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4999" w:type="pct"/>
        <w:tblLook w:val="0000" w:firstRow="0" w:lastRow="0" w:firstColumn="0" w:lastColumn="0" w:noHBand="0" w:noVBand="0"/>
      </w:tblPr>
      <w:tblGrid>
        <w:gridCol w:w="5920"/>
        <w:gridCol w:w="284"/>
        <w:gridCol w:w="3508"/>
      </w:tblGrid>
      <w:tr w:rsidR="00D45C06" w:rsidTr="00AD1142">
        <w:trPr>
          <w:trHeight w:val="2224"/>
        </w:trPr>
        <w:tc>
          <w:tcPr>
            <w:tcW w:w="3048" w:type="pct"/>
          </w:tcPr>
          <w:p w:rsidR="00D45C06" w:rsidRDefault="00D45C06">
            <w:pPr>
              <w:pStyle w:val="GOSTTitul0"/>
            </w:pPr>
            <w:bookmarkStart w:id="0" w:name="_GoBack"/>
            <w:bookmarkEnd w:id="0"/>
            <w:r>
              <w:t>Утвержден</w:t>
            </w:r>
          </w:p>
          <w:p w:rsidR="00D45C06" w:rsidRPr="00916C20" w:rsidRDefault="003C335F" w:rsidP="00D639E2">
            <w:pPr>
              <w:pStyle w:val="GOSTTitul0"/>
              <w:rPr>
                <w:sz w:val="24"/>
                <w:szCs w:val="24"/>
              </w:rPr>
            </w:pPr>
            <w:r>
              <w:t>54819512.20.19,02.ЭБ26.001-03.07</w:t>
            </w:r>
            <w:r w:rsidR="00AD1142" w:rsidRPr="00AD1142">
              <w:t xml:space="preserve"> 1(2,5,8)</w:t>
            </w:r>
            <w:r w:rsidR="00916C20" w:rsidRPr="00FC0F21">
              <w:t>-</w:t>
            </w:r>
            <w:r w:rsidR="00916C20">
              <w:t>ЛУ</w:t>
            </w:r>
          </w:p>
        </w:tc>
        <w:tc>
          <w:tcPr>
            <w:tcW w:w="146" w:type="pct"/>
          </w:tcPr>
          <w:p w:rsidR="00D45C06" w:rsidRDefault="00D45C06">
            <w:pPr>
              <w:pStyle w:val="GOSTTitul0"/>
            </w:pPr>
          </w:p>
        </w:tc>
        <w:tc>
          <w:tcPr>
            <w:tcW w:w="1806" w:type="pct"/>
          </w:tcPr>
          <w:p w:rsidR="00D45C06" w:rsidRDefault="00D45C06">
            <w:pPr>
              <w:pStyle w:val="GOSTTitul0"/>
            </w:pPr>
          </w:p>
        </w:tc>
      </w:tr>
      <w:tr w:rsidR="00D639E2" w:rsidTr="00EE0750">
        <w:trPr>
          <w:trHeight w:val="1911"/>
        </w:trPr>
        <w:tc>
          <w:tcPr>
            <w:tcW w:w="5000" w:type="pct"/>
            <w:gridSpan w:val="3"/>
            <w:vAlign w:val="center"/>
          </w:tcPr>
          <w:p w:rsidR="00D639E2" w:rsidRPr="001B5BE6" w:rsidRDefault="00D639E2" w:rsidP="00D639E2">
            <w:pPr>
              <w:pStyle w:val="GOSTTitul1"/>
            </w:pPr>
            <w:r w:rsidRPr="001B5BE6">
              <w:t xml:space="preserve">Государственная интегрированная информационная система </w:t>
            </w:r>
            <w:r w:rsidRPr="001B5BE6">
              <w:br/>
              <w:t xml:space="preserve">управления общественными финансами </w:t>
            </w:r>
            <w:r>
              <w:t>«</w:t>
            </w:r>
            <w:r w:rsidRPr="001B5BE6">
              <w:t>Электронный бюджет</w:t>
            </w:r>
            <w:r>
              <w:t>»</w:t>
            </w:r>
          </w:p>
          <w:p w:rsidR="00856B78" w:rsidRDefault="00856B78" w:rsidP="00856B78">
            <w:pPr>
              <w:pStyle w:val="GOSTTitul1"/>
            </w:pPr>
          </w:p>
          <w:p w:rsidR="00D639E2" w:rsidRPr="00133CA5" w:rsidRDefault="00D639E2" w:rsidP="00856B78">
            <w:pPr>
              <w:pStyle w:val="GOSTTitul1"/>
            </w:pPr>
            <w:r w:rsidRPr="001B5BE6">
              <w:t xml:space="preserve">Подсистема </w:t>
            </w:r>
            <w:r>
              <w:t>ведения нормативно</w:t>
            </w:r>
            <w:r w:rsidR="00856B78">
              <w:t xml:space="preserve">й </w:t>
            </w:r>
            <w:r>
              <w:t>справочной информации</w:t>
            </w:r>
          </w:p>
        </w:tc>
      </w:tr>
      <w:tr w:rsidR="00D639E2" w:rsidTr="00EE0750">
        <w:trPr>
          <w:trHeight w:val="1481"/>
        </w:trPr>
        <w:tc>
          <w:tcPr>
            <w:tcW w:w="5000" w:type="pct"/>
            <w:gridSpan w:val="3"/>
            <w:vAlign w:val="center"/>
          </w:tcPr>
          <w:p w:rsidR="00D639E2" w:rsidRPr="00133CA5" w:rsidRDefault="00D639E2" w:rsidP="00D639E2">
            <w:pPr>
              <w:pStyle w:val="GOSTTitul1"/>
            </w:pPr>
            <w:r w:rsidRPr="001B5BE6">
              <w:t xml:space="preserve">Модуль </w:t>
            </w:r>
            <w:r w:rsidRPr="00614B9B">
              <w:t>формирования и ведения реестра участников бюджетного процесса, а также юридических лиц, не являющихся участниками бюджетного процесса</w:t>
            </w:r>
          </w:p>
        </w:tc>
      </w:tr>
      <w:tr w:rsidR="007D3B97" w:rsidTr="00D639E2">
        <w:trPr>
          <w:trHeight w:val="1645"/>
        </w:trPr>
        <w:tc>
          <w:tcPr>
            <w:tcW w:w="5000" w:type="pct"/>
            <w:gridSpan w:val="3"/>
            <w:vAlign w:val="bottom"/>
          </w:tcPr>
          <w:p w:rsidR="007D3B97" w:rsidRDefault="00D639E2" w:rsidP="00D639E2">
            <w:pPr>
              <w:pStyle w:val="GOSTTitul2"/>
            </w:pPr>
            <w:r w:rsidRPr="00D639E2">
              <w:t>Руководство работников (представителей) участников системы «Электронный бюджет» по работе с подсистемой (компонентом, модулем)</w:t>
            </w:r>
          </w:p>
        </w:tc>
      </w:tr>
      <w:tr w:rsidR="00D45C06" w:rsidTr="00EE0750">
        <w:trPr>
          <w:trHeight w:val="463"/>
        </w:trPr>
        <w:tc>
          <w:tcPr>
            <w:tcW w:w="5000" w:type="pct"/>
            <w:gridSpan w:val="3"/>
            <w:vAlign w:val="center"/>
          </w:tcPr>
          <w:p w:rsidR="00D45C06" w:rsidRDefault="00D45C06">
            <w:pPr>
              <w:pStyle w:val="GOSTTitul0"/>
            </w:pPr>
          </w:p>
        </w:tc>
      </w:tr>
      <w:tr w:rsidR="00D45C06" w:rsidTr="00EE0750">
        <w:trPr>
          <w:trHeight w:val="949"/>
        </w:trPr>
        <w:tc>
          <w:tcPr>
            <w:tcW w:w="5000" w:type="pct"/>
            <w:gridSpan w:val="3"/>
            <w:vAlign w:val="center"/>
          </w:tcPr>
          <w:p w:rsidR="00D45C06" w:rsidRDefault="00D45C06" w:rsidP="00E510EE">
            <w:pPr>
              <w:pStyle w:val="GOSTTitul0"/>
            </w:pPr>
            <w:r>
              <w:t>Код документа:</w:t>
            </w:r>
            <w:r w:rsidR="003C335F">
              <w:t>54819512.20.19,02.ЭБ26.001-03.07</w:t>
            </w:r>
            <w:r w:rsidR="00AD1142" w:rsidRPr="00AD1142">
              <w:t xml:space="preserve"> 1(2,5,8)</w:t>
            </w:r>
          </w:p>
        </w:tc>
      </w:tr>
      <w:tr w:rsidR="00D45C06" w:rsidTr="00EE0750">
        <w:trPr>
          <w:trHeight w:val="475"/>
        </w:trPr>
        <w:tc>
          <w:tcPr>
            <w:tcW w:w="5000" w:type="pct"/>
            <w:gridSpan w:val="3"/>
            <w:vAlign w:val="center"/>
          </w:tcPr>
          <w:p w:rsidR="00D45C06" w:rsidRDefault="00D45C06" w:rsidP="00124067">
            <w:pPr>
              <w:pStyle w:val="GOSTTitul0"/>
            </w:pPr>
          </w:p>
        </w:tc>
      </w:tr>
      <w:tr w:rsidR="00D45C06" w:rsidTr="00EE0750">
        <w:trPr>
          <w:trHeight w:val="475"/>
        </w:trPr>
        <w:tc>
          <w:tcPr>
            <w:tcW w:w="5000" w:type="pct"/>
            <w:gridSpan w:val="3"/>
            <w:vAlign w:val="center"/>
          </w:tcPr>
          <w:p w:rsidR="00D45C06" w:rsidRDefault="00D45C06" w:rsidP="00856B78">
            <w:pPr>
              <w:pStyle w:val="GOSTTitul0"/>
            </w:pPr>
            <w:r>
              <w:t xml:space="preserve">Листов: </w:t>
            </w:r>
            <w:r w:rsidR="002F3484">
              <w:fldChar w:fldCharType="begin"/>
            </w:r>
            <w:r w:rsidR="002F3484">
              <w:instrText xml:space="preserve"> NUMPAGES   \* MERGEFORMAT </w:instrText>
            </w:r>
            <w:r w:rsidR="002F3484">
              <w:fldChar w:fldCharType="separate"/>
            </w:r>
            <w:r w:rsidR="00F8029D">
              <w:rPr>
                <w:noProof/>
              </w:rPr>
              <w:t>319</w:t>
            </w:r>
            <w:r w:rsidR="002F3484">
              <w:rPr>
                <w:noProof/>
              </w:rPr>
              <w:fldChar w:fldCharType="end"/>
            </w:r>
          </w:p>
        </w:tc>
      </w:tr>
    </w:tbl>
    <w:p w:rsidR="00D45C06" w:rsidRDefault="00D45C06" w:rsidP="0061114A">
      <w:pPr>
        <w:pStyle w:val="GOSTNormalWithout"/>
        <w:sectPr w:rsidR="00D45C06" w:rsidSect="00B40EC9">
          <w:headerReference w:type="default" r:id="rId9"/>
          <w:footerReference w:type="default" r:id="rId10"/>
          <w:pgSz w:w="11906" w:h="16838" w:code="9"/>
          <w:pgMar w:top="1134" w:right="1274" w:bottom="851" w:left="1134" w:header="567" w:footer="283" w:gutter="0"/>
          <w:cols w:space="708"/>
          <w:docGrid w:linePitch="360"/>
        </w:sectPr>
      </w:pPr>
    </w:p>
    <w:p w:rsidR="00C97134" w:rsidRPr="00D2251E" w:rsidRDefault="009A3C13" w:rsidP="00D2251E">
      <w:pPr>
        <w:pStyle w:val="GOSTSign"/>
      </w:pPr>
      <w:bookmarkStart w:id="1" w:name="_Toc176584673"/>
      <w:bookmarkStart w:id="2" w:name="_Toc176584802"/>
      <w:bookmarkStart w:id="3" w:name="_Toc180297702"/>
      <w:bookmarkStart w:id="4" w:name="_Toc180308527"/>
      <w:r w:rsidRPr="00D2251E">
        <w:lastRenderedPageBreak/>
        <w:t>Аннотация</w:t>
      </w:r>
    </w:p>
    <w:p w:rsidR="009A3C13" w:rsidRDefault="009369E5" w:rsidP="009E7C85">
      <w:pPr>
        <w:pStyle w:val="GOSTNormal"/>
      </w:pPr>
      <w:r>
        <w:rPr>
          <w:szCs w:val="28"/>
        </w:rPr>
        <w:t>Данный документ</w:t>
      </w:r>
      <w:r w:rsidRPr="00CD4C93">
        <w:rPr>
          <w:szCs w:val="28"/>
        </w:rPr>
        <w:t xml:space="preserve"> содержит сведения, необходимые для работы Пользователя с </w:t>
      </w:r>
      <w:r w:rsidRPr="006C52BE">
        <w:t>М</w:t>
      </w:r>
      <w:r>
        <w:t>о</w:t>
      </w:r>
      <w:r>
        <w:t>дулем</w:t>
      </w:r>
      <w:r w:rsidRPr="006C52BE">
        <w:t xml:space="preserve"> формирования и ведения реестра участников бюджетного процесса, а также юрид</w:t>
      </w:r>
      <w:r w:rsidRPr="006C52BE">
        <w:t>и</w:t>
      </w:r>
      <w:r w:rsidRPr="006C52BE">
        <w:t>ческих лиц, не являющихся у</w:t>
      </w:r>
      <w:r>
        <w:t>частниками бюджетного процесса</w:t>
      </w:r>
      <w:r w:rsidR="00DC40F5">
        <w:t>,</w:t>
      </w:r>
      <w:r w:rsidRPr="006C52BE">
        <w:t>подсистемы ведения норм</w:t>
      </w:r>
      <w:r w:rsidRPr="006C52BE">
        <w:t>а</w:t>
      </w:r>
      <w:r w:rsidRPr="006C52BE">
        <w:t>тивной справочной информациигосударственной интегрированной информационной с</w:t>
      </w:r>
      <w:r w:rsidRPr="006C52BE">
        <w:t>и</w:t>
      </w:r>
      <w:r w:rsidRPr="006C52BE">
        <w:t>стемы управления общественными финансами «Электронный бюджет».</w:t>
      </w:r>
    </w:p>
    <w:p w:rsidR="00856B78" w:rsidRDefault="00856B78" w:rsidP="009E7C85">
      <w:pPr>
        <w:pStyle w:val="GOSTNormal"/>
      </w:pPr>
      <w:r w:rsidRPr="00856B78">
        <w:t>Документ актуализирован на основании Государственного контракта № ФКУ0678/12/2018/ИС от 03.12.2018 (</w:t>
      </w:r>
      <w:r w:rsidR="00EA222B">
        <w:t>3</w:t>
      </w:r>
      <w:r w:rsidRPr="00856B78">
        <w:t>-й период работ по развитию подсистемы ведения нормативной справочной информации).</w:t>
      </w:r>
    </w:p>
    <w:p w:rsidR="005F7B1A" w:rsidRPr="00B42DF0" w:rsidRDefault="005F7B1A" w:rsidP="009E7C85">
      <w:pPr>
        <w:pStyle w:val="GOSTNormal"/>
      </w:pPr>
      <w:r w:rsidRPr="005F7B1A">
        <w:t>В настоящем документе при указании по тексту наименования документов без рекв</w:t>
      </w:r>
      <w:r w:rsidRPr="005F7B1A">
        <w:t>и</w:t>
      </w:r>
      <w:r w:rsidRPr="005F7B1A">
        <w:t>зитов считать, что эти документы разрабатываются/актуализируются в рамках текущего Государственного контракта</w:t>
      </w:r>
      <w:r>
        <w:t>.</w:t>
      </w:r>
    </w:p>
    <w:p w:rsidR="00D45C06" w:rsidRDefault="00D45C06" w:rsidP="00D2251E">
      <w:pPr>
        <w:pStyle w:val="GOSTSign"/>
        <w:pageBreakBefore/>
      </w:pPr>
      <w:r>
        <w:lastRenderedPageBreak/>
        <w:t>СОДЕРЖАНИЕ</w:t>
      </w:r>
      <w:bookmarkEnd w:id="1"/>
      <w:bookmarkEnd w:id="2"/>
      <w:bookmarkEnd w:id="3"/>
      <w:bookmarkEnd w:id="4"/>
    </w:p>
    <w:bookmarkStart w:id="5" w:name="_Toc474859344"/>
    <w:bookmarkStart w:id="6" w:name="_Toc474925125"/>
    <w:bookmarkStart w:id="7" w:name="_Toc182196480"/>
    <w:p w:rsidR="00F8029D" w:rsidRDefault="00EB2A9A">
      <w:pPr>
        <w:pStyle w:val="12"/>
        <w:rPr>
          <w:rFonts w:asciiTheme="minorHAnsi" w:eastAsiaTheme="minorEastAsia" w:hAnsiTheme="minorHAnsi" w:cstheme="minorBidi"/>
          <w:b w:val="0"/>
          <w:bCs w:val="0"/>
          <w:caps w:val="0"/>
          <w:sz w:val="22"/>
          <w:szCs w:val="22"/>
        </w:rPr>
      </w:pPr>
      <w:r>
        <w:rPr>
          <w:b w:val="0"/>
          <w:bCs w:val="0"/>
          <w:caps w:val="0"/>
        </w:rPr>
        <w:fldChar w:fldCharType="begin"/>
      </w:r>
      <w:r w:rsidR="0082546E">
        <w:rPr>
          <w:b w:val="0"/>
          <w:bCs w:val="0"/>
          <w:caps w:val="0"/>
        </w:rPr>
        <w:instrText xml:space="preserve"> TOC \o "3-5" \h \z \t "Заголовок 1;1;Заголовок 2;2;_GOST_Reg;1;Заг_Приложение;1;Заг_2_Приложение;2" </w:instrText>
      </w:r>
      <w:r>
        <w:rPr>
          <w:b w:val="0"/>
          <w:bCs w:val="0"/>
          <w:caps w:val="0"/>
        </w:rPr>
        <w:fldChar w:fldCharType="separate"/>
      </w:r>
      <w:hyperlink w:anchor="_Toc36465883" w:history="1">
        <w:r w:rsidR="00F8029D" w:rsidRPr="00454F32">
          <w:rPr>
            <w:rStyle w:val="af6"/>
          </w:rPr>
          <w:t>Перечень таблиц</w:t>
        </w:r>
        <w:r w:rsidR="00F8029D">
          <w:rPr>
            <w:webHidden/>
          </w:rPr>
          <w:tab/>
        </w:r>
        <w:r>
          <w:rPr>
            <w:webHidden/>
          </w:rPr>
          <w:fldChar w:fldCharType="begin"/>
        </w:r>
        <w:r w:rsidR="00F8029D">
          <w:rPr>
            <w:webHidden/>
          </w:rPr>
          <w:instrText xml:space="preserve"> PAGEREF _Toc36465883 \h </w:instrText>
        </w:r>
        <w:r>
          <w:rPr>
            <w:webHidden/>
          </w:rPr>
        </w:r>
        <w:r>
          <w:rPr>
            <w:webHidden/>
          </w:rPr>
          <w:fldChar w:fldCharType="separate"/>
        </w:r>
        <w:r w:rsidR="00F8029D">
          <w:rPr>
            <w:webHidden/>
          </w:rPr>
          <w:t>8</w:t>
        </w:r>
        <w:r>
          <w:rPr>
            <w:webHidden/>
          </w:rPr>
          <w:fldChar w:fldCharType="end"/>
        </w:r>
      </w:hyperlink>
    </w:p>
    <w:p w:rsidR="00F8029D" w:rsidRDefault="002F3484">
      <w:pPr>
        <w:pStyle w:val="12"/>
        <w:rPr>
          <w:rFonts w:asciiTheme="minorHAnsi" w:eastAsiaTheme="minorEastAsia" w:hAnsiTheme="minorHAnsi" w:cstheme="minorBidi"/>
          <w:b w:val="0"/>
          <w:bCs w:val="0"/>
          <w:caps w:val="0"/>
          <w:sz w:val="22"/>
          <w:szCs w:val="22"/>
        </w:rPr>
      </w:pPr>
      <w:hyperlink w:anchor="_Toc36465884" w:history="1">
        <w:r w:rsidR="00F8029D" w:rsidRPr="00454F32">
          <w:rPr>
            <w:rStyle w:val="af6"/>
          </w:rPr>
          <w:t>Перечень рисунков</w:t>
        </w:r>
        <w:r w:rsidR="00F8029D">
          <w:rPr>
            <w:webHidden/>
          </w:rPr>
          <w:tab/>
        </w:r>
        <w:r w:rsidR="00EB2A9A">
          <w:rPr>
            <w:webHidden/>
          </w:rPr>
          <w:fldChar w:fldCharType="begin"/>
        </w:r>
        <w:r w:rsidR="00F8029D">
          <w:rPr>
            <w:webHidden/>
          </w:rPr>
          <w:instrText xml:space="preserve"> PAGEREF _Toc36465884 \h </w:instrText>
        </w:r>
        <w:r w:rsidR="00EB2A9A">
          <w:rPr>
            <w:webHidden/>
          </w:rPr>
        </w:r>
        <w:r w:rsidR="00EB2A9A">
          <w:rPr>
            <w:webHidden/>
          </w:rPr>
          <w:fldChar w:fldCharType="separate"/>
        </w:r>
        <w:r w:rsidR="00F8029D">
          <w:rPr>
            <w:webHidden/>
          </w:rPr>
          <w:t>14</w:t>
        </w:r>
        <w:r w:rsidR="00EB2A9A">
          <w:rPr>
            <w:webHidden/>
          </w:rPr>
          <w:fldChar w:fldCharType="end"/>
        </w:r>
      </w:hyperlink>
    </w:p>
    <w:p w:rsidR="00F8029D" w:rsidRDefault="002F3484">
      <w:pPr>
        <w:pStyle w:val="12"/>
        <w:rPr>
          <w:rFonts w:asciiTheme="minorHAnsi" w:eastAsiaTheme="minorEastAsia" w:hAnsiTheme="minorHAnsi" w:cstheme="minorBidi"/>
          <w:b w:val="0"/>
          <w:bCs w:val="0"/>
          <w:caps w:val="0"/>
          <w:sz w:val="22"/>
          <w:szCs w:val="22"/>
        </w:rPr>
      </w:pPr>
      <w:hyperlink w:anchor="_Toc36465885" w:history="1">
        <w:r w:rsidR="00F8029D" w:rsidRPr="00454F32">
          <w:rPr>
            <w:rStyle w:val="af6"/>
          </w:rPr>
          <w:t>Перечень терминов и сокращений</w:t>
        </w:r>
        <w:r w:rsidR="00F8029D">
          <w:rPr>
            <w:webHidden/>
          </w:rPr>
          <w:tab/>
        </w:r>
        <w:r w:rsidR="00EB2A9A">
          <w:rPr>
            <w:webHidden/>
          </w:rPr>
          <w:fldChar w:fldCharType="begin"/>
        </w:r>
        <w:r w:rsidR="00F8029D">
          <w:rPr>
            <w:webHidden/>
          </w:rPr>
          <w:instrText xml:space="preserve"> PAGEREF _Toc36465885 \h </w:instrText>
        </w:r>
        <w:r w:rsidR="00EB2A9A">
          <w:rPr>
            <w:webHidden/>
          </w:rPr>
        </w:r>
        <w:r w:rsidR="00EB2A9A">
          <w:rPr>
            <w:webHidden/>
          </w:rPr>
          <w:fldChar w:fldCharType="separate"/>
        </w:r>
        <w:r w:rsidR="00F8029D">
          <w:rPr>
            <w:webHidden/>
          </w:rPr>
          <w:t>23</w:t>
        </w:r>
        <w:r w:rsidR="00EB2A9A">
          <w:rPr>
            <w:webHidden/>
          </w:rPr>
          <w:fldChar w:fldCharType="end"/>
        </w:r>
      </w:hyperlink>
    </w:p>
    <w:p w:rsidR="00F8029D" w:rsidRDefault="002F3484">
      <w:pPr>
        <w:pStyle w:val="12"/>
        <w:rPr>
          <w:rFonts w:asciiTheme="minorHAnsi" w:eastAsiaTheme="minorEastAsia" w:hAnsiTheme="minorHAnsi" w:cstheme="minorBidi"/>
          <w:b w:val="0"/>
          <w:bCs w:val="0"/>
          <w:caps w:val="0"/>
          <w:sz w:val="22"/>
          <w:szCs w:val="22"/>
        </w:rPr>
      </w:pPr>
      <w:hyperlink w:anchor="_Toc36465886" w:history="1">
        <w:r w:rsidR="00F8029D" w:rsidRPr="00454F32">
          <w:rPr>
            <w:rStyle w:val="af6"/>
          </w:rPr>
          <w:t>1.</w:t>
        </w:r>
        <w:r w:rsidR="00F8029D">
          <w:rPr>
            <w:rFonts w:asciiTheme="minorHAnsi" w:eastAsiaTheme="minorEastAsia" w:hAnsiTheme="minorHAnsi" w:cstheme="minorBidi"/>
            <w:b w:val="0"/>
            <w:bCs w:val="0"/>
            <w:caps w:val="0"/>
            <w:sz w:val="22"/>
            <w:szCs w:val="22"/>
          </w:rPr>
          <w:tab/>
        </w:r>
        <w:r w:rsidR="00F8029D" w:rsidRPr="00454F32">
          <w:rPr>
            <w:rStyle w:val="af6"/>
          </w:rPr>
          <w:t>Общие положения</w:t>
        </w:r>
        <w:r w:rsidR="00F8029D">
          <w:rPr>
            <w:webHidden/>
          </w:rPr>
          <w:tab/>
        </w:r>
        <w:r w:rsidR="00EB2A9A">
          <w:rPr>
            <w:webHidden/>
          </w:rPr>
          <w:fldChar w:fldCharType="begin"/>
        </w:r>
        <w:r w:rsidR="00F8029D">
          <w:rPr>
            <w:webHidden/>
          </w:rPr>
          <w:instrText xml:space="preserve"> PAGEREF _Toc36465886 \h </w:instrText>
        </w:r>
        <w:r w:rsidR="00EB2A9A">
          <w:rPr>
            <w:webHidden/>
          </w:rPr>
        </w:r>
        <w:r w:rsidR="00EB2A9A">
          <w:rPr>
            <w:webHidden/>
          </w:rPr>
          <w:fldChar w:fldCharType="separate"/>
        </w:r>
        <w:r w:rsidR="00F8029D">
          <w:rPr>
            <w:webHidden/>
          </w:rPr>
          <w:t>27</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887" w:history="1">
        <w:r w:rsidR="00F8029D" w:rsidRPr="00454F32">
          <w:rPr>
            <w:rStyle w:val="af6"/>
          </w:rPr>
          <w:t>1.1.</w:t>
        </w:r>
        <w:r w:rsidR="00F8029D">
          <w:rPr>
            <w:rFonts w:asciiTheme="minorHAnsi" w:eastAsiaTheme="minorEastAsia" w:hAnsiTheme="minorHAnsi" w:cstheme="minorBidi"/>
            <w:bCs w:val="0"/>
            <w:sz w:val="22"/>
            <w:szCs w:val="22"/>
          </w:rPr>
          <w:tab/>
        </w:r>
        <w:r w:rsidR="00F8029D" w:rsidRPr="00454F32">
          <w:rPr>
            <w:rStyle w:val="af6"/>
          </w:rPr>
          <w:t>Область применения</w:t>
        </w:r>
        <w:r w:rsidR="00F8029D">
          <w:rPr>
            <w:webHidden/>
          </w:rPr>
          <w:tab/>
        </w:r>
        <w:r w:rsidR="00EB2A9A">
          <w:rPr>
            <w:webHidden/>
          </w:rPr>
          <w:fldChar w:fldCharType="begin"/>
        </w:r>
        <w:r w:rsidR="00F8029D">
          <w:rPr>
            <w:webHidden/>
          </w:rPr>
          <w:instrText xml:space="preserve"> PAGEREF _Toc36465887 \h </w:instrText>
        </w:r>
        <w:r w:rsidR="00EB2A9A">
          <w:rPr>
            <w:webHidden/>
          </w:rPr>
        </w:r>
        <w:r w:rsidR="00EB2A9A">
          <w:rPr>
            <w:webHidden/>
          </w:rPr>
          <w:fldChar w:fldCharType="separate"/>
        </w:r>
        <w:r w:rsidR="00F8029D">
          <w:rPr>
            <w:webHidden/>
          </w:rPr>
          <w:t>27</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888" w:history="1">
        <w:r w:rsidR="00F8029D" w:rsidRPr="00454F32">
          <w:rPr>
            <w:rStyle w:val="af6"/>
          </w:rPr>
          <w:t>1.2.</w:t>
        </w:r>
        <w:r w:rsidR="00F8029D">
          <w:rPr>
            <w:rFonts w:asciiTheme="minorHAnsi" w:eastAsiaTheme="minorEastAsia" w:hAnsiTheme="minorHAnsi" w:cstheme="minorBidi"/>
            <w:bCs w:val="0"/>
            <w:sz w:val="22"/>
            <w:szCs w:val="22"/>
          </w:rPr>
          <w:tab/>
        </w:r>
        <w:r w:rsidR="00F8029D" w:rsidRPr="00454F32">
          <w:rPr>
            <w:rStyle w:val="af6"/>
          </w:rPr>
          <w:t>Функциональные роли, выполняемые пользователем</w:t>
        </w:r>
        <w:r w:rsidR="00F8029D">
          <w:rPr>
            <w:webHidden/>
          </w:rPr>
          <w:tab/>
        </w:r>
        <w:r w:rsidR="00EB2A9A">
          <w:rPr>
            <w:webHidden/>
          </w:rPr>
          <w:fldChar w:fldCharType="begin"/>
        </w:r>
        <w:r w:rsidR="00F8029D">
          <w:rPr>
            <w:webHidden/>
          </w:rPr>
          <w:instrText xml:space="preserve"> PAGEREF _Toc36465888 \h </w:instrText>
        </w:r>
        <w:r w:rsidR="00EB2A9A">
          <w:rPr>
            <w:webHidden/>
          </w:rPr>
        </w:r>
        <w:r w:rsidR="00EB2A9A">
          <w:rPr>
            <w:webHidden/>
          </w:rPr>
          <w:fldChar w:fldCharType="separate"/>
        </w:r>
        <w:r w:rsidR="00F8029D">
          <w:rPr>
            <w:webHidden/>
          </w:rPr>
          <w:t>27</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889" w:history="1">
        <w:r w:rsidR="00F8029D" w:rsidRPr="00454F32">
          <w:rPr>
            <w:rStyle w:val="af6"/>
          </w:rPr>
          <w:t>1.3.</w:t>
        </w:r>
        <w:r w:rsidR="00F8029D">
          <w:rPr>
            <w:rFonts w:asciiTheme="minorHAnsi" w:eastAsiaTheme="minorEastAsia" w:hAnsiTheme="minorHAnsi" w:cstheme="minorBidi"/>
            <w:bCs w:val="0"/>
            <w:sz w:val="22"/>
            <w:szCs w:val="22"/>
          </w:rPr>
          <w:tab/>
        </w:r>
        <w:r w:rsidR="00F8029D" w:rsidRPr="00454F32">
          <w:rPr>
            <w:rStyle w:val="af6"/>
          </w:rPr>
          <w:t>Необходимый уровень подготовки пользователя</w:t>
        </w:r>
        <w:r w:rsidR="00F8029D">
          <w:rPr>
            <w:webHidden/>
          </w:rPr>
          <w:tab/>
        </w:r>
        <w:r w:rsidR="00EB2A9A">
          <w:rPr>
            <w:webHidden/>
          </w:rPr>
          <w:fldChar w:fldCharType="begin"/>
        </w:r>
        <w:r w:rsidR="00F8029D">
          <w:rPr>
            <w:webHidden/>
          </w:rPr>
          <w:instrText xml:space="preserve"> PAGEREF _Toc36465889 \h </w:instrText>
        </w:r>
        <w:r w:rsidR="00EB2A9A">
          <w:rPr>
            <w:webHidden/>
          </w:rPr>
        </w:r>
        <w:r w:rsidR="00EB2A9A">
          <w:rPr>
            <w:webHidden/>
          </w:rPr>
          <w:fldChar w:fldCharType="separate"/>
        </w:r>
        <w:r w:rsidR="00F8029D">
          <w:rPr>
            <w:webHidden/>
          </w:rPr>
          <w:t>29</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890" w:history="1">
        <w:r w:rsidR="00F8029D" w:rsidRPr="00454F32">
          <w:rPr>
            <w:rStyle w:val="af6"/>
          </w:rPr>
          <w:t>1.4.</w:t>
        </w:r>
        <w:r w:rsidR="00F8029D">
          <w:rPr>
            <w:rFonts w:asciiTheme="minorHAnsi" w:eastAsiaTheme="minorEastAsia" w:hAnsiTheme="minorHAnsi" w:cstheme="minorBidi"/>
            <w:bCs w:val="0"/>
            <w:sz w:val="22"/>
            <w:szCs w:val="22"/>
          </w:rPr>
          <w:tab/>
        </w:r>
        <w:r w:rsidR="00F8029D" w:rsidRPr="00454F32">
          <w:rPr>
            <w:rStyle w:val="af6"/>
          </w:rPr>
          <w:t>Перечень документации, с которой необходимо ознакомиться пользователю</w:t>
        </w:r>
        <w:r w:rsidR="00F8029D">
          <w:rPr>
            <w:webHidden/>
          </w:rPr>
          <w:tab/>
        </w:r>
        <w:r w:rsidR="00EB2A9A">
          <w:rPr>
            <w:webHidden/>
          </w:rPr>
          <w:fldChar w:fldCharType="begin"/>
        </w:r>
        <w:r w:rsidR="00F8029D">
          <w:rPr>
            <w:webHidden/>
          </w:rPr>
          <w:instrText xml:space="preserve"> PAGEREF _Toc36465890 \h </w:instrText>
        </w:r>
        <w:r w:rsidR="00EB2A9A">
          <w:rPr>
            <w:webHidden/>
          </w:rPr>
        </w:r>
        <w:r w:rsidR="00EB2A9A">
          <w:rPr>
            <w:webHidden/>
          </w:rPr>
          <w:fldChar w:fldCharType="separate"/>
        </w:r>
        <w:r w:rsidR="00F8029D">
          <w:rPr>
            <w:webHidden/>
          </w:rPr>
          <w:t>30</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891" w:history="1">
        <w:r w:rsidR="00F8029D" w:rsidRPr="00454F32">
          <w:rPr>
            <w:rStyle w:val="af6"/>
          </w:rPr>
          <w:t>1.5.</w:t>
        </w:r>
        <w:r w:rsidR="00F8029D">
          <w:rPr>
            <w:rFonts w:asciiTheme="minorHAnsi" w:eastAsiaTheme="minorEastAsia" w:hAnsiTheme="minorHAnsi" w:cstheme="minorBidi"/>
            <w:bCs w:val="0"/>
            <w:sz w:val="22"/>
            <w:szCs w:val="22"/>
          </w:rPr>
          <w:tab/>
        </w:r>
        <w:r w:rsidR="00F8029D" w:rsidRPr="00454F32">
          <w:rPr>
            <w:rStyle w:val="af6"/>
          </w:rPr>
          <w:t>Условия, соблюдение которых обеспечивает возможность использования функций ИС пользователем</w:t>
        </w:r>
        <w:r w:rsidR="00F8029D">
          <w:rPr>
            <w:webHidden/>
          </w:rPr>
          <w:tab/>
        </w:r>
        <w:r w:rsidR="00EB2A9A">
          <w:rPr>
            <w:webHidden/>
          </w:rPr>
          <w:fldChar w:fldCharType="begin"/>
        </w:r>
        <w:r w:rsidR="00F8029D">
          <w:rPr>
            <w:webHidden/>
          </w:rPr>
          <w:instrText xml:space="preserve"> PAGEREF _Toc36465891 \h </w:instrText>
        </w:r>
        <w:r w:rsidR="00EB2A9A">
          <w:rPr>
            <w:webHidden/>
          </w:rPr>
        </w:r>
        <w:r w:rsidR="00EB2A9A">
          <w:rPr>
            <w:webHidden/>
          </w:rPr>
          <w:fldChar w:fldCharType="separate"/>
        </w:r>
        <w:r w:rsidR="00F8029D">
          <w:rPr>
            <w:webHidden/>
          </w:rPr>
          <w:t>30</w:t>
        </w:r>
        <w:r w:rsidR="00EB2A9A">
          <w:rPr>
            <w:webHidden/>
          </w:rPr>
          <w:fldChar w:fldCharType="end"/>
        </w:r>
      </w:hyperlink>
    </w:p>
    <w:p w:rsidR="00F8029D" w:rsidRDefault="002F3484">
      <w:pPr>
        <w:pStyle w:val="12"/>
        <w:rPr>
          <w:rFonts w:asciiTheme="minorHAnsi" w:eastAsiaTheme="minorEastAsia" w:hAnsiTheme="minorHAnsi" w:cstheme="minorBidi"/>
          <w:b w:val="0"/>
          <w:bCs w:val="0"/>
          <w:caps w:val="0"/>
          <w:sz w:val="22"/>
          <w:szCs w:val="22"/>
        </w:rPr>
      </w:pPr>
      <w:hyperlink w:anchor="_Toc36465892" w:history="1">
        <w:r w:rsidR="00F8029D" w:rsidRPr="00454F32">
          <w:rPr>
            <w:rStyle w:val="af6"/>
          </w:rPr>
          <w:t>2.</w:t>
        </w:r>
        <w:r w:rsidR="00F8029D">
          <w:rPr>
            <w:rFonts w:asciiTheme="minorHAnsi" w:eastAsiaTheme="minorEastAsia" w:hAnsiTheme="minorHAnsi" w:cstheme="minorBidi"/>
            <w:b w:val="0"/>
            <w:bCs w:val="0"/>
            <w:caps w:val="0"/>
            <w:sz w:val="22"/>
            <w:szCs w:val="22"/>
          </w:rPr>
          <w:tab/>
        </w:r>
        <w:r w:rsidR="00F8029D" w:rsidRPr="00454F32">
          <w:rPr>
            <w:rStyle w:val="af6"/>
          </w:rPr>
          <w:t>Подготовка к работе</w:t>
        </w:r>
        <w:r w:rsidR="00F8029D">
          <w:rPr>
            <w:webHidden/>
          </w:rPr>
          <w:tab/>
        </w:r>
        <w:r w:rsidR="00EB2A9A">
          <w:rPr>
            <w:webHidden/>
          </w:rPr>
          <w:fldChar w:fldCharType="begin"/>
        </w:r>
        <w:r w:rsidR="00F8029D">
          <w:rPr>
            <w:webHidden/>
          </w:rPr>
          <w:instrText xml:space="preserve"> PAGEREF _Toc36465892 \h </w:instrText>
        </w:r>
        <w:r w:rsidR="00EB2A9A">
          <w:rPr>
            <w:webHidden/>
          </w:rPr>
        </w:r>
        <w:r w:rsidR="00EB2A9A">
          <w:rPr>
            <w:webHidden/>
          </w:rPr>
          <w:fldChar w:fldCharType="separate"/>
        </w:r>
        <w:r w:rsidR="00F8029D">
          <w:rPr>
            <w:webHidden/>
          </w:rPr>
          <w:t>33</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893" w:history="1">
        <w:r w:rsidR="00F8029D" w:rsidRPr="00454F32">
          <w:rPr>
            <w:rStyle w:val="af6"/>
          </w:rPr>
          <w:t>2.1.</w:t>
        </w:r>
        <w:r w:rsidR="00F8029D">
          <w:rPr>
            <w:rFonts w:asciiTheme="minorHAnsi" w:eastAsiaTheme="minorEastAsia" w:hAnsiTheme="minorHAnsi" w:cstheme="minorBidi"/>
            <w:bCs w:val="0"/>
            <w:sz w:val="22"/>
            <w:szCs w:val="22"/>
          </w:rPr>
          <w:tab/>
        </w:r>
        <w:r w:rsidR="00F8029D" w:rsidRPr="00454F32">
          <w:rPr>
            <w:rStyle w:val="af6"/>
          </w:rPr>
          <w:t>Порядок загрузки данных и программ</w:t>
        </w:r>
        <w:r w:rsidR="00F8029D">
          <w:rPr>
            <w:webHidden/>
          </w:rPr>
          <w:tab/>
        </w:r>
        <w:r w:rsidR="00EB2A9A">
          <w:rPr>
            <w:webHidden/>
          </w:rPr>
          <w:fldChar w:fldCharType="begin"/>
        </w:r>
        <w:r w:rsidR="00F8029D">
          <w:rPr>
            <w:webHidden/>
          </w:rPr>
          <w:instrText xml:space="preserve"> PAGEREF _Toc36465893 \h </w:instrText>
        </w:r>
        <w:r w:rsidR="00EB2A9A">
          <w:rPr>
            <w:webHidden/>
          </w:rPr>
        </w:r>
        <w:r w:rsidR="00EB2A9A">
          <w:rPr>
            <w:webHidden/>
          </w:rPr>
          <w:fldChar w:fldCharType="separate"/>
        </w:r>
        <w:r w:rsidR="00F8029D">
          <w:rPr>
            <w:webHidden/>
          </w:rPr>
          <w:t>33</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894" w:history="1">
        <w:r w:rsidR="00F8029D" w:rsidRPr="00454F32">
          <w:rPr>
            <w:rStyle w:val="af6"/>
          </w:rPr>
          <w:t>2.2.</w:t>
        </w:r>
        <w:r w:rsidR="00F8029D">
          <w:rPr>
            <w:rFonts w:asciiTheme="minorHAnsi" w:eastAsiaTheme="minorEastAsia" w:hAnsiTheme="minorHAnsi" w:cstheme="minorBidi"/>
            <w:bCs w:val="0"/>
            <w:sz w:val="22"/>
            <w:szCs w:val="22"/>
          </w:rPr>
          <w:tab/>
        </w:r>
        <w:r w:rsidR="00F8029D" w:rsidRPr="00454F32">
          <w:rPr>
            <w:rStyle w:val="af6"/>
          </w:rPr>
          <w:t>Порядок базовой проверки работоспособности ИС</w:t>
        </w:r>
        <w:r w:rsidR="00F8029D">
          <w:rPr>
            <w:webHidden/>
          </w:rPr>
          <w:tab/>
        </w:r>
        <w:r w:rsidR="00EB2A9A">
          <w:rPr>
            <w:webHidden/>
          </w:rPr>
          <w:fldChar w:fldCharType="begin"/>
        </w:r>
        <w:r w:rsidR="00F8029D">
          <w:rPr>
            <w:webHidden/>
          </w:rPr>
          <w:instrText xml:space="preserve"> PAGEREF _Toc36465894 \h </w:instrText>
        </w:r>
        <w:r w:rsidR="00EB2A9A">
          <w:rPr>
            <w:webHidden/>
          </w:rPr>
        </w:r>
        <w:r w:rsidR="00EB2A9A">
          <w:rPr>
            <w:webHidden/>
          </w:rPr>
          <w:fldChar w:fldCharType="separate"/>
        </w:r>
        <w:r w:rsidR="00F8029D">
          <w:rPr>
            <w:webHidden/>
          </w:rPr>
          <w:t>35</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895" w:history="1">
        <w:r w:rsidR="00F8029D" w:rsidRPr="00454F32">
          <w:rPr>
            <w:rStyle w:val="af6"/>
          </w:rPr>
          <w:t>2.2.1.</w:t>
        </w:r>
        <w:r w:rsidR="00F8029D">
          <w:rPr>
            <w:rFonts w:asciiTheme="minorHAnsi" w:eastAsiaTheme="minorEastAsia" w:hAnsiTheme="minorHAnsi" w:cstheme="minorBidi"/>
            <w:bCs w:val="0"/>
            <w:iCs w:val="0"/>
            <w:sz w:val="22"/>
            <w:szCs w:val="22"/>
          </w:rPr>
          <w:tab/>
        </w:r>
        <w:r w:rsidR="00F8029D" w:rsidRPr="00454F32">
          <w:rPr>
            <w:rStyle w:val="af6"/>
          </w:rPr>
          <w:t>Тестовый контрольный пример</w:t>
        </w:r>
        <w:r w:rsidR="00F8029D">
          <w:rPr>
            <w:webHidden/>
          </w:rPr>
          <w:tab/>
        </w:r>
        <w:r w:rsidR="00EB2A9A">
          <w:rPr>
            <w:webHidden/>
          </w:rPr>
          <w:fldChar w:fldCharType="begin"/>
        </w:r>
        <w:r w:rsidR="00F8029D">
          <w:rPr>
            <w:webHidden/>
          </w:rPr>
          <w:instrText xml:space="preserve"> PAGEREF _Toc36465895 \h </w:instrText>
        </w:r>
        <w:r w:rsidR="00EB2A9A">
          <w:rPr>
            <w:webHidden/>
          </w:rPr>
        </w:r>
        <w:r w:rsidR="00EB2A9A">
          <w:rPr>
            <w:webHidden/>
          </w:rPr>
          <w:fldChar w:fldCharType="separate"/>
        </w:r>
        <w:r w:rsidR="00F8029D">
          <w:rPr>
            <w:webHidden/>
          </w:rPr>
          <w:t>35</w:t>
        </w:r>
        <w:r w:rsidR="00EB2A9A">
          <w:rPr>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896" w:history="1">
        <w:r w:rsidR="00F8029D" w:rsidRPr="00454F32">
          <w:rPr>
            <w:rStyle w:val="af6"/>
            <w:noProof/>
          </w:rPr>
          <w:t>2.2.1.1.</w:t>
        </w:r>
        <w:r w:rsidR="00F8029D">
          <w:rPr>
            <w:rFonts w:asciiTheme="minorHAnsi" w:eastAsiaTheme="minorEastAsia" w:hAnsiTheme="minorHAnsi" w:cstheme="minorBidi"/>
            <w:noProof/>
            <w:sz w:val="22"/>
            <w:szCs w:val="22"/>
          </w:rPr>
          <w:tab/>
        </w:r>
        <w:r w:rsidR="00F8029D" w:rsidRPr="00454F32">
          <w:rPr>
            <w:rStyle w:val="af6"/>
            <w:noProof/>
          </w:rPr>
          <w:t>Назначение и описание контрольного примера</w:t>
        </w:r>
        <w:r w:rsidR="00F8029D">
          <w:rPr>
            <w:noProof/>
            <w:webHidden/>
          </w:rPr>
          <w:tab/>
        </w:r>
        <w:r w:rsidR="00EB2A9A">
          <w:rPr>
            <w:noProof/>
            <w:webHidden/>
          </w:rPr>
          <w:fldChar w:fldCharType="begin"/>
        </w:r>
        <w:r w:rsidR="00F8029D">
          <w:rPr>
            <w:noProof/>
            <w:webHidden/>
          </w:rPr>
          <w:instrText xml:space="preserve"> PAGEREF _Toc36465896 \h </w:instrText>
        </w:r>
        <w:r w:rsidR="00EB2A9A">
          <w:rPr>
            <w:noProof/>
            <w:webHidden/>
          </w:rPr>
        </w:r>
        <w:r w:rsidR="00EB2A9A">
          <w:rPr>
            <w:noProof/>
            <w:webHidden/>
          </w:rPr>
          <w:fldChar w:fldCharType="separate"/>
        </w:r>
        <w:r w:rsidR="00F8029D">
          <w:rPr>
            <w:noProof/>
            <w:webHidden/>
          </w:rPr>
          <w:t>35</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897" w:history="1">
        <w:r w:rsidR="00F8029D" w:rsidRPr="00454F32">
          <w:rPr>
            <w:rStyle w:val="af6"/>
            <w:noProof/>
          </w:rPr>
          <w:t>2.2.1.2.</w:t>
        </w:r>
        <w:r w:rsidR="00F8029D">
          <w:rPr>
            <w:rFonts w:asciiTheme="minorHAnsi" w:eastAsiaTheme="minorEastAsia" w:hAnsiTheme="minorHAnsi" w:cstheme="minorBidi"/>
            <w:noProof/>
            <w:sz w:val="22"/>
            <w:szCs w:val="22"/>
          </w:rPr>
          <w:tab/>
        </w:r>
        <w:r w:rsidR="00F8029D" w:rsidRPr="00454F32">
          <w:rPr>
            <w:rStyle w:val="af6"/>
            <w:noProof/>
          </w:rPr>
          <w:t>Условия выполнения контрольного примера</w:t>
        </w:r>
        <w:r w:rsidR="00F8029D">
          <w:rPr>
            <w:noProof/>
            <w:webHidden/>
          </w:rPr>
          <w:tab/>
        </w:r>
        <w:r w:rsidR="00EB2A9A">
          <w:rPr>
            <w:noProof/>
            <w:webHidden/>
          </w:rPr>
          <w:fldChar w:fldCharType="begin"/>
        </w:r>
        <w:r w:rsidR="00F8029D">
          <w:rPr>
            <w:noProof/>
            <w:webHidden/>
          </w:rPr>
          <w:instrText xml:space="preserve"> PAGEREF _Toc36465897 \h </w:instrText>
        </w:r>
        <w:r w:rsidR="00EB2A9A">
          <w:rPr>
            <w:noProof/>
            <w:webHidden/>
          </w:rPr>
        </w:r>
        <w:r w:rsidR="00EB2A9A">
          <w:rPr>
            <w:noProof/>
            <w:webHidden/>
          </w:rPr>
          <w:fldChar w:fldCharType="separate"/>
        </w:r>
        <w:r w:rsidR="00F8029D">
          <w:rPr>
            <w:noProof/>
            <w:webHidden/>
          </w:rPr>
          <w:t>35</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898" w:history="1">
        <w:r w:rsidR="00F8029D" w:rsidRPr="00454F32">
          <w:rPr>
            <w:rStyle w:val="af6"/>
            <w:noProof/>
          </w:rPr>
          <w:t>2.2.1.3.</w:t>
        </w:r>
        <w:r w:rsidR="00F8029D">
          <w:rPr>
            <w:rFonts w:asciiTheme="minorHAnsi" w:eastAsiaTheme="minorEastAsia" w:hAnsiTheme="minorHAnsi" w:cstheme="minorBidi"/>
            <w:noProof/>
            <w:sz w:val="22"/>
            <w:szCs w:val="22"/>
          </w:rPr>
          <w:tab/>
        </w:r>
        <w:r w:rsidR="00F8029D" w:rsidRPr="00454F32">
          <w:rPr>
            <w:rStyle w:val="af6"/>
            <w:noProof/>
          </w:rPr>
          <w:t>Сценарий выполнения контрольного примера</w:t>
        </w:r>
        <w:r w:rsidR="00F8029D">
          <w:rPr>
            <w:noProof/>
            <w:webHidden/>
          </w:rPr>
          <w:tab/>
        </w:r>
        <w:r w:rsidR="00EB2A9A">
          <w:rPr>
            <w:noProof/>
            <w:webHidden/>
          </w:rPr>
          <w:fldChar w:fldCharType="begin"/>
        </w:r>
        <w:r w:rsidR="00F8029D">
          <w:rPr>
            <w:noProof/>
            <w:webHidden/>
          </w:rPr>
          <w:instrText xml:space="preserve"> PAGEREF _Toc36465898 \h </w:instrText>
        </w:r>
        <w:r w:rsidR="00EB2A9A">
          <w:rPr>
            <w:noProof/>
            <w:webHidden/>
          </w:rPr>
        </w:r>
        <w:r w:rsidR="00EB2A9A">
          <w:rPr>
            <w:noProof/>
            <w:webHidden/>
          </w:rPr>
          <w:fldChar w:fldCharType="separate"/>
        </w:r>
        <w:r w:rsidR="00F8029D">
          <w:rPr>
            <w:noProof/>
            <w:webHidden/>
          </w:rPr>
          <w:t>36</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899" w:history="1">
        <w:r w:rsidR="00F8029D" w:rsidRPr="00454F32">
          <w:rPr>
            <w:rStyle w:val="af6"/>
            <w:noProof/>
          </w:rPr>
          <w:t>2.2.1.4.</w:t>
        </w:r>
        <w:r w:rsidR="00F8029D">
          <w:rPr>
            <w:rFonts w:asciiTheme="minorHAnsi" w:eastAsiaTheme="minorEastAsia" w:hAnsiTheme="minorHAnsi" w:cstheme="minorBidi"/>
            <w:noProof/>
            <w:sz w:val="22"/>
            <w:szCs w:val="22"/>
          </w:rPr>
          <w:tab/>
        </w:r>
        <w:r w:rsidR="00F8029D" w:rsidRPr="00454F32">
          <w:rPr>
            <w:rStyle w:val="af6"/>
            <w:noProof/>
          </w:rPr>
          <w:t>Ожидаемый результат выполнения контрольного примера</w:t>
        </w:r>
        <w:r w:rsidR="00F8029D">
          <w:rPr>
            <w:noProof/>
            <w:webHidden/>
          </w:rPr>
          <w:tab/>
        </w:r>
        <w:r w:rsidR="00EB2A9A">
          <w:rPr>
            <w:noProof/>
            <w:webHidden/>
          </w:rPr>
          <w:fldChar w:fldCharType="begin"/>
        </w:r>
        <w:r w:rsidR="00F8029D">
          <w:rPr>
            <w:noProof/>
            <w:webHidden/>
          </w:rPr>
          <w:instrText xml:space="preserve"> PAGEREF _Toc36465899 \h </w:instrText>
        </w:r>
        <w:r w:rsidR="00EB2A9A">
          <w:rPr>
            <w:noProof/>
            <w:webHidden/>
          </w:rPr>
        </w:r>
        <w:r w:rsidR="00EB2A9A">
          <w:rPr>
            <w:noProof/>
            <w:webHidden/>
          </w:rPr>
          <w:fldChar w:fldCharType="separate"/>
        </w:r>
        <w:r w:rsidR="00F8029D">
          <w:rPr>
            <w:noProof/>
            <w:webHidden/>
          </w:rPr>
          <w:t>36</w:t>
        </w:r>
        <w:r w:rsidR="00EB2A9A">
          <w:rPr>
            <w:noProof/>
            <w:webHidden/>
          </w:rPr>
          <w:fldChar w:fldCharType="end"/>
        </w:r>
      </w:hyperlink>
    </w:p>
    <w:p w:rsidR="00F8029D" w:rsidRDefault="002F3484">
      <w:pPr>
        <w:pStyle w:val="12"/>
        <w:rPr>
          <w:rFonts w:asciiTheme="minorHAnsi" w:eastAsiaTheme="minorEastAsia" w:hAnsiTheme="minorHAnsi" w:cstheme="minorBidi"/>
          <w:b w:val="0"/>
          <w:bCs w:val="0"/>
          <w:caps w:val="0"/>
          <w:sz w:val="22"/>
          <w:szCs w:val="22"/>
        </w:rPr>
      </w:pPr>
      <w:hyperlink w:anchor="_Toc36465900" w:history="1">
        <w:r w:rsidR="00F8029D" w:rsidRPr="00454F32">
          <w:rPr>
            <w:rStyle w:val="af6"/>
          </w:rPr>
          <w:t>3.</w:t>
        </w:r>
        <w:r w:rsidR="00F8029D">
          <w:rPr>
            <w:rFonts w:asciiTheme="minorHAnsi" w:eastAsiaTheme="minorEastAsia" w:hAnsiTheme="minorHAnsi" w:cstheme="minorBidi"/>
            <w:b w:val="0"/>
            <w:bCs w:val="0"/>
            <w:caps w:val="0"/>
            <w:sz w:val="22"/>
            <w:szCs w:val="22"/>
          </w:rPr>
          <w:tab/>
        </w:r>
        <w:r w:rsidR="00F8029D" w:rsidRPr="00454F32">
          <w:rPr>
            <w:rStyle w:val="af6"/>
          </w:rPr>
          <w:t>Описание функций</w:t>
        </w:r>
        <w:r w:rsidR="00F8029D">
          <w:rPr>
            <w:webHidden/>
          </w:rPr>
          <w:tab/>
        </w:r>
        <w:r w:rsidR="00EB2A9A">
          <w:rPr>
            <w:webHidden/>
          </w:rPr>
          <w:fldChar w:fldCharType="begin"/>
        </w:r>
        <w:r w:rsidR="00F8029D">
          <w:rPr>
            <w:webHidden/>
          </w:rPr>
          <w:instrText xml:space="preserve"> PAGEREF _Toc36465900 \h </w:instrText>
        </w:r>
        <w:r w:rsidR="00EB2A9A">
          <w:rPr>
            <w:webHidden/>
          </w:rPr>
        </w:r>
        <w:r w:rsidR="00EB2A9A">
          <w:rPr>
            <w:webHidden/>
          </w:rPr>
          <w:fldChar w:fldCharType="separate"/>
        </w:r>
        <w:r w:rsidR="00F8029D">
          <w:rPr>
            <w:webHidden/>
          </w:rPr>
          <w:t>39</w:t>
        </w:r>
        <w:r w:rsidR="00EB2A9A">
          <w:rPr>
            <w:webHidden/>
          </w:rPr>
          <w:fldChar w:fldCharType="end"/>
        </w:r>
      </w:hyperlink>
    </w:p>
    <w:p w:rsidR="00F8029D" w:rsidRDefault="002F3484">
      <w:pPr>
        <w:pStyle w:val="12"/>
        <w:rPr>
          <w:rFonts w:asciiTheme="minorHAnsi" w:eastAsiaTheme="minorEastAsia" w:hAnsiTheme="minorHAnsi" w:cstheme="minorBidi"/>
          <w:b w:val="0"/>
          <w:bCs w:val="0"/>
          <w:caps w:val="0"/>
          <w:sz w:val="22"/>
          <w:szCs w:val="22"/>
        </w:rPr>
      </w:pPr>
      <w:hyperlink w:anchor="_Toc36465901" w:history="1">
        <w:r w:rsidR="00F8029D" w:rsidRPr="00454F32">
          <w:rPr>
            <w:rStyle w:val="af6"/>
          </w:rPr>
          <w:t>4.</w:t>
        </w:r>
        <w:r w:rsidR="00F8029D">
          <w:rPr>
            <w:rFonts w:asciiTheme="minorHAnsi" w:eastAsiaTheme="minorEastAsia" w:hAnsiTheme="minorHAnsi" w:cstheme="minorBidi"/>
            <w:b w:val="0"/>
            <w:bCs w:val="0"/>
            <w:caps w:val="0"/>
            <w:sz w:val="22"/>
            <w:szCs w:val="22"/>
          </w:rPr>
          <w:tab/>
        </w:r>
        <w:r w:rsidR="00F8029D" w:rsidRPr="00454F32">
          <w:rPr>
            <w:rStyle w:val="af6"/>
          </w:rPr>
          <w:t>Описание операций</w:t>
        </w:r>
        <w:r w:rsidR="00F8029D">
          <w:rPr>
            <w:webHidden/>
          </w:rPr>
          <w:tab/>
        </w:r>
        <w:r w:rsidR="00EB2A9A">
          <w:rPr>
            <w:webHidden/>
          </w:rPr>
          <w:fldChar w:fldCharType="begin"/>
        </w:r>
        <w:r w:rsidR="00F8029D">
          <w:rPr>
            <w:webHidden/>
          </w:rPr>
          <w:instrText xml:space="preserve"> PAGEREF _Toc36465901 \h </w:instrText>
        </w:r>
        <w:r w:rsidR="00EB2A9A">
          <w:rPr>
            <w:webHidden/>
          </w:rPr>
        </w:r>
        <w:r w:rsidR="00EB2A9A">
          <w:rPr>
            <w:webHidden/>
          </w:rPr>
          <w:fldChar w:fldCharType="separate"/>
        </w:r>
        <w:r w:rsidR="00F8029D">
          <w:rPr>
            <w:webHidden/>
          </w:rPr>
          <w:t>41</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02" w:history="1">
        <w:r w:rsidR="00F8029D" w:rsidRPr="00454F32">
          <w:rPr>
            <w:rStyle w:val="af6"/>
          </w:rPr>
          <w:t>4.1.</w:t>
        </w:r>
        <w:r w:rsidR="00F8029D">
          <w:rPr>
            <w:rFonts w:asciiTheme="minorHAnsi" w:eastAsiaTheme="minorEastAsia" w:hAnsiTheme="minorHAnsi" w:cstheme="minorBidi"/>
            <w:bCs w:val="0"/>
            <w:sz w:val="22"/>
            <w:szCs w:val="22"/>
          </w:rPr>
          <w:tab/>
        </w:r>
        <w:r w:rsidR="00F8029D" w:rsidRPr="00454F32">
          <w:rPr>
            <w:rStyle w:val="af6"/>
          </w:rPr>
          <w:t>Общее описание экранных форм Системы</w:t>
        </w:r>
        <w:r w:rsidR="00F8029D">
          <w:rPr>
            <w:webHidden/>
          </w:rPr>
          <w:tab/>
        </w:r>
        <w:r w:rsidR="00EB2A9A">
          <w:rPr>
            <w:webHidden/>
          </w:rPr>
          <w:fldChar w:fldCharType="begin"/>
        </w:r>
        <w:r w:rsidR="00F8029D">
          <w:rPr>
            <w:webHidden/>
          </w:rPr>
          <w:instrText xml:space="preserve"> PAGEREF _Toc36465902 \h </w:instrText>
        </w:r>
        <w:r w:rsidR="00EB2A9A">
          <w:rPr>
            <w:webHidden/>
          </w:rPr>
        </w:r>
        <w:r w:rsidR="00EB2A9A">
          <w:rPr>
            <w:webHidden/>
          </w:rPr>
          <w:fldChar w:fldCharType="separate"/>
        </w:r>
        <w:r w:rsidR="00F8029D">
          <w:rPr>
            <w:webHidden/>
          </w:rPr>
          <w:t>41</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03" w:history="1">
        <w:r w:rsidR="00F8029D" w:rsidRPr="00454F32">
          <w:rPr>
            <w:rStyle w:val="af6"/>
          </w:rPr>
          <w:t>4.2.</w:t>
        </w:r>
        <w:r w:rsidR="00F8029D">
          <w:rPr>
            <w:rFonts w:asciiTheme="minorHAnsi" w:eastAsiaTheme="minorEastAsia" w:hAnsiTheme="minorHAnsi" w:cstheme="minorBidi"/>
            <w:bCs w:val="0"/>
            <w:sz w:val="22"/>
            <w:szCs w:val="22"/>
          </w:rPr>
          <w:tab/>
        </w:r>
        <w:r w:rsidR="00F8029D" w:rsidRPr="00454F32">
          <w:rPr>
            <w:rStyle w:val="af6"/>
          </w:rPr>
          <w:t>Описание управляющих элементов</w:t>
        </w:r>
        <w:r w:rsidR="00F8029D">
          <w:rPr>
            <w:webHidden/>
          </w:rPr>
          <w:tab/>
        </w:r>
        <w:r w:rsidR="00EB2A9A">
          <w:rPr>
            <w:webHidden/>
          </w:rPr>
          <w:fldChar w:fldCharType="begin"/>
        </w:r>
        <w:r w:rsidR="00F8029D">
          <w:rPr>
            <w:webHidden/>
          </w:rPr>
          <w:instrText xml:space="preserve"> PAGEREF _Toc36465903 \h </w:instrText>
        </w:r>
        <w:r w:rsidR="00EB2A9A">
          <w:rPr>
            <w:webHidden/>
          </w:rPr>
        </w:r>
        <w:r w:rsidR="00EB2A9A">
          <w:rPr>
            <w:webHidden/>
          </w:rPr>
          <w:fldChar w:fldCharType="separate"/>
        </w:r>
        <w:r w:rsidR="00F8029D">
          <w:rPr>
            <w:webHidden/>
          </w:rPr>
          <w:t>48</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04" w:history="1">
        <w:r w:rsidR="00F8029D" w:rsidRPr="00454F32">
          <w:rPr>
            <w:rStyle w:val="af6"/>
          </w:rPr>
          <w:t>4.3.</w:t>
        </w:r>
        <w:r w:rsidR="00F8029D">
          <w:rPr>
            <w:rFonts w:asciiTheme="minorHAnsi" w:eastAsiaTheme="minorEastAsia" w:hAnsiTheme="minorHAnsi" w:cstheme="minorBidi"/>
            <w:bCs w:val="0"/>
            <w:sz w:val="22"/>
            <w:szCs w:val="22"/>
          </w:rPr>
          <w:tab/>
        </w:r>
        <w:r w:rsidR="00F8029D" w:rsidRPr="00454F32">
          <w:rPr>
            <w:rStyle w:val="af6"/>
          </w:rPr>
          <w:t>Списковая форма</w:t>
        </w:r>
        <w:r w:rsidR="00F8029D">
          <w:rPr>
            <w:webHidden/>
          </w:rPr>
          <w:tab/>
        </w:r>
        <w:r w:rsidR="00EB2A9A">
          <w:rPr>
            <w:webHidden/>
          </w:rPr>
          <w:fldChar w:fldCharType="begin"/>
        </w:r>
        <w:r w:rsidR="00F8029D">
          <w:rPr>
            <w:webHidden/>
          </w:rPr>
          <w:instrText xml:space="preserve"> PAGEREF _Toc36465904 \h </w:instrText>
        </w:r>
        <w:r w:rsidR="00EB2A9A">
          <w:rPr>
            <w:webHidden/>
          </w:rPr>
        </w:r>
        <w:r w:rsidR="00EB2A9A">
          <w:rPr>
            <w:webHidden/>
          </w:rPr>
          <w:fldChar w:fldCharType="separate"/>
        </w:r>
        <w:r w:rsidR="00F8029D">
          <w:rPr>
            <w:webHidden/>
          </w:rPr>
          <w:t>49</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05" w:history="1">
        <w:r w:rsidR="00F8029D" w:rsidRPr="00454F32">
          <w:rPr>
            <w:rStyle w:val="af6"/>
          </w:rPr>
          <w:t>4.4.</w:t>
        </w:r>
        <w:r w:rsidR="00F8029D">
          <w:rPr>
            <w:rFonts w:asciiTheme="minorHAnsi" w:eastAsiaTheme="minorEastAsia" w:hAnsiTheme="minorHAnsi" w:cstheme="minorBidi"/>
            <w:bCs w:val="0"/>
            <w:sz w:val="22"/>
            <w:szCs w:val="22"/>
          </w:rPr>
          <w:tab/>
        </w:r>
        <w:r w:rsidR="00F8029D" w:rsidRPr="00454F32">
          <w:rPr>
            <w:rStyle w:val="af6"/>
          </w:rPr>
          <w:t>Форма документа</w:t>
        </w:r>
        <w:r w:rsidR="00F8029D">
          <w:rPr>
            <w:webHidden/>
          </w:rPr>
          <w:tab/>
        </w:r>
        <w:r w:rsidR="00EB2A9A">
          <w:rPr>
            <w:webHidden/>
          </w:rPr>
          <w:fldChar w:fldCharType="begin"/>
        </w:r>
        <w:r w:rsidR="00F8029D">
          <w:rPr>
            <w:webHidden/>
          </w:rPr>
          <w:instrText xml:space="preserve"> PAGEREF _Toc36465905 \h </w:instrText>
        </w:r>
        <w:r w:rsidR="00EB2A9A">
          <w:rPr>
            <w:webHidden/>
          </w:rPr>
        </w:r>
        <w:r w:rsidR="00EB2A9A">
          <w:rPr>
            <w:webHidden/>
          </w:rPr>
          <w:fldChar w:fldCharType="separate"/>
        </w:r>
        <w:r w:rsidR="00F8029D">
          <w:rPr>
            <w:webHidden/>
          </w:rPr>
          <w:t>50</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06" w:history="1">
        <w:r w:rsidR="00F8029D" w:rsidRPr="00454F32">
          <w:rPr>
            <w:rStyle w:val="af6"/>
          </w:rPr>
          <w:t>4.5.</w:t>
        </w:r>
        <w:r w:rsidR="00F8029D">
          <w:rPr>
            <w:rFonts w:asciiTheme="minorHAnsi" w:eastAsiaTheme="minorEastAsia" w:hAnsiTheme="minorHAnsi" w:cstheme="minorBidi"/>
            <w:bCs w:val="0"/>
            <w:sz w:val="22"/>
            <w:szCs w:val="22"/>
          </w:rPr>
          <w:tab/>
        </w:r>
        <w:r w:rsidR="00F8029D" w:rsidRPr="00454F32">
          <w:rPr>
            <w:rStyle w:val="af6"/>
          </w:rPr>
          <w:t>Ведение справочника Сводный реестр</w:t>
        </w:r>
        <w:r w:rsidR="00F8029D">
          <w:rPr>
            <w:webHidden/>
          </w:rPr>
          <w:tab/>
        </w:r>
        <w:r w:rsidR="00EB2A9A">
          <w:rPr>
            <w:webHidden/>
          </w:rPr>
          <w:fldChar w:fldCharType="begin"/>
        </w:r>
        <w:r w:rsidR="00F8029D">
          <w:rPr>
            <w:webHidden/>
          </w:rPr>
          <w:instrText xml:space="preserve"> PAGEREF _Toc36465906 \h </w:instrText>
        </w:r>
        <w:r w:rsidR="00EB2A9A">
          <w:rPr>
            <w:webHidden/>
          </w:rPr>
        </w:r>
        <w:r w:rsidR="00EB2A9A">
          <w:rPr>
            <w:webHidden/>
          </w:rPr>
          <w:fldChar w:fldCharType="separate"/>
        </w:r>
        <w:r w:rsidR="00F8029D">
          <w:rPr>
            <w:webHidden/>
          </w:rPr>
          <w:t>52</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07" w:history="1">
        <w:r w:rsidR="00F8029D" w:rsidRPr="00454F32">
          <w:rPr>
            <w:rStyle w:val="af6"/>
          </w:rPr>
          <w:t>4.5.1.</w:t>
        </w:r>
        <w:r w:rsidR="00F8029D">
          <w:rPr>
            <w:rFonts w:asciiTheme="minorHAnsi" w:eastAsiaTheme="minorEastAsia" w:hAnsiTheme="minorHAnsi" w:cstheme="minorBidi"/>
            <w:bCs w:val="0"/>
            <w:iCs w:val="0"/>
            <w:sz w:val="22"/>
            <w:szCs w:val="22"/>
          </w:rPr>
          <w:tab/>
        </w:r>
        <w:r w:rsidR="00F8029D" w:rsidRPr="00454F32">
          <w:rPr>
            <w:rStyle w:val="af6"/>
          </w:rPr>
          <w:t>Общее описание</w:t>
        </w:r>
        <w:r w:rsidR="00F8029D">
          <w:rPr>
            <w:webHidden/>
          </w:rPr>
          <w:tab/>
        </w:r>
        <w:r w:rsidR="00EB2A9A">
          <w:rPr>
            <w:webHidden/>
          </w:rPr>
          <w:fldChar w:fldCharType="begin"/>
        </w:r>
        <w:r w:rsidR="00F8029D">
          <w:rPr>
            <w:webHidden/>
          </w:rPr>
          <w:instrText xml:space="preserve"> PAGEREF _Toc36465907 \h </w:instrText>
        </w:r>
        <w:r w:rsidR="00EB2A9A">
          <w:rPr>
            <w:webHidden/>
          </w:rPr>
        </w:r>
        <w:r w:rsidR="00EB2A9A">
          <w:rPr>
            <w:webHidden/>
          </w:rPr>
          <w:fldChar w:fldCharType="separate"/>
        </w:r>
        <w:r w:rsidR="00F8029D">
          <w:rPr>
            <w:webHidden/>
          </w:rPr>
          <w:t>52</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08" w:history="1">
        <w:r w:rsidR="00F8029D" w:rsidRPr="00454F32">
          <w:rPr>
            <w:rStyle w:val="af6"/>
          </w:rPr>
          <w:t>4.5.2.</w:t>
        </w:r>
        <w:r w:rsidR="00F8029D">
          <w:rPr>
            <w:rFonts w:asciiTheme="minorHAnsi" w:eastAsiaTheme="minorEastAsia" w:hAnsiTheme="minorHAnsi" w:cstheme="minorBidi"/>
            <w:bCs w:val="0"/>
            <w:iCs w:val="0"/>
            <w:sz w:val="22"/>
            <w:szCs w:val="22"/>
          </w:rPr>
          <w:tab/>
        </w:r>
        <w:r w:rsidR="00F8029D" w:rsidRPr="00454F32">
          <w:rPr>
            <w:rStyle w:val="af6"/>
          </w:rPr>
          <w:t>Реестр заявок на изменение сводного реестра</w:t>
        </w:r>
        <w:r w:rsidR="00F8029D">
          <w:rPr>
            <w:webHidden/>
          </w:rPr>
          <w:tab/>
        </w:r>
        <w:r w:rsidR="00EB2A9A">
          <w:rPr>
            <w:webHidden/>
          </w:rPr>
          <w:fldChar w:fldCharType="begin"/>
        </w:r>
        <w:r w:rsidR="00F8029D">
          <w:rPr>
            <w:webHidden/>
          </w:rPr>
          <w:instrText xml:space="preserve"> PAGEREF _Toc36465908 \h </w:instrText>
        </w:r>
        <w:r w:rsidR="00EB2A9A">
          <w:rPr>
            <w:webHidden/>
          </w:rPr>
        </w:r>
        <w:r w:rsidR="00EB2A9A">
          <w:rPr>
            <w:webHidden/>
          </w:rPr>
          <w:fldChar w:fldCharType="separate"/>
        </w:r>
        <w:r w:rsidR="00F8029D">
          <w:rPr>
            <w:webHidden/>
          </w:rPr>
          <w:t>53</w:t>
        </w:r>
        <w:r w:rsidR="00EB2A9A">
          <w:rPr>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09" w:history="1">
        <w:r w:rsidR="00F8029D" w:rsidRPr="00454F32">
          <w:rPr>
            <w:rStyle w:val="af6"/>
            <w:noProof/>
          </w:rPr>
          <w:t>4.5.2.1.</w:t>
        </w:r>
        <w:r w:rsidR="00F8029D">
          <w:rPr>
            <w:rFonts w:asciiTheme="minorHAnsi" w:eastAsiaTheme="minorEastAsia" w:hAnsiTheme="minorHAnsi" w:cstheme="minorBidi"/>
            <w:noProof/>
            <w:sz w:val="22"/>
            <w:szCs w:val="22"/>
          </w:rPr>
          <w:tab/>
        </w:r>
        <w:r w:rsidR="00F8029D" w:rsidRPr="00454F32">
          <w:rPr>
            <w:rStyle w:val="af6"/>
            <w:noProof/>
          </w:rPr>
          <w:t>Просмотр реестра заявок на изменение сводного реестра</w:t>
        </w:r>
        <w:r w:rsidR="00F8029D">
          <w:rPr>
            <w:noProof/>
            <w:webHidden/>
          </w:rPr>
          <w:tab/>
        </w:r>
        <w:r w:rsidR="00EB2A9A">
          <w:rPr>
            <w:noProof/>
            <w:webHidden/>
          </w:rPr>
          <w:fldChar w:fldCharType="begin"/>
        </w:r>
        <w:r w:rsidR="00F8029D">
          <w:rPr>
            <w:noProof/>
            <w:webHidden/>
          </w:rPr>
          <w:instrText xml:space="preserve"> PAGEREF _Toc36465909 \h </w:instrText>
        </w:r>
        <w:r w:rsidR="00EB2A9A">
          <w:rPr>
            <w:noProof/>
            <w:webHidden/>
          </w:rPr>
        </w:r>
        <w:r w:rsidR="00EB2A9A">
          <w:rPr>
            <w:noProof/>
            <w:webHidden/>
          </w:rPr>
          <w:fldChar w:fldCharType="separate"/>
        </w:r>
        <w:r w:rsidR="00F8029D">
          <w:rPr>
            <w:noProof/>
            <w:webHidden/>
          </w:rPr>
          <w:t>53</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10" w:history="1">
        <w:r w:rsidR="00F8029D" w:rsidRPr="00454F32">
          <w:rPr>
            <w:rStyle w:val="af6"/>
            <w:noProof/>
          </w:rPr>
          <w:t>4.5.2.2.</w:t>
        </w:r>
        <w:r w:rsidR="00F8029D">
          <w:rPr>
            <w:rFonts w:asciiTheme="minorHAnsi" w:eastAsiaTheme="minorEastAsia" w:hAnsiTheme="minorHAnsi" w:cstheme="minorBidi"/>
            <w:noProof/>
            <w:sz w:val="22"/>
            <w:szCs w:val="22"/>
          </w:rPr>
          <w:tab/>
        </w:r>
        <w:r w:rsidR="00F8029D" w:rsidRPr="00454F32">
          <w:rPr>
            <w:rStyle w:val="af6"/>
            <w:noProof/>
          </w:rPr>
          <w:t>Создание заявки на включение организации в Сводный реестр</w:t>
        </w:r>
        <w:r w:rsidR="00F8029D">
          <w:rPr>
            <w:noProof/>
            <w:webHidden/>
          </w:rPr>
          <w:tab/>
        </w:r>
        <w:r w:rsidR="00EB2A9A">
          <w:rPr>
            <w:noProof/>
            <w:webHidden/>
          </w:rPr>
          <w:fldChar w:fldCharType="begin"/>
        </w:r>
        <w:r w:rsidR="00F8029D">
          <w:rPr>
            <w:noProof/>
            <w:webHidden/>
          </w:rPr>
          <w:instrText xml:space="preserve"> PAGEREF _Toc36465910 \h </w:instrText>
        </w:r>
        <w:r w:rsidR="00EB2A9A">
          <w:rPr>
            <w:noProof/>
            <w:webHidden/>
          </w:rPr>
        </w:r>
        <w:r w:rsidR="00EB2A9A">
          <w:rPr>
            <w:noProof/>
            <w:webHidden/>
          </w:rPr>
          <w:fldChar w:fldCharType="separate"/>
        </w:r>
        <w:r w:rsidR="00F8029D">
          <w:rPr>
            <w:noProof/>
            <w:webHidden/>
          </w:rPr>
          <w:t>53</w:t>
        </w:r>
        <w:r w:rsidR="00EB2A9A">
          <w:rPr>
            <w:noProof/>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11" w:history="1">
        <w:r w:rsidR="00F8029D" w:rsidRPr="00454F32">
          <w:rPr>
            <w:rStyle w:val="af6"/>
          </w:rPr>
          <w:t>4.5.2.2.1.</w:t>
        </w:r>
        <w:r w:rsidR="00F8029D">
          <w:rPr>
            <w:rFonts w:asciiTheme="minorHAnsi" w:eastAsiaTheme="minorEastAsia" w:hAnsiTheme="minorHAnsi" w:cstheme="minorBidi"/>
            <w:sz w:val="22"/>
            <w:szCs w:val="22"/>
          </w:rPr>
          <w:tab/>
        </w:r>
        <w:r w:rsidR="00F8029D" w:rsidRPr="00454F32">
          <w:rPr>
            <w:rStyle w:val="af6"/>
          </w:rPr>
          <w:t>Подготовительные действия</w:t>
        </w:r>
        <w:r w:rsidR="00F8029D">
          <w:rPr>
            <w:webHidden/>
          </w:rPr>
          <w:tab/>
        </w:r>
        <w:r w:rsidR="00EB2A9A">
          <w:rPr>
            <w:webHidden/>
          </w:rPr>
          <w:fldChar w:fldCharType="begin"/>
        </w:r>
        <w:r w:rsidR="00F8029D">
          <w:rPr>
            <w:webHidden/>
          </w:rPr>
          <w:instrText xml:space="preserve"> PAGEREF _Toc36465911 \h </w:instrText>
        </w:r>
        <w:r w:rsidR="00EB2A9A">
          <w:rPr>
            <w:webHidden/>
          </w:rPr>
        </w:r>
        <w:r w:rsidR="00EB2A9A">
          <w:rPr>
            <w:webHidden/>
          </w:rPr>
          <w:fldChar w:fldCharType="separate"/>
        </w:r>
        <w:r w:rsidR="00F8029D">
          <w:rPr>
            <w:webHidden/>
          </w:rPr>
          <w:t>54</w:t>
        </w:r>
        <w:r w:rsidR="00EB2A9A">
          <w:rPr>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12" w:history="1">
        <w:r w:rsidR="00F8029D" w:rsidRPr="00454F32">
          <w:rPr>
            <w:rStyle w:val="af6"/>
          </w:rPr>
          <w:t>4.5.2.2.2.</w:t>
        </w:r>
        <w:r w:rsidR="00F8029D">
          <w:rPr>
            <w:rFonts w:asciiTheme="minorHAnsi" w:eastAsiaTheme="minorEastAsia" w:hAnsiTheme="minorHAnsi" w:cstheme="minorBidi"/>
            <w:sz w:val="22"/>
            <w:szCs w:val="22"/>
          </w:rPr>
          <w:tab/>
        </w:r>
        <w:r w:rsidR="00F8029D" w:rsidRPr="00454F32">
          <w:rPr>
            <w:rStyle w:val="af6"/>
          </w:rPr>
          <w:t>Создание Заявки на включение в Сводный реестр Уполномоченной организации</w:t>
        </w:r>
        <w:r w:rsidR="00F8029D">
          <w:rPr>
            <w:webHidden/>
          </w:rPr>
          <w:tab/>
        </w:r>
        <w:r w:rsidR="00EB2A9A">
          <w:rPr>
            <w:webHidden/>
          </w:rPr>
          <w:fldChar w:fldCharType="begin"/>
        </w:r>
        <w:r w:rsidR="00F8029D">
          <w:rPr>
            <w:webHidden/>
          </w:rPr>
          <w:instrText xml:space="preserve"> PAGEREF _Toc36465912 \h </w:instrText>
        </w:r>
        <w:r w:rsidR="00EB2A9A">
          <w:rPr>
            <w:webHidden/>
          </w:rPr>
        </w:r>
        <w:r w:rsidR="00EB2A9A">
          <w:rPr>
            <w:webHidden/>
          </w:rPr>
          <w:fldChar w:fldCharType="separate"/>
        </w:r>
        <w:r w:rsidR="00F8029D">
          <w:rPr>
            <w:webHidden/>
          </w:rPr>
          <w:t>54</w:t>
        </w:r>
        <w:r w:rsidR="00EB2A9A">
          <w:rPr>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13" w:history="1">
        <w:r w:rsidR="00F8029D" w:rsidRPr="00454F32">
          <w:rPr>
            <w:rStyle w:val="af6"/>
          </w:rPr>
          <w:t>4.5.2.2.3.</w:t>
        </w:r>
        <w:r w:rsidR="00F8029D">
          <w:rPr>
            <w:rFonts w:asciiTheme="minorHAnsi" w:eastAsiaTheme="minorEastAsia" w:hAnsiTheme="minorHAnsi" w:cstheme="minorBidi"/>
            <w:sz w:val="22"/>
            <w:szCs w:val="22"/>
          </w:rPr>
          <w:tab/>
        </w:r>
        <w:r w:rsidR="00F8029D" w:rsidRPr="00454F32">
          <w:rPr>
            <w:rStyle w:val="af6"/>
          </w:rPr>
          <w:t>Организация является органом государственной власти</w:t>
        </w:r>
        <w:r w:rsidR="00F8029D">
          <w:rPr>
            <w:webHidden/>
          </w:rPr>
          <w:tab/>
        </w:r>
        <w:r w:rsidR="00EB2A9A">
          <w:rPr>
            <w:webHidden/>
          </w:rPr>
          <w:fldChar w:fldCharType="begin"/>
        </w:r>
        <w:r w:rsidR="00F8029D">
          <w:rPr>
            <w:webHidden/>
          </w:rPr>
          <w:instrText xml:space="preserve"> PAGEREF _Toc36465913 \h </w:instrText>
        </w:r>
        <w:r w:rsidR="00EB2A9A">
          <w:rPr>
            <w:webHidden/>
          </w:rPr>
        </w:r>
        <w:r w:rsidR="00EB2A9A">
          <w:rPr>
            <w:webHidden/>
          </w:rPr>
          <w:fldChar w:fldCharType="separate"/>
        </w:r>
        <w:r w:rsidR="00F8029D">
          <w:rPr>
            <w:webHidden/>
          </w:rPr>
          <w:t>54</w:t>
        </w:r>
        <w:r w:rsidR="00EB2A9A">
          <w:rPr>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14" w:history="1">
        <w:r w:rsidR="00F8029D" w:rsidRPr="00454F32">
          <w:rPr>
            <w:rStyle w:val="af6"/>
          </w:rPr>
          <w:t>4.5.2.2.4.</w:t>
        </w:r>
        <w:r w:rsidR="00F8029D">
          <w:rPr>
            <w:rFonts w:asciiTheme="minorHAnsi" w:eastAsiaTheme="minorEastAsia" w:hAnsiTheme="minorHAnsi" w:cstheme="minorBidi"/>
            <w:sz w:val="22"/>
            <w:szCs w:val="22"/>
          </w:rPr>
          <w:tab/>
        </w:r>
        <w:r w:rsidR="00F8029D" w:rsidRPr="00454F32">
          <w:rPr>
            <w:rStyle w:val="af6"/>
          </w:rPr>
          <w:t>Организация не является органом государственной власти</w:t>
        </w:r>
        <w:r w:rsidR="00F8029D">
          <w:rPr>
            <w:webHidden/>
          </w:rPr>
          <w:tab/>
        </w:r>
        <w:r w:rsidR="00EB2A9A">
          <w:rPr>
            <w:webHidden/>
          </w:rPr>
          <w:fldChar w:fldCharType="begin"/>
        </w:r>
        <w:r w:rsidR="00F8029D">
          <w:rPr>
            <w:webHidden/>
          </w:rPr>
          <w:instrText xml:space="preserve"> PAGEREF _Toc36465914 \h </w:instrText>
        </w:r>
        <w:r w:rsidR="00EB2A9A">
          <w:rPr>
            <w:webHidden/>
          </w:rPr>
        </w:r>
        <w:r w:rsidR="00EB2A9A">
          <w:rPr>
            <w:webHidden/>
          </w:rPr>
          <w:fldChar w:fldCharType="separate"/>
        </w:r>
        <w:r w:rsidR="00F8029D">
          <w:rPr>
            <w:webHidden/>
          </w:rPr>
          <w:t>89</w:t>
        </w:r>
        <w:r w:rsidR="00EB2A9A">
          <w:rPr>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15" w:history="1">
        <w:r w:rsidR="00F8029D" w:rsidRPr="00454F32">
          <w:rPr>
            <w:rStyle w:val="af6"/>
          </w:rPr>
          <w:t>4.5.2.2.5.</w:t>
        </w:r>
        <w:r w:rsidR="00F8029D">
          <w:rPr>
            <w:rFonts w:asciiTheme="minorHAnsi" w:eastAsiaTheme="minorEastAsia" w:hAnsiTheme="minorHAnsi" w:cstheme="minorBidi"/>
            <w:sz w:val="22"/>
            <w:szCs w:val="22"/>
          </w:rPr>
          <w:tab/>
        </w:r>
        <w:r w:rsidR="00F8029D" w:rsidRPr="00454F32">
          <w:rPr>
            <w:rStyle w:val="af6"/>
          </w:rPr>
          <w:t>Создание заявки на включение обособленного подразделения</w:t>
        </w:r>
        <w:r w:rsidR="00F8029D">
          <w:rPr>
            <w:webHidden/>
          </w:rPr>
          <w:tab/>
        </w:r>
        <w:r w:rsidR="00EB2A9A">
          <w:rPr>
            <w:webHidden/>
          </w:rPr>
          <w:fldChar w:fldCharType="begin"/>
        </w:r>
        <w:r w:rsidR="00F8029D">
          <w:rPr>
            <w:webHidden/>
          </w:rPr>
          <w:instrText xml:space="preserve"> PAGEREF _Toc36465915 \h </w:instrText>
        </w:r>
        <w:r w:rsidR="00EB2A9A">
          <w:rPr>
            <w:webHidden/>
          </w:rPr>
        </w:r>
        <w:r w:rsidR="00EB2A9A">
          <w:rPr>
            <w:webHidden/>
          </w:rPr>
          <w:fldChar w:fldCharType="separate"/>
        </w:r>
        <w:r w:rsidR="00F8029D">
          <w:rPr>
            <w:webHidden/>
          </w:rPr>
          <w:t>121</w:t>
        </w:r>
        <w:r w:rsidR="00EB2A9A">
          <w:rPr>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16" w:history="1">
        <w:r w:rsidR="00F8029D" w:rsidRPr="00454F32">
          <w:rPr>
            <w:rStyle w:val="af6"/>
          </w:rPr>
          <w:t>4.5.2.2.6.</w:t>
        </w:r>
        <w:r w:rsidR="00F8029D">
          <w:rPr>
            <w:rFonts w:asciiTheme="minorHAnsi" w:eastAsiaTheme="minorEastAsia" w:hAnsiTheme="minorHAnsi" w:cstheme="minorBidi"/>
            <w:sz w:val="22"/>
            <w:szCs w:val="22"/>
          </w:rPr>
          <w:tab/>
        </w:r>
        <w:r w:rsidR="00F8029D" w:rsidRPr="00454F32">
          <w:rPr>
            <w:rStyle w:val="af6"/>
          </w:rPr>
          <w:t>Организация не является участником бюджетного процесса</w:t>
        </w:r>
        <w:r w:rsidR="00F8029D">
          <w:rPr>
            <w:webHidden/>
          </w:rPr>
          <w:tab/>
        </w:r>
        <w:r w:rsidR="00EB2A9A">
          <w:rPr>
            <w:webHidden/>
          </w:rPr>
          <w:fldChar w:fldCharType="begin"/>
        </w:r>
        <w:r w:rsidR="00F8029D">
          <w:rPr>
            <w:webHidden/>
          </w:rPr>
          <w:instrText xml:space="preserve"> PAGEREF _Toc36465916 \h </w:instrText>
        </w:r>
        <w:r w:rsidR="00EB2A9A">
          <w:rPr>
            <w:webHidden/>
          </w:rPr>
        </w:r>
        <w:r w:rsidR="00EB2A9A">
          <w:rPr>
            <w:webHidden/>
          </w:rPr>
          <w:fldChar w:fldCharType="separate"/>
        </w:r>
        <w:r w:rsidR="00F8029D">
          <w:rPr>
            <w:webHidden/>
          </w:rPr>
          <w:t>160</w:t>
        </w:r>
        <w:r w:rsidR="00EB2A9A">
          <w:rPr>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17" w:history="1">
        <w:r w:rsidR="00F8029D" w:rsidRPr="00454F32">
          <w:rPr>
            <w:rStyle w:val="af6"/>
            <w:noProof/>
          </w:rPr>
          <w:t>4.5.2.3.</w:t>
        </w:r>
        <w:r w:rsidR="00F8029D">
          <w:rPr>
            <w:rFonts w:asciiTheme="minorHAnsi" w:eastAsiaTheme="minorEastAsia" w:hAnsiTheme="minorHAnsi" w:cstheme="minorBidi"/>
            <w:noProof/>
            <w:sz w:val="22"/>
            <w:szCs w:val="22"/>
          </w:rPr>
          <w:tab/>
        </w:r>
        <w:r w:rsidR="00F8029D" w:rsidRPr="00454F32">
          <w:rPr>
            <w:rStyle w:val="af6"/>
            <w:noProof/>
          </w:rPr>
          <w:t>Внесение изменений в Сводный реестр</w:t>
        </w:r>
        <w:r w:rsidR="00F8029D">
          <w:rPr>
            <w:noProof/>
            <w:webHidden/>
          </w:rPr>
          <w:tab/>
        </w:r>
        <w:r w:rsidR="00EB2A9A">
          <w:rPr>
            <w:noProof/>
            <w:webHidden/>
          </w:rPr>
          <w:fldChar w:fldCharType="begin"/>
        </w:r>
        <w:r w:rsidR="00F8029D">
          <w:rPr>
            <w:noProof/>
            <w:webHidden/>
          </w:rPr>
          <w:instrText xml:space="preserve"> PAGEREF _Toc36465917 \h </w:instrText>
        </w:r>
        <w:r w:rsidR="00EB2A9A">
          <w:rPr>
            <w:noProof/>
            <w:webHidden/>
          </w:rPr>
        </w:r>
        <w:r w:rsidR="00EB2A9A">
          <w:rPr>
            <w:noProof/>
            <w:webHidden/>
          </w:rPr>
          <w:fldChar w:fldCharType="separate"/>
        </w:r>
        <w:r w:rsidR="00F8029D">
          <w:rPr>
            <w:noProof/>
            <w:webHidden/>
          </w:rPr>
          <w:t>173</w:t>
        </w:r>
        <w:r w:rsidR="00EB2A9A">
          <w:rPr>
            <w:noProof/>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18" w:history="1">
        <w:r w:rsidR="00F8029D" w:rsidRPr="00454F32">
          <w:rPr>
            <w:rStyle w:val="af6"/>
          </w:rPr>
          <w:t>4.5.2.3.1.</w:t>
        </w:r>
        <w:r w:rsidR="00F8029D">
          <w:rPr>
            <w:rFonts w:asciiTheme="minorHAnsi" w:eastAsiaTheme="minorEastAsia" w:hAnsiTheme="minorHAnsi" w:cstheme="minorBidi"/>
            <w:sz w:val="22"/>
            <w:szCs w:val="22"/>
          </w:rPr>
          <w:tab/>
        </w:r>
        <w:r w:rsidR="00F8029D" w:rsidRPr="00454F32">
          <w:rPr>
            <w:rStyle w:val="af6"/>
          </w:rPr>
          <w:t>Создание заявки на изменение информации об организации в Сводный реестр</w:t>
        </w:r>
        <w:r w:rsidR="00F8029D">
          <w:rPr>
            <w:webHidden/>
          </w:rPr>
          <w:tab/>
        </w:r>
        <w:r w:rsidR="00EB2A9A">
          <w:rPr>
            <w:webHidden/>
          </w:rPr>
          <w:fldChar w:fldCharType="begin"/>
        </w:r>
        <w:r w:rsidR="00F8029D">
          <w:rPr>
            <w:webHidden/>
          </w:rPr>
          <w:instrText xml:space="preserve"> PAGEREF _Toc36465918 \h </w:instrText>
        </w:r>
        <w:r w:rsidR="00EB2A9A">
          <w:rPr>
            <w:webHidden/>
          </w:rPr>
        </w:r>
        <w:r w:rsidR="00EB2A9A">
          <w:rPr>
            <w:webHidden/>
          </w:rPr>
          <w:fldChar w:fldCharType="separate"/>
        </w:r>
        <w:r w:rsidR="00F8029D">
          <w:rPr>
            <w:webHidden/>
          </w:rPr>
          <w:t>174</w:t>
        </w:r>
        <w:r w:rsidR="00EB2A9A">
          <w:rPr>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19" w:history="1">
        <w:r w:rsidR="00F8029D" w:rsidRPr="00454F32">
          <w:rPr>
            <w:rStyle w:val="af6"/>
          </w:rPr>
          <w:t>4.5.2.3.2.</w:t>
        </w:r>
        <w:r w:rsidR="00F8029D">
          <w:rPr>
            <w:rFonts w:asciiTheme="minorHAnsi" w:eastAsiaTheme="minorEastAsia" w:hAnsiTheme="minorHAnsi" w:cstheme="minorBidi"/>
            <w:sz w:val="22"/>
            <w:szCs w:val="22"/>
          </w:rPr>
          <w:tab/>
        </w:r>
        <w:r w:rsidR="00F8029D" w:rsidRPr="00454F32">
          <w:rPr>
            <w:rStyle w:val="af6"/>
          </w:rPr>
          <w:t>Создание заявки на изменение информации об организации уполномоченными лицами</w:t>
        </w:r>
        <w:r w:rsidR="00F8029D">
          <w:rPr>
            <w:webHidden/>
          </w:rPr>
          <w:tab/>
        </w:r>
        <w:r w:rsidR="00EB2A9A">
          <w:rPr>
            <w:webHidden/>
          </w:rPr>
          <w:fldChar w:fldCharType="begin"/>
        </w:r>
        <w:r w:rsidR="00F8029D">
          <w:rPr>
            <w:webHidden/>
          </w:rPr>
          <w:instrText xml:space="preserve"> PAGEREF _Toc36465919 \h </w:instrText>
        </w:r>
        <w:r w:rsidR="00EB2A9A">
          <w:rPr>
            <w:webHidden/>
          </w:rPr>
        </w:r>
        <w:r w:rsidR="00EB2A9A">
          <w:rPr>
            <w:webHidden/>
          </w:rPr>
          <w:fldChar w:fldCharType="separate"/>
        </w:r>
        <w:r w:rsidR="00F8029D">
          <w:rPr>
            <w:webHidden/>
          </w:rPr>
          <w:t>176</w:t>
        </w:r>
        <w:r w:rsidR="00EB2A9A">
          <w:rPr>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20" w:history="1">
        <w:r w:rsidR="00F8029D" w:rsidRPr="00454F32">
          <w:rPr>
            <w:rStyle w:val="af6"/>
          </w:rPr>
          <w:t>4.5.2.3.3.</w:t>
        </w:r>
        <w:r w:rsidR="00F8029D">
          <w:rPr>
            <w:rFonts w:asciiTheme="minorHAnsi" w:eastAsiaTheme="minorEastAsia" w:hAnsiTheme="minorHAnsi" w:cstheme="minorBidi"/>
            <w:sz w:val="22"/>
            <w:szCs w:val="22"/>
          </w:rPr>
          <w:tab/>
        </w:r>
        <w:r w:rsidR="00F8029D" w:rsidRPr="00454F32">
          <w:rPr>
            <w:rStyle w:val="af6"/>
          </w:rPr>
          <w:t>Создание заявки на перевод записи в архив</w:t>
        </w:r>
        <w:r w:rsidR="00F8029D">
          <w:rPr>
            <w:webHidden/>
          </w:rPr>
          <w:tab/>
        </w:r>
        <w:r w:rsidR="00EB2A9A">
          <w:rPr>
            <w:webHidden/>
          </w:rPr>
          <w:fldChar w:fldCharType="begin"/>
        </w:r>
        <w:r w:rsidR="00F8029D">
          <w:rPr>
            <w:webHidden/>
          </w:rPr>
          <w:instrText xml:space="preserve"> PAGEREF _Toc36465920 \h </w:instrText>
        </w:r>
        <w:r w:rsidR="00EB2A9A">
          <w:rPr>
            <w:webHidden/>
          </w:rPr>
        </w:r>
        <w:r w:rsidR="00EB2A9A">
          <w:rPr>
            <w:webHidden/>
          </w:rPr>
          <w:fldChar w:fldCharType="separate"/>
        </w:r>
        <w:r w:rsidR="00F8029D">
          <w:rPr>
            <w:webHidden/>
          </w:rPr>
          <w:t>178</w:t>
        </w:r>
        <w:r w:rsidR="00EB2A9A">
          <w:rPr>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21" w:history="1">
        <w:r w:rsidR="00F8029D" w:rsidRPr="00454F32">
          <w:rPr>
            <w:rStyle w:val="af6"/>
          </w:rPr>
          <w:t>4.5.2.3.4.</w:t>
        </w:r>
        <w:r w:rsidR="00F8029D">
          <w:rPr>
            <w:rFonts w:asciiTheme="minorHAnsi" w:eastAsiaTheme="minorEastAsia" w:hAnsiTheme="minorHAnsi" w:cstheme="minorBidi"/>
            <w:sz w:val="22"/>
            <w:szCs w:val="22"/>
          </w:rPr>
          <w:tab/>
        </w:r>
        <w:r w:rsidR="00F8029D" w:rsidRPr="00454F32">
          <w:rPr>
            <w:rStyle w:val="af6"/>
          </w:rPr>
          <w:t>Создание заявки на перевод записи в статус «2-не действующая» в случае представления ошибочной информации об организации</w:t>
        </w:r>
        <w:r w:rsidR="00F8029D">
          <w:rPr>
            <w:webHidden/>
          </w:rPr>
          <w:tab/>
        </w:r>
        <w:r w:rsidR="00EB2A9A">
          <w:rPr>
            <w:webHidden/>
          </w:rPr>
          <w:fldChar w:fldCharType="begin"/>
        </w:r>
        <w:r w:rsidR="00F8029D">
          <w:rPr>
            <w:webHidden/>
          </w:rPr>
          <w:instrText xml:space="preserve"> PAGEREF _Toc36465921 \h </w:instrText>
        </w:r>
        <w:r w:rsidR="00EB2A9A">
          <w:rPr>
            <w:webHidden/>
          </w:rPr>
        </w:r>
        <w:r w:rsidR="00EB2A9A">
          <w:rPr>
            <w:webHidden/>
          </w:rPr>
          <w:fldChar w:fldCharType="separate"/>
        </w:r>
        <w:r w:rsidR="00F8029D">
          <w:rPr>
            <w:webHidden/>
          </w:rPr>
          <w:t>179</w:t>
        </w:r>
        <w:r w:rsidR="00EB2A9A">
          <w:rPr>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22" w:history="1">
        <w:r w:rsidR="00F8029D" w:rsidRPr="00454F32">
          <w:rPr>
            <w:rStyle w:val="af6"/>
          </w:rPr>
          <w:t>4.5.2.3.5.</w:t>
        </w:r>
        <w:r w:rsidR="00F8029D">
          <w:rPr>
            <w:rFonts w:asciiTheme="minorHAnsi" w:eastAsiaTheme="minorEastAsia" w:hAnsiTheme="minorHAnsi" w:cstheme="minorBidi"/>
            <w:sz w:val="22"/>
            <w:szCs w:val="22"/>
          </w:rPr>
          <w:tab/>
        </w:r>
        <w:r w:rsidR="00F8029D" w:rsidRPr="00454F32">
          <w:rPr>
            <w:rStyle w:val="af6"/>
          </w:rPr>
          <w:t>Создание заявки на включение записи с отложенной датой</w:t>
        </w:r>
        <w:r w:rsidR="00F8029D">
          <w:rPr>
            <w:webHidden/>
          </w:rPr>
          <w:tab/>
        </w:r>
        <w:r w:rsidR="00EB2A9A">
          <w:rPr>
            <w:webHidden/>
          </w:rPr>
          <w:fldChar w:fldCharType="begin"/>
        </w:r>
        <w:r w:rsidR="00F8029D">
          <w:rPr>
            <w:webHidden/>
          </w:rPr>
          <w:instrText xml:space="preserve"> PAGEREF _Toc36465922 \h </w:instrText>
        </w:r>
        <w:r w:rsidR="00EB2A9A">
          <w:rPr>
            <w:webHidden/>
          </w:rPr>
        </w:r>
        <w:r w:rsidR="00EB2A9A">
          <w:rPr>
            <w:webHidden/>
          </w:rPr>
          <w:fldChar w:fldCharType="separate"/>
        </w:r>
        <w:r w:rsidR="00F8029D">
          <w:rPr>
            <w:webHidden/>
          </w:rPr>
          <w:t>180</w:t>
        </w:r>
        <w:r w:rsidR="00EB2A9A">
          <w:rPr>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23" w:history="1">
        <w:r w:rsidR="00F8029D" w:rsidRPr="00454F32">
          <w:rPr>
            <w:rStyle w:val="af6"/>
          </w:rPr>
          <w:t>4.5.2.3.6.</w:t>
        </w:r>
        <w:r w:rsidR="00F8029D">
          <w:rPr>
            <w:rFonts w:asciiTheme="minorHAnsi" w:eastAsiaTheme="minorEastAsia" w:hAnsiTheme="minorHAnsi" w:cstheme="minorBidi"/>
            <w:sz w:val="22"/>
            <w:szCs w:val="22"/>
          </w:rPr>
          <w:tab/>
        </w:r>
        <w:r w:rsidR="00F8029D" w:rsidRPr="00454F32">
          <w:rPr>
            <w:rStyle w:val="af6"/>
          </w:rPr>
          <w:t>Создание заявки на изменение записи с отложенной датой</w:t>
        </w:r>
        <w:r w:rsidR="00F8029D">
          <w:rPr>
            <w:webHidden/>
          </w:rPr>
          <w:tab/>
        </w:r>
        <w:r w:rsidR="00EB2A9A">
          <w:rPr>
            <w:webHidden/>
          </w:rPr>
          <w:fldChar w:fldCharType="begin"/>
        </w:r>
        <w:r w:rsidR="00F8029D">
          <w:rPr>
            <w:webHidden/>
          </w:rPr>
          <w:instrText xml:space="preserve"> PAGEREF _Toc36465923 \h </w:instrText>
        </w:r>
        <w:r w:rsidR="00EB2A9A">
          <w:rPr>
            <w:webHidden/>
          </w:rPr>
        </w:r>
        <w:r w:rsidR="00EB2A9A">
          <w:rPr>
            <w:webHidden/>
          </w:rPr>
          <w:fldChar w:fldCharType="separate"/>
        </w:r>
        <w:r w:rsidR="00F8029D">
          <w:rPr>
            <w:webHidden/>
          </w:rPr>
          <w:t>181</w:t>
        </w:r>
        <w:r w:rsidR="00EB2A9A">
          <w:rPr>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24" w:history="1">
        <w:r w:rsidR="00F8029D" w:rsidRPr="00454F32">
          <w:rPr>
            <w:rStyle w:val="af6"/>
          </w:rPr>
          <w:t>4.5.2.3.7.</w:t>
        </w:r>
        <w:r w:rsidR="00F8029D">
          <w:rPr>
            <w:rFonts w:asciiTheme="minorHAnsi" w:eastAsiaTheme="minorEastAsia" w:hAnsiTheme="minorHAnsi" w:cstheme="minorBidi"/>
            <w:sz w:val="22"/>
            <w:szCs w:val="22"/>
          </w:rPr>
          <w:tab/>
        </w:r>
        <w:r w:rsidR="00F8029D" w:rsidRPr="00454F32">
          <w:rPr>
            <w:rStyle w:val="af6"/>
          </w:rPr>
          <w:t>Создание заявки на перевод в архив записи с отложенной датой</w:t>
        </w:r>
        <w:r w:rsidR="00F8029D">
          <w:rPr>
            <w:webHidden/>
          </w:rPr>
          <w:tab/>
        </w:r>
        <w:r w:rsidR="00EB2A9A">
          <w:rPr>
            <w:webHidden/>
          </w:rPr>
          <w:fldChar w:fldCharType="begin"/>
        </w:r>
        <w:r w:rsidR="00F8029D">
          <w:rPr>
            <w:webHidden/>
          </w:rPr>
          <w:instrText xml:space="preserve"> PAGEREF _Toc36465924 \h </w:instrText>
        </w:r>
        <w:r w:rsidR="00EB2A9A">
          <w:rPr>
            <w:webHidden/>
          </w:rPr>
        </w:r>
        <w:r w:rsidR="00EB2A9A">
          <w:rPr>
            <w:webHidden/>
          </w:rPr>
          <w:fldChar w:fldCharType="separate"/>
        </w:r>
        <w:r w:rsidR="00F8029D">
          <w:rPr>
            <w:webHidden/>
          </w:rPr>
          <w:t>182</w:t>
        </w:r>
        <w:r w:rsidR="00EB2A9A">
          <w:rPr>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25" w:history="1">
        <w:r w:rsidR="00F8029D" w:rsidRPr="00454F32">
          <w:rPr>
            <w:rStyle w:val="af6"/>
          </w:rPr>
          <w:t>4.5.2.3.8.</w:t>
        </w:r>
        <w:r w:rsidR="00F8029D">
          <w:rPr>
            <w:rFonts w:asciiTheme="minorHAnsi" w:eastAsiaTheme="minorEastAsia" w:hAnsiTheme="minorHAnsi" w:cstheme="minorBidi"/>
            <w:sz w:val="22"/>
            <w:szCs w:val="22"/>
          </w:rPr>
          <w:tab/>
        </w:r>
        <w:r w:rsidR="00F8029D" w:rsidRPr="00454F32">
          <w:rPr>
            <w:rStyle w:val="af6"/>
          </w:rPr>
          <w:t>Заполнение листа согласования и направление на согласование</w:t>
        </w:r>
        <w:r w:rsidR="00F8029D">
          <w:rPr>
            <w:webHidden/>
          </w:rPr>
          <w:tab/>
        </w:r>
        <w:r w:rsidR="00EB2A9A">
          <w:rPr>
            <w:webHidden/>
          </w:rPr>
          <w:fldChar w:fldCharType="begin"/>
        </w:r>
        <w:r w:rsidR="00F8029D">
          <w:rPr>
            <w:webHidden/>
          </w:rPr>
          <w:instrText xml:space="preserve"> PAGEREF _Toc36465925 \h </w:instrText>
        </w:r>
        <w:r w:rsidR="00EB2A9A">
          <w:rPr>
            <w:webHidden/>
          </w:rPr>
        </w:r>
        <w:r w:rsidR="00EB2A9A">
          <w:rPr>
            <w:webHidden/>
          </w:rPr>
          <w:fldChar w:fldCharType="separate"/>
        </w:r>
        <w:r w:rsidR="00F8029D">
          <w:rPr>
            <w:webHidden/>
          </w:rPr>
          <w:t>184</w:t>
        </w:r>
        <w:r w:rsidR="00EB2A9A">
          <w:rPr>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26" w:history="1">
        <w:r w:rsidR="00F8029D" w:rsidRPr="00454F32">
          <w:rPr>
            <w:rStyle w:val="af6"/>
            <w:noProof/>
          </w:rPr>
          <w:t>4.5.2.4.</w:t>
        </w:r>
        <w:r w:rsidR="00F8029D">
          <w:rPr>
            <w:rFonts w:asciiTheme="minorHAnsi" w:eastAsiaTheme="minorEastAsia" w:hAnsiTheme="minorHAnsi" w:cstheme="minorBidi"/>
            <w:noProof/>
            <w:sz w:val="22"/>
            <w:szCs w:val="22"/>
          </w:rPr>
          <w:tab/>
        </w:r>
        <w:r w:rsidR="00F8029D" w:rsidRPr="00454F32">
          <w:rPr>
            <w:rStyle w:val="af6"/>
            <w:noProof/>
          </w:rPr>
          <w:t>Согласование/отклонение заявки (роль «Согласование»)</w:t>
        </w:r>
        <w:r w:rsidR="00F8029D">
          <w:rPr>
            <w:noProof/>
            <w:webHidden/>
          </w:rPr>
          <w:tab/>
        </w:r>
        <w:r w:rsidR="00EB2A9A">
          <w:rPr>
            <w:noProof/>
            <w:webHidden/>
          </w:rPr>
          <w:fldChar w:fldCharType="begin"/>
        </w:r>
        <w:r w:rsidR="00F8029D">
          <w:rPr>
            <w:noProof/>
            <w:webHidden/>
          </w:rPr>
          <w:instrText xml:space="preserve"> PAGEREF _Toc36465926 \h </w:instrText>
        </w:r>
        <w:r w:rsidR="00EB2A9A">
          <w:rPr>
            <w:noProof/>
            <w:webHidden/>
          </w:rPr>
        </w:r>
        <w:r w:rsidR="00EB2A9A">
          <w:rPr>
            <w:noProof/>
            <w:webHidden/>
          </w:rPr>
          <w:fldChar w:fldCharType="separate"/>
        </w:r>
        <w:r w:rsidR="00F8029D">
          <w:rPr>
            <w:noProof/>
            <w:webHidden/>
          </w:rPr>
          <w:t>186</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27" w:history="1">
        <w:r w:rsidR="00F8029D" w:rsidRPr="00454F32">
          <w:rPr>
            <w:rStyle w:val="af6"/>
            <w:noProof/>
          </w:rPr>
          <w:t>4.5.2.5.</w:t>
        </w:r>
        <w:r w:rsidR="00F8029D">
          <w:rPr>
            <w:rFonts w:asciiTheme="minorHAnsi" w:eastAsiaTheme="minorEastAsia" w:hAnsiTheme="minorHAnsi" w:cstheme="minorBidi"/>
            <w:noProof/>
            <w:sz w:val="22"/>
            <w:szCs w:val="22"/>
          </w:rPr>
          <w:tab/>
        </w:r>
        <w:r w:rsidR="00F8029D" w:rsidRPr="00454F32">
          <w:rPr>
            <w:rStyle w:val="af6"/>
            <w:noProof/>
          </w:rPr>
          <w:t>Утверждение/отклонение заявки (роль «Утверждение»)</w:t>
        </w:r>
        <w:r w:rsidR="00F8029D">
          <w:rPr>
            <w:noProof/>
            <w:webHidden/>
          </w:rPr>
          <w:tab/>
        </w:r>
        <w:r w:rsidR="00EB2A9A">
          <w:rPr>
            <w:noProof/>
            <w:webHidden/>
          </w:rPr>
          <w:fldChar w:fldCharType="begin"/>
        </w:r>
        <w:r w:rsidR="00F8029D">
          <w:rPr>
            <w:noProof/>
            <w:webHidden/>
          </w:rPr>
          <w:instrText xml:space="preserve"> PAGEREF _Toc36465927 \h </w:instrText>
        </w:r>
        <w:r w:rsidR="00EB2A9A">
          <w:rPr>
            <w:noProof/>
            <w:webHidden/>
          </w:rPr>
        </w:r>
        <w:r w:rsidR="00EB2A9A">
          <w:rPr>
            <w:noProof/>
            <w:webHidden/>
          </w:rPr>
          <w:fldChar w:fldCharType="separate"/>
        </w:r>
        <w:r w:rsidR="00F8029D">
          <w:rPr>
            <w:noProof/>
            <w:webHidden/>
          </w:rPr>
          <w:t>188</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28" w:history="1">
        <w:r w:rsidR="00F8029D" w:rsidRPr="00454F32">
          <w:rPr>
            <w:rStyle w:val="af6"/>
            <w:noProof/>
          </w:rPr>
          <w:t>4.5.2.6.</w:t>
        </w:r>
        <w:r w:rsidR="00F8029D">
          <w:rPr>
            <w:rFonts w:asciiTheme="minorHAnsi" w:eastAsiaTheme="minorEastAsia" w:hAnsiTheme="minorHAnsi" w:cstheme="minorBidi"/>
            <w:noProof/>
            <w:sz w:val="22"/>
            <w:szCs w:val="22"/>
          </w:rPr>
          <w:tab/>
        </w:r>
        <w:r w:rsidR="00F8029D" w:rsidRPr="00454F32">
          <w:rPr>
            <w:rStyle w:val="af6"/>
            <w:noProof/>
          </w:rPr>
          <w:t>Создание технических заявок и решений по ним</w:t>
        </w:r>
        <w:r w:rsidR="00F8029D">
          <w:rPr>
            <w:noProof/>
            <w:webHidden/>
          </w:rPr>
          <w:tab/>
        </w:r>
        <w:r w:rsidR="00EB2A9A">
          <w:rPr>
            <w:noProof/>
            <w:webHidden/>
          </w:rPr>
          <w:fldChar w:fldCharType="begin"/>
        </w:r>
        <w:r w:rsidR="00F8029D">
          <w:rPr>
            <w:noProof/>
            <w:webHidden/>
          </w:rPr>
          <w:instrText xml:space="preserve"> PAGEREF _Toc36465928 \h </w:instrText>
        </w:r>
        <w:r w:rsidR="00EB2A9A">
          <w:rPr>
            <w:noProof/>
            <w:webHidden/>
          </w:rPr>
        </w:r>
        <w:r w:rsidR="00EB2A9A">
          <w:rPr>
            <w:noProof/>
            <w:webHidden/>
          </w:rPr>
          <w:fldChar w:fldCharType="separate"/>
        </w:r>
        <w:r w:rsidR="00F8029D">
          <w:rPr>
            <w:noProof/>
            <w:webHidden/>
          </w:rPr>
          <w:t>190</w:t>
        </w:r>
        <w:r w:rsidR="00EB2A9A">
          <w:rPr>
            <w:noProof/>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29" w:history="1">
        <w:r w:rsidR="00F8029D" w:rsidRPr="00454F32">
          <w:rPr>
            <w:rStyle w:val="af6"/>
          </w:rPr>
          <w:t>4.5.2.6.1.</w:t>
        </w:r>
        <w:r w:rsidR="00F8029D">
          <w:rPr>
            <w:rFonts w:asciiTheme="minorHAnsi" w:eastAsiaTheme="minorEastAsia" w:hAnsiTheme="minorHAnsi" w:cstheme="minorBidi"/>
            <w:sz w:val="22"/>
            <w:szCs w:val="22"/>
          </w:rPr>
          <w:tab/>
        </w:r>
        <w:r w:rsidR="00F8029D" w:rsidRPr="00454F32">
          <w:rPr>
            <w:rStyle w:val="af6"/>
          </w:rPr>
          <w:t>Процедура создания Технической заявки и Решения на изменение записи об организации в Сводном реестре на основе сведений об изменении лицевых счетов</w:t>
        </w:r>
        <w:r w:rsidR="00F8029D">
          <w:rPr>
            <w:webHidden/>
          </w:rPr>
          <w:tab/>
        </w:r>
        <w:r w:rsidR="00EB2A9A">
          <w:rPr>
            <w:webHidden/>
          </w:rPr>
          <w:fldChar w:fldCharType="begin"/>
        </w:r>
        <w:r w:rsidR="00F8029D">
          <w:rPr>
            <w:webHidden/>
          </w:rPr>
          <w:instrText xml:space="preserve"> PAGEREF _Toc36465929 \h </w:instrText>
        </w:r>
        <w:r w:rsidR="00EB2A9A">
          <w:rPr>
            <w:webHidden/>
          </w:rPr>
        </w:r>
        <w:r w:rsidR="00EB2A9A">
          <w:rPr>
            <w:webHidden/>
          </w:rPr>
          <w:fldChar w:fldCharType="separate"/>
        </w:r>
        <w:r w:rsidR="00F8029D">
          <w:rPr>
            <w:webHidden/>
          </w:rPr>
          <w:t>190</w:t>
        </w:r>
        <w:r w:rsidR="00EB2A9A">
          <w:rPr>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30" w:history="1">
        <w:r w:rsidR="00F8029D" w:rsidRPr="00454F32">
          <w:rPr>
            <w:rStyle w:val="af6"/>
          </w:rPr>
          <w:t>4.5.2.6.2.</w:t>
        </w:r>
        <w:r w:rsidR="00F8029D">
          <w:rPr>
            <w:rFonts w:asciiTheme="minorHAnsi" w:eastAsiaTheme="minorEastAsia" w:hAnsiTheme="minorHAnsi" w:cstheme="minorBidi"/>
            <w:sz w:val="22"/>
            <w:szCs w:val="22"/>
          </w:rPr>
          <w:tab/>
        </w:r>
        <w:r w:rsidR="00F8029D" w:rsidRPr="00454F32">
          <w:rPr>
            <w:rStyle w:val="af6"/>
          </w:rPr>
          <w:t>Процедура создания Технической заявки и Решения на изменение записи об организации в Сводном реестре на основе изменения данных ЕГРЮЛ</w:t>
        </w:r>
        <w:r w:rsidR="00F8029D">
          <w:rPr>
            <w:webHidden/>
          </w:rPr>
          <w:tab/>
        </w:r>
        <w:r w:rsidR="00EB2A9A">
          <w:rPr>
            <w:webHidden/>
          </w:rPr>
          <w:fldChar w:fldCharType="begin"/>
        </w:r>
        <w:r w:rsidR="00F8029D">
          <w:rPr>
            <w:webHidden/>
          </w:rPr>
          <w:instrText xml:space="preserve"> PAGEREF _Toc36465930 \h </w:instrText>
        </w:r>
        <w:r w:rsidR="00EB2A9A">
          <w:rPr>
            <w:webHidden/>
          </w:rPr>
        </w:r>
        <w:r w:rsidR="00EB2A9A">
          <w:rPr>
            <w:webHidden/>
          </w:rPr>
          <w:fldChar w:fldCharType="separate"/>
        </w:r>
        <w:r w:rsidR="00F8029D">
          <w:rPr>
            <w:webHidden/>
          </w:rPr>
          <w:t>191</w:t>
        </w:r>
        <w:r w:rsidR="00EB2A9A">
          <w:rPr>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31" w:history="1">
        <w:r w:rsidR="00F8029D" w:rsidRPr="00454F32">
          <w:rPr>
            <w:rStyle w:val="af6"/>
          </w:rPr>
          <w:t>4.5.2.6.3.</w:t>
        </w:r>
        <w:r w:rsidR="00F8029D">
          <w:rPr>
            <w:rFonts w:asciiTheme="minorHAnsi" w:eastAsiaTheme="minorEastAsia" w:hAnsiTheme="minorHAnsi" w:cstheme="minorBidi"/>
            <w:sz w:val="22"/>
            <w:szCs w:val="22"/>
          </w:rPr>
          <w:tab/>
        </w:r>
        <w:r w:rsidR="00F8029D" w:rsidRPr="00454F32">
          <w:rPr>
            <w:rStyle w:val="af6"/>
          </w:rPr>
          <w:t>Процедура создания Технической заявки и Решения на изменение записи об организации в Сводном реестре на основе изменения данных Сводного реестра, данных в справочнике «Коды Глав/Ведомств», данных в справочнике «Банковские счета ФК»</w:t>
        </w:r>
        <w:r w:rsidR="00F8029D">
          <w:rPr>
            <w:webHidden/>
          </w:rPr>
          <w:tab/>
        </w:r>
        <w:r w:rsidR="00EB2A9A">
          <w:rPr>
            <w:webHidden/>
          </w:rPr>
          <w:fldChar w:fldCharType="begin"/>
        </w:r>
        <w:r w:rsidR="00F8029D">
          <w:rPr>
            <w:webHidden/>
          </w:rPr>
          <w:instrText xml:space="preserve"> PAGEREF _Toc36465931 \h </w:instrText>
        </w:r>
        <w:r w:rsidR="00EB2A9A">
          <w:rPr>
            <w:webHidden/>
          </w:rPr>
        </w:r>
        <w:r w:rsidR="00EB2A9A">
          <w:rPr>
            <w:webHidden/>
          </w:rPr>
          <w:fldChar w:fldCharType="separate"/>
        </w:r>
        <w:r w:rsidR="00F8029D">
          <w:rPr>
            <w:webHidden/>
          </w:rPr>
          <w:t>195</w:t>
        </w:r>
        <w:r w:rsidR="00EB2A9A">
          <w:rPr>
            <w:webHidden/>
          </w:rPr>
          <w:fldChar w:fldCharType="end"/>
        </w:r>
      </w:hyperlink>
    </w:p>
    <w:p w:rsidR="00F8029D" w:rsidRDefault="002F3484">
      <w:pPr>
        <w:pStyle w:val="53"/>
        <w:rPr>
          <w:rFonts w:asciiTheme="minorHAnsi" w:eastAsiaTheme="minorEastAsia" w:hAnsiTheme="minorHAnsi" w:cstheme="minorBidi"/>
          <w:sz w:val="22"/>
          <w:szCs w:val="22"/>
        </w:rPr>
      </w:pPr>
      <w:hyperlink w:anchor="_Toc36465932" w:history="1">
        <w:r w:rsidR="00F8029D" w:rsidRPr="00454F32">
          <w:rPr>
            <w:rStyle w:val="af6"/>
          </w:rPr>
          <w:t>4.5.2.6.4.</w:t>
        </w:r>
        <w:r w:rsidR="00F8029D">
          <w:rPr>
            <w:rFonts w:asciiTheme="minorHAnsi" w:eastAsiaTheme="minorEastAsia" w:hAnsiTheme="minorHAnsi" w:cstheme="minorBidi"/>
            <w:sz w:val="22"/>
            <w:szCs w:val="22"/>
          </w:rPr>
          <w:tab/>
        </w:r>
        <w:r w:rsidR="00F8029D" w:rsidRPr="00454F32">
          <w:rPr>
            <w:rStyle w:val="af6"/>
          </w:rPr>
          <w:t>Процедура создания Технической заявки и Решения на изменение записи об организации в Сводном реестре на основе изменения данных в справочнике «Перечень бюджетов»</w:t>
        </w:r>
        <w:r w:rsidR="00F8029D">
          <w:rPr>
            <w:webHidden/>
          </w:rPr>
          <w:tab/>
        </w:r>
        <w:r w:rsidR="00EB2A9A">
          <w:rPr>
            <w:webHidden/>
          </w:rPr>
          <w:fldChar w:fldCharType="begin"/>
        </w:r>
        <w:r w:rsidR="00F8029D">
          <w:rPr>
            <w:webHidden/>
          </w:rPr>
          <w:instrText xml:space="preserve"> PAGEREF _Toc36465932 \h </w:instrText>
        </w:r>
        <w:r w:rsidR="00EB2A9A">
          <w:rPr>
            <w:webHidden/>
          </w:rPr>
        </w:r>
        <w:r w:rsidR="00EB2A9A">
          <w:rPr>
            <w:webHidden/>
          </w:rPr>
          <w:fldChar w:fldCharType="separate"/>
        </w:r>
        <w:r w:rsidR="00F8029D">
          <w:rPr>
            <w:webHidden/>
          </w:rPr>
          <w:t>196</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33" w:history="1">
        <w:r w:rsidR="00F8029D" w:rsidRPr="00454F32">
          <w:rPr>
            <w:rStyle w:val="af6"/>
          </w:rPr>
          <w:t>4.5.3.</w:t>
        </w:r>
        <w:r w:rsidR="00F8029D">
          <w:rPr>
            <w:rFonts w:asciiTheme="minorHAnsi" w:eastAsiaTheme="minorEastAsia" w:hAnsiTheme="minorHAnsi" w:cstheme="minorBidi"/>
            <w:bCs w:val="0"/>
            <w:iCs w:val="0"/>
            <w:sz w:val="22"/>
            <w:szCs w:val="22"/>
          </w:rPr>
          <w:tab/>
        </w:r>
        <w:r w:rsidR="00F8029D" w:rsidRPr="00454F32">
          <w:rPr>
            <w:rStyle w:val="af6"/>
          </w:rPr>
          <w:t>Просмотр реестра решений по заявкам на изменение данных Сводного реестра</w:t>
        </w:r>
        <w:r w:rsidR="00F8029D">
          <w:rPr>
            <w:webHidden/>
          </w:rPr>
          <w:tab/>
        </w:r>
        <w:r w:rsidR="00EB2A9A">
          <w:rPr>
            <w:webHidden/>
          </w:rPr>
          <w:fldChar w:fldCharType="begin"/>
        </w:r>
        <w:r w:rsidR="00F8029D">
          <w:rPr>
            <w:webHidden/>
          </w:rPr>
          <w:instrText xml:space="preserve"> PAGEREF _Toc36465933 \h </w:instrText>
        </w:r>
        <w:r w:rsidR="00EB2A9A">
          <w:rPr>
            <w:webHidden/>
          </w:rPr>
        </w:r>
        <w:r w:rsidR="00EB2A9A">
          <w:rPr>
            <w:webHidden/>
          </w:rPr>
          <w:fldChar w:fldCharType="separate"/>
        </w:r>
        <w:r w:rsidR="00F8029D">
          <w:rPr>
            <w:webHidden/>
          </w:rPr>
          <w:t>197</w:t>
        </w:r>
        <w:r w:rsidR="00EB2A9A">
          <w:rPr>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34" w:history="1">
        <w:r w:rsidR="00F8029D" w:rsidRPr="00454F32">
          <w:rPr>
            <w:rStyle w:val="af6"/>
            <w:noProof/>
          </w:rPr>
          <w:t>4.5.3.1.</w:t>
        </w:r>
        <w:r w:rsidR="00F8029D">
          <w:rPr>
            <w:rFonts w:asciiTheme="minorHAnsi" w:eastAsiaTheme="minorEastAsia" w:hAnsiTheme="minorHAnsi" w:cstheme="minorBidi"/>
            <w:noProof/>
            <w:sz w:val="22"/>
            <w:szCs w:val="22"/>
          </w:rPr>
          <w:tab/>
        </w:r>
        <w:r w:rsidR="00F8029D" w:rsidRPr="00454F32">
          <w:rPr>
            <w:rStyle w:val="af6"/>
            <w:noProof/>
          </w:rPr>
          <w:t>Назначение Исполнителя (роль Координация ОрФК)</w:t>
        </w:r>
        <w:r w:rsidR="00F8029D">
          <w:rPr>
            <w:noProof/>
            <w:webHidden/>
          </w:rPr>
          <w:tab/>
        </w:r>
        <w:r w:rsidR="00EB2A9A">
          <w:rPr>
            <w:noProof/>
            <w:webHidden/>
          </w:rPr>
          <w:fldChar w:fldCharType="begin"/>
        </w:r>
        <w:r w:rsidR="00F8029D">
          <w:rPr>
            <w:noProof/>
            <w:webHidden/>
          </w:rPr>
          <w:instrText xml:space="preserve"> PAGEREF _Toc36465934 \h </w:instrText>
        </w:r>
        <w:r w:rsidR="00EB2A9A">
          <w:rPr>
            <w:noProof/>
            <w:webHidden/>
          </w:rPr>
        </w:r>
        <w:r w:rsidR="00EB2A9A">
          <w:rPr>
            <w:noProof/>
            <w:webHidden/>
          </w:rPr>
          <w:fldChar w:fldCharType="separate"/>
        </w:r>
        <w:r w:rsidR="00F8029D">
          <w:rPr>
            <w:noProof/>
            <w:webHidden/>
          </w:rPr>
          <w:t>199</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35" w:history="1">
        <w:r w:rsidR="00F8029D" w:rsidRPr="00454F32">
          <w:rPr>
            <w:rStyle w:val="af6"/>
            <w:noProof/>
          </w:rPr>
          <w:t>4.5.3.2.</w:t>
        </w:r>
        <w:r w:rsidR="00F8029D">
          <w:rPr>
            <w:rFonts w:asciiTheme="minorHAnsi" w:eastAsiaTheme="minorEastAsia" w:hAnsiTheme="minorHAnsi" w:cstheme="minorBidi"/>
            <w:noProof/>
            <w:sz w:val="22"/>
            <w:szCs w:val="22"/>
          </w:rPr>
          <w:tab/>
        </w:r>
        <w:r w:rsidR="00F8029D" w:rsidRPr="00454F32">
          <w:rPr>
            <w:rStyle w:val="af6"/>
            <w:noProof/>
          </w:rPr>
          <w:t>Проверка данных</w:t>
        </w:r>
        <w:r w:rsidR="00F8029D">
          <w:rPr>
            <w:noProof/>
            <w:webHidden/>
          </w:rPr>
          <w:tab/>
        </w:r>
        <w:r w:rsidR="00EB2A9A">
          <w:rPr>
            <w:noProof/>
            <w:webHidden/>
          </w:rPr>
          <w:fldChar w:fldCharType="begin"/>
        </w:r>
        <w:r w:rsidR="00F8029D">
          <w:rPr>
            <w:noProof/>
            <w:webHidden/>
          </w:rPr>
          <w:instrText xml:space="preserve"> PAGEREF _Toc36465935 \h </w:instrText>
        </w:r>
        <w:r w:rsidR="00EB2A9A">
          <w:rPr>
            <w:noProof/>
            <w:webHidden/>
          </w:rPr>
        </w:r>
        <w:r w:rsidR="00EB2A9A">
          <w:rPr>
            <w:noProof/>
            <w:webHidden/>
          </w:rPr>
          <w:fldChar w:fldCharType="separate"/>
        </w:r>
        <w:r w:rsidR="00F8029D">
          <w:rPr>
            <w:noProof/>
            <w:webHidden/>
          </w:rPr>
          <w:t>202</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36" w:history="1">
        <w:r w:rsidR="00F8029D" w:rsidRPr="00454F32">
          <w:rPr>
            <w:rStyle w:val="af6"/>
            <w:noProof/>
          </w:rPr>
          <w:t>4.5.3.3.</w:t>
        </w:r>
        <w:r w:rsidR="00F8029D">
          <w:rPr>
            <w:rFonts w:asciiTheme="minorHAnsi" w:eastAsiaTheme="minorEastAsia" w:hAnsiTheme="minorHAnsi" w:cstheme="minorBidi"/>
            <w:noProof/>
            <w:sz w:val="22"/>
            <w:szCs w:val="22"/>
          </w:rPr>
          <w:tab/>
        </w:r>
        <w:r w:rsidR="00F8029D" w:rsidRPr="00454F32">
          <w:rPr>
            <w:rStyle w:val="af6"/>
            <w:noProof/>
          </w:rPr>
          <w:t>Согласование/отклонение решения (роль «Согласование ОрФК»)</w:t>
        </w:r>
        <w:r w:rsidR="00F8029D">
          <w:rPr>
            <w:noProof/>
            <w:webHidden/>
          </w:rPr>
          <w:tab/>
        </w:r>
        <w:r w:rsidR="00EB2A9A">
          <w:rPr>
            <w:noProof/>
            <w:webHidden/>
          </w:rPr>
          <w:fldChar w:fldCharType="begin"/>
        </w:r>
        <w:r w:rsidR="00F8029D">
          <w:rPr>
            <w:noProof/>
            <w:webHidden/>
          </w:rPr>
          <w:instrText xml:space="preserve"> PAGEREF _Toc36465936 \h </w:instrText>
        </w:r>
        <w:r w:rsidR="00EB2A9A">
          <w:rPr>
            <w:noProof/>
            <w:webHidden/>
          </w:rPr>
        </w:r>
        <w:r w:rsidR="00EB2A9A">
          <w:rPr>
            <w:noProof/>
            <w:webHidden/>
          </w:rPr>
          <w:fldChar w:fldCharType="separate"/>
        </w:r>
        <w:r w:rsidR="00F8029D">
          <w:rPr>
            <w:noProof/>
            <w:webHidden/>
          </w:rPr>
          <w:t>209</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37" w:history="1">
        <w:r w:rsidR="00F8029D" w:rsidRPr="00454F32">
          <w:rPr>
            <w:rStyle w:val="af6"/>
            <w:noProof/>
          </w:rPr>
          <w:t>4.5.3.4.</w:t>
        </w:r>
        <w:r w:rsidR="00F8029D">
          <w:rPr>
            <w:rFonts w:asciiTheme="minorHAnsi" w:eastAsiaTheme="minorEastAsia" w:hAnsiTheme="minorHAnsi" w:cstheme="minorBidi"/>
            <w:noProof/>
            <w:sz w:val="22"/>
            <w:szCs w:val="22"/>
          </w:rPr>
          <w:tab/>
        </w:r>
        <w:r w:rsidR="00F8029D" w:rsidRPr="00454F32">
          <w:rPr>
            <w:rStyle w:val="af6"/>
            <w:noProof/>
          </w:rPr>
          <w:t>Утверждение/отклонение решения (роль «Утверждение ОрФК»)</w:t>
        </w:r>
        <w:r w:rsidR="00F8029D">
          <w:rPr>
            <w:noProof/>
            <w:webHidden/>
          </w:rPr>
          <w:tab/>
        </w:r>
        <w:r w:rsidR="00EB2A9A">
          <w:rPr>
            <w:noProof/>
            <w:webHidden/>
          </w:rPr>
          <w:fldChar w:fldCharType="begin"/>
        </w:r>
        <w:r w:rsidR="00F8029D">
          <w:rPr>
            <w:noProof/>
            <w:webHidden/>
          </w:rPr>
          <w:instrText xml:space="preserve"> PAGEREF _Toc36465937 \h </w:instrText>
        </w:r>
        <w:r w:rsidR="00EB2A9A">
          <w:rPr>
            <w:noProof/>
            <w:webHidden/>
          </w:rPr>
        </w:r>
        <w:r w:rsidR="00EB2A9A">
          <w:rPr>
            <w:noProof/>
            <w:webHidden/>
          </w:rPr>
          <w:fldChar w:fldCharType="separate"/>
        </w:r>
        <w:r w:rsidR="00F8029D">
          <w:rPr>
            <w:noProof/>
            <w:webHidden/>
          </w:rPr>
          <w:t>211</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38" w:history="1">
        <w:r w:rsidR="00F8029D" w:rsidRPr="00454F32">
          <w:rPr>
            <w:rStyle w:val="af6"/>
            <w:noProof/>
          </w:rPr>
          <w:t>4.5.3.5.</w:t>
        </w:r>
        <w:r w:rsidR="00F8029D">
          <w:rPr>
            <w:rFonts w:asciiTheme="minorHAnsi" w:eastAsiaTheme="minorEastAsia" w:hAnsiTheme="minorHAnsi" w:cstheme="minorBidi"/>
            <w:noProof/>
            <w:sz w:val="22"/>
            <w:szCs w:val="22"/>
          </w:rPr>
          <w:tab/>
        </w:r>
        <w:r w:rsidR="00F8029D" w:rsidRPr="00454F32">
          <w:rPr>
            <w:rStyle w:val="af6"/>
            <w:noProof/>
          </w:rPr>
          <w:t>Передать на координатора (роль «Координация ОрФК» и «Формирование решения ОрФК»)</w:t>
        </w:r>
        <w:r w:rsidR="00F8029D">
          <w:rPr>
            <w:noProof/>
            <w:webHidden/>
          </w:rPr>
          <w:tab/>
        </w:r>
        <w:r w:rsidR="00EB2A9A">
          <w:rPr>
            <w:noProof/>
            <w:webHidden/>
          </w:rPr>
          <w:fldChar w:fldCharType="begin"/>
        </w:r>
        <w:r w:rsidR="00F8029D">
          <w:rPr>
            <w:noProof/>
            <w:webHidden/>
          </w:rPr>
          <w:instrText xml:space="preserve"> PAGEREF _Toc36465938 \h </w:instrText>
        </w:r>
        <w:r w:rsidR="00EB2A9A">
          <w:rPr>
            <w:noProof/>
            <w:webHidden/>
          </w:rPr>
        </w:r>
        <w:r w:rsidR="00EB2A9A">
          <w:rPr>
            <w:noProof/>
            <w:webHidden/>
          </w:rPr>
          <w:fldChar w:fldCharType="separate"/>
        </w:r>
        <w:r w:rsidR="00F8029D">
          <w:rPr>
            <w:noProof/>
            <w:webHidden/>
          </w:rPr>
          <w:t>214</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39" w:history="1">
        <w:r w:rsidR="00F8029D" w:rsidRPr="00454F32">
          <w:rPr>
            <w:rStyle w:val="af6"/>
            <w:noProof/>
          </w:rPr>
          <w:t>4.5.3.6.</w:t>
        </w:r>
        <w:r w:rsidR="00F8029D">
          <w:rPr>
            <w:rFonts w:asciiTheme="minorHAnsi" w:eastAsiaTheme="minorEastAsia" w:hAnsiTheme="minorHAnsi" w:cstheme="minorBidi"/>
            <w:noProof/>
            <w:sz w:val="22"/>
            <w:szCs w:val="22"/>
          </w:rPr>
          <w:tab/>
        </w:r>
        <w:r w:rsidR="00F8029D" w:rsidRPr="00454F32">
          <w:rPr>
            <w:rStyle w:val="af6"/>
            <w:noProof/>
          </w:rPr>
          <w:t>Вернуть на редактирование (роль «Координация ОрФК» и «Формирование решения ОрФК»)</w:t>
        </w:r>
        <w:r w:rsidR="00F8029D">
          <w:rPr>
            <w:noProof/>
            <w:webHidden/>
          </w:rPr>
          <w:tab/>
        </w:r>
        <w:r w:rsidR="00EB2A9A">
          <w:rPr>
            <w:noProof/>
            <w:webHidden/>
          </w:rPr>
          <w:fldChar w:fldCharType="begin"/>
        </w:r>
        <w:r w:rsidR="00F8029D">
          <w:rPr>
            <w:noProof/>
            <w:webHidden/>
          </w:rPr>
          <w:instrText xml:space="preserve"> PAGEREF _Toc36465939 \h </w:instrText>
        </w:r>
        <w:r w:rsidR="00EB2A9A">
          <w:rPr>
            <w:noProof/>
            <w:webHidden/>
          </w:rPr>
        </w:r>
        <w:r w:rsidR="00EB2A9A">
          <w:rPr>
            <w:noProof/>
            <w:webHidden/>
          </w:rPr>
          <w:fldChar w:fldCharType="separate"/>
        </w:r>
        <w:r w:rsidR="00F8029D">
          <w:rPr>
            <w:noProof/>
            <w:webHidden/>
          </w:rPr>
          <w:t>215</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40" w:history="1">
        <w:r w:rsidR="00F8029D" w:rsidRPr="00454F32">
          <w:rPr>
            <w:rStyle w:val="af6"/>
            <w:noProof/>
          </w:rPr>
          <w:t>4.5.3.7.</w:t>
        </w:r>
        <w:r w:rsidR="00F8029D">
          <w:rPr>
            <w:rFonts w:asciiTheme="minorHAnsi" w:eastAsiaTheme="minorEastAsia" w:hAnsiTheme="minorHAnsi" w:cstheme="minorBidi"/>
            <w:noProof/>
            <w:sz w:val="22"/>
            <w:szCs w:val="22"/>
          </w:rPr>
          <w:tab/>
        </w:r>
        <w:r w:rsidR="00F8029D" w:rsidRPr="00454F32">
          <w:rPr>
            <w:rStyle w:val="af6"/>
            <w:noProof/>
          </w:rPr>
          <w:t>Утвердить протокол (роль «Утверждение ОрФК»)</w:t>
        </w:r>
        <w:r w:rsidR="00F8029D">
          <w:rPr>
            <w:noProof/>
            <w:webHidden/>
          </w:rPr>
          <w:tab/>
        </w:r>
        <w:r w:rsidR="00EB2A9A">
          <w:rPr>
            <w:noProof/>
            <w:webHidden/>
          </w:rPr>
          <w:fldChar w:fldCharType="begin"/>
        </w:r>
        <w:r w:rsidR="00F8029D">
          <w:rPr>
            <w:noProof/>
            <w:webHidden/>
          </w:rPr>
          <w:instrText xml:space="preserve"> PAGEREF _Toc36465940 \h </w:instrText>
        </w:r>
        <w:r w:rsidR="00EB2A9A">
          <w:rPr>
            <w:noProof/>
            <w:webHidden/>
          </w:rPr>
        </w:r>
        <w:r w:rsidR="00EB2A9A">
          <w:rPr>
            <w:noProof/>
            <w:webHidden/>
          </w:rPr>
          <w:fldChar w:fldCharType="separate"/>
        </w:r>
        <w:r w:rsidR="00F8029D">
          <w:rPr>
            <w:noProof/>
            <w:webHidden/>
          </w:rPr>
          <w:t>217</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41" w:history="1">
        <w:r w:rsidR="00F8029D" w:rsidRPr="00454F32">
          <w:rPr>
            <w:rStyle w:val="af6"/>
            <w:noProof/>
          </w:rPr>
          <w:t>4.5.3.8.</w:t>
        </w:r>
        <w:r w:rsidR="00F8029D">
          <w:rPr>
            <w:rFonts w:asciiTheme="minorHAnsi" w:eastAsiaTheme="minorEastAsia" w:hAnsiTheme="minorHAnsi" w:cstheme="minorBidi"/>
            <w:noProof/>
            <w:sz w:val="22"/>
            <w:szCs w:val="22"/>
          </w:rPr>
          <w:tab/>
        </w:r>
        <w:r w:rsidR="00F8029D" w:rsidRPr="00454F32">
          <w:rPr>
            <w:rStyle w:val="af6"/>
            <w:noProof/>
          </w:rPr>
          <w:t>Просмотреть Извещение</w:t>
        </w:r>
        <w:r w:rsidR="00F8029D">
          <w:rPr>
            <w:noProof/>
            <w:webHidden/>
          </w:rPr>
          <w:tab/>
        </w:r>
        <w:r w:rsidR="00EB2A9A">
          <w:rPr>
            <w:noProof/>
            <w:webHidden/>
          </w:rPr>
          <w:fldChar w:fldCharType="begin"/>
        </w:r>
        <w:r w:rsidR="00F8029D">
          <w:rPr>
            <w:noProof/>
            <w:webHidden/>
          </w:rPr>
          <w:instrText xml:space="preserve"> PAGEREF _Toc36465941 \h </w:instrText>
        </w:r>
        <w:r w:rsidR="00EB2A9A">
          <w:rPr>
            <w:noProof/>
            <w:webHidden/>
          </w:rPr>
        </w:r>
        <w:r w:rsidR="00EB2A9A">
          <w:rPr>
            <w:noProof/>
            <w:webHidden/>
          </w:rPr>
          <w:fldChar w:fldCharType="separate"/>
        </w:r>
        <w:r w:rsidR="00F8029D">
          <w:rPr>
            <w:noProof/>
            <w:webHidden/>
          </w:rPr>
          <w:t>218</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42" w:history="1">
        <w:r w:rsidR="00F8029D" w:rsidRPr="00454F32">
          <w:rPr>
            <w:rStyle w:val="af6"/>
            <w:noProof/>
          </w:rPr>
          <w:t>4.5.3.9.</w:t>
        </w:r>
        <w:r w:rsidR="00F8029D">
          <w:rPr>
            <w:rFonts w:asciiTheme="minorHAnsi" w:eastAsiaTheme="minorEastAsia" w:hAnsiTheme="minorHAnsi" w:cstheme="minorBidi"/>
            <w:noProof/>
            <w:sz w:val="22"/>
            <w:szCs w:val="22"/>
          </w:rPr>
          <w:tab/>
        </w:r>
        <w:r w:rsidR="00F8029D" w:rsidRPr="00454F32">
          <w:rPr>
            <w:rStyle w:val="af6"/>
            <w:noProof/>
          </w:rPr>
          <w:t>Порядок выполнения операции «Печать» документа Извещение</w:t>
        </w:r>
        <w:r w:rsidR="00F8029D">
          <w:rPr>
            <w:noProof/>
            <w:webHidden/>
          </w:rPr>
          <w:tab/>
        </w:r>
        <w:r w:rsidR="00EB2A9A">
          <w:rPr>
            <w:noProof/>
            <w:webHidden/>
          </w:rPr>
          <w:fldChar w:fldCharType="begin"/>
        </w:r>
        <w:r w:rsidR="00F8029D">
          <w:rPr>
            <w:noProof/>
            <w:webHidden/>
          </w:rPr>
          <w:instrText xml:space="preserve"> PAGEREF _Toc36465942 \h </w:instrText>
        </w:r>
        <w:r w:rsidR="00EB2A9A">
          <w:rPr>
            <w:noProof/>
            <w:webHidden/>
          </w:rPr>
        </w:r>
        <w:r w:rsidR="00EB2A9A">
          <w:rPr>
            <w:noProof/>
            <w:webHidden/>
          </w:rPr>
          <w:fldChar w:fldCharType="separate"/>
        </w:r>
        <w:r w:rsidR="00F8029D">
          <w:rPr>
            <w:noProof/>
            <w:webHidden/>
          </w:rPr>
          <w:t>219</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43" w:history="1">
        <w:r w:rsidR="00F8029D" w:rsidRPr="00454F32">
          <w:rPr>
            <w:rStyle w:val="af6"/>
            <w:noProof/>
          </w:rPr>
          <w:t>4.5.3.10.</w:t>
        </w:r>
        <w:r w:rsidR="00F8029D">
          <w:rPr>
            <w:rFonts w:asciiTheme="minorHAnsi" w:eastAsiaTheme="minorEastAsia" w:hAnsiTheme="minorHAnsi" w:cstheme="minorBidi"/>
            <w:noProof/>
            <w:sz w:val="22"/>
            <w:szCs w:val="22"/>
          </w:rPr>
          <w:tab/>
        </w:r>
        <w:r w:rsidR="00F8029D" w:rsidRPr="00454F32">
          <w:rPr>
            <w:rStyle w:val="af6"/>
            <w:noProof/>
          </w:rPr>
          <w:t>Шаблон согласования решения</w:t>
        </w:r>
        <w:r w:rsidR="00F8029D">
          <w:rPr>
            <w:noProof/>
            <w:webHidden/>
          </w:rPr>
          <w:tab/>
        </w:r>
        <w:r w:rsidR="00EB2A9A">
          <w:rPr>
            <w:noProof/>
            <w:webHidden/>
          </w:rPr>
          <w:fldChar w:fldCharType="begin"/>
        </w:r>
        <w:r w:rsidR="00F8029D">
          <w:rPr>
            <w:noProof/>
            <w:webHidden/>
          </w:rPr>
          <w:instrText xml:space="preserve"> PAGEREF _Toc36465943 \h </w:instrText>
        </w:r>
        <w:r w:rsidR="00EB2A9A">
          <w:rPr>
            <w:noProof/>
            <w:webHidden/>
          </w:rPr>
        </w:r>
        <w:r w:rsidR="00EB2A9A">
          <w:rPr>
            <w:noProof/>
            <w:webHidden/>
          </w:rPr>
          <w:fldChar w:fldCharType="separate"/>
        </w:r>
        <w:r w:rsidR="00F8029D">
          <w:rPr>
            <w:noProof/>
            <w:webHidden/>
          </w:rPr>
          <w:t>222</w:t>
        </w:r>
        <w:r w:rsidR="00EB2A9A">
          <w:rPr>
            <w:noProof/>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44" w:history="1">
        <w:r w:rsidR="00F8029D" w:rsidRPr="00454F32">
          <w:rPr>
            <w:rStyle w:val="af6"/>
          </w:rPr>
          <w:t>4.5.4.</w:t>
        </w:r>
        <w:r w:rsidR="00F8029D">
          <w:rPr>
            <w:rFonts w:asciiTheme="minorHAnsi" w:eastAsiaTheme="minorEastAsia" w:hAnsiTheme="minorHAnsi" w:cstheme="minorBidi"/>
            <w:bCs w:val="0"/>
            <w:iCs w:val="0"/>
            <w:sz w:val="22"/>
            <w:szCs w:val="22"/>
          </w:rPr>
          <w:tab/>
        </w:r>
        <w:r w:rsidR="00F8029D" w:rsidRPr="00454F32">
          <w:rPr>
            <w:rStyle w:val="af6"/>
          </w:rPr>
          <w:t>Извещение</w:t>
        </w:r>
        <w:r w:rsidR="00F8029D">
          <w:rPr>
            <w:webHidden/>
          </w:rPr>
          <w:tab/>
        </w:r>
        <w:r w:rsidR="00EB2A9A">
          <w:rPr>
            <w:webHidden/>
          </w:rPr>
          <w:fldChar w:fldCharType="begin"/>
        </w:r>
        <w:r w:rsidR="00F8029D">
          <w:rPr>
            <w:webHidden/>
          </w:rPr>
          <w:instrText xml:space="preserve"> PAGEREF _Toc36465944 \h </w:instrText>
        </w:r>
        <w:r w:rsidR="00EB2A9A">
          <w:rPr>
            <w:webHidden/>
          </w:rPr>
        </w:r>
        <w:r w:rsidR="00EB2A9A">
          <w:rPr>
            <w:webHidden/>
          </w:rPr>
          <w:fldChar w:fldCharType="separate"/>
        </w:r>
        <w:r w:rsidR="00F8029D">
          <w:rPr>
            <w:webHidden/>
          </w:rPr>
          <w:t>225</w:t>
        </w:r>
        <w:r w:rsidR="00EB2A9A">
          <w:rPr>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45" w:history="1">
        <w:r w:rsidR="00F8029D" w:rsidRPr="00454F32">
          <w:rPr>
            <w:rStyle w:val="af6"/>
            <w:noProof/>
          </w:rPr>
          <w:t>4.5.4.1.</w:t>
        </w:r>
        <w:r w:rsidR="00F8029D">
          <w:rPr>
            <w:rFonts w:asciiTheme="minorHAnsi" w:eastAsiaTheme="minorEastAsia" w:hAnsiTheme="minorHAnsi" w:cstheme="minorBidi"/>
            <w:noProof/>
            <w:sz w:val="22"/>
            <w:szCs w:val="22"/>
          </w:rPr>
          <w:tab/>
        </w:r>
        <w:r w:rsidR="00F8029D" w:rsidRPr="00454F32">
          <w:rPr>
            <w:rStyle w:val="af6"/>
            <w:noProof/>
          </w:rPr>
          <w:t>Порядок выполнения операции «Печать» документа Извещение</w:t>
        </w:r>
        <w:r w:rsidR="00F8029D">
          <w:rPr>
            <w:noProof/>
            <w:webHidden/>
          </w:rPr>
          <w:tab/>
        </w:r>
        <w:r w:rsidR="00EB2A9A">
          <w:rPr>
            <w:noProof/>
            <w:webHidden/>
          </w:rPr>
          <w:fldChar w:fldCharType="begin"/>
        </w:r>
        <w:r w:rsidR="00F8029D">
          <w:rPr>
            <w:noProof/>
            <w:webHidden/>
          </w:rPr>
          <w:instrText xml:space="preserve"> PAGEREF _Toc36465945 \h </w:instrText>
        </w:r>
        <w:r w:rsidR="00EB2A9A">
          <w:rPr>
            <w:noProof/>
            <w:webHidden/>
          </w:rPr>
        </w:r>
        <w:r w:rsidR="00EB2A9A">
          <w:rPr>
            <w:noProof/>
            <w:webHidden/>
          </w:rPr>
          <w:fldChar w:fldCharType="separate"/>
        </w:r>
        <w:r w:rsidR="00F8029D">
          <w:rPr>
            <w:noProof/>
            <w:webHidden/>
          </w:rPr>
          <w:t>228</w:t>
        </w:r>
        <w:r w:rsidR="00EB2A9A">
          <w:rPr>
            <w:noProof/>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46" w:history="1">
        <w:r w:rsidR="00F8029D" w:rsidRPr="00454F32">
          <w:rPr>
            <w:rStyle w:val="af6"/>
          </w:rPr>
          <w:t>4.5.5.</w:t>
        </w:r>
        <w:r w:rsidR="00F8029D">
          <w:rPr>
            <w:rFonts w:asciiTheme="minorHAnsi" w:eastAsiaTheme="minorEastAsia" w:hAnsiTheme="minorHAnsi" w:cstheme="minorBidi"/>
            <w:bCs w:val="0"/>
            <w:iCs w:val="0"/>
            <w:sz w:val="22"/>
            <w:szCs w:val="22"/>
          </w:rPr>
          <w:tab/>
        </w:r>
        <w:r w:rsidR="00F8029D" w:rsidRPr="00454F32">
          <w:rPr>
            <w:rStyle w:val="af6"/>
          </w:rPr>
          <w:t>Протокол</w:t>
        </w:r>
        <w:r w:rsidR="00F8029D">
          <w:rPr>
            <w:webHidden/>
          </w:rPr>
          <w:tab/>
        </w:r>
        <w:r w:rsidR="00EB2A9A">
          <w:rPr>
            <w:webHidden/>
          </w:rPr>
          <w:fldChar w:fldCharType="begin"/>
        </w:r>
        <w:r w:rsidR="00F8029D">
          <w:rPr>
            <w:webHidden/>
          </w:rPr>
          <w:instrText xml:space="preserve"> PAGEREF _Toc36465946 \h </w:instrText>
        </w:r>
        <w:r w:rsidR="00EB2A9A">
          <w:rPr>
            <w:webHidden/>
          </w:rPr>
        </w:r>
        <w:r w:rsidR="00EB2A9A">
          <w:rPr>
            <w:webHidden/>
          </w:rPr>
          <w:fldChar w:fldCharType="separate"/>
        </w:r>
        <w:r w:rsidR="00F8029D">
          <w:rPr>
            <w:webHidden/>
          </w:rPr>
          <w:t>230</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47" w:history="1">
        <w:r w:rsidR="00F8029D" w:rsidRPr="00454F32">
          <w:rPr>
            <w:rStyle w:val="af6"/>
          </w:rPr>
          <w:t>4.5.6.</w:t>
        </w:r>
        <w:r w:rsidR="00F8029D">
          <w:rPr>
            <w:rFonts w:asciiTheme="minorHAnsi" w:eastAsiaTheme="minorEastAsia" w:hAnsiTheme="minorHAnsi" w:cstheme="minorBidi"/>
            <w:bCs w:val="0"/>
            <w:iCs w:val="0"/>
            <w:sz w:val="22"/>
            <w:szCs w:val="22"/>
          </w:rPr>
          <w:tab/>
        </w:r>
        <w:r w:rsidR="00F8029D" w:rsidRPr="00454F32">
          <w:rPr>
            <w:rStyle w:val="af6"/>
          </w:rPr>
          <w:t>Печать Реестра заявок и Заявок</w:t>
        </w:r>
        <w:r w:rsidR="00F8029D">
          <w:rPr>
            <w:webHidden/>
          </w:rPr>
          <w:tab/>
        </w:r>
        <w:r w:rsidR="00EB2A9A">
          <w:rPr>
            <w:webHidden/>
          </w:rPr>
          <w:fldChar w:fldCharType="begin"/>
        </w:r>
        <w:r w:rsidR="00F8029D">
          <w:rPr>
            <w:webHidden/>
          </w:rPr>
          <w:instrText xml:space="preserve"> PAGEREF _Toc36465947 \h </w:instrText>
        </w:r>
        <w:r w:rsidR="00EB2A9A">
          <w:rPr>
            <w:webHidden/>
          </w:rPr>
        </w:r>
        <w:r w:rsidR="00EB2A9A">
          <w:rPr>
            <w:webHidden/>
          </w:rPr>
          <w:fldChar w:fldCharType="separate"/>
        </w:r>
        <w:r w:rsidR="00F8029D">
          <w:rPr>
            <w:webHidden/>
          </w:rPr>
          <w:t>232</w:t>
        </w:r>
        <w:r w:rsidR="00EB2A9A">
          <w:rPr>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48" w:history="1">
        <w:r w:rsidR="00F8029D" w:rsidRPr="00454F32">
          <w:rPr>
            <w:rStyle w:val="af6"/>
            <w:noProof/>
          </w:rPr>
          <w:t>4.5.6.1.</w:t>
        </w:r>
        <w:r w:rsidR="00F8029D">
          <w:rPr>
            <w:rFonts w:asciiTheme="minorHAnsi" w:eastAsiaTheme="minorEastAsia" w:hAnsiTheme="minorHAnsi" w:cstheme="minorBidi"/>
            <w:noProof/>
            <w:sz w:val="22"/>
            <w:szCs w:val="22"/>
          </w:rPr>
          <w:tab/>
        </w:r>
        <w:r w:rsidR="00F8029D" w:rsidRPr="00454F32">
          <w:rPr>
            <w:rStyle w:val="af6"/>
            <w:noProof/>
          </w:rPr>
          <w:t>Порядок выполнения операции «Печать списковой формы реестра заявок на изменение Сводного реестра»</w:t>
        </w:r>
        <w:r w:rsidR="00F8029D">
          <w:rPr>
            <w:noProof/>
            <w:webHidden/>
          </w:rPr>
          <w:tab/>
        </w:r>
        <w:r w:rsidR="00EB2A9A">
          <w:rPr>
            <w:noProof/>
            <w:webHidden/>
          </w:rPr>
          <w:fldChar w:fldCharType="begin"/>
        </w:r>
        <w:r w:rsidR="00F8029D">
          <w:rPr>
            <w:noProof/>
            <w:webHidden/>
          </w:rPr>
          <w:instrText xml:space="preserve"> PAGEREF _Toc36465948 \h </w:instrText>
        </w:r>
        <w:r w:rsidR="00EB2A9A">
          <w:rPr>
            <w:noProof/>
            <w:webHidden/>
          </w:rPr>
        </w:r>
        <w:r w:rsidR="00EB2A9A">
          <w:rPr>
            <w:noProof/>
            <w:webHidden/>
          </w:rPr>
          <w:fldChar w:fldCharType="separate"/>
        </w:r>
        <w:r w:rsidR="00F8029D">
          <w:rPr>
            <w:noProof/>
            <w:webHidden/>
          </w:rPr>
          <w:t>233</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49" w:history="1">
        <w:r w:rsidR="00F8029D" w:rsidRPr="00454F32">
          <w:rPr>
            <w:rStyle w:val="af6"/>
            <w:noProof/>
          </w:rPr>
          <w:t>4.5.6.2.</w:t>
        </w:r>
        <w:r w:rsidR="00F8029D">
          <w:rPr>
            <w:rFonts w:asciiTheme="minorHAnsi" w:eastAsiaTheme="minorEastAsia" w:hAnsiTheme="minorHAnsi" w:cstheme="minorBidi"/>
            <w:noProof/>
            <w:sz w:val="22"/>
            <w:szCs w:val="22"/>
          </w:rPr>
          <w:tab/>
        </w:r>
        <w:r w:rsidR="00F8029D" w:rsidRPr="00454F32">
          <w:rPr>
            <w:rStyle w:val="af6"/>
            <w:noProof/>
          </w:rPr>
          <w:t>Порядок выполнения операции «Вывод на печать печатной формы Заявки на включение (изменение) информации об организации в Сводный реестр»</w:t>
        </w:r>
        <w:r w:rsidR="00F8029D">
          <w:rPr>
            <w:noProof/>
            <w:webHidden/>
          </w:rPr>
          <w:tab/>
        </w:r>
        <w:r w:rsidR="00EB2A9A">
          <w:rPr>
            <w:noProof/>
            <w:webHidden/>
          </w:rPr>
          <w:fldChar w:fldCharType="begin"/>
        </w:r>
        <w:r w:rsidR="00F8029D">
          <w:rPr>
            <w:noProof/>
            <w:webHidden/>
          </w:rPr>
          <w:instrText xml:space="preserve"> PAGEREF _Toc36465949 \h </w:instrText>
        </w:r>
        <w:r w:rsidR="00EB2A9A">
          <w:rPr>
            <w:noProof/>
            <w:webHidden/>
          </w:rPr>
        </w:r>
        <w:r w:rsidR="00EB2A9A">
          <w:rPr>
            <w:noProof/>
            <w:webHidden/>
          </w:rPr>
          <w:fldChar w:fldCharType="separate"/>
        </w:r>
        <w:r w:rsidR="00F8029D">
          <w:rPr>
            <w:noProof/>
            <w:webHidden/>
          </w:rPr>
          <w:t>234</w:t>
        </w:r>
        <w:r w:rsidR="00EB2A9A">
          <w:rPr>
            <w:noProof/>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50" w:history="1">
        <w:r w:rsidR="00F8029D" w:rsidRPr="00454F32">
          <w:rPr>
            <w:rStyle w:val="af6"/>
          </w:rPr>
          <w:t>4.5.7.</w:t>
        </w:r>
        <w:r w:rsidR="00F8029D">
          <w:rPr>
            <w:rFonts w:asciiTheme="minorHAnsi" w:eastAsiaTheme="minorEastAsia" w:hAnsiTheme="minorHAnsi" w:cstheme="minorBidi"/>
            <w:bCs w:val="0"/>
            <w:iCs w:val="0"/>
            <w:sz w:val="22"/>
            <w:szCs w:val="22"/>
          </w:rPr>
          <w:tab/>
        </w:r>
        <w:r w:rsidR="00F8029D" w:rsidRPr="00454F32">
          <w:rPr>
            <w:rStyle w:val="af6"/>
          </w:rPr>
          <w:t>Просмотр новых записей в справочнике «Сводный реестр»</w:t>
        </w:r>
        <w:r w:rsidR="00F8029D">
          <w:rPr>
            <w:webHidden/>
          </w:rPr>
          <w:tab/>
        </w:r>
        <w:r w:rsidR="00EB2A9A">
          <w:rPr>
            <w:webHidden/>
          </w:rPr>
          <w:fldChar w:fldCharType="begin"/>
        </w:r>
        <w:r w:rsidR="00F8029D">
          <w:rPr>
            <w:webHidden/>
          </w:rPr>
          <w:instrText xml:space="preserve"> PAGEREF _Toc36465950 \h </w:instrText>
        </w:r>
        <w:r w:rsidR="00EB2A9A">
          <w:rPr>
            <w:webHidden/>
          </w:rPr>
        </w:r>
        <w:r w:rsidR="00EB2A9A">
          <w:rPr>
            <w:webHidden/>
          </w:rPr>
          <w:fldChar w:fldCharType="separate"/>
        </w:r>
        <w:r w:rsidR="00F8029D">
          <w:rPr>
            <w:webHidden/>
          </w:rPr>
          <w:t>235</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51" w:history="1">
        <w:r w:rsidR="00F8029D" w:rsidRPr="00454F32">
          <w:rPr>
            <w:rStyle w:val="af6"/>
          </w:rPr>
          <w:t>4.6.</w:t>
        </w:r>
        <w:r w:rsidR="00F8029D">
          <w:rPr>
            <w:rFonts w:asciiTheme="minorHAnsi" w:eastAsiaTheme="minorEastAsia" w:hAnsiTheme="minorHAnsi" w:cstheme="minorBidi"/>
            <w:bCs w:val="0"/>
            <w:sz w:val="22"/>
            <w:szCs w:val="22"/>
          </w:rPr>
          <w:tab/>
        </w:r>
        <w:r w:rsidR="00F8029D" w:rsidRPr="00454F32">
          <w:rPr>
            <w:rStyle w:val="af6"/>
          </w:rPr>
          <w:t>Ведение Справочника «Технические записи»</w:t>
        </w:r>
        <w:r w:rsidR="00F8029D">
          <w:rPr>
            <w:webHidden/>
          </w:rPr>
          <w:tab/>
        </w:r>
        <w:r w:rsidR="00EB2A9A">
          <w:rPr>
            <w:webHidden/>
          </w:rPr>
          <w:fldChar w:fldCharType="begin"/>
        </w:r>
        <w:r w:rsidR="00F8029D">
          <w:rPr>
            <w:webHidden/>
          </w:rPr>
          <w:instrText xml:space="preserve"> PAGEREF _Toc36465951 \h </w:instrText>
        </w:r>
        <w:r w:rsidR="00EB2A9A">
          <w:rPr>
            <w:webHidden/>
          </w:rPr>
        </w:r>
        <w:r w:rsidR="00EB2A9A">
          <w:rPr>
            <w:webHidden/>
          </w:rPr>
          <w:fldChar w:fldCharType="separate"/>
        </w:r>
        <w:r w:rsidR="00F8029D">
          <w:rPr>
            <w:webHidden/>
          </w:rPr>
          <w:t>238</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52" w:history="1">
        <w:r w:rsidR="00F8029D" w:rsidRPr="00454F32">
          <w:rPr>
            <w:rStyle w:val="af6"/>
          </w:rPr>
          <w:t>4.6.1.</w:t>
        </w:r>
        <w:r w:rsidR="00F8029D">
          <w:rPr>
            <w:rFonts w:asciiTheme="minorHAnsi" w:eastAsiaTheme="minorEastAsia" w:hAnsiTheme="minorHAnsi" w:cstheme="minorBidi"/>
            <w:bCs w:val="0"/>
            <w:iCs w:val="0"/>
            <w:sz w:val="22"/>
            <w:szCs w:val="22"/>
          </w:rPr>
          <w:tab/>
        </w:r>
        <w:r w:rsidR="00F8029D" w:rsidRPr="00454F32">
          <w:rPr>
            <w:rStyle w:val="af6"/>
          </w:rPr>
          <w:t>Просмотр реестра заявок в технические записи</w:t>
        </w:r>
        <w:r w:rsidR="00F8029D">
          <w:rPr>
            <w:webHidden/>
          </w:rPr>
          <w:tab/>
        </w:r>
        <w:r w:rsidR="00EB2A9A">
          <w:rPr>
            <w:webHidden/>
          </w:rPr>
          <w:fldChar w:fldCharType="begin"/>
        </w:r>
        <w:r w:rsidR="00F8029D">
          <w:rPr>
            <w:webHidden/>
          </w:rPr>
          <w:instrText xml:space="preserve"> PAGEREF _Toc36465952 \h </w:instrText>
        </w:r>
        <w:r w:rsidR="00EB2A9A">
          <w:rPr>
            <w:webHidden/>
          </w:rPr>
        </w:r>
        <w:r w:rsidR="00EB2A9A">
          <w:rPr>
            <w:webHidden/>
          </w:rPr>
          <w:fldChar w:fldCharType="separate"/>
        </w:r>
        <w:r w:rsidR="00F8029D">
          <w:rPr>
            <w:webHidden/>
          </w:rPr>
          <w:t>238</w:t>
        </w:r>
        <w:r w:rsidR="00EB2A9A">
          <w:rPr>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53" w:history="1">
        <w:r w:rsidR="00F8029D" w:rsidRPr="00454F32">
          <w:rPr>
            <w:rStyle w:val="af6"/>
            <w:noProof/>
          </w:rPr>
          <w:t>4.6.1.1.</w:t>
        </w:r>
        <w:r w:rsidR="00F8029D">
          <w:rPr>
            <w:rFonts w:asciiTheme="minorHAnsi" w:eastAsiaTheme="minorEastAsia" w:hAnsiTheme="minorHAnsi" w:cstheme="minorBidi"/>
            <w:noProof/>
            <w:sz w:val="22"/>
            <w:szCs w:val="22"/>
          </w:rPr>
          <w:tab/>
        </w:r>
        <w:r w:rsidR="00F8029D" w:rsidRPr="00454F32">
          <w:rPr>
            <w:rStyle w:val="af6"/>
            <w:noProof/>
          </w:rPr>
          <w:t>Таблица с данными</w:t>
        </w:r>
        <w:r w:rsidR="00F8029D">
          <w:rPr>
            <w:noProof/>
            <w:webHidden/>
          </w:rPr>
          <w:tab/>
        </w:r>
        <w:r w:rsidR="00EB2A9A">
          <w:rPr>
            <w:noProof/>
            <w:webHidden/>
          </w:rPr>
          <w:fldChar w:fldCharType="begin"/>
        </w:r>
        <w:r w:rsidR="00F8029D">
          <w:rPr>
            <w:noProof/>
            <w:webHidden/>
          </w:rPr>
          <w:instrText xml:space="preserve"> PAGEREF _Toc36465953 \h </w:instrText>
        </w:r>
        <w:r w:rsidR="00EB2A9A">
          <w:rPr>
            <w:noProof/>
            <w:webHidden/>
          </w:rPr>
        </w:r>
        <w:r w:rsidR="00EB2A9A">
          <w:rPr>
            <w:noProof/>
            <w:webHidden/>
          </w:rPr>
          <w:fldChar w:fldCharType="separate"/>
        </w:r>
        <w:r w:rsidR="00F8029D">
          <w:rPr>
            <w:noProof/>
            <w:webHidden/>
          </w:rPr>
          <w:t>238</w:t>
        </w:r>
        <w:r w:rsidR="00EB2A9A">
          <w:rPr>
            <w:noProof/>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54" w:history="1">
        <w:r w:rsidR="00F8029D" w:rsidRPr="00454F32">
          <w:rPr>
            <w:rStyle w:val="af6"/>
          </w:rPr>
          <w:t>4.6.2.</w:t>
        </w:r>
        <w:r w:rsidR="00F8029D">
          <w:rPr>
            <w:rFonts w:asciiTheme="minorHAnsi" w:eastAsiaTheme="minorEastAsia" w:hAnsiTheme="minorHAnsi" w:cstheme="minorBidi"/>
            <w:bCs w:val="0"/>
            <w:iCs w:val="0"/>
            <w:sz w:val="22"/>
            <w:szCs w:val="22"/>
          </w:rPr>
          <w:tab/>
        </w:r>
        <w:r w:rsidR="00F8029D" w:rsidRPr="00454F32">
          <w:rPr>
            <w:rStyle w:val="af6"/>
          </w:rPr>
          <w:t>Внесение изменений в справочник «Технические записи»</w:t>
        </w:r>
        <w:r w:rsidR="00F8029D">
          <w:rPr>
            <w:webHidden/>
          </w:rPr>
          <w:tab/>
        </w:r>
        <w:r w:rsidR="00EB2A9A">
          <w:rPr>
            <w:webHidden/>
          </w:rPr>
          <w:fldChar w:fldCharType="begin"/>
        </w:r>
        <w:r w:rsidR="00F8029D">
          <w:rPr>
            <w:webHidden/>
          </w:rPr>
          <w:instrText xml:space="preserve"> PAGEREF _Toc36465954 \h </w:instrText>
        </w:r>
        <w:r w:rsidR="00EB2A9A">
          <w:rPr>
            <w:webHidden/>
          </w:rPr>
        </w:r>
        <w:r w:rsidR="00EB2A9A">
          <w:rPr>
            <w:webHidden/>
          </w:rPr>
          <w:fldChar w:fldCharType="separate"/>
        </w:r>
        <w:r w:rsidR="00F8029D">
          <w:rPr>
            <w:webHidden/>
          </w:rPr>
          <w:t>239</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55" w:history="1">
        <w:r w:rsidR="00F8029D" w:rsidRPr="00454F32">
          <w:rPr>
            <w:rStyle w:val="af6"/>
          </w:rPr>
          <w:t>4.6.3.</w:t>
        </w:r>
        <w:r w:rsidR="00F8029D">
          <w:rPr>
            <w:rFonts w:asciiTheme="minorHAnsi" w:eastAsiaTheme="minorEastAsia" w:hAnsiTheme="minorHAnsi" w:cstheme="minorBidi"/>
            <w:bCs w:val="0"/>
            <w:iCs w:val="0"/>
            <w:sz w:val="22"/>
            <w:szCs w:val="22"/>
          </w:rPr>
          <w:tab/>
        </w:r>
        <w:r w:rsidR="00F8029D" w:rsidRPr="00454F32">
          <w:rPr>
            <w:rStyle w:val="af6"/>
          </w:rPr>
          <w:t>Просмотр формуляра «Утверждение заявок в технические записи»</w:t>
        </w:r>
        <w:r w:rsidR="00F8029D">
          <w:rPr>
            <w:webHidden/>
          </w:rPr>
          <w:tab/>
        </w:r>
        <w:r w:rsidR="00EB2A9A">
          <w:rPr>
            <w:webHidden/>
          </w:rPr>
          <w:fldChar w:fldCharType="begin"/>
        </w:r>
        <w:r w:rsidR="00F8029D">
          <w:rPr>
            <w:webHidden/>
          </w:rPr>
          <w:instrText xml:space="preserve"> PAGEREF _Toc36465955 \h </w:instrText>
        </w:r>
        <w:r w:rsidR="00EB2A9A">
          <w:rPr>
            <w:webHidden/>
          </w:rPr>
        </w:r>
        <w:r w:rsidR="00EB2A9A">
          <w:rPr>
            <w:webHidden/>
          </w:rPr>
          <w:fldChar w:fldCharType="separate"/>
        </w:r>
        <w:r w:rsidR="00F8029D">
          <w:rPr>
            <w:webHidden/>
          </w:rPr>
          <w:t>244</w:t>
        </w:r>
        <w:r w:rsidR="00EB2A9A">
          <w:rPr>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56" w:history="1">
        <w:r w:rsidR="00F8029D" w:rsidRPr="00454F32">
          <w:rPr>
            <w:rStyle w:val="af6"/>
            <w:noProof/>
          </w:rPr>
          <w:t>4.6.3.1.</w:t>
        </w:r>
        <w:r w:rsidR="00F8029D">
          <w:rPr>
            <w:rFonts w:asciiTheme="minorHAnsi" w:eastAsiaTheme="minorEastAsia" w:hAnsiTheme="minorHAnsi" w:cstheme="minorBidi"/>
            <w:noProof/>
            <w:sz w:val="22"/>
            <w:szCs w:val="22"/>
          </w:rPr>
          <w:tab/>
        </w:r>
        <w:r w:rsidR="00F8029D" w:rsidRPr="00454F32">
          <w:rPr>
            <w:rStyle w:val="af6"/>
            <w:noProof/>
          </w:rPr>
          <w:t>Таблица с данными</w:t>
        </w:r>
        <w:r w:rsidR="00F8029D">
          <w:rPr>
            <w:noProof/>
            <w:webHidden/>
          </w:rPr>
          <w:tab/>
        </w:r>
        <w:r w:rsidR="00EB2A9A">
          <w:rPr>
            <w:noProof/>
            <w:webHidden/>
          </w:rPr>
          <w:fldChar w:fldCharType="begin"/>
        </w:r>
        <w:r w:rsidR="00F8029D">
          <w:rPr>
            <w:noProof/>
            <w:webHidden/>
          </w:rPr>
          <w:instrText xml:space="preserve"> PAGEREF _Toc36465956 \h </w:instrText>
        </w:r>
        <w:r w:rsidR="00EB2A9A">
          <w:rPr>
            <w:noProof/>
            <w:webHidden/>
          </w:rPr>
        </w:r>
        <w:r w:rsidR="00EB2A9A">
          <w:rPr>
            <w:noProof/>
            <w:webHidden/>
          </w:rPr>
          <w:fldChar w:fldCharType="separate"/>
        </w:r>
        <w:r w:rsidR="00F8029D">
          <w:rPr>
            <w:noProof/>
            <w:webHidden/>
          </w:rPr>
          <w:t>244</w:t>
        </w:r>
        <w:r w:rsidR="00EB2A9A">
          <w:rPr>
            <w:noProof/>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57" w:history="1">
        <w:r w:rsidR="00F8029D" w:rsidRPr="00454F32">
          <w:rPr>
            <w:rStyle w:val="af6"/>
          </w:rPr>
          <w:t>4.6.4.</w:t>
        </w:r>
        <w:r w:rsidR="00F8029D">
          <w:rPr>
            <w:rFonts w:asciiTheme="minorHAnsi" w:eastAsiaTheme="minorEastAsia" w:hAnsiTheme="minorHAnsi" w:cstheme="minorBidi"/>
            <w:bCs w:val="0"/>
            <w:iCs w:val="0"/>
            <w:sz w:val="22"/>
            <w:szCs w:val="22"/>
          </w:rPr>
          <w:tab/>
        </w:r>
        <w:r w:rsidR="00F8029D" w:rsidRPr="00454F32">
          <w:rPr>
            <w:rStyle w:val="af6"/>
          </w:rPr>
          <w:t>Работа со справочником технических записей</w:t>
        </w:r>
        <w:r w:rsidR="00F8029D">
          <w:rPr>
            <w:webHidden/>
          </w:rPr>
          <w:tab/>
        </w:r>
        <w:r w:rsidR="00EB2A9A">
          <w:rPr>
            <w:webHidden/>
          </w:rPr>
          <w:fldChar w:fldCharType="begin"/>
        </w:r>
        <w:r w:rsidR="00F8029D">
          <w:rPr>
            <w:webHidden/>
          </w:rPr>
          <w:instrText xml:space="preserve"> PAGEREF _Toc36465957 \h </w:instrText>
        </w:r>
        <w:r w:rsidR="00EB2A9A">
          <w:rPr>
            <w:webHidden/>
          </w:rPr>
        </w:r>
        <w:r w:rsidR="00EB2A9A">
          <w:rPr>
            <w:webHidden/>
          </w:rPr>
          <w:fldChar w:fldCharType="separate"/>
        </w:r>
        <w:r w:rsidR="00F8029D">
          <w:rPr>
            <w:webHidden/>
          </w:rPr>
          <w:t>245</w:t>
        </w:r>
        <w:r w:rsidR="00EB2A9A">
          <w:rPr>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58" w:history="1">
        <w:r w:rsidR="00F8029D" w:rsidRPr="00454F32">
          <w:rPr>
            <w:rStyle w:val="af6"/>
            <w:noProof/>
          </w:rPr>
          <w:t>4.6.4.1.</w:t>
        </w:r>
        <w:r w:rsidR="00F8029D">
          <w:rPr>
            <w:rFonts w:asciiTheme="minorHAnsi" w:eastAsiaTheme="minorEastAsia" w:hAnsiTheme="minorHAnsi" w:cstheme="minorBidi"/>
            <w:noProof/>
            <w:sz w:val="22"/>
            <w:szCs w:val="22"/>
          </w:rPr>
          <w:tab/>
        </w:r>
        <w:r w:rsidR="00F8029D" w:rsidRPr="00454F32">
          <w:rPr>
            <w:rStyle w:val="af6"/>
            <w:noProof/>
          </w:rPr>
          <w:t>Таблица с данными</w:t>
        </w:r>
        <w:r w:rsidR="00F8029D">
          <w:rPr>
            <w:noProof/>
            <w:webHidden/>
          </w:rPr>
          <w:tab/>
        </w:r>
        <w:r w:rsidR="00EB2A9A">
          <w:rPr>
            <w:noProof/>
            <w:webHidden/>
          </w:rPr>
          <w:fldChar w:fldCharType="begin"/>
        </w:r>
        <w:r w:rsidR="00F8029D">
          <w:rPr>
            <w:noProof/>
            <w:webHidden/>
          </w:rPr>
          <w:instrText xml:space="preserve"> PAGEREF _Toc36465958 \h </w:instrText>
        </w:r>
        <w:r w:rsidR="00EB2A9A">
          <w:rPr>
            <w:noProof/>
            <w:webHidden/>
          </w:rPr>
        </w:r>
        <w:r w:rsidR="00EB2A9A">
          <w:rPr>
            <w:noProof/>
            <w:webHidden/>
          </w:rPr>
          <w:fldChar w:fldCharType="separate"/>
        </w:r>
        <w:r w:rsidR="00F8029D">
          <w:rPr>
            <w:noProof/>
            <w:webHidden/>
          </w:rPr>
          <w:t>245</w:t>
        </w:r>
        <w:r w:rsidR="00EB2A9A">
          <w:rPr>
            <w:noProof/>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59" w:history="1">
        <w:r w:rsidR="00F8029D" w:rsidRPr="00454F32">
          <w:rPr>
            <w:rStyle w:val="af6"/>
          </w:rPr>
          <w:t>4.6.5.</w:t>
        </w:r>
        <w:r w:rsidR="00F8029D">
          <w:rPr>
            <w:rFonts w:asciiTheme="minorHAnsi" w:eastAsiaTheme="minorEastAsia" w:hAnsiTheme="minorHAnsi" w:cstheme="minorBidi"/>
            <w:bCs w:val="0"/>
            <w:iCs w:val="0"/>
            <w:sz w:val="22"/>
            <w:szCs w:val="22"/>
          </w:rPr>
          <w:tab/>
        </w:r>
        <w:r w:rsidR="00F8029D" w:rsidRPr="00454F32">
          <w:rPr>
            <w:rStyle w:val="af6"/>
          </w:rPr>
          <w:t>Создание заявки в технические записи</w:t>
        </w:r>
        <w:r w:rsidR="00F8029D">
          <w:rPr>
            <w:webHidden/>
          </w:rPr>
          <w:tab/>
        </w:r>
        <w:r w:rsidR="00EB2A9A">
          <w:rPr>
            <w:webHidden/>
          </w:rPr>
          <w:fldChar w:fldCharType="begin"/>
        </w:r>
        <w:r w:rsidR="00F8029D">
          <w:rPr>
            <w:webHidden/>
          </w:rPr>
          <w:instrText xml:space="preserve"> PAGEREF _Toc36465959 \h </w:instrText>
        </w:r>
        <w:r w:rsidR="00EB2A9A">
          <w:rPr>
            <w:webHidden/>
          </w:rPr>
        </w:r>
        <w:r w:rsidR="00EB2A9A">
          <w:rPr>
            <w:webHidden/>
          </w:rPr>
          <w:fldChar w:fldCharType="separate"/>
        </w:r>
        <w:r w:rsidR="00F8029D">
          <w:rPr>
            <w:webHidden/>
          </w:rPr>
          <w:t>246</w:t>
        </w:r>
        <w:r w:rsidR="00EB2A9A">
          <w:rPr>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60" w:history="1">
        <w:r w:rsidR="00F8029D" w:rsidRPr="00454F32">
          <w:rPr>
            <w:rStyle w:val="af6"/>
            <w:noProof/>
          </w:rPr>
          <w:t>4.6.5.1.</w:t>
        </w:r>
        <w:r w:rsidR="00F8029D">
          <w:rPr>
            <w:rFonts w:asciiTheme="minorHAnsi" w:eastAsiaTheme="minorEastAsia" w:hAnsiTheme="minorHAnsi" w:cstheme="minorBidi"/>
            <w:noProof/>
            <w:sz w:val="22"/>
            <w:szCs w:val="22"/>
          </w:rPr>
          <w:tab/>
        </w:r>
        <w:r w:rsidR="00F8029D" w:rsidRPr="00454F32">
          <w:rPr>
            <w:rStyle w:val="af6"/>
            <w:noProof/>
          </w:rPr>
          <w:t>Создание заявки на добавление записи в справочник технических записей</w:t>
        </w:r>
        <w:r w:rsidR="00F8029D">
          <w:rPr>
            <w:noProof/>
            <w:webHidden/>
          </w:rPr>
          <w:tab/>
        </w:r>
        <w:r w:rsidR="00EB2A9A">
          <w:rPr>
            <w:noProof/>
            <w:webHidden/>
          </w:rPr>
          <w:fldChar w:fldCharType="begin"/>
        </w:r>
        <w:r w:rsidR="00F8029D">
          <w:rPr>
            <w:noProof/>
            <w:webHidden/>
          </w:rPr>
          <w:instrText xml:space="preserve"> PAGEREF _Toc36465960 \h </w:instrText>
        </w:r>
        <w:r w:rsidR="00EB2A9A">
          <w:rPr>
            <w:noProof/>
            <w:webHidden/>
          </w:rPr>
        </w:r>
        <w:r w:rsidR="00EB2A9A">
          <w:rPr>
            <w:noProof/>
            <w:webHidden/>
          </w:rPr>
          <w:fldChar w:fldCharType="separate"/>
        </w:r>
        <w:r w:rsidR="00F8029D">
          <w:rPr>
            <w:noProof/>
            <w:webHidden/>
          </w:rPr>
          <w:t>246</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61" w:history="1">
        <w:r w:rsidR="00F8029D" w:rsidRPr="00454F32">
          <w:rPr>
            <w:rStyle w:val="af6"/>
            <w:noProof/>
          </w:rPr>
          <w:t>4.6.5.2.</w:t>
        </w:r>
        <w:r w:rsidR="00F8029D">
          <w:rPr>
            <w:rFonts w:asciiTheme="minorHAnsi" w:eastAsiaTheme="minorEastAsia" w:hAnsiTheme="minorHAnsi" w:cstheme="minorBidi"/>
            <w:noProof/>
            <w:sz w:val="22"/>
            <w:szCs w:val="22"/>
          </w:rPr>
          <w:tab/>
        </w:r>
        <w:r w:rsidR="00F8029D" w:rsidRPr="00454F32">
          <w:rPr>
            <w:rStyle w:val="af6"/>
            <w:noProof/>
          </w:rPr>
          <w:t>Утверждение заявки в технические записи</w:t>
        </w:r>
        <w:r w:rsidR="00F8029D">
          <w:rPr>
            <w:noProof/>
            <w:webHidden/>
          </w:rPr>
          <w:tab/>
        </w:r>
        <w:r w:rsidR="00EB2A9A">
          <w:rPr>
            <w:noProof/>
            <w:webHidden/>
          </w:rPr>
          <w:fldChar w:fldCharType="begin"/>
        </w:r>
        <w:r w:rsidR="00F8029D">
          <w:rPr>
            <w:noProof/>
            <w:webHidden/>
          </w:rPr>
          <w:instrText xml:space="preserve"> PAGEREF _Toc36465961 \h </w:instrText>
        </w:r>
        <w:r w:rsidR="00EB2A9A">
          <w:rPr>
            <w:noProof/>
            <w:webHidden/>
          </w:rPr>
        </w:r>
        <w:r w:rsidR="00EB2A9A">
          <w:rPr>
            <w:noProof/>
            <w:webHidden/>
          </w:rPr>
          <w:fldChar w:fldCharType="separate"/>
        </w:r>
        <w:r w:rsidR="00F8029D">
          <w:rPr>
            <w:noProof/>
            <w:webHidden/>
          </w:rPr>
          <w:t>247</w:t>
        </w:r>
        <w:r w:rsidR="00EB2A9A">
          <w:rPr>
            <w:noProof/>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62" w:history="1">
        <w:r w:rsidR="00F8029D" w:rsidRPr="00454F32">
          <w:rPr>
            <w:rStyle w:val="af6"/>
          </w:rPr>
          <w:t>4.6.6.</w:t>
        </w:r>
        <w:r w:rsidR="00F8029D">
          <w:rPr>
            <w:rFonts w:asciiTheme="minorHAnsi" w:eastAsiaTheme="minorEastAsia" w:hAnsiTheme="minorHAnsi" w:cstheme="minorBidi"/>
            <w:bCs w:val="0"/>
            <w:iCs w:val="0"/>
            <w:sz w:val="22"/>
            <w:szCs w:val="22"/>
          </w:rPr>
          <w:tab/>
        </w:r>
        <w:r w:rsidR="00F8029D" w:rsidRPr="00454F32">
          <w:rPr>
            <w:rStyle w:val="af6"/>
          </w:rPr>
          <w:t>Изменение записи справочника технических записей</w:t>
        </w:r>
        <w:r w:rsidR="00F8029D">
          <w:rPr>
            <w:webHidden/>
          </w:rPr>
          <w:tab/>
        </w:r>
        <w:r w:rsidR="00EB2A9A">
          <w:rPr>
            <w:webHidden/>
          </w:rPr>
          <w:fldChar w:fldCharType="begin"/>
        </w:r>
        <w:r w:rsidR="00F8029D">
          <w:rPr>
            <w:webHidden/>
          </w:rPr>
          <w:instrText xml:space="preserve"> PAGEREF _Toc36465962 \h </w:instrText>
        </w:r>
        <w:r w:rsidR="00EB2A9A">
          <w:rPr>
            <w:webHidden/>
          </w:rPr>
        </w:r>
        <w:r w:rsidR="00EB2A9A">
          <w:rPr>
            <w:webHidden/>
          </w:rPr>
          <w:fldChar w:fldCharType="separate"/>
        </w:r>
        <w:r w:rsidR="00F8029D">
          <w:rPr>
            <w:webHidden/>
          </w:rPr>
          <w:t>248</w:t>
        </w:r>
        <w:r w:rsidR="00EB2A9A">
          <w:rPr>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63" w:history="1">
        <w:r w:rsidR="00F8029D" w:rsidRPr="00454F32">
          <w:rPr>
            <w:rStyle w:val="af6"/>
            <w:noProof/>
          </w:rPr>
          <w:t>4.6.6.1.</w:t>
        </w:r>
        <w:r w:rsidR="00F8029D">
          <w:rPr>
            <w:rFonts w:asciiTheme="minorHAnsi" w:eastAsiaTheme="minorEastAsia" w:hAnsiTheme="minorHAnsi" w:cstheme="minorBidi"/>
            <w:noProof/>
            <w:sz w:val="22"/>
            <w:szCs w:val="22"/>
          </w:rPr>
          <w:tab/>
        </w:r>
        <w:r w:rsidR="00F8029D" w:rsidRPr="00454F32">
          <w:rPr>
            <w:rStyle w:val="af6"/>
            <w:noProof/>
          </w:rPr>
          <w:t>Создание заявки на изменение записи в справочник технических записей</w:t>
        </w:r>
        <w:r w:rsidR="00F8029D">
          <w:rPr>
            <w:noProof/>
            <w:webHidden/>
          </w:rPr>
          <w:tab/>
        </w:r>
        <w:r w:rsidR="00EB2A9A">
          <w:rPr>
            <w:noProof/>
            <w:webHidden/>
          </w:rPr>
          <w:fldChar w:fldCharType="begin"/>
        </w:r>
        <w:r w:rsidR="00F8029D">
          <w:rPr>
            <w:noProof/>
            <w:webHidden/>
          </w:rPr>
          <w:instrText xml:space="preserve"> PAGEREF _Toc36465963 \h </w:instrText>
        </w:r>
        <w:r w:rsidR="00EB2A9A">
          <w:rPr>
            <w:noProof/>
            <w:webHidden/>
          </w:rPr>
        </w:r>
        <w:r w:rsidR="00EB2A9A">
          <w:rPr>
            <w:noProof/>
            <w:webHidden/>
          </w:rPr>
          <w:fldChar w:fldCharType="separate"/>
        </w:r>
        <w:r w:rsidR="00F8029D">
          <w:rPr>
            <w:noProof/>
            <w:webHidden/>
          </w:rPr>
          <w:t>248</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64" w:history="1">
        <w:r w:rsidR="00F8029D" w:rsidRPr="00454F32">
          <w:rPr>
            <w:rStyle w:val="af6"/>
            <w:noProof/>
          </w:rPr>
          <w:t>4.6.6.2.</w:t>
        </w:r>
        <w:r w:rsidR="00F8029D">
          <w:rPr>
            <w:rFonts w:asciiTheme="minorHAnsi" w:eastAsiaTheme="minorEastAsia" w:hAnsiTheme="minorHAnsi" w:cstheme="minorBidi"/>
            <w:noProof/>
            <w:sz w:val="22"/>
            <w:szCs w:val="22"/>
          </w:rPr>
          <w:tab/>
        </w:r>
        <w:r w:rsidR="00F8029D" w:rsidRPr="00454F32">
          <w:rPr>
            <w:rStyle w:val="af6"/>
            <w:noProof/>
          </w:rPr>
          <w:t>Утверждение заявки на изменение технической записи</w:t>
        </w:r>
        <w:r w:rsidR="00F8029D">
          <w:rPr>
            <w:noProof/>
            <w:webHidden/>
          </w:rPr>
          <w:tab/>
        </w:r>
        <w:r w:rsidR="00EB2A9A">
          <w:rPr>
            <w:noProof/>
            <w:webHidden/>
          </w:rPr>
          <w:fldChar w:fldCharType="begin"/>
        </w:r>
        <w:r w:rsidR="00F8029D">
          <w:rPr>
            <w:noProof/>
            <w:webHidden/>
          </w:rPr>
          <w:instrText xml:space="preserve"> PAGEREF _Toc36465964 \h </w:instrText>
        </w:r>
        <w:r w:rsidR="00EB2A9A">
          <w:rPr>
            <w:noProof/>
            <w:webHidden/>
          </w:rPr>
        </w:r>
        <w:r w:rsidR="00EB2A9A">
          <w:rPr>
            <w:noProof/>
            <w:webHidden/>
          </w:rPr>
          <w:fldChar w:fldCharType="separate"/>
        </w:r>
        <w:r w:rsidR="00F8029D">
          <w:rPr>
            <w:noProof/>
            <w:webHidden/>
          </w:rPr>
          <w:t>248</w:t>
        </w:r>
        <w:r w:rsidR="00EB2A9A">
          <w:rPr>
            <w:noProof/>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65" w:history="1">
        <w:r w:rsidR="00F8029D" w:rsidRPr="00454F32">
          <w:rPr>
            <w:rStyle w:val="af6"/>
          </w:rPr>
          <w:t>4.6.7.</w:t>
        </w:r>
        <w:r w:rsidR="00F8029D">
          <w:rPr>
            <w:rFonts w:asciiTheme="minorHAnsi" w:eastAsiaTheme="minorEastAsia" w:hAnsiTheme="minorHAnsi" w:cstheme="minorBidi"/>
            <w:bCs w:val="0"/>
            <w:iCs w:val="0"/>
            <w:sz w:val="22"/>
            <w:szCs w:val="22"/>
          </w:rPr>
          <w:tab/>
        </w:r>
        <w:r w:rsidR="00F8029D" w:rsidRPr="00454F32">
          <w:rPr>
            <w:rStyle w:val="af6"/>
          </w:rPr>
          <w:t>Архивирование записи справочника технических записей</w:t>
        </w:r>
        <w:r w:rsidR="00F8029D">
          <w:rPr>
            <w:webHidden/>
          </w:rPr>
          <w:tab/>
        </w:r>
        <w:r w:rsidR="00EB2A9A">
          <w:rPr>
            <w:webHidden/>
          </w:rPr>
          <w:fldChar w:fldCharType="begin"/>
        </w:r>
        <w:r w:rsidR="00F8029D">
          <w:rPr>
            <w:webHidden/>
          </w:rPr>
          <w:instrText xml:space="preserve"> PAGEREF _Toc36465965 \h </w:instrText>
        </w:r>
        <w:r w:rsidR="00EB2A9A">
          <w:rPr>
            <w:webHidden/>
          </w:rPr>
        </w:r>
        <w:r w:rsidR="00EB2A9A">
          <w:rPr>
            <w:webHidden/>
          </w:rPr>
          <w:fldChar w:fldCharType="separate"/>
        </w:r>
        <w:r w:rsidR="00F8029D">
          <w:rPr>
            <w:webHidden/>
          </w:rPr>
          <w:t>249</w:t>
        </w:r>
        <w:r w:rsidR="00EB2A9A">
          <w:rPr>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66" w:history="1">
        <w:r w:rsidR="00F8029D" w:rsidRPr="00454F32">
          <w:rPr>
            <w:rStyle w:val="af6"/>
            <w:noProof/>
          </w:rPr>
          <w:t>4.6.7.1.</w:t>
        </w:r>
        <w:r w:rsidR="00F8029D">
          <w:rPr>
            <w:rFonts w:asciiTheme="minorHAnsi" w:eastAsiaTheme="minorEastAsia" w:hAnsiTheme="minorHAnsi" w:cstheme="minorBidi"/>
            <w:noProof/>
            <w:sz w:val="22"/>
            <w:szCs w:val="22"/>
          </w:rPr>
          <w:tab/>
        </w:r>
        <w:r w:rsidR="00F8029D" w:rsidRPr="00454F32">
          <w:rPr>
            <w:rStyle w:val="af6"/>
            <w:noProof/>
          </w:rPr>
          <w:t>Создание заявки на перевод в архив записи справочника «Технические записи»</w:t>
        </w:r>
        <w:r w:rsidR="00F8029D">
          <w:rPr>
            <w:noProof/>
            <w:webHidden/>
          </w:rPr>
          <w:tab/>
        </w:r>
        <w:r w:rsidR="00EB2A9A">
          <w:rPr>
            <w:noProof/>
            <w:webHidden/>
          </w:rPr>
          <w:fldChar w:fldCharType="begin"/>
        </w:r>
        <w:r w:rsidR="00F8029D">
          <w:rPr>
            <w:noProof/>
            <w:webHidden/>
          </w:rPr>
          <w:instrText xml:space="preserve"> PAGEREF _Toc36465966 \h </w:instrText>
        </w:r>
        <w:r w:rsidR="00EB2A9A">
          <w:rPr>
            <w:noProof/>
            <w:webHidden/>
          </w:rPr>
        </w:r>
        <w:r w:rsidR="00EB2A9A">
          <w:rPr>
            <w:noProof/>
            <w:webHidden/>
          </w:rPr>
          <w:fldChar w:fldCharType="separate"/>
        </w:r>
        <w:r w:rsidR="00F8029D">
          <w:rPr>
            <w:noProof/>
            <w:webHidden/>
          </w:rPr>
          <w:t>249</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67" w:history="1">
        <w:r w:rsidR="00F8029D" w:rsidRPr="00454F32">
          <w:rPr>
            <w:rStyle w:val="af6"/>
            <w:noProof/>
          </w:rPr>
          <w:t>4.6.7.2.</w:t>
        </w:r>
        <w:r w:rsidR="00F8029D">
          <w:rPr>
            <w:rFonts w:asciiTheme="minorHAnsi" w:eastAsiaTheme="minorEastAsia" w:hAnsiTheme="minorHAnsi" w:cstheme="minorBidi"/>
            <w:noProof/>
            <w:sz w:val="22"/>
            <w:szCs w:val="22"/>
          </w:rPr>
          <w:tab/>
        </w:r>
        <w:r w:rsidR="00F8029D" w:rsidRPr="00454F32">
          <w:rPr>
            <w:rStyle w:val="af6"/>
            <w:noProof/>
          </w:rPr>
          <w:t>Утверждение заявки на перевод в архив записи в справочник «Технические записи»</w:t>
        </w:r>
        <w:r w:rsidR="00F8029D">
          <w:rPr>
            <w:noProof/>
            <w:webHidden/>
          </w:rPr>
          <w:tab/>
        </w:r>
        <w:r w:rsidR="00EB2A9A">
          <w:rPr>
            <w:noProof/>
            <w:webHidden/>
          </w:rPr>
          <w:fldChar w:fldCharType="begin"/>
        </w:r>
        <w:r w:rsidR="00F8029D">
          <w:rPr>
            <w:noProof/>
            <w:webHidden/>
          </w:rPr>
          <w:instrText xml:space="preserve"> PAGEREF _Toc36465967 \h </w:instrText>
        </w:r>
        <w:r w:rsidR="00EB2A9A">
          <w:rPr>
            <w:noProof/>
            <w:webHidden/>
          </w:rPr>
        </w:r>
        <w:r w:rsidR="00EB2A9A">
          <w:rPr>
            <w:noProof/>
            <w:webHidden/>
          </w:rPr>
          <w:fldChar w:fldCharType="separate"/>
        </w:r>
        <w:r w:rsidR="00F8029D">
          <w:rPr>
            <w:noProof/>
            <w:webHidden/>
          </w:rPr>
          <w:t>250</w:t>
        </w:r>
        <w:r w:rsidR="00EB2A9A">
          <w:rPr>
            <w:noProof/>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68" w:history="1">
        <w:r w:rsidR="00F8029D" w:rsidRPr="00454F32">
          <w:rPr>
            <w:rStyle w:val="af6"/>
          </w:rPr>
          <w:t>4.6.8.</w:t>
        </w:r>
        <w:r w:rsidR="00F8029D">
          <w:rPr>
            <w:rFonts w:asciiTheme="minorHAnsi" w:eastAsiaTheme="minorEastAsia" w:hAnsiTheme="minorHAnsi" w:cstheme="minorBidi"/>
            <w:bCs w:val="0"/>
            <w:iCs w:val="0"/>
            <w:sz w:val="22"/>
            <w:szCs w:val="22"/>
          </w:rPr>
          <w:tab/>
        </w:r>
        <w:r w:rsidR="00F8029D" w:rsidRPr="00454F32">
          <w:rPr>
            <w:rStyle w:val="af6"/>
          </w:rPr>
          <w:t>Критические Ошибки, которые могут возникнуть при создании и редактировании заявки в технические записи</w:t>
        </w:r>
        <w:r w:rsidR="00F8029D">
          <w:rPr>
            <w:webHidden/>
          </w:rPr>
          <w:tab/>
        </w:r>
        <w:r w:rsidR="00EB2A9A">
          <w:rPr>
            <w:webHidden/>
          </w:rPr>
          <w:fldChar w:fldCharType="begin"/>
        </w:r>
        <w:r w:rsidR="00F8029D">
          <w:rPr>
            <w:webHidden/>
          </w:rPr>
          <w:instrText xml:space="preserve"> PAGEREF _Toc36465968 \h </w:instrText>
        </w:r>
        <w:r w:rsidR="00EB2A9A">
          <w:rPr>
            <w:webHidden/>
          </w:rPr>
        </w:r>
        <w:r w:rsidR="00EB2A9A">
          <w:rPr>
            <w:webHidden/>
          </w:rPr>
          <w:fldChar w:fldCharType="separate"/>
        </w:r>
        <w:r w:rsidR="00F8029D">
          <w:rPr>
            <w:webHidden/>
          </w:rPr>
          <w:t>251</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69" w:history="1">
        <w:r w:rsidR="00F8029D" w:rsidRPr="00454F32">
          <w:rPr>
            <w:rStyle w:val="af6"/>
          </w:rPr>
          <w:t>4.7.</w:t>
        </w:r>
        <w:r w:rsidR="00F8029D">
          <w:rPr>
            <w:rFonts w:asciiTheme="minorHAnsi" w:eastAsiaTheme="minorEastAsia" w:hAnsiTheme="minorHAnsi" w:cstheme="minorBidi"/>
            <w:bCs w:val="0"/>
            <w:sz w:val="22"/>
            <w:szCs w:val="22"/>
          </w:rPr>
          <w:tab/>
        </w:r>
        <w:r w:rsidR="00F8029D" w:rsidRPr="00454F32">
          <w:rPr>
            <w:rStyle w:val="af6"/>
          </w:rPr>
          <w:t>Создание связи организации из справочника «Технические записи» с организацией Сводного реестра при создании заявки на изменение Сводного реестра</w:t>
        </w:r>
        <w:r w:rsidR="00F8029D">
          <w:rPr>
            <w:webHidden/>
          </w:rPr>
          <w:tab/>
        </w:r>
        <w:r w:rsidR="00EB2A9A">
          <w:rPr>
            <w:webHidden/>
          </w:rPr>
          <w:fldChar w:fldCharType="begin"/>
        </w:r>
        <w:r w:rsidR="00F8029D">
          <w:rPr>
            <w:webHidden/>
          </w:rPr>
          <w:instrText xml:space="preserve"> PAGEREF _Toc36465969 \h </w:instrText>
        </w:r>
        <w:r w:rsidR="00EB2A9A">
          <w:rPr>
            <w:webHidden/>
          </w:rPr>
        </w:r>
        <w:r w:rsidR="00EB2A9A">
          <w:rPr>
            <w:webHidden/>
          </w:rPr>
          <w:fldChar w:fldCharType="separate"/>
        </w:r>
        <w:r w:rsidR="00F8029D">
          <w:rPr>
            <w:webHidden/>
          </w:rPr>
          <w:t>252</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70" w:history="1">
        <w:r w:rsidR="00F8029D" w:rsidRPr="00454F32">
          <w:rPr>
            <w:rStyle w:val="af6"/>
          </w:rPr>
          <w:t>4.7.1.</w:t>
        </w:r>
        <w:r w:rsidR="00F8029D">
          <w:rPr>
            <w:rFonts w:asciiTheme="minorHAnsi" w:eastAsiaTheme="minorEastAsia" w:hAnsiTheme="minorHAnsi" w:cstheme="minorBidi"/>
            <w:bCs w:val="0"/>
            <w:iCs w:val="0"/>
            <w:sz w:val="22"/>
            <w:szCs w:val="22"/>
          </w:rPr>
          <w:tab/>
        </w:r>
        <w:r w:rsidR="00F8029D" w:rsidRPr="00454F32">
          <w:rPr>
            <w:rStyle w:val="af6"/>
          </w:rPr>
          <w:t>Организация, не являющаяся обособленным подразделением</w:t>
        </w:r>
        <w:r w:rsidR="00F8029D">
          <w:rPr>
            <w:webHidden/>
          </w:rPr>
          <w:tab/>
        </w:r>
        <w:r w:rsidR="00EB2A9A">
          <w:rPr>
            <w:webHidden/>
          </w:rPr>
          <w:fldChar w:fldCharType="begin"/>
        </w:r>
        <w:r w:rsidR="00F8029D">
          <w:rPr>
            <w:webHidden/>
          </w:rPr>
          <w:instrText xml:space="preserve"> PAGEREF _Toc36465970 \h </w:instrText>
        </w:r>
        <w:r w:rsidR="00EB2A9A">
          <w:rPr>
            <w:webHidden/>
          </w:rPr>
        </w:r>
        <w:r w:rsidR="00EB2A9A">
          <w:rPr>
            <w:webHidden/>
          </w:rPr>
          <w:fldChar w:fldCharType="separate"/>
        </w:r>
        <w:r w:rsidR="00F8029D">
          <w:rPr>
            <w:webHidden/>
          </w:rPr>
          <w:t>252</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71" w:history="1">
        <w:r w:rsidR="00F8029D" w:rsidRPr="00454F32">
          <w:rPr>
            <w:rStyle w:val="af6"/>
          </w:rPr>
          <w:t>4.7.2.</w:t>
        </w:r>
        <w:r w:rsidR="00F8029D">
          <w:rPr>
            <w:rFonts w:asciiTheme="minorHAnsi" w:eastAsiaTheme="minorEastAsia" w:hAnsiTheme="minorHAnsi" w:cstheme="minorBidi"/>
            <w:bCs w:val="0"/>
            <w:iCs w:val="0"/>
            <w:sz w:val="22"/>
            <w:szCs w:val="22"/>
          </w:rPr>
          <w:tab/>
        </w:r>
        <w:r w:rsidR="00F8029D" w:rsidRPr="00454F32">
          <w:rPr>
            <w:rStyle w:val="af6"/>
          </w:rPr>
          <w:t>Организация, являющаяся обособленным подразделением</w:t>
        </w:r>
        <w:r w:rsidR="00F8029D">
          <w:rPr>
            <w:webHidden/>
          </w:rPr>
          <w:tab/>
        </w:r>
        <w:r w:rsidR="00EB2A9A">
          <w:rPr>
            <w:webHidden/>
          </w:rPr>
          <w:fldChar w:fldCharType="begin"/>
        </w:r>
        <w:r w:rsidR="00F8029D">
          <w:rPr>
            <w:webHidden/>
          </w:rPr>
          <w:instrText xml:space="preserve"> PAGEREF _Toc36465971 \h </w:instrText>
        </w:r>
        <w:r w:rsidR="00EB2A9A">
          <w:rPr>
            <w:webHidden/>
          </w:rPr>
        </w:r>
        <w:r w:rsidR="00EB2A9A">
          <w:rPr>
            <w:webHidden/>
          </w:rPr>
          <w:fldChar w:fldCharType="separate"/>
        </w:r>
        <w:r w:rsidR="00F8029D">
          <w:rPr>
            <w:webHidden/>
          </w:rPr>
          <w:t>253</w:t>
        </w:r>
        <w:r w:rsidR="00EB2A9A">
          <w:rPr>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72" w:history="1">
        <w:r w:rsidR="00F8029D" w:rsidRPr="00454F32">
          <w:rPr>
            <w:rStyle w:val="af6"/>
            <w:noProof/>
          </w:rPr>
          <w:t>4.7.2.1.</w:t>
        </w:r>
        <w:r w:rsidR="00F8029D">
          <w:rPr>
            <w:rFonts w:asciiTheme="minorHAnsi" w:eastAsiaTheme="minorEastAsia" w:hAnsiTheme="minorHAnsi" w:cstheme="minorBidi"/>
            <w:noProof/>
            <w:sz w:val="22"/>
            <w:szCs w:val="22"/>
          </w:rPr>
          <w:tab/>
        </w:r>
        <w:r w:rsidR="00F8029D" w:rsidRPr="00454F32">
          <w:rPr>
            <w:rStyle w:val="af6"/>
            <w:noProof/>
          </w:rPr>
          <w:t>Данные по обособленному подразделению есть в ЕГРЮЛ</w:t>
        </w:r>
        <w:r w:rsidR="00F8029D">
          <w:rPr>
            <w:noProof/>
            <w:webHidden/>
          </w:rPr>
          <w:tab/>
        </w:r>
        <w:r w:rsidR="00EB2A9A">
          <w:rPr>
            <w:noProof/>
            <w:webHidden/>
          </w:rPr>
          <w:fldChar w:fldCharType="begin"/>
        </w:r>
        <w:r w:rsidR="00F8029D">
          <w:rPr>
            <w:noProof/>
            <w:webHidden/>
          </w:rPr>
          <w:instrText xml:space="preserve"> PAGEREF _Toc36465972 \h </w:instrText>
        </w:r>
        <w:r w:rsidR="00EB2A9A">
          <w:rPr>
            <w:noProof/>
            <w:webHidden/>
          </w:rPr>
        </w:r>
        <w:r w:rsidR="00EB2A9A">
          <w:rPr>
            <w:noProof/>
            <w:webHidden/>
          </w:rPr>
          <w:fldChar w:fldCharType="separate"/>
        </w:r>
        <w:r w:rsidR="00F8029D">
          <w:rPr>
            <w:noProof/>
            <w:webHidden/>
          </w:rPr>
          <w:t>254</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73" w:history="1">
        <w:r w:rsidR="00F8029D" w:rsidRPr="00454F32">
          <w:rPr>
            <w:rStyle w:val="af6"/>
            <w:noProof/>
          </w:rPr>
          <w:t>4.7.2.2.</w:t>
        </w:r>
        <w:r w:rsidR="00F8029D">
          <w:rPr>
            <w:rFonts w:asciiTheme="minorHAnsi" w:eastAsiaTheme="minorEastAsia" w:hAnsiTheme="minorHAnsi" w:cstheme="minorBidi"/>
            <w:noProof/>
            <w:sz w:val="22"/>
            <w:szCs w:val="22"/>
          </w:rPr>
          <w:tab/>
        </w:r>
        <w:r w:rsidR="00F8029D" w:rsidRPr="00454F32">
          <w:rPr>
            <w:rStyle w:val="af6"/>
            <w:noProof/>
          </w:rPr>
          <w:t>Данные по обособленному подразделению в ЕГРЮЛ отсутствуют</w:t>
        </w:r>
        <w:r w:rsidR="00F8029D">
          <w:rPr>
            <w:noProof/>
            <w:webHidden/>
          </w:rPr>
          <w:tab/>
        </w:r>
        <w:r w:rsidR="00EB2A9A">
          <w:rPr>
            <w:noProof/>
            <w:webHidden/>
          </w:rPr>
          <w:fldChar w:fldCharType="begin"/>
        </w:r>
        <w:r w:rsidR="00F8029D">
          <w:rPr>
            <w:noProof/>
            <w:webHidden/>
          </w:rPr>
          <w:instrText xml:space="preserve"> PAGEREF _Toc36465973 \h </w:instrText>
        </w:r>
        <w:r w:rsidR="00EB2A9A">
          <w:rPr>
            <w:noProof/>
            <w:webHidden/>
          </w:rPr>
        </w:r>
        <w:r w:rsidR="00EB2A9A">
          <w:rPr>
            <w:noProof/>
            <w:webHidden/>
          </w:rPr>
          <w:fldChar w:fldCharType="separate"/>
        </w:r>
        <w:r w:rsidR="00F8029D">
          <w:rPr>
            <w:noProof/>
            <w:webHidden/>
          </w:rPr>
          <w:t>254</w:t>
        </w:r>
        <w:r w:rsidR="00EB2A9A">
          <w:rPr>
            <w:noProof/>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74" w:history="1">
        <w:r w:rsidR="00F8029D" w:rsidRPr="00454F32">
          <w:rPr>
            <w:rStyle w:val="af6"/>
          </w:rPr>
          <w:t>4.8.</w:t>
        </w:r>
        <w:r w:rsidR="00F8029D">
          <w:rPr>
            <w:rFonts w:asciiTheme="minorHAnsi" w:eastAsiaTheme="minorEastAsia" w:hAnsiTheme="minorHAnsi" w:cstheme="minorBidi"/>
            <w:bCs w:val="0"/>
            <w:sz w:val="22"/>
            <w:szCs w:val="22"/>
          </w:rPr>
          <w:tab/>
        </w:r>
        <w:r w:rsidR="00F8029D" w:rsidRPr="00454F32">
          <w:rPr>
            <w:rStyle w:val="af6"/>
          </w:rPr>
          <w:t>Создание технической заявки при изменении записи справочника «Технические записи»</w:t>
        </w:r>
        <w:r w:rsidR="00F8029D">
          <w:rPr>
            <w:webHidden/>
          </w:rPr>
          <w:tab/>
        </w:r>
        <w:r w:rsidR="00EB2A9A">
          <w:rPr>
            <w:webHidden/>
          </w:rPr>
          <w:fldChar w:fldCharType="begin"/>
        </w:r>
        <w:r w:rsidR="00F8029D">
          <w:rPr>
            <w:webHidden/>
          </w:rPr>
          <w:instrText xml:space="preserve"> PAGEREF _Toc36465974 \h </w:instrText>
        </w:r>
        <w:r w:rsidR="00EB2A9A">
          <w:rPr>
            <w:webHidden/>
          </w:rPr>
        </w:r>
        <w:r w:rsidR="00EB2A9A">
          <w:rPr>
            <w:webHidden/>
          </w:rPr>
          <w:fldChar w:fldCharType="separate"/>
        </w:r>
        <w:r w:rsidR="00F8029D">
          <w:rPr>
            <w:webHidden/>
          </w:rPr>
          <w:t>255</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75" w:history="1">
        <w:r w:rsidR="00F8029D" w:rsidRPr="00454F32">
          <w:rPr>
            <w:rStyle w:val="af6"/>
          </w:rPr>
          <w:t>4.9.</w:t>
        </w:r>
        <w:r w:rsidR="00F8029D">
          <w:rPr>
            <w:rFonts w:asciiTheme="minorHAnsi" w:eastAsiaTheme="minorEastAsia" w:hAnsiTheme="minorHAnsi" w:cstheme="minorBidi"/>
            <w:bCs w:val="0"/>
            <w:sz w:val="22"/>
            <w:szCs w:val="22"/>
          </w:rPr>
          <w:tab/>
        </w:r>
        <w:r w:rsidR="00F8029D" w:rsidRPr="00454F32">
          <w:rPr>
            <w:rStyle w:val="af6"/>
          </w:rPr>
          <w:t>Обновление данных справочника ЕГРЮЛ.</w:t>
        </w:r>
        <w:r w:rsidR="00F8029D">
          <w:rPr>
            <w:webHidden/>
          </w:rPr>
          <w:tab/>
        </w:r>
        <w:r w:rsidR="00EB2A9A">
          <w:rPr>
            <w:webHidden/>
          </w:rPr>
          <w:fldChar w:fldCharType="begin"/>
        </w:r>
        <w:r w:rsidR="00F8029D">
          <w:rPr>
            <w:webHidden/>
          </w:rPr>
          <w:instrText xml:space="preserve"> PAGEREF _Toc36465975 \h </w:instrText>
        </w:r>
        <w:r w:rsidR="00EB2A9A">
          <w:rPr>
            <w:webHidden/>
          </w:rPr>
        </w:r>
        <w:r w:rsidR="00EB2A9A">
          <w:rPr>
            <w:webHidden/>
          </w:rPr>
          <w:fldChar w:fldCharType="separate"/>
        </w:r>
        <w:r w:rsidR="00F8029D">
          <w:rPr>
            <w:webHidden/>
          </w:rPr>
          <w:t>255</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76" w:history="1">
        <w:r w:rsidR="00F8029D" w:rsidRPr="00454F32">
          <w:rPr>
            <w:rStyle w:val="af6"/>
          </w:rPr>
          <w:t>4.9.1.</w:t>
        </w:r>
        <w:r w:rsidR="00F8029D">
          <w:rPr>
            <w:rFonts w:asciiTheme="minorHAnsi" w:eastAsiaTheme="minorEastAsia" w:hAnsiTheme="minorHAnsi" w:cstheme="minorBidi"/>
            <w:bCs w:val="0"/>
            <w:iCs w:val="0"/>
            <w:sz w:val="22"/>
            <w:szCs w:val="22"/>
          </w:rPr>
          <w:tab/>
        </w:r>
        <w:r w:rsidR="00F8029D" w:rsidRPr="00454F32">
          <w:rPr>
            <w:rStyle w:val="af6"/>
          </w:rPr>
          <w:t>Обновление данных справочника ЕГРЮЛ сервис СМЭВ</w:t>
        </w:r>
        <w:r w:rsidR="00F8029D">
          <w:rPr>
            <w:webHidden/>
          </w:rPr>
          <w:tab/>
        </w:r>
        <w:r w:rsidR="00EB2A9A">
          <w:rPr>
            <w:webHidden/>
          </w:rPr>
          <w:fldChar w:fldCharType="begin"/>
        </w:r>
        <w:r w:rsidR="00F8029D">
          <w:rPr>
            <w:webHidden/>
          </w:rPr>
          <w:instrText xml:space="preserve"> PAGEREF _Toc36465976 \h </w:instrText>
        </w:r>
        <w:r w:rsidR="00EB2A9A">
          <w:rPr>
            <w:webHidden/>
          </w:rPr>
        </w:r>
        <w:r w:rsidR="00EB2A9A">
          <w:rPr>
            <w:webHidden/>
          </w:rPr>
          <w:fldChar w:fldCharType="separate"/>
        </w:r>
        <w:r w:rsidR="00F8029D">
          <w:rPr>
            <w:webHidden/>
          </w:rPr>
          <w:t>255</w:t>
        </w:r>
        <w:r w:rsidR="00EB2A9A">
          <w:rPr>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77" w:history="1">
        <w:r w:rsidR="00F8029D" w:rsidRPr="00454F32">
          <w:rPr>
            <w:rStyle w:val="af6"/>
            <w:noProof/>
          </w:rPr>
          <w:t>4.9.1.1.</w:t>
        </w:r>
        <w:r w:rsidR="00F8029D">
          <w:rPr>
            <w:rFonts w:asciiTheme="minorHAnsi" w:eastAsiaTheme="minorEastAsia" w:hAnsiTheme="minorHAnsi" w:cstheme="minorBidi"/>
            <w:noProof/>
            <w:sz w:val="22"/>
            <w:szCs w:val="22"/>
          </w:rPr>
          <w:tab/>
        </w:r>
        <w:r w:rsidR="00F8029D" w:rsidRPr="00454F32">
          <w:rPr>
            <w:rStyle w:val="af6"/>
            <w:noProof/>
          </w:rPr>
          <w:t>Запрос поставлен в очередь СМЭВ</w:t>
        </w:r>
        <w:r w:rsidR="00F8029D">
          <w:rPr>
            <w:noProof/>
            <w:webHidden/>
          </w:rPr>
          <w:tab/>
        </w:r>
        <w:r w:rsidR="00EB2A9A">
          <w:rPr>
            <w:noProof/>
            <w:webHidden/>
          </w:rPr>
          <w:fldChar w:fldCharType="begin"/>
        </w:r>
        <w:r w:rsidR="00F8029D">
          <w:rPr>
            <w:noProof/>
            <w:webHidden/>
          </w:rPr>
          <w:instrText xml:space="preserve"> PAGEREF _Toc36465977 \h </w:instrText>
        </w:r>
        <w:r w:rsidR="00EB2A9A">
          <w:rPr>
            <w:noProof/>
            <w:webHidden/>
          </w:rPr>
        </w:r>
        <w:r w:rsidR="00EB2A9A">
          <w:rPr>
            <w:noProof/>
            <w:webHidden/>
          </w:rPr>
          <w:fldChar w:fldCharType="separate"/>
        </w:r>
        <w:r w:rsidR="00F8029D">
          <w:rPr>
            <w:noProof/>
            <w:webHidden/>
          </w:rPr>
          <w:t>258</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78" w:history="1">
        <w:r w:rsidR="00F8029D" w:rsidRPr="00454F32">
          <w:rPr>
            <w:rStyle w:val="af6"/>
            <w:noProof/>
          </w:rPr>
          <w:t>4.9.1.2.</w:t>
        </w:r>
        <w:r w:rsidR="00F8029D">
          <w:rPr>
            <w:rFonts w:asciiTheme="minorHAnsi" w:eastAsiaTheme="minorEastAsia" w:hAnsiTheme="minorHAnsi" w:cstheme="minorBidi"/>
            <w:noProof/>
            <w:sz w:val="22"/>
            <w:szCs w:val="22"/>
          </w:rPr>
          <w:tab/>
        </w:r>
        <w:r w:rsidR="00F8029D" w:rsidRPr="00454F32">
          <w:rPr>
            <w:rStyle w:val="af6"/>
            <w:noProof/>
          </w:rPr>
          <w:t>Запрошено обновление НСИ</w:t>
        </w:r>
        <w:r w:rsidR="00F8029D">
          <w:rPr>
            <w:noProof/>
            <w:webHidden/>
          </w:rPr>
          <w:tab/>
        </w:r>
        <w:r w:rsidR="00EB2A9A">
          <w:rPr>
            <w:noProof/>
            <w:webHidden/>
          </w:rPr>
          <w:fldChar w:fldCharType="begin"/>
        </w:r>
        <w:r w:rsidR="00F8029D">
          <w:rPr>
            <w:noProof/>
            <w:webHidden/>
          </w:rPr>
          <w:instrText xml:space="preserve"> PAGEREF _Toc36465978 \h </w:instrText>
        </w:r>
        <w:r w:rsidR="00EB2A9A">
          <w:rPr>
            <w:noProof/>
            <w:webHidden/>
          </w:rPr>
        </w:r>
        <w:r w:rsidR="00EB2A9A">
          <w:rPr>
            <w:noProof/>
            <w:webHidden/>
          </w:rPr>
          <w:fldChar w:fldCharType="separate"/>
        </w:r>
        <w:r w:rsidR="00F8029D">
          <w:rPr>
            <w:noProof/>
            <w:webHidden/>
          </w:rPr>
          <w:t>259</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79" w:history="1">
        <w:r w:rsidR="00F8029D" w:rsidRPr="00454F32">
          <w:rPr>
            <w:rStyle w:val="af6"/>
            <w:noProof/>
          </w:rPr>
          <w:t>4.9.1.3.</w:t>
        </w:r>
        <w:r w:rsidR="00F8029D">
          <w:rPr>
            <w:rFonts w:asciiTheme="minorHAnsi" w:eastAsiaTheme="minorEastAsia" w:hAnsiTheme="minorHAnsi" w:cstheme="minorBidi"/>
            <w:noProof/>
            <w:sz w:val="22"/>
            <w:szCs w:val="22"/>
          </w:rPr>
          <w:tab/>
        </w:r>
        <w:r w:rsidR="00F8029D" w:rsidRPr="00454F32">
          <w:rPr>
            <w:rStyle w:val="af6"/>
            <w:noProof/>
          </w:rPr>
          <w:t>Исполнен</w:t>
        </w:r>
        <w:r w:rsidR="00F8029D">
          <w:rPr>
            <w:noProof/>
            <w:webHidden/>
          </w:rPr>
          <w:tab/>
        </w:r>
        <w:r w:rsidR="00EB2A9A">
          <w:rPr>
            <w:noProof/>
            <w:webHidden/>
          </w:rPr>
          <w:fldChar w:fldCharType="begin"/>
        </w:r>
        <w:r w:rsidR="00F8029D">
          <w:rPr>
            <w:noProof/>
            <w:webHidden/>
          </w:rPr>
          <w:instrText xml:space="preserve"> PAGEREF _Toc36465979 \h </w:instrText>
        </w:r>
        <w:r w:rsidR="00EB2A9A">
          <w:rPr>
            <w:noProof/>
            <w:webHidden/>
          </w:rPr>
        </w:r>
        <w:r w:rsidR="00EB2A9A">
          <w:rPr>
            <w:noProof/>
            <w:webHidden/>
          </w:rPr>
          <w:fldChar w:fldCharType="separate"/>
        </w:r>
        <w:r w:rsidR="00F8029D">
          <w:rPr>
            <w:noProof/>
            <w:webHidden/>
          </w:rPr>
          <w:t>259</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5980" w:history="1">
        <w:r w:rsidR="00F8029D" w:rsidRPr="00454F32">
          <w:rPr>
            <w:rStyle w:val="af6"/>
            <w:noProof/>
          </w:rPr>
          <w:t>4.9.1.4.</w:t>
        </w:r>
        <w:r w:rsidR="00F8029D">
          <w:rPr>
            <w:rFonts w:asciiTheme="minorHAnsi" w:eastAsiaTheme="minorEastAsia" w:hAnsiTheme="minorHAnsi" w:cstheme="minorBidi"/>
            <w:noProof/>
            <w:sz w:val="22"/>
            <w:szCs w:val="22"/>
          </w:rPr>
          <w:tab/>
        </w:r>
        <w:r w:rsidR="00F8029D" w:rsidRPr="00454F32">
          <w:rPr>
            <w:rStyle w:val="af6"/>
            <w:noProof/>
          </w:rPr>
          <w:t>Запрос отклонен ФНС</w:t>
        </w:r>
        <w:r w:rsidR="00F8029D">
          <w:rPr>
            <w:noProof/>
            <w:webHidden/>
          </w:rPr>
          <w:tab/>
        </w:r>
        <w:r w:rsidR="00EB2A9A">
          <w:rPr>
            <w:noProof/>
            <w:webHidden/>
          </w:rPr>
          <w:fldChar w:fldCharType="begin"/>
        </w:r>
        <w:r w:rsidR="00F8029D">
          <w:rPr>
            <w:noProof/>
            <w:webHidden/>
          </w:rPr>
          <w:instrText xml:space="preserve"> PAGEREF _Toc36465980 \h </w:instrText>
        </w:r>
        <w:r w:rsidR="00EB2A9A">
          <w:rPr>
            <w:noProof/>
            <w:webHidden/>
          </w:rPr>
        </w:r>
        <w:r w:rsidR="00EB2A9A">
          <w:rPr>
            <w:noProof/>
            <w:webHidden/>
          </w:rPr>
          <w:fldChar w:fldCharType="separate"/>
        </w:r>
        <w:r w:rsidR="00F8029D">
          <w:rPr>
            <w:noProof/>
            <w:webHidden/>
          </w:rPr>
          <w:t>259</w:t>
        </w:r>
        <w:r w:rsidR="00EB2A9A">
          <w:rPr>
            <w:noProof/>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81" w:history="1">
        <w:r w:rsidR="00F8029D" w:rsidRPr="00454F32">
          <w:rPr>
            <w:rStyle w:val="af6"/>
          </w:rPr>
          <w:t>4.9.2.</w:t>
        </w:r>
        <w:r w:rsidR="00F8029D">
          <w:rPr>
            <w:rFonts w:asciiTheme="minorHAnsi" w:eastAsiaTheme="minorEastAsia" w:hAnsiTheme="minorHAnsi" w:cstheme="minorBidi"/>
            <w:bCs w:val="0"/>
            <w:iCs w:val="0"/>
            <w:sz w:val="22"/>
            <w:szCs w:val="22"/>
          </w:rPr>
          <w:tab/>
        </w:r>
        <w:r w:rsidR="00F8029D" w:rsidRPr="00454F32">
          <w:rPr>
            <w:rStyle w:val="af6"/>
          </w:rPr>
          <w:t>Обновление отсутствующих записей в ЕГРЮЛ</w:t>
        </w:r>
        <w:r w:rsidR="00F8029D">
          <w:rPr>
            <w:webHidden/>
          </w:rPr>
          <w:tab/>
        </w:r>
        <w:r w:rsidR="00EB2A9A">
          <w:rPr>
            <w:webHidden/>
          </w:rPr>
          <w:fldChar w:fldCharType="begin"/>
        </w:r>
        <w:r w:rsidR="00F8029D">
          <w:rPr>
            <w:webHidden/>
          </w:rPr>
          <w:instrText xml:space="preserve"> PAGEREF _Toc36465981 \h </w:instrText>
        </w:r>
        <w:r w:rsidR="00EB2A9A">
          <w:rPr>
            <w:webHidden/>
          </w:rPr>
        </w:r>
        <w:r w:rsidR="00EB2A9A">
          <w:rPr>
            <w:webHidden/>
          </w:rPr>
          <w:fldChar w:fldCharType="separate"/>
        </w:r>
        <w:r w:rsidR="00F8029D">
          <w:rPr>
            <w:webHidden/>
          </w:rPr>
          <w:t>261</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82" w:history="1">
        <w:r w:rsidR="00F8029D" w:rsidRPr="00454F32">
          <w:rPr>
            <w:rStyle w:val="af6"/>
          </w:rPr>
          <w:t>4.10.</w:t>
        </w:r>
        <w:r w:rsidR="00F8029D">
          <w:rPr>
            <w:rFonts w:asciiTheme="minorHAnsi" w:eastAsiaTheme="minorEastAsia" w:hAnsiTheme="minorHAnsi" w:cstheme="minorBidi"/>
            <w:bCs w:val="0"/>
            <w:sz w:val="22"/>
            <w:szCs w:val="22"/>
          </w:rPr>
          <w:tab/>
        </w:r>
        <w:r w:rsidR="00F8029D" w:rsidRPr="00454F32">
          <w:rPr>
            <w:rStyle w:val="af6"/>
          </w:rPr>
          <w:t>Работа с диагностическим отчетом</w:t>
        </w:r>
        <w:r w:rsidR="00F8029D">
          <w:rPr>
            <w:webHidden/>
          </w:rPr>
          <w:tab/>
        </w:r>
        <w:r w:rsidR="00EB2A9A">
          <w:rPr>
            <w:webHidden/>
          </w:rPr>
          <w:fldChar w:fldCharType="begin"/>
        </w:r>
        <w:r w:rsidR="00F8029D">
          <w:rPr>
            <w:webHidden/>
          </w:rPr>
          <w:instrText xml:space="preserve"> PAGEREF _Toc36465982 \h </w:instrText>
        </w:r>
        <w:r w:rsidR="00EB2A9A">
          <w:rPr>
            <w:webHidden/>
          </w:rPr>
        </w:r>
        <w:r w:rsidR="00EB2A9A">
          <w:rPr>
            <w:webHidden/>
          </w:rPr>
          <w:fldChar w:fldCharType="separate"/>
        </w:r>
        <w:r w:rsidR="00F8029D">
          <w:rPr>
            <w:webHidden/>
          </w:rPr>
          <w:t>263</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83" w:history="1">
        <w:r w:rsidR="00F8029D" w:rsidRPr="00454F32">
          <w:rPr>
            <w:rStyle w:val="af6"/>
          </w:rPr>
          <w:t>4.10.1.</w:t>
        </w:r>
        <w:r w:rsidR="00F8029D">
          <w:rPr>
            <w:rFonts w:asciiTheme="minorHAnsi" w:eastAsiaTheme="minorEastAsia" w:hAnsiTheme="minorHAnsi" w:cstheme="minorBidi"/>
            <w:bCs w:val="0"/>
            <w:iCs w:val="0"/>
            <w:sz w:val="22"/>
            <w:szCs w:val="22"/>
          </w:rPr>
          <w:tab/>
        </w:r>
        <w:r w:rsidR="00F8029D" w:rsidRPr="00454F32">
          <w:rPr>
            <w:rStyle w:val="af6"/>
          </w:rPr>
          <w:t>Формирование диагностического отчета</w:t>
        </w:r>
        <w:r w:rsidR="00F8029D">
          <w:rPr>
            <w:webHidden/>
          </w:rPr>
          <w:tab/>
        </w:r>
        <w:r w:rsidR="00EB2A9A">
          <w:rPr>
            <w:webHidden/>
          </w:rPr>
          <w:fldChar w:fldCharType="begin"/>
        </w:r>
        <w:r w:rsidR="00F8029D">
          <w:rPr>
            <w:webHidden/>
          </w:rPr>
          <w:instrText xml:space="preserve"> PAGEREF _Toc36465983 \h </w:instrText>
        </w:r>
        <w:r w:rsidR="00EB2A9A">
          <w:rPr>
            <w:webHidden/>
          </w:rPr>
        </w:r>
        <w:r w:rsidR="00EB2A9A">
          <w:rPr>
            <w:webHidden/>
          </w:rPr>
          <w:fldChar w:fldCharType="separate"/>
        </w:r>
        <w:r w:rsidR="00F8029D">
          <w:rPr>
            <w:webHidden/>
          </w:rPr>
          <w:t>263</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84" w:history="1">
        <w:r w:rsidR="00F8029D" w:rsidRPr="00454F32">
          <w:rPr>
            <w:rStyle w:val="af6"/>
          </w:rPr>
          <w:t>4.11.</w:t>
        </w:r>
        <w:r w:rsidR="00F8029D">
          <w:rPr>
            <w:rFonts w:asciiTheme="minorHAnsi" w:eastAsiaTheme="minorEastAsia" w:hAnsiTheme="minorHAnsi" w:cstheme="minorBidi"/>
            <w:bCs w:val="0"/>
            <w:sz w:val="22"/>
            <w:szCs w:val="22"/>
          </w:rPr>
          <w:tab/>
        </w:r>
        <w:r w:rsidR="00F8029D" w:rsidRPr="00454F32">
          <w:rPr>
            <w:rStyle w:val="af6"/>
          </w:rPr>
          <w:t>Работа с диагностическим отчетом с фильтром по ТОФК</w:t>
        </w:r>
        <w:r w:rsidR="00F8029D">
          <w:rPr>
            <w:webHidden/>
          </w:rPr>
          <w:tab/>
        </w:r>
        <w:r w:rsidR="00EB2A9A">
          <w:rPr>
            <w:webHidden/>
          </w:rPr>
          <w:fldChar w:fldCharType="begin"/>
        </w:r>
        <w:r w:rsidR="00F8029D">
          <w:rPr>
            <w:webHidden/>
          </w:rPr>
          <w:instrText xml:space="preserve"> PAGEREF _Toc36465984 \h </w:instrText>
        </w:r>
        <w:r w:rsidR="00EB2A9A">
          <w:rPr>
            <w:webHidden/>
          </w:rPr>
        </w:r>
        <w:r w:rsidR="00EB2A9A">
          <w:rPr>
            <w:webHidden/>
          </w:rPr>
          <w:fldChar w:fldCharType="separate"/>
        </w:r>
        <w:r w:rsidR="00F8029D">
          <w:rPr>
            <w:webHidden/>
          </w:rPr>
          <w:t>265</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85" w:history="1">
        <w:r w:rsidR="00F8029D" w:rsidRPr="00454F32">
          <w:rPr>
            <w:rStyle w:val="af6"/>
          </w:rPr>
          <w:t>4.11.1.</w:t>
        </w:r>
        <w:r w:rsidR="00F8029D">
          <w:rPr>
            <w:rFonts w:asciiTheme="minorHAnsi" w:eastAsiaTheme="minorEastAsia" w:hAnsiTheme="minorHAnsi" w:cstheme="minorBidi"/>
            <w:bCs w:val="0"/>
            <w:iCs w:val="0"/>
            <w:sz w:val="22"/>
            <w:szCs w:val="22"/>
          </w:rPr>
          <w:tab/>
        </w:r>
        <w:r w:rsidR="00F8029D" w:rsidRPr="00454F32">
          <w:rPr>
            <w:rStyle w:val="af6"/>
          </w:rPr>
          <w:t>Формирование диагностического отчета с фильтром по ТОФК</w:t>
        </w:r>
        <w:r w:rsidR="00F8029D">
          <w:rPr>
            <w:webHidden/>
          </w:rPr>
          <w:tab/>
        </w:r>
        <w:r w:rsidR="00EB2A9A">
          <w:rPr>
            <w:webHidden/>
          </w:rPr>
          <w:fldChar w:fldCharType="begin"/>
        </w:r>
        <w:r w:rsidR="00F8029D">
          <w:rPr>
            <w:webHidden/>
          </w:rPr>
          <w:instrText xml:space="preserve"> PAGEREF _Toc36465985 \h </w:instrText>
        </w:r>
        <w:r w:rsidR="00EB2A9A">
          <w:rPr>
            <w:webHidden/>
          </w:rPr>
        </w:r>
        <w:r w:rsidR="00EB2A9A">
          <w:rPr>
            <w:webHidden/>
          </w:rPr>
          <w:fldChar w:fldCharType="separate"/>
        </w:r>
        <w:r w:rsidR="00F8029D">
          <w:rPr>
            <w:webHidden/>
          </w:rPr>
          <w:t>265</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86" w:history="1">
        <w:r w:rsidR="00F8029D" w:rsidRPr="00454F32">
          <w:rPr>
            <w:rStyle w:val="af6"/>
          </w:rPr>
          <w:t>4.12.</w:t>
        </w:r>
        <w:r w:rsidR="00F8029D">
          <w:rPr>
            <w:rFonts w:asciiTheme="minorHAnsi" w:eastAsiaTheme="minorEastAsia" w:hAnsiTheme="minorHAnsi" w:cstheme="minorBidi"/>
            <w:bCs w:val="0"/>
            <w:sz w:val="22"/>
            <w:szCs w:val="22"/>
          </w:rPr>
          <w:tab/>
        </w:r>
        <w:r w:rsidR="00F8029D" w:rsidRPr="00454F32">
          <w:rPr>
            <w:rStyle w:val="af6"/>
          </w:rPr>
          <w:t>Работа с отчетом «Статистика размещения записей Сводного реестра на ЕПБС и ОС ГМУ»</w:t>
        </w:r>
        <w:r w:rsidR="00F8029D">
          <w:rPr>
            <w:webHidden/>
          </w:rPr>
          <w:tab/>
        </w:r>
        <w:r w:rsidR="00EB2A9A">
          <w:rPr>
            <w:webHidden/>
          </w:rPr>
          <w:fldChar w:fldCharType="begin"/>
        </w:r>
        <w:r w:rsidR="00F8029D">
          <w:rPr>
            <w:webHidden/>
          </w:rPr>
          <w:instrText xml:space="preserve"> PAGEREF _Toc36465986 \h </w:instrText>
        </w:r>
        <w:r w:rsidR="00EB2A9A">
          <w:rPr>
            <w:webHidden/>
          </w:rPr>
        </w:r>
        <w:r w:rsidR="00EB2A9A">
          <w:rPr>
            <w:webHidden/>
          </w:rPr>
          <w:fldChar w:fldCharType="separate"/>
        </w:r>
        <w:r w:rsidR="00F8029D">
          <w:rPr>
            <w:webHidden/>
          </w:rPr>
          <w:t>267</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87" w:history="1">
        <w:r w:rsidR="00F8029D" w:rsidRPr="00454F32">
          <w:rPr>
            <w:rStyle w:val="af6"/>
          </w:rPr>
          <w:t>4.12.1.</w:t>
        </w:r>
        <w:r w:rsidR="00F8029D">
          <w:rPr>
            <w:rFonts w:asciiTheme="minorHAnsi" w:eastAsiaTheme="minorEastAsia" w:hAnsiTheme="minorHAnsi" w:cstheme="minorBidi"/>
            <w:bCs w:val="0"/>
            <w:iCs w:val="0"/>
            <w:sz w:val="22"/>
            <w:szCs w:val="22"/>
          </w:rPr>
          <w:tab/>
        </w:r>
        <w:r w:rsidR="00F8029D" w:rsidRPr="00454F32">
          <w:rPr>
            <w:rStyle w:val="af6"/>
          </w:rPr>
          <w:t>Формирование статистического отчета</w:t>
        </w:r>
        <w:r w:rsidR="00F8029D">
          <w:rPr>
            <w:webHidden/>
          </w:rPr>
          <w:tab/>
        </w:r>
        <w:r w:rsidR="00EB2A9A">
          <w:rPr>
            <w:webHidden/>
          </w:rPr>
          <w:fldChar w:fldCharType="begin"/>
        </w:r>
        <w:r w:rsidR="00F8029D">
          <w:rPr>
            <w:webHidden/>
          </w:rPr>
          <w:instrText xml:space="preserve"> PAGEREF _Toc36465987 \h </w:instrText>
        </w:r>
        <w:r w:rsidR="00EB2A9A">
          <w:rPr>
            <w:webHidden/>
          </w:rPr>
        </w:r>
        <w:r w:rsidR="00EB2A9A">
          <w:rPr>
            <w:webHidden/>
          </w:rPr>
          <w:fldChar w:fldCharType="separate"/>
        </w:r>
        <w:r w:rsidR="00F8029D">
          <w:rPr>
            <w:webHidden/>
          </w:rPr>
          <w:t>267</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88" w:history="1">
        <w:r w:rsidR="00F8029D" w:rsidRPr="00454F32">
          <w:rPr>
            <w:rStyle w:val="af6"/>
          </w:rPr>
          <w:t>4.13.</w:t>
        </w:r>
        <w:r w:rsidR="00F8029D">
          <w:rPr>
            <w:rFonts w:asciiTheme="minorHAnsi" w:eastAsiaTheme="minorEastAsia" w:hAnsiTheme="minorHAnsi" w:cstheme="minorBidi"/>
            <w:bCs w:val="0"/>
            <w:sz w:val="22"/>
            <w:szCs w:val="22"/>
          </w:rPr>
          <w:tab/>
        </w:r>
        <w:r w:rsidR="00F8029D" w:rsidRPr="00454F32">
          <w:rPr>
            <w:rStyle w:val="af6"/>
          </w:rPr>
          <w:t>Работа с отчетом «Сверочный отчет по ЛС и СвР»</w:t>
        </w:r>
        <w:r w:rsidR="00F8029D">
          <w:rPr>
            <w:webHidden/>
          </w:rPr>
          <w:tab/>
        </w:r>
        <w:r w:rsidR="00EB2A9A">
          <w:rPr>
            <w:webHidden/>
          </w:rPr>
          <w:fldChar w:fldCharType="begin"/>
        </w:r>
        <w:r w:rsidR="00F8029D">
          <w:rPr>
            <w:webHidden/>
          </w:rPr>
          <w:instrText xml:space="preserve"> PAGEREF _Toc36465988 \h </w:instrText>
        </w:r>
        <w:r w:rsidR="00EB2A9A">
          <w:rPr>
            <w:webHidden/>
          </w:rPr>
        </w:r>
        <w:r w:rsidR="00EB2A9A">
          <w:rPr>
            <w:webHidden/>
          </w:rPr>
          <w:fldChar w:fldCharType="separate"/>
        </w:r>
        <w:r w:rsidR="00F8029D">
          <w:rPr>
            <w:webHidden/>
          </w:rPr>
          <w:t>270</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89" w:history="1">
        <w:r w:rsidR="00F8029D" w:rsidRPr="00454F32">
          <w:rPr>
            <w:rStyle w:val="af6"/>
          </w:rPr>
          <w:t>4.13.1.</w:t>
        </w:r>
        <w:r w:rsidR="00F8029D">
          <w:rPr>
            <w:rFonts w:asciiTheme="minorHAnsi" w:eastAsiaTheme="minorEastAsia" w:hAnsiTheme="minorHAnsi" w:cstheme="minorBidi"/>
            <w:bCs w:val="0"/>
            <w:iCs w:val="0"/>
            <w:sz w:val="22"/>
            <w:szCs w:val="22"/>
          </w:rPr>
          <w:tab/>
        </w:r>
        <w:r w:rsidR="00F8029D" w:rsidRPr="00454F32">
          <w:rPr>
            <w:rStyle w:val="af6"/>
          </w:rPr>
          <w:t>Формирование сверочного отчета</w:t>
        </w:r>
        <w:r w:rsidR="00F8029D">
          <w:rPr>
            <w:webHidden/>
          </w:rPr>
          <w:tab/>
        </w:r>
        <w:r w:rsidR="00EB2A9A">
          <w:rPr>
            <w:webHidden/>
          </w:rPr>
          <w:fldChar w:fldCharType="begin"/>
        </w:r>
        <w:r w:rsidR="00F8029D">
          <w:rPr>
            <w:webHidden/>
          </w:rPr>
          <w:instrText xml:space="preserve"> PAGEREF _Toc36465989 \h </w:instrText>
        </w:r>
        <w:r w:rsidR="00EB2A9A">
          <w:rPr>
            <w:webHidden/>
          </w:rPr>
        </w:r>
        <w:r w:rsidR="00EB2A9A">
          <w:rPr>
            <w:webHidden/>
          </w:rPr>
          <w:fldChar w:fldCharType="separate"/>
        </w:r>
        <w:r w:rsidR="00F8029D">
          <w:rPr>
            <w:webHidden/>
          </w:rPr>
          <w:t>270</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90" w:history="1">
        <w:r w:rsidR="00F8029D" w:rsidRPr="00454F32">
          <w:rPr>
            <w:rStyle w:val="af6"/>
          </w:rPr>
          <w:t>4.14.</w:t>
        </w:r>
        <w:r w:rsidR="00F8029D">
          <w:rPr>
            <w:rFonts w:asciiTheme="minorHAnsi" w:eastAsiaTheme="minorEastAsia" w:hAnsiTheme="minorHAnsi" w:cstheme="minorBidi"/>
            <w:bCs w:val="0"/>
            <w:sz w:val="22"/>
            <w:szCs w:val="22"/>
          </w:rPr>
          <w:tab/>
        </w:r>
        <w:r w:rsidR="00F8029D" w:rsidRPr="00454F32">
          <w:rPr>
            <w:rStyle w:val="af6"/>
          </w:rPr>
          <w:t>Обновление данных справочника «Перечень уполномоченных организаций (технологическая таблица)»</w:t>
        </w:r>
        <w:r w:rsidR="00F8029D">
          <w:rPr>
            <w:webHidden/>
          </w:rPr>
          <w:tab/>
        </w:r>
        <w:r w:rsidR="00EB2A9A">
          <w:rPr>
            <w:webHidden/>
          </w:rPr>
          <w:fldChar w:fldCharType="begin"/>
        </w:r>
        <w:r w:rsidR="00F8029D">
          <w:rPr>
            <w:webHidden/>
          </w:rPr>
          <w:instrText xml:space="preserve"> PAGEREF _Toc36465990 \h </w:instrText>
        </w:r>
        <w:r w:rsidR="00EB2A9A">
          <w:rPr>
            <w:webHidden/>
          </w:rPr>
        </w:r>
        <w:r w:rsidR="00EB2A9A">
          <w:rPr>
            <w:webHidden/>
          </w:rPr>
          <w:fldChar w:fldCharType="separate"/>
        </w:r>
        <w:r w:rsidR="00F8029D">
          <w:rPr>
            <w:webHidden/>
          </w:rPr>
          <w:t>274</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91" w:history="1">
        <w:r w:rsidR="00F8029D" w:rsidRPr="00454F32">
          <w:rPr>
            <w:rStyle w:val="af6"/>
          </w:rPr>
          <w:t>4.14.1.</w:t>
        </w:r>
        <w:r w:rsidR="00F8029D">
          <w:rPr>
            <w:rFonts w:asciiTheme="minorHAnsi" w:eastAsiaTheme="minorEastAsia" w:hAnsiTheme="minorHAnsi" w:cstheme="minorBidi"/>
            <w:bCs w:val="0"/>
            <w:iCs w:val="0"/>
            <w:sz w:val="22"/>
            <w:szCs w:val="22"/>
          </w:rPr>
          <w:tab/>
        </w:r>
        <w:r w:rsidR="00F8029D" w:rsidRPr="00454F32">
          <w:rPr>
            <w:rStyle w:val="af6"/>
          </w:rPr>
          <w:t>Загрузка данных справочника «Перечень уполномоченных организаций (технологическая таблица)» при помощи сервиса импорт данных</w:t>
        </w:r>
        <w:r w:rsidR="00F8029D">
          <w:rPr>
            <w:webHidden/>
          </w:rPr>
          <w:tab/>
        </w:r>
        <w:r w:rsidR="00EB2A9A">
          <w:rPr>
            <w:webHidden/>
          </w:rPr>
          <w:fldChar w:fldCharType="begin"/>
        </w:r>
        <w:r w:rsidR="00F8029D">
          <w:rPr>
            <w:webHidden/>
          </w:rPr>
          <w:instrText xml:space="preserve"> PAGEREF _Toc36465991 \h </w:instrText>
        </w:r>
        <w:r w:rsidR="00EB2A9A">
          <w:rPr>
            <w:webHidden/>
          </w:rPr>
        </w:r>
        <w:r w:rsidR="00EB2A9A">
          <w:rPr>
            <w:webHidden/>
          </w:rPr>
          <w:fldChar w:fldCharType="separate"/>
        </w:r>
        <w:r w:rsidR="00F8029D">
          <w:rPr>
            <w:webHidden/>
          </w:rPr>
          <w:t>274</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92" w:history="1">
        <w:r w:rsidR="00F8029D" w:rsidRPr="00454F32">
          <w:rPr>
            <w:rStyle w:val="af6"/>
          </w:rPr>
          <w:t>4.15.</w:t>
        </w:r>
        <w:r w:rsidR="00F8029D">
          <w:rPr>
            <w:rFonts w:asciiTheme="minorHAnsi" w:eastAsiaTheme="minorEastAsia" w:hAnsiTheme="minorHAnsi" w:cstheme="minorBidi"/>
            <w:bCs w:val="0"/>
            <w:sz w:val="22"/>
            <w:szCs w:val="22"/>
          </w:rPr>
          <w:tab/>
        </w:r>
        <w:r w:rsidR="00F8029D" w:rsidRPr="00454F32">
          <w:rPr>
            <w:rStyle w:val="af6"/>
          </w:rPr>
          <w:t>Просмотр записей справочника «Полномочия организаций»</w:t>
        </w:r>
        <w:r w:rsidR="00F8029D">
          <w:rPr>
            <w:webHidden/>
          </w:rPr>
          <w:tab/>
        </w:r>
        <w:r w:rsidR="00EB2A9A">
          <w:rPr>
            <w:webHidden/>
          </w:rPr>
          <w:fldChar w:fldCharType="begin"/>
        </w:r>
        <w:r w:rsidR="00F8029D">
          <w:rPr>
            <w:webHidden/>
          </w:rPr>
          <w:instrText xml:space="preserve"> PAGEREF _Toc36465992 \h </w:instrText>
        </w:r>
        <w:r w:rsidR="00EB2A9A">
          <w:rPr>
            <w:webHidden/>
          </w:rPr>
        </w:r>
        <w:r w:rsidR="00EB2A9A">
          <w:rPr>
            <w:webHidden/>
          </w:rPr>
          <w:fldChar w:fldCharType="separate"/>
        </w:r>
        <w:r w:rsidR="00F8029D">
          <w:rPr>
            <w:webHidden/>
          </w:rPr>
          <w:t>277</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93" w:history="1">
        <w:r w:rsidR="00F8029D" w:rsidRPr="00454F32">
          <w:rPr>
            <w:rStyle w:val="af6"/>
          </w:rPr>
          <w:t>4.16.</w:t>
        </w:r>
        <w:r w:rsidR="00F8029D">
          <w:rPr>
            <w:rFonts w:asciiTheme="minorHAnsi" w:eastAsiaTheme="minorEastAsia" w:hAnsiTheme="minorHAnsi" w:cstheme="minorBidi"/>
            <w:bCs w:val="0"/>
            <w:sz w:val="22"/>
            <w:szCs w:val="22"/>
          </w:rPr>
          <w:tab/>
        </w:r>
        <w:r w:rsidR="00F8029D" w:rsidRPr="00454F32">
          <w:rPr>
            <w:rStyle w:val="af6"/>
          </w:rPr>
          <w:t>Работа со справочником «Тип вида деятельности»</w:t>
        </w:r>
        <w:r w:rsidR="00F8029D">
          <w:rPr>
            <w:webHidden/>
          </w:rPr>
          <w:tab/>
        </w:r>
        <w:r w:rsidR="00EB2A9A">
          <w:rPr>
            <w:webHidden/>
          </w:rPr>
          <w:fldChar w:fldCharType="begin"/>
        </w:r>
        <w:r w:rsidR="00F8029D">
          <w:rPr>
            <w:webHidden/>
          </w:rPr>
          <w:instrText xml:space="preserve"> PAGEREF _Toc36465993 \h </w:instrText>
        </w:r>
        <w:r w:rsidR="00EB2A9A">
          <w:rPr>
            <w:webHidden/>
          </w:rPr>
        </w:r>
        <w:r w:rsidR="00EB2A9A">
          <w:rPr>
            <w:webHidden/>
          </w:rPr>
          <w:fldChar w:fldCharType="separate"/>
        </w:r>
        <w:r w:rsidR="00F8029D">
          <w:rPr>
            <w:webHidden/>
          </w:rPr>
          <w:t>278</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94" w:history="1">
        <w:r w:rsidR="00F8029D" w:rsidRPr="00454F32">
          <w:rPr>
            <w:rStyle w:val="af6"/>
          </w:rPr>
          <w:t>4.16.1.</w:t>
        </w:r>
        <w:r w:rsidR="00F8029D">
          <w:rPr>
            <w:rFonts w:asciiTheme="minorHAnsi" w:eastAsiaTheme="minorEastAsia" w:hAnsiTheme="minorHAnsi" w:cstheme="minorBidi"/>
            <w:bCs w:val="0"/>
            <w:iCs w:val="0"/>
            <w:sz w:val="22"/>
            <w:szCs w:val="22"/>
          </w:rPr>
          <w:tab/>
        </w:r>
        <w:r w:rsidR="00F8029D" w:rsidRPr="00454F32">
          <w:rPr>
            <w:rStyle w:val="af6"/>
          </w:rPr>
          <w:t>Просмотр записей справочника «Тип вида деятельности»</w:t>
        </w:r>
        <w:r w:rsidR="00F8029D">
          <w:rPr>
            <w:webHidden/>
          </w:rPr>
          <w:tab/>
        </w:r>
        <w:r w:rsidR="00EB2A9A">
          <w:rPr>
            <w:webHidden/>
          </w:rPr>
          <w:fldChar w:fldCharType="begin"/>
        </w:r>
        <w:r w:rsidR="00F8029D">
          <w:rPr>
            <w:webHidden/>
          </w:rPr>
          <w:instrText xml:space="preserve"> PAGEREF _Toc36465994 \h </w:instrText>
        </w:r>
        <w:r w:rsidR="00EB2A9A">
          <w:rPr>
            <w:webHidden/>
          </w:rPr>
        </w:r>
        <w:r w:rsidR="00EB2A9A">
          <w:rPr>
            <w:webHidden/>
          </w:rPr>
          <w:fldChar w:fldCharType="separate"/>
        </w:r>
        <w:r w:rsidR="00F8029D">
          <w:rPr>
            <w:webHidden/>
          </w:rPr>
          <w:t>278</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5995" w:history="1">
        <w:r w:rsidR="00F8029D" w:rsidRPr="00454F32">
          <w:rPr>
            <w:rStyle w:val="af6"/>
          </w:rPr>
          <w:t>4.16.2.</w:t>
        </w:r>
        <w:r w:rsidR="00F8029D">
          <w:rPr>
            <w:rFonts w:asciiTheme="minorHAnsi" w:eastAsiaTheme="minorEastAsia" w:hAnsiTheme="minorHAnsi" w:cstheme="minorBidi"/>
            <w:bCs w:val="0"/>
            <w:iCs w:val="0"/>
            <w:sz w:val="22"/>
            <w:szCs w:val="22"/>
          </w:rPr>
          <w:tab/>
        </w:r>
        <w:r w:rsidR="00F8029D" w:rsidRPr="00454F32">
          <w:rPr>
            <w:rStyle w:val="af6"/>
          </w:rPr>
          <w:t>Добавление записей в справочник «Тип вида деятельности»</w:t>
        </w:r>
        <w:r w:rsidR="00F8029D">
          <w:rPr>
            <w:webHidden/>
          </w:rPr>
          <w:tab/>
        </w:r>
        <w:r w:rsidR="00EB2A9A">
          <w:rPr>
            <w:webHidden/>
          </w:rPr>
          <w:fldChar w:fldCharType="begin"/>
        </w:r>
        <w:r w:rsidR="00F8029D">
          <w:rPr>
            <w:webHidden/>
          </w:rPr>
          <w:instrText xml:space="preserve"> PAGEREF _Toc36465995 \h </w:instrText>
        </w:r>
        <w:r w:rsidR="00EB2A9A">
          <w:rPr>
            <w:webHidden/>
          </w:rPr>
        </w:r>
        <w:r w:rsidR="00EB2A9A">
          <w:rPr>
            <w:webHidden/>
          </w:rPr>
          <w:fldChar w:fldCharType="separate"/>
        </w:r>
        <w:r w:rsidR="00F8029D">
          <w:rPr>
            <w:webHidden/>
          </w:rPr>
          <w:t>279</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96" w:history="1">
        <w:r w:rsidR="00F8029D" w:rsidRPr="00454F32">
          <w:rPr>
            <w:rStyle w:val="af6"/>
          </w:rPr>
          <w:t>4.17.</w:t>
        </w:r>
        <w:r w:rsidR="00F8029D">
          <w:rPr>
            <w:rFonts w:asciiTheme="minorHAnsi" w:eastAsiaTheme="minorEastAsia" w:hAnsiTheme="minorHAnsi" w:cstheme="minorBidi"/>
            <w:bCs w:val="0"/>
            <w:sz w:val="22"/>
            <w:szCs w:val="22"/>
          </w:rPr>
          <w:tab/>
        </w:r>
        <w:r w:rsidR="00F8029D" w:rsidRPr="00454F32">
          <w:rPr>
            <w:rStyle w:val="af6"/>
          </w:rPr>
          <w:t>Просмотр записей справочника «Тип организации»</w:t>
        </w:r>
        <w:r w:rsidR="00F8029D">
          <w:rPr>
            <w:webHidden/>
          </w:rPr>
          <w:tab/>
        </w:r>
        <w:r w:rsidR="00EB2A9A">
          <w:rPr>
            <w:webHidden/>
          </w:rPr>
          <w:fldChar w:fldCharType="begin"/>
        </w:r>
        <w:r w:rsidR="00F8029D">
          <w:rPr>
            <w:webHidden/>
          </w:rPr>
          <w:instrText xml:space="preserve"> PAGEREF _Toc36465996 \h </w:instrText>
        </w:r>
        <w:r w:rsidR="00EB2A9A">
          <w:rPr>
            <w:webHidden/>
          </w:rPr>
        </w:r>
        <w:r w:rsidR="00EB2A9A">
          <w:rPr>
            <w:webHidden/>
          </w:rPr>
          <w:fldChar w:fldCharType="separate"/>
        </w:r>
        <w:r w:rsidR="00F8029D">
          <w:rPr>
            <w:webHidden/>
          </w:rPr>
          <w:t>281</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97" w:history="1">
        <w:r w:rsidR="00F8029D" w:rsidRPr="00454F32">
          <w:rPr>
            <w:rStyle w:val="af6"/>
          </w:rPr>
          <w:t>4.18.</w:t>
        </w:r>
        <w:r w:rsidR="00F8029D">
          <w:rPr>
            <w:rFonts w:asciiTheme="minorHAnsi" w:eastAsiaTheme="minorEastAsia" w:hAnsiTheme="minorHAnsi" w:cstheme="minorBidi"/>
            <w:bCs w:val="0"/>
            <w:sz w:val="22"/>
            <w:szCs w:val="22"/>
          </w:rPr>
          <w:tab/>
        </w:r>
        <w:r w:rsidR="00F8029D" w:rsidRPr="00454F32">
          <w:rPr>
            <w:rStyle w:val="af6"/>
          </w:rPr>
          <w:t>Просмотр записей справочника «Тип учреждения»</w:t>
        </w:r>
        <w:r w:rsidR="00F8029D">
          <w:rPr>
            <w:webHidden/>
          </w:rPr>
          <w:tab/>
        </w:r>
        <w:r w:rsidR="00EB2A9A">
          <w:rPr>
            <w:webHidden/>
          </w:rPr>
          <w:fldChar w:fldCharType="begin"/>
        </w:r>
        <w:r w:rsidR="00F8029D">
          <w:rPr>
            <w:webHidden/>
          </w:rPr>
          <w:instrText xml:space="preserve"> PAGEREF _Toc36465997 \h </w:instrText>
        </w:r>
        <w:r w:rsidR="00EB2A9A">
          <w:rPr>
            <w:webHidden/>
          </w:rPr>
        </w:r>
        <w:r w:rsidR="00EB2A9A">
          <w:rPr>
            <w:webHidden/>
          </w:rPr>
          <w:fldChar w:fldCharType="separate"/>
        </w:r>
        <w:r w:rsidR="00F8029D">
          <w:rPr>
            <w:webHidden/>
          </w:rPr>
          <w:t>282</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98" w:history="1">
        <w:r w:rsidR="00F8029D" w:rsidRPr="00454F32">
          <w:rPr>
            <w:rStyle w:val="af6"/>
          </w:rPr>
          <w:t>4.19.</w:t>
        </w:r>
        <w:r w:rsidR="00F8029D">
          <w:rPr>
            <w:rFonts w:asciiTheme="minorHAnsi" w:eastAsiaTheme="minorEastAsia" w:hAnsiTheme="minorHAnsi" w:cstheme="minorBidi"/>
            <w:bCs w:val="0"/>
            <w:sz w:val="22"/>
            <w:szCs w:val="22"/>
          </w:rPr>
          <w:tab/>
        </w:r>
        <w:r w:rsidR="00F8029D" w:rsidRPr="00454F32">
          <w:rPr>
            <w:rStyle w:val="af6"/>
          </w:rPr>
          <w:t>Просмотр записей справочника «Признак исполнения функций ФО или ОУГВФ»</w:t>
        </w:r>
        <w:r w:rsidR="00F8029D">
          <w:rPr>
            <w:webHidden/>
          </w:rPr>
          <w:tab/>
        </w:r>
        <w:r w:rsidR="00EB2A9A">
          <w:rPr>
            <w:webHidden/>
          </w:rPr>
          <w:fldChar w:fldCharType="begin"/>
        </w:r>
        <w:r w:rsidR="00F8029D">
          <w:rPr>
            <w:webHidden/>
          </w:rPr>
          <w:instrText xml:space="preserve"> PAGEREF _Toc36465998 \h </w:instrText>
        </w:r>
        <w:r w:rsidR="00EB2A9A">
          <w:rPr>
            <w:webHidden/>
          </w:rPr>
        </w:r>
        <w:r w:rsidR="00EB2A9A">
          <w:rPr>
            <w:webHidden/>
          </w:rPr>
          <w:fldChar w:fldCharType="separate"/>
        </w:r>
        <w:r w:rsidR="00F8029D">
          <w:rPr>
            <w:webHidden/>
          </w:rPr>
          <w:t>283</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5999" w:history="1">
        <w:r w:rsidR="00F8029D" w:rsidRPr="00454F32">
          <w:rPr>
            <w:rStyle w:val="af6"/>
          </w:rPr>
          <w:t>4.20.</w:t>
        </w:r>
        <w:r w:rsidR="00F8029D">
          <w:rPr>
            <w:rFonts w:asciiTheme="minorHAnsi" w:eastAsiaTheme="minorEastAsia" w:hAnsiTheme="minorHAnsi" w:cstheme="minorBidi"/>
            <w:bCs w:val="0"/>
            <w:sz w:val="22"/>
            <w:szCs w:val="22"/>
          </w:rPr>
          <w:tab/>
        </w:r>
        <w:r w:rsidR="00F8029D" w:rsidRPr="00454F32">
          <w:rPr>
            <w:rStyle w:val="af6"/>
          </w:rPr>
          <w:t>Просмотр записей справочника «Виды ППО для сводного реестра»</w:t>
        </w:r>
        <w:r w:rsidR="00F8029D">
          <w:rPr>
            <w:webHidden/>
          </w:rPr>
          <w:tab/>
        </w:r>
        <w:r w:rsidR="00EB2A9A">
          <w:rPr>
            <w:webHidden/>
          </w:rPr>
          <w:fldChar w:fldCharType="begin"/>
        </w:r>
        <w:r w:rsidR="00F8029D">
          <w:rPr>
            <w:webHidden/>
          </w:rPr>
          <w:instrText xml:space="preserve"> PAGEREF _Toc36465999 \h </w:instrText>
        </w:r>
        <w:r w:rsidR="00EB2A9A">
          <w:rPr>
            <w:webHidden/>
          </w:rPr>
        </w:r>
        <w:r w:rsidR="00EB2A9A">
          <w:rPr>
            <w:webHidden/>
          </w:rPr>
          <w:fldChar w:fldCharType="separate"/>
        </w:r>
        <w:r w:rsidR="00F8029D">
          <w:rPr>
            <w:webHidden/>
          </w:rPr>
          <w:t>283</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6000" w:history="1">
        <w:r w:rsidR="00F8029D" w:rsidRPr="00454F32">
          <w:rPr>
            <w:rStyle w:val="af6"/>
          </w:rPr>
          <w:t>4.21.</w:t>
        </w:r>
        <w:r w:rsidR="00F8029D">
          <w:rPr>
            <w:rFonts w:asciiTheme="minorHAnsi" w:eastAsiaTheme="minorEastAsia" w:hAnsiTheme="minorHAnsi" w:cstheme="minorBidi"/>
            <w:bCs w:val="0"/>
            <w:sz w:val="22"/>
            <w:szCs w:val="22"/>
          </w:rPr>
          <w:tab/>
        </w:r>
        <w:r w:rsidR="00F8029D" w:rsidRPr="00454F32">
          <w:rPr>
            <w:rStyle w:val="af6"/>
          </w:rPr>
          <w:t>Ведение справочника «Шаблон согласования заявки»</w:t>
        </w:r>
        <w:r w:rsidR="00F8029D">
          <w:rPr>
            <w:webHidden/>
          </w:rPr>
          <w:tab/>
        </w:r>
        <w:r w:rsidR="00EB2A9A">
          <w:rPr>
            <w:webHidden/>
          </w:rPr>
          <w:fldChar w:fldCharType="begin"/>
        </w:r>
        <w:r w:rsidR="00F8029D">
          <w:rPr>
            <w:webHidden/>
          </w:rPr>
          <w:instrText xml:space="preserve"> PAGEREF _Toc36466000 \h </w:instrText>
        </w:r>
        <w:r w:rsidR="00EB2A9A">
          <w:rPr>
            <w:webHidden/>
          </w:rPr>
        </w:r>
        <w:r w:rsidR="00EB2A9A">
          <w:rPr>
            <w:webHidden/>
          </w:rPr>
          <w:fldChar w:fldCharType="separate"/>
        </w:r>
        <w:r w:rsidR="00F8029D">
          <w:rPr>
            <w:webHidden/>
          </w:rPr>
          <w:t>284</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6001" w:history="1">
        <w:r w:rsidR="00F8029D" w:rsidRPr="00454F32">
          <w:rPr>
            <w:rStyle w:val="af6"/>
          </w:rPr>
          <w:t>4.21.1.</w:t>
        </w:r>
        <w:r w:rsidR="00F8029D">
          <w:rPr>
            <w:rFonts w:asciiTheme="minorHAnsi" w:eastAsiaTheme="minorEastAsia" w:hAnsiTheme="minorHAnsi" w:cstheme="minorBidi"/>
            <w:bCs w:val="0"/>
            <w:iCs w:val="0"/>
            <w:sz w:val="22"/>
            <w:szCs w:val="22"/>
          </w:rPr>
          <w:tab/>
        </w:r>
        <w:r w:rsidR="00F8029D" w:rsidRPr="00454F32">
          <w:rPr>
            <w:rStyle w:val="af6"/>
          </w:rPr>
          <w:t>Просмотр справочника</w:t>
        </w:r>
        <w:r w:rsidR="00F8029D">
          <w:rPr>
            <w:webHidden/>
          </w:rPr>
          <w:tab/>
        </w:r>
        <w:r w:rsidR="00EB2A9A">
          <w:rPr>
            <w:webHidden/>
          </w:rPr>
          <w:fldChar w:fldCharType="begin"/>
        </w:r>
        <w:r w:rsidR="00F8029D">
          <w:rPr>
            <w:webHidden/>
          </w:rPr>
          <w:instrText xml:space="preserve"> PAGEREF _Toc36466001 \h </w:instrText>
        </w:r>
        <w:r w:rsidR="00EB2A9A">
          <w:rPr>
            <w:webHidden/>
          </w:rPr>
        </w:r>
        <w:r w:rsidR="00EB2A9A">
          <w:rPr>
            <w:webHidden/>
          </w:rPr>
          <w:fldChar w:fldCharType="separate"/>
        </w:r>
        <w:r w:rsidR="00F8029D">
          <w:rPr>
            <w:webHidden/>
          </w:rPr>
          <w:t>284</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6002" w:history="1">
        <w:r w:rsidR="00F8029D" w:rsidRPr="00454F32">
          <w:rPr>
            <w:rStyle w:val="af6"/>
          </w:rPr>
          <w:t>4.21.2.</w:t>
        </w:r>
        <w:r w:rsidR="00F8029D">
          <w:rPr>
            <w:rFonts w:asciiTheme="minorHAnsi" w:eastAsiaTheme="minorEastAsia" w:hAnsiTheme="minorHAnsi" w:cstheme="minorBidi"/>
            <w:bCs w:val="0"/>
            <w:iCs w:val="0"/>
            <w:sz w:val="22"/>
            <w:szCs w:val="22"/>
          </w:rPr>
          <w:tab/>
        </w:r>
        <w:r w:rsidR="00F8029D" w:rsidRPr="00454F32">
          <w:rPr>
            <w:rStyle w:val="af6"/>
          </w:rPr>
          <w:t>Изменение записей в справочнике «Шаблона согласования заявки»</w:t>
        </w:r>
        <w:r w:rsidR="00F8029D">
          <w:rPr>
            <w:webHidden/>
          </w:rPr>
          <w:tab/>
        </w:r>
        <w:r w:rsidR="00EB2A9A">
          <w:rPr>
            <w:webHidden/>
          </w:rPr>
          <w:fldChar w:fldCharType="begin"/>
        </w:r>
        <w:r w:rsidR="00F8029D">
          <w:rPr>
            <w:webHidden/>
          </w:rPr>
          <w:instrText xml:space="preserve"> PAGEREF _Toc36466002 \h </w:instrText>
        </w:r>
        <w:r w:rsidR="00EB2A9A">
          <w:rPr>
            <w:webHidden/>
          </w:rPr>
        </w:r>
        <w:r w:rsidR="00EB2A9A">
          <w:rPr>
            <w:webHidden/>
          </w:rPr>
          <w:fldChar w:fldCharType="separate"/>
        </w:r>
        <w:r w:rsidR="00F8029D">
          <w:rPr>
            <w:webHidden/>
          </w:rPr>
          <w:t>288</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6003" w:history="1">
        <w:r w:rsidR="00F8029D" w:rsidRPr="00454F32">
          <w:rPr>
            <w:rStyle w:val="af6"/>
          </w:rPr>
          <w:t>4.21.3.</w:t>
        </w:r>
        <w:r w:rsidR="00F8029D">
          <w:rPr>
            <w:rFonts w:asciiTheme="minorHAnsi" w:eastAsiaTheme="minorEastAsia" w:hAnsiTheme="minorHAnsi" w:cstheme="minorBidi"/>
            <w:bCs w:val="0"/>
            <w:iCs w:val="0"/>
            <w:sz w:val="22"/>
            <w:szCs w:val="22"/>
          </w:rPr>
          <w:tab/>
        </w:r>
        <w:r w:rsidR="00F8029D" w:rsidRPr="00454F32">
          <w:rPr>
            <w:rStyle w:val="af6"/>
          </w:rPr>
          <w:t>Добавление записей в справочник «Шаблона согласования заявки»</w:t>
        </w:r>
        <w:r w:rsidR="00F8029D">
          <w:rPr>
            <w:webHidden/>
          </w:rPr>
          <w:tab/>
        </w:r>
        <w:r w:rsidR="00EB2A9A">
          <w:rPr>
            <w:webHidden/>
          </w:rPr>
          <w:fldChar w:fldCharType="begin"/>
        </w:r>
        <w:r w:rsidR="00F8029D">
          <w:rPr>
            <w:webHidden/>
          </w:rPr>
          <w:instrText xml:space="preserve"> PAGEREF _Toc36466003 \h </w:instrText>
        </w:r>
        <w:r w:rsidR="00EB2A9A">
          <w:rPr>
            <w:webHidden/>
          </w:rPr>
        </w:r>
        <w:r w:rsidR="00EB2A9A">
          <w:rPr>
            <w:webHidden/>
          </w:rPr>
          <w:fldChar w:fldCharType="separate"/>
        </w:r>
        <w:r w:rsidR="00F8029D">
          <w:rPr>
            <w:webHidden/>
          </w:rPr>
          <w:t>291</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6004" w:history="1">
        <w:r w:rsidR="00F8029D" w:rsidRPr="00454F32">
          <w:rPr>
            <w:rStyle w:val="af6"/>
          </w:rPr>
          <w:t>4.22.</w:t>
        </w:r>
        <w:r w:rsidR="00F8029D">
          <w:rPr>
            <w:rFonts w:asciiTheme="minorHAnsi" w:eastAsiaTheme="minorEastAsia" w:hAnsiTheme="minorHAnsi" w:cstheme="minorBidi"/>
            <w:bCs w:val="0"/>
            <w:sz w:val="22"/>
            <w:szCs w:val="22"/>
          </w:rPr>
          <w:tab/>
        </w:r>
        <w:r w:rsidR="00F8029D" w:rsidRPr="00454F32">
          <w:rPr>
            <w:rStyle w:val="af6"/>
          </w:rPr>
          <w:t>Ведение справочника «Шаблон согласования решения»</w:t>
        </w:r>
        <w:r w:rsidR="00F8029D">
          <w:rPr>
            <w:webHidden/>
          </w:rPr>
          <w:tab/>
        </w:r>
        <w:r w:rsidR="00EB2A9A">
          <w:rPr>
            <w:webHidden/>
          </w:rPr>
          <w:fldChar w:fldCharType="begin"/>
        </w:r>
        <w:r w:rsidR="00F8029D">
          <w:rPr>
            <w:webHidden/>
          </w:rPr>
          <w:instrText xml:space="preserve"> PAGEREF _Toc36466004 \h </w:instrText>
        </w:r>
        <w:r w:rsidR="00EB2A9A">
          <w:rPr>
            <w:webHidden/>
          </w:rPr>
        </w:r>
        <w:r w:rsidR="00EB2A9A">
          <w:rPr>
            <w:webHidden/>
          </w:rPr>
          <w:fldChar w:fldCharType="separate"/>
        </w:r>
        <w:r w:rsidR="00F8029D">
          <w:rPr>
            <w:webHidden/>
          </w:rPr>
          <w:t>293</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6005" w:history="1">
        <w:r w:rsidR="00F8029D" w:rsidRPr="00454F32">
          <w:rPr>
            <w:rStyle w:val="af6"/>
          </w:rPr>
          <w:t>4.22.1.</w:t>
        </w:r>
        <w:r w:rsidR="00F8029D">
          <w:rPr>
            <w:rFonts w:asciiTheme="minorHAnsi" w:eastAsiaTheme="minorEastAsia" w:hAnsiTheme="minorHAnsi" w:cstheme="minorBidi"/>
            <w:bCs w:val="0"/>
            <w:iCs w:val="0"/>
            <w:sz w:val="22"/>
            <w:szCs w:val="22"/>
          </w:rPr>
          <w:tab/>
        </w:r>
        <w:r w:rsidR="00F8029D" w:rsidRPr="00454F32">
          <w:rPr>
            <w:rStyle w:val="af6"/>
          </w:rPr>
          <w:t>Просмотр справочника</w:t>
        </w:r>
        <w:r w:rsidR="00F8029D">
          <w:rPr>
            <w:webHidden/>
          </w:rPr>
          <w:tab/>
        </w:r>
        <w:r w:rsidR="00EB2A9A">
          <w:rPr>
            <w:webHidden/>
          </w:rPr>
          <w:fldChar w:fldCharType="begin"/>
        </w:r>
        <w:r w:rsidR="00F8029D">
          <w:rPr>
            <w:webHidden/>
          </w:rPr>
          <w:instrText xml:space="preserve"> PAGEREF _Toc36466005 \h </w:instrText>
        </w:r>
        <w:r w:rsidR="00EB2A9A">
          <w:rPr>
            <w:webHidden/>
          </w:rPr>
        </w:r>
        <w:r w:rsidR="00EB2A9A">
          <w:rPr>
            <w:webHidden/>
          </w:rPr>
          <w:fldChar w:fldCharType="separate"/>
        </w:r>
        <w:r w:rsidR="00F8029D">
          <w:rPr>
            <w:webHidden/>
          </w:rPr>
          <w:t>293</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6006" w:history="1">
        <w:r w:rsidR="00F8029D" w:rsidRPr="00454F32">
          <w:rPr>
            <w:rStyle w:val="af6"/>
          </w:rPr>
          <w:t>4.22.2.</w:t>
        </w:r>
        <w:r w:rsidR="00F8029D">
          <w:rPr>
            <w:rFonts w:asciiTheme="minorHAnsi" w:eastAsiaTheme="minorEastAsia" w:hAnsiTheme="minorHAnsi" w:cstheme="minorBidi"/>
            <w:bCs w:val="0"/>
            <w:iCs w:val="0"/>
            <w:sz w:val="22"/>
            <w:szCs w:val="22"/>
          </w:rPr>
          <w:tab/>
        </w:r>
        <w:r w:rsidR="00F8029D" w:rsidRPr="00454F32">
          <w:rPr>
            <w:rStyle w:val="af6"/>
          </w:rPr>
          <w:t>Изменение записей в справочнике «Шаблона согласования решения»</w:t>
        </w:r>
        <w:r w:rsidR="00F8029D">
          <w:rPr>
            <w:webHidden/>
          </w:rPr>
          <w:tab/>
        </w:r>
        <w:r w:rsidR="00EB2A9A">
          <w:rPr>
            <w:webHidden/>
          </w:rPr>
          <w:fldChar w:fldCharType="begin"/>
        </w:r>
        <w:r w:rsidR="00F8029D">
          <w:rPr>
            <w:webHidden/>
          </w:rPr>
          <w:instrText xml:space="preserve"> PAGEREF _Toc36466006 \h </w:instrText>
        </w:r>
        <w:r w:rsidR="00EB2A9A">
          <w:rPr>
            <w:webHidden/>
          </w:rPr>
        </w:r>
        <w:r w:rsidR="00EB2A9A">
          <w:rPr>
            <w:webHidden/>
          </w:rPr>
          <w:fldChar w:fldCharType="separate"/>
        </w:r>
        <w:r w:rsidR="00F8029D">
          <w:rPr>
            <w:webHidden/>
          </w:rPr>
          <w:t>297</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6007" w:history="1">
        <w:r w:rsidR="00F8029D" w:rsidRPr="00454F32">
          <w:rPr>
            <w:rStyle w:val="af6"/>
          </w:rPr>
          <w:t>4.22.3.</w:t>
        </w:r>
        <w:r w:rsidR="00F8029D">
          <w:rPr>
            <w:rFonts w:asciiTheme="minorHAnsi" w:eastAsiaTheme="minorEastAsia" w:hAnsiTheme="minorHAnsi" w:cstheme="minorBidi"/>
            <w:bCs w:val="0"/>
            <w:iCs w:val="0"/>
            <w:sz w:val="22"/>
            <w:szCs w:val="22"/>
          </w:rPr>
          <w:tab/>
        </w:r>
        <w:r w:rsidR="00F8029D" w:rsidRPr="00454F32">
          <w:rPr>
            <w:rStyle w:val="af6"/>
          </w:rPr>
          <w:t>Добавление записей в справочник «Шаблона согласования решения»</w:t>
        </w:r>
        <w:r w:rsidR="00F8029D">
          <w:rPr>
            <w:webHidden/>
          </w:rPr>
          <w:tab/>
        </w:r>
        <w:r w:rsidR="00EB2A9A">
          <w:rPr>
            <w:webHidden/>
          </w:rPr>
          <w:fldChar w:fldCharType="begin"/>
        </w:r>
        <w:r w:rsidR="00F8029D">
          <w:rPr>
            <w:webHidden/>
          </w:rPr>
          <w:instrText xml:space="preserve"> PAGEREF _Toc36466007 \h </w:instrText>
        </w:r>
        <w:r w:rsidR="00EB2A9A">
          <w:rPr>
            <w:webHidden/>
          </w:rPr>
        </w:r>
        <w:r w:rsidR="00EB2A9A">
          <w:rPr>
            <w:webHidden/>
          </w:rPr>
          <w:fldChar w:fldCharType="separate"/>
        </w:r>
        <w:r w:rsidR="00F8029D">
          <w:rPr>
            <w:webHidden/>
          </w:rPr>
          <w:t>300</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6008" w:history="1">
        <w:r w:rsidR="00F8029D" w:rsidRPr="00454F32">
          <w:rPr>
            <w:rStyle w:val="af6"/>
          </w:rPr>
          <w:t>4.23.</w:t>
        </w:r>
        <w:r w:rsidR="00F8029D">
          <w:rPr>
            <w:rFonts w:asciiTheme="minorHAnsi" w:eastAsiaTheme="minorEastAsia" w:hAnsiTheme="minorHAnsi" w:cstheme="minorBidi"/>
            <w:bCs w:val="0"/>
            <w:sz w:val="22"/>
            <w:szCs w:val="22"/>
          </w:rPr>
          <w:tab/>
        </w:r>
        <w:r w:rsidR="00F8029D" w:rsidRPr="00454F32">
          <w:rPr>
            <w:rStyle w:val="af6"/>
          </w:rPr>
          <w:t>Просмотр записей справочника «Уровень регулирования»</w:t>
        </w:r>
        <w:r w:rsidR="00F8029D">
          <w:rPr>
            <w:webHidden/>
          </w:rPr>
          <w:tab/>
        </w:r>
        <w:r w:rsidR="00EB2A9A">
          <w:rPr>
            <w:webHidden/>
          </w:rPr>
          <w:fldChar w:fldCharType="begin"/>
        </w:r>
        <w:r w:rsidR="00F8029D">
          <w:rPr>
            <w:webHidden/>
          </w:rPr>
          <w:instrText xml:space="preserve"> PAGEREF _Toc36466008 \h </w:instrText>
        </w:r>
        <w:r w:rsidR="00EB2A9A">
          <w:rPr>
            <w:webHidden/>
          </w:rPr>
        </w:r>
        <w:r w:rsidR="00EB2A9A">
          <w:rPr>
            <w:webHidden/>
          </w:rPr>
          <w:fldChar w:fldCharType="separate"/>
        </w:r>
        <w:r w:rsidR="00F8029D">
          <w:rPr>
            <w:webHidden/>
          </w:rPr>
          <w:t>303</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6009" w:history="1">
        <w:r w:rsidR="00F8029D" w:rsidRPr="00454F32">
          <w:rPr>
            <w:rStyle w:val="af6"/>
          </w:rPr>
          <w:t>4.24.</w:t>
        </w:r>
        <w:r w:rsidR="00F8029D">
          <w:rPr>
            <w:rFonts w:asciiTheme="minorHAnsi" w:eastAsiaTheme="minorEastAsia" w:hAnsiTheme="minorHAnsi" w:cstheme="minorBidi"/>
            <w:bCs w:val="0"/>
            <w:sz w:val="22"/>
            <w:szCs w:val="22"/>
          </w:rPr>
          <w:tab/>
        </w:r>
        <w:r w:rsidR="00F8029D" w:rsidRPr="00454F32">
          <w:rPr>
            <w:rStyle w:val="af6"/>
          </w:rPr>
          <w:t>Просмотр записей справочника «Типы реестров»</w:t>
        </w:r>
        <w:r w:rsidR="00F8029D">
          <w:rPr>
            <w:webHidden/>
          </w:rPr>
          <w:tab/>
        </w:r>
        <w:r w:rsidR="00EB2A9A">
          <w:rPr>
            <w:webHidden/>
          </w:rPr>
          <w:fldChar w:fldCharType="begin"/>
        </w:r>
        <w:r w:rsidR="00F8029D">
          <w:rPr>
            <w:webHidden/>
          </w:rPr>
          <w:instrText xml:space="preserve"> PAGEREF _Toc36466009 \h </w:instrText>
        </w:r>
        <w:r w:rsidR="00EB2A9A">
          <w:rPr>
            <w:webHidden/>
          </w:rPr>
        </w:r>
        <w:r w:rsidR="00EB2A9A">
          <w:rPr>
            <w:webHidden/>
          </w:rPr>
          <w:fldChar w:fldCharType="separate"/>
        </w:r>
        <w:r w:rsidR="00F8029D">
          <w:rPr>
            <w:webHidden/>
          </w:rPr>
          <w:t>303</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6010" w:history="1">
        <w:r w:rsidR="00F8029D" w:rsidRPr="00454F32">
          <w:rPr>
            <w:rStyle w:val="af6"/>
          </w:rPr>
          <w:t>4.25.</w:t>
        </w:r>
        <w:r w:rsidR="00F8029D">
          <w:rPr>
            <w:rFonts w:asciiTheme="minorHAnsi" w:eastAsiaTheme="minorEastAsia" w:hAnsiTheme="minorHAnsi" w:cstheme="minorBidi"/>
            <w:bCs w:val="0"/>
            <w:sz w:val="22"/>
            <w:szCs w:val="22"/>
          </w:rPr>
          <w:tab/>
        </w:r>
        <w:r w:rsidR="00F8029D" w:rsidRPr="00454F32">
          <w:rPr>
            <w:rStyle w:val="af6"/>
          </w:rPr>
          <w:t>Работа со справочником «Целевые (плановые) показатели ТОФК»</w:t>
        </w:r>
        <w:r w:rsidR="00F8029D">
          <w:rPr>
            <w:webHidden/>
          </w:rPr>
          <w:tab/>
        </w:r>
        <w:r w:rsidR="00EB2A9A">
          <w:rPr>
            <w:webHidden/>
          </w:rPr>
          <w:fldChar w:fldCharType="begin"/>
        </w:r>
        <w:r w:rsidR="00F8029D">
          <w:rPr>
            <w:webHidden/>
          </w:rPr>
          <w:instrText xml:space="preserve"> PAGEREF _Toc36466010 \h </w:instrText>
        </w:r>
        <w:r w:rsidR="00EB2A9A">
          <w:rPr>
            <w:webHidden/>
          </w:rPr>
        </w:r>
        <w:r w:rsidR="00EB2A9A">
          <w:rPr>
            <w:webHidden/>
          </w:rPr>
          <w:fldChar w:fldCharType="separate"/>
        </w:r>
        <w:r w:rsidR="00F8029D">
          <w:rPr>
            <w:webHidden/>
          </w:rPr>
          <w:t>304</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6011" w:history="1">
        <w:r w:rsidR="00F8029D" w:rsidRPr="00454F32">
          <w:rPr>
            <w:rStyle w:val="af6"/>
          </w:rPr>
          <w:t>4.25.1.</w:t>
        </w:r>
        <w:r w:rsidR="00F8029D">
          <w:rPr>
            <w:rFonts w:asciiTheme="minorHAnsi" w:eastAsiaTheme="minorEastAsia" w:hAnsiTheme="minorHAnsi" w:cstheme="minorBidi"/>
            <w:bCs w:val="0"/>
            <w:iCs w:val="0"/>
            <w:sz w:val="22"/>
            <w:szCs w:val="22"/>
          </w:rPr>
          <w:tab/>
        </w:r>
        <w:r w:rsidR="00F8029D" w:rsidRPr="00454F32">
          <w:rPr>
            <w:rStyle w:val="af6"/>
          </w:rPr>
          <w:t>Просмотр записей справочника «Целевые (плановые) показатели ТОФК»</w:t>
        </w:r>
        <w:r w:rsidR="00F8029D">
          <w:rPr>
            <w:webHidden/>
          </w:rPr>
          <w:tab/>
        </w:r>
        <w:r w:rsidR="00EB2A9A">
          <w:rPr>
            <w:webHidden/>
          </w:rPr>
          <w:fldChar w:fldCharType="begin"/>
        </w:r>
        <w:r w:rsidR="00F8029D">
          <w:rPr>
            <w:webHidden/>
          </w:rPr>
          <w:instrText xml:space="preserve"> PAGEREF _Toc36466011 \h </w:instrText>
        </w:r>
        <w:r w:rsidR="00EB2A9A">
          <w:rPr>
            <w:webHidden/>
          </w:rPr>
        </w:r>
        <w:r w:rsidR="00EB2A9A">
          <w:rPr>
            <w:webHidden/>
          </w:rPr>
          <w:fldChar w:fldCharType="separate"/>
        </w:r>
        <w:r w:rsidR="00F8029D">
          <w:rPr>
            <w:webHidden/>
          </w:rPr>
          <w:t>304</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6012" w:history="1">
        <w:r w:rsidR="00F8029D" w:rsidRPr="00454F32">
          <w:rPr>
            <w:rStyle w:val="af6"/>
          </w:rPr>
          <w:t>4.25.2.</w:t>
        </w:r>
        <w:r w:rsidR="00F8029D">
          <w:rPr>
            <w:rFonts w:asciiTheme="minorHAnsi" w:eastAsiaTheme="minorEastAsia" w:hAnsiTheme="minorHAnsi" w:cstheme="minorBidi"/>
            <w:bCs w:val="0"/>
            <w:iCs w:val="0"/>
            <w:sz w:val="22"/>
            <w:szCs w:val="22"/>
          </w:rPr>
          <w:tab/>
        </w:r>
        <w:r w:rsidR="00F8029D" w:rsidRPr="00454F32">
          <w:rPr>
            <w:rStyle w:val="af6"/>
          </w:rPr>
          <w:t>Добавление записей в справочник «Тип вида деятельности»</w:t>
        </w:r>
        <w:r w:rsidR="00F8029D">
          <w:rPr>
            <w:webHidden/>
          </w:rPr>
          <w:tab/>
        </w:r>
        <w:r w:rsidR="00EB2A9A">
          <w:rPr>
            <w:webHidden/>
          </w:rPr>
          <w:fldChar w:fldCharType="begin"/>
        </w:r>
        <w:r w:rsidR="00F8029D">
          <w:rPr>
            <w:webHidden/>
          </w:rPr>
          <w:instrText xml:space="preserve"> PAGEREF _Toc36466012 \h </w:instrText>
        </w:r>
        <w:r w:rsidR="00EB2A9A">
          <w:rPr>
            <w:webHidden/>
          </w:rPr>
        </w:r>
        <w:r w:rsidR="00EB2A9A">
          <w:rPr>
            <w:webHidden/>
          </w:rPr>
          <w:fldChar w:fldCharType="separate"/>
        </w:r>
        <w:r w:rsidR="00F8029D">
          <w:rPr>
            <w:webHidden/>
          </w:rPr>
          <w:t>305</w:t>
        </w:r>
        <w:r w:rsidR="00EB2A9A">
          <w:rPr>
            <w:webHidden/>
          </w:rPr>
          <w:fldChar w:fldCharType="end"/>
        </w:r>
      </w:hyperlink>
    </w:p>
    <w:p w:rsidR="00F8029D" w:rsidRDefault="002F3484">
      <w:pPr>
        <w:pStyle w:val="12"/>
        <w:rPr>
          <w:rFonts w:asciiTheme="minorHAnsi" w:eastAsiaTheme="minorEastAsia" w:hAnsiTheme="minorHAnsi" w:cstheme="minorBidi"/>
          <w:b w:val="0"/>
          <w:bCs w:val="0"/>
          <w:caps w:val="0"/>
          <w:sz w:val="22"/>
          <w:szCs w:val="22"/>
        </w:rPr>
      </w:pPr>
      <w:hyperlink w:anchor="_Toc36466013" w:history="1">
        <w:r w:rsidR="00F8029D" w:rsidRPr="00454F32">
          <w:rPr>
            <w:rStyle w:val="af6"/>
          </w:rPr>
          <w:t>5.</w:t>
        </w:r>
        <w:r w:rsidR="00F8029D">
          <w:rPr>
            <w:rFonts w:asciiTheme="minorHAnsi" w:eastAsiaTheme="minorEastAsia" w:hAnsiTheme="minorHAnsi" w:cstheme="minorBidi"/>
            <w:b w:val="0"/>
            <w:bCs w:val="0"/>
            <w:caps w:val="0"/>
            <w:sz w:val="22"/>
            <w:szCs w:val="22"/>
          </w:rPr>
          <w:tab/>
        </w:r>
        <w:r w:rsidR="00F8029D" w:rsidRPr="00454F32">
          <w:rPr>
            <w:rStyle w:val="af6"/>
          </w:rPr>
          <w:t>АВАРИЙНЫЕ СИТУАЦИИ</w:t>
        </w:r>
        <w:r w:rsidR="00F8029D">
          <w:rPr>
            <w:webHidden/>
          </w:rPr>
          <w:tab/>
        </w:r>
        <w:r w:rsidR="00EB2A9A">
          <w:rPr>
            <w:webHidden/>
          </w:rPr>
          <w:fldChar w:fldCharType="begin"/>
        </w:r>
        <w:r w:rsidR="00F8029D">
          <w:rPr>
            <w:webHidden/>
          </w:rPr>
          <w:instrText xml:space="preserve"> PAGEREF _Toc36466013 \h </w:instrText>
        </w:r>
        <w:r w:rsidR="00EB2A9A">
          <w:rPr>
            <w:webHidden/>
          </w:rPr>
        </w:r>
        <w:r w:rsidR="00EB2A9A">
          <w:rPr>
            <w:webHidden/>
          </w:rPr>
          <w:fldChar w:fldCharType="separate"/>
        </w:r>
        <w:r w:rsidR="00F8029D">
          <w:rPr>
            <w:webHidden/>
          </w:rPr>
          <w:t>307</w:t>
        </w:r>
        <w:r w:rsidR="00EB2A9A">
          <w:rPr>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6014" w:history="1">
        <w:r w:rsidR="00F8029D" w:rsidRPr="00454F32">
          <w:rPr>
            <w:rStyle w:val="af6"/>
          </w:rPr>
          <w:t>5.1.</w:t>
        </w:r>
        <w:r w:rsidR="00F8029D">
          <w:rPr>
            <w:rFonts w:asciiTheme="minorHAnsi" w:eastAsiaTheme="minorEastAsia" w:hAnsiTheme="minorHAnsi" w:cstheme="minorBidi"/>
            <w:bCs w:val="0"/>
            <w:sz w:val="22"/>
            <w:szCs w:val="22"/>
          </w:rPr>
          <w:tab/>
        </w:r>
        <w:r w:rsidR="00F8029D" w:rsidRPr="00454F32">
          <w:rPr>
            <w:rStyle w:val="af6"/>
          </w:rPr>
          <w:t>Действия в случае несоблюдения условий выполнения технологического процесса, в том числе при длительных отказах технических средств</w:t>
        </w:r>
        <w:r w:rsidR="00F8029D">
          <w:rPr>
            <w:webHidden/>
          </w:rPr>
          <w:tab/>
        </w:r>
        <w:r w:rsidR="00EB2A9A">
          <w:rPr>
            <w:webHidden/>
          </w:rPr>
          <w:fldChar w:fldCharType="begin"/>
        </w:r>
        <w:r w:rsidR="00F8029D">
          <w:rPr>
            <w:webHidden/>
          </w:rPr>
          <w:instrText xml:space="preserve"> PAGEREF _Toc36466014 \h </w:instrText>
        </w:r>
        <w:r w:rsidR="00EB2A9A">
          <w:rPr>
            <w:webHidden/>
          </w:rPr>
        </w:r>
        <w:r w:rsidR="00EB2A9A">
          <w:rPr>
            <w:webHidden/>
          </w:rPr>
          <w:fldChar w:fldCharType="separate"/>
        </w:r>
        <w:r w:rsidR="00F8029D">
          <w:rPr>
            <w:webHidden/>
          </w:rPr>
          <w:t>307</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6015" w:history="1">
        <w:r w:rsidR="00F8029D" w:rsidRPr="00454F32">
          <w:rPr>
            <w:rStyle w:val="af6"/>
          </w:rPr>
          <w:t>5.1.1.</w:t>
        </w:r>
        <w:r w:rsidR="00F8029D">
          <w:rPr>
            <w:rFonts w:asciiTheme="minorHAnsi" w:eastAsiaTheme="minorEastAsia" w:hAnsiTheme="minorHAnsi" w:cstheme="minorBidi"/>
            <w:bCs w:val="0"/>
            <w:iCs w:val="0"/>
            <w:sz w:val="22"/>
            <w:szCs w:val="22"/>
          </w:rPr>
          <w:tab/>
        </w:r>
        <w:r w:rsidR="00F8029D" w:rsidRPr="00454F32">
          <w:rPr>
            <w:rStyle w:val="af6"/>
          </w:rPr>
          <w:t>Действия Пользователя в случае появления ошибок при выполнении операций, описанных в разделе 5 «Описание операций»</w:t>
        </w:r>
        <w:r w:rsidR="00F8029D">
          <w:rPr>
            <w:webHidden/>
          </w:rPr>
          <w:tab/>
        </w:r>
        <w:r w:rsidR="00EB2A9A">
          <w:rPr>
            <w:webHidden/>
          </w:rPr>
          <w:fldChar w:fldCharType="begin"/>
        </w:r>
        <w:r w:rsidR="00F8029D">
          <w:rPr>
            <w:webHidden/>
          </w:rPr>
          <w:instrText xml:space="preserve"> PAGEREF _Toc36466015 \h </w:instrText>
        </w:r>
        <w:r w:rsidR="00EB2A9A">
          <w:rPr>
            <w:webHidden/>
          </w:rPr>
        </w:r>
        <w:r w:rsidR="00EB2A9A">
          <w:rPr>
            <w:webHidden/>
          </w:rPr>
          <w:fldChar w:fldCharType="separate"/>
        </w:r>
        <w:r w:rsidR="00F8029D">
          <w:rPr>
            <w:webHidden/>
          </w:rPr>
          <w:t>307</w:t>
        </w:r>
        <w:r w:rsidR="00EB2A9A">
          <w:rPr>
            <w:webHidden/>
          </w:rPr>
          <w:fldChar w:fldCharType="end"/>
        </w:r>
      </w:hyperlink>
    </w:p>
    <w:p w:rsidR="00F8029D" w:rsidRDefault="002F3484">
      <w:pPr>
        <w:pStyle w:val="36"/>
        <w:rPr>
          <w:rFonts w:asciiTheme="minorHAnsi" w:eastAsiaTheme="minorEastAsia" w:hAnsiTheme="minorHAnsi" w:cstheme="minorBidi"/>
          <w:bCs w:val="0"/>
          <w:iCs w:val="0"/>
          <w:sz w:val="22"/>
          <w:szCs w:val="22"/>
        </w:rPr>
      </w:pPr>
      <w:hyperlink w:anchor="_Toc36466016" w:history="1">
        <w:r w:rsidR="00F8029D" w:rsidRPr="00454F32">
          <w:rPr>
            <w:rStyle w:val="af6"/>
          </w:rPr>
          <w:t>5.1.2.</w:t>
        </w:r>
        <w:r w:rsidR="00F8029D">
          <w:rPr>
            <w:rFonts w:asciiTheme="minorHAnsi" w:eastAsiaTheme="minorEastAsia" w:hAnsiTheme="minorHAnsi" w:cstheme="minorBidi"/>
            <w:bCs w:val="0"/>
            <w:iCs w:val="0"/>
            <w:sz w:val="22"/>
            <w:szCs w:val="22"/>
          </w:rPr>
          <w:tab/>
        </w:r>
        <w:r w:rsidR="00F8029D" w:rsidRPr="00454F32">
          <w:rPr>
            <w:rStyle w:val="af6"/>
          </w:rPr>
          <w:t>Действия пользователя в случае появления ошибок, не вызванных действиями пользователя</w:t>
        </w:r>
        <w:r w:rsidR="00F8029D">
          <w:rPr>
            <w:webHidden/>
          </w:rPr>
          <w:tab/>
        </w:r>
        <w:r w:rsidR="00EB2A9A">
          <w:rPr>
            <w:webHidden/>
          </w:rPr>
          <w:fldChar w:fldCharType="begin"/>
        </w:r>
        <w:r w:rsidR="00F8029D">
          <w:rPr>
            <w:webHidden/>
          </w:rPr>
          <w:instrText xml:space="preserve"> PAGEREF _Toc36466016 \h </w:instrText>
        </w:r>
        <w:r w:rsidR="00EB2A9A">
          <w:rPr>
            <w:webHidden/>
          </w:rPr>
        </w:r>
        <w:r w:rsidR="00EB2A9A">
          <w:rPr>
            <w:webHidden/>
          </w:rPr>
          <w:fldChar w:fldCharType="separate"/>
        </w:r>
        <w:r w:rsidR="00F8029D">
          <w:rPr>
            <w:webHidden/>
          </w:rPr>
          <w:t>310</w:t>
        </w:r>
        <w:r w:rsidR="00EB2A9A">
          <w:rPr>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6017" w:history="1">
        <w:r w:rsidR="00F8029D" w:rsidRPr="00454F32">
          <w:rPr>
            <w:rStyle w:val="af6"/>
            <w:noProof/>
          </w:rPr>
          <w:t>5.1.2.1.</w:t>
        </w:r>
        <w:r w:rsidR="00F8029D">
          <w:rPr>
            <w:rFonts w:asciiTheme="minorHAnsi" w:eastAsiaTheme="minorEastAsia" w:hAnsiTheme="minorHAnsi" w:cstheme="minorBidi"/>
            <w:noProof/>
            <w:sz w:val="22"/>
            <w:szCs w:val="22"/>
          </w:rPr>
          <w:tab/>
        </w:r>
        <w:r w:rsidR="00F8029D" w:rsidRPr="00454F32">
          <w:rPr>
            <w:rStyle w:val="af6"/>
            <w:noProof/>
          </w:rPr>
          <w:t>«Удаление» данных в Internet Explorer</w:t>
        </w:r>
        <w:r w:rsidR="00F8029D">
          <w:rPr>
            <w:noProof/>
            <w:webHidden/>
          </w:rPr>
          <w:tab/>
        </w:r>
        <w:r w:rsidR="00EB2A9A">
          <w:rPr>
            <w:noProof/>
            <w:webHidden/>
          </w:rPr>
          <w:fldChar w:fldCharType="begin"/>
        </w:r>
        <w:r w:rsidR="00F8029D">
          <w:rPr>
            <w:noProof/>
            <w:webHidden/>
          </w:rPr>
          <w:instrText xml:space="preserve"> PAGEREF _Toc36466017 \h </w:instrText>
        </w:r>
        <w:r w:rsidR="00EB2A9A">
          <w:rPr>
            <w:noProof/>
            <w:webHidden/>
          </w:rPr>
        </w:r>
        <w:r w:rsidR="00EB2A9A">
          <w:rPr>
            <w:noProof/>
            <w:webHidden/>
          </w:rPr>
          <w:fldChar w:fldCharType="separate"/>
        </w:r>
        <w:r w:rsidR="00F8029D">
          <w:rPr>
            <w:noProof/>
            <w:webHidden/>
          </w:rPr>
          <w:t>310</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6018" w:history="1">
        <w:r w:rsidR="00F8029D" w:rsidRPr="00454F32">
          <w:rPr>
            <w:rStyle w:val="af6"/>
            <w:noProof/>
          </w:rPr>
          <w:t>5.1.2.2.</w:t>
        </w:r>
        <w:r w:rsidR="00F8029D">
          <w:rPr>
            <w:rFonts w:asciiTheme="minorHAnsi" w:eastAsiaTheme="minorEastAsia" w:hAnsiTheme="minorHAnsi" w:cstheme="minorBidi"/>
            <w:noProof/>
            <w:sz w:val="22"/>
            <w:szCs w:val="22"/>
          </w:rPr>
          <w:tab/>
        </w:r>
        <w:r w:rsidR="00F8029D" w:rsidRPr="00454F32">
          <w:rPr>
            <w:rStyle w:val="af6"/>
            <w:noProof/>
          </w:rPr>
          <w:t xml:space="preserve">«Удаление» данных в Хроме (Google Chrome) и </w:t>
        </w:r>
        <w:r w:rsidR="00F8029D" w:rsidRPr="00454F32">
          <w:rPr>
            <w:rStyle w:val="af6"/>
            <w:noProof/>
            <w:lang w:val="en-US"/>
          </w:rPr>
          <w:t>Internet Explorer</w:t>
        </w:r>
        <w:r w:rsidR="00F8029D">
          <w:rPr>
            <w:noProof/>
            <w:webHidden/>
          </w:rPr>
          <w:tab/>
        </w:r>
        <w:r w:rsidR="00EB2A9A">
          <w:rPr>
            <w:noProof/>
            <w:webHidden/>
          </w:rPr>
          <w:fldChar w:fldCharType="begin"/>
        </w:r>
        <w:r w:rsidR="00F8029D">
          <w:rPr>
            <w:noProof/>
            <w:webHidden/>
          </w:rPr>
          <w:instrText xml:space="preserve"> PAGEREF _Toc36466018 \h </w:instrText>
        </w:r>
        <w:r w:rsidR="00EB2A9A">
          <w:rPr>
            <w:noProof/>
            <w:webHidden/>
          </w:rPr>
        </w:r>
        <w:r w:rsidR="00EB2A9A">
          <w:rPr>
            <w:noProof/>
            <w:webHidden/>
          </w:rPr>
          <w:fldChar w:fldCharType="separate"/>
        </w:r>
        <w:r w:rsidR="00F8029D">
          <w:rPr>
            <w:noProof/>
            <w:webHidden/>
          </w:rPr>
          <w:t>311</w:t>
        </w:r>
        <w:r w:rsidR="00EB2A9A">
          <w:rPr>
            <w:noProof/>
            <w:webHidden/>
          </w:rPr>
          <w:fldChar w:fldCharType="end"/>
        </w:r>
      </w:hyperlink>
    </w:p>
    <w:p w:rsidR="00F8029D" w:rsidRDefault="002F3484">
      <w:pPr>
        <w:pStyle w:val="43"/>
        <w:rPr>
          <w:rFonts w:asciiTheme="minorHAnsi" w:eastAsiaTheme="minorEastAsia" w:hAnsiTheme="minorHAnsi" w:cstheme="minorBidi"/>
          <w:noProof/>
          <w:sz w:val="22"/>
          <w:szCs w:val="22"/>
        </w:rPr>
      </w:pPr>
      <w:hyperlink w:anchor="_Toc36466019" w:history="1">
        <w:r w:rsidR="00F8029D" w:rsidRPr="00454F32">
          <w:rPr>
            <w:rStyle w:val="af6"/>
            <w:noProof/>
          </w:rPr>
          <w:t>5.1.2.3.</w:t>
        </w:r>
        <w:r w:rsidR="00F8029D">
          <w:rPr>
            <w:rFonts w:asciiTheme="minorHAnsi" w:eastAsiaTheme="minorEastAsia" w:hAnsiTheme="minorHAnsi" w:cstheme="minorBidi"/>
            <w:noProof/>
            <w:sz w:val="22"/>
            <w:szCs w:val="22"/>
          </w:rPr>
          <w:tab/>
        </w:r>
        <w:r w:rsidR="00F8029D" w:rsidRPr="00454F32">
          <w:rPr>
            <w:rStyle w:val="af6"/>
            <w:noProof/>
          </w:rPr>
          <w:t>Очистка данных в Mozilla Firefox</w:t>
        </w:r>
        <w:r w:rsidR="00F8029D">
          <w:rPr>
            <w:noProof/>
            <w:webHidden/>
          </w:rPr>
          <w:tab/>
        </w:r>
        <w:r w:rsidR="00EB2A9A">
          <w:rPr>
            <w:noProof/>
            <w:webHidden/>
          </w:rPr>
          <w:fldChar w:fldCharType="begin"/>
        </w:r>
        <w:r w:rsidR="00F8029D">
          <w:rPr>
            <w:noProof/>
            <w:webHidden/>
          </w:rPr>
          <w:instrText xml:space="preserve"> PAGEREF _Toc36466019 \h </w:instrText>
        </w:r>
        <w:r w:rsidR="00EB2A9A">
          <w:rPr>
            <w:noProof/>
            <w:webHidden/>
          </w:rPr>
        </w:r>
        <w:r w:rsidR="00EB2A9A">
          <w:rPr>
            <w:noProof/>
            <w:webHidden/>
          </w:rPr>
          <w:fldChar w:fldCharType="separate"/>
        </w:r>
        <w:r w:rsidR="00F8029D">
          <w:rPr>
            <w:noProof/>
            <w:webHidden/>
          </w:rPr>
          <w:t>311</w:t>
        </w:r>
        <w:r w:rsidR="00EB2A9A">
          <w:rPr>
            <w:noProof/>
            <w:webHidden/>
          </w:rPr>
          <w:fldChar w:fldCharType="end"/>
        </w:r>
      </w:hyperlink>
    </w:p>
    <w:p w:rsidR="00F8029D" w:rsidRDefault="002F3484">
      <w:pPr>
        <w:pStyle w:val="28"/>
        <w:rPr>
          <w:rFonts w:asciiTheme="minorHAnsi" w:eastAsiaTheme="minorEastAsia" w:hAnsiTheme="minorHAnsi" w:cstheme="minorBidi"/>
          <w:bCs w:val="0"/>
          <w:sz w:val="22"/>
          <w:szCs w:val="22"/>
        </w:rPr>
      </w:pPr>
      <w:hyperlink w:anchor="_Toc36466020" w:history="1">
        <w:r w:rsidR="00F8029D" w:rsidRPr="00454F32">
          <w:rPr>
            <w:rStyle w:val="af6"/>
          </w:rPr>
          <w:t>5.2.</w:t>
        </w:r>
        <w:r w:rsidR="00F8029D">
          <w:rPr>
            <w:rFonts w:asciiTheme="minorHAnsi" w:eastAsiaTheme="minorEastAsia" w:hAnsiTheme="minorHAnsi" w:cstheme="minorBidi"/>
            <w:bCs w:val="0"/>
            <w:sz w:val="22"/>
            <w:szCs w:val="22"/>
          </w:rPr>
          <w:tab/>
        </w:r>
        <w:r w:rsidR="00F8029D" w:rsidRPr="00454F32">
          <w:rPr>
            <w:rStyle w:val="af6"/>
          </w:rPr>
          <w:t>Действия в случае отказа работы Системы</w:t>
        </w:r>
        <w:r w:rsidR="00F8029D">
          <w:rPr>
            <w:webHidden/>
          </w:rPr>
          <w:tab/>
        </w:r>
        <w:r w:rsidR="00EB2A9A">
          <w:rPr>
            <w:webHidden/>
          </w:rPr>
          <w:fldChar w:fldCharType="begin"/>
        </w:r>
        <w:r w:rsidR="00F8029D">
          <w:rPr>
            <w:webHidden/>
          </w:rPr>
          <w:instrText xml:space="preserve"> PAGEREF _Toc36466020 \h </w:instrText>
        </w:r>
        <w:r w:rsidR="00EB2A9A">
          <w:rPr>
            <w:webHidden/>
          </w:rPr>
        </w:r>
        <w:r w:rsidR="00EB2A9A">
          <w:rPr>
            <w:webHidden/>
          </w:rPr>
          <w:fldChar w:fldCharType="separate"/>
        </w:r>
        <w:r w:rsidR="00F8029D">
          <w:rPr>
            <w:webHidden/>
          </w:rPr>
          <w:t>312</w:t>
        </w:r>
        <w:r w:rsidR="00EB2A9A">
          <w:rPr>
            <w:webHidden/>
          </w:rPr>
          <w:fldChar w:fldCharType="end"/>
        </w:r>
      </w:hyperlink>
    </w:p>
    <w:p w:rsidR="00F8029D" w:rsidRDefault="002F3484">
      <w:pPr>
        <w:pStyle w:val="12"/>
        <w:rPr>
          <w:rFonts w:asciiTheme="minorHAnsi" w:eastAsiaTheme="minorEastAsia" w:hAnsiTheme="minorHAnsi" w:cstheme="minorBidi"/>
          <w:b w:val="0"/>
          <w:bCs w:val="0"/>
          <w:caps w:val="0"/>
          <w:sz w:val="22"/>
          <w:szCs w:val="22"/>
        </w:rPr>
      </w:pPr>
      <w:hyperlink w:anchor="_Toc36466021" w:history="1">
        <w:r w:rsidR="00F8029D" w:rsidRPr="00454F32">
          <w:rPr>
            <w:rStyle w:val="af6"/>
            <w:lang w:val="en-US"/>
          </w:rPr>
          <w:t>6.</w:t>
        </w:r>
        <w:r w:rsidR="00F8029D">
          <w:rPr>
            <w:rFonts w:asciiTheme="minorHAnsi" w:eastAsiaTheme="minorEastAsia" w:hAnsiTheme="minorHAnsi" w:cstheme="minorBidi"/>
            <w:b w:val="0"/>
            <w:bCs w:val="0"/>
            <w:caps w:val="0"/>
            <w:sz w:val="22"/>
            <w:szCs w:val="22"/>
          </w:rPr>
          <w:tab/>
        </w:r>
        <w:r w:rsidR="00F8029D" w:rsidRPr="00454F32">
          <w:rPr>
            <w:rStyle w:val="af6"/>
            <w:lang w:val="en-US"/>
          </w:rPr>
          <w:t>Рекомендации по освоению</w:t>
        </w:r>
        <w:r w:rsidR="00F8029D">
          <w:rPr>
            <w:webHidden/>
          </w:rPr>
          <w:tab/>
        </w:r>
        <w:r w:rsidR="00EB2A9A">
          <w:rPr>
            <w:webHidden/>
          </w:rPr>
          <w:fldChar w:fldCharType="begin"/>
        </w:r>
        <w:r w:rsidR="00F8029D">
          <w:rPr>
            <w:webHidden/>
          </w:rPr>
          <w:instrText xml:space="preserve"> PAGEREF _Toc36466021 \h </w:instrText>
        </w:r>
        <w:r w:rsidR="00EB2A9A">
          <w:rPr>
            <w:webHidden/>
          </w:rPr>
        </w:r>
        <w:r w:rsidR="00EB2A9A">
          <w:rPr>
            <w:webHidden/>
          </w:rPr>
          <w:fldChar w:fldCharType="separate"/>
        </w:r>
        <w:r w:rsidR="00F8029D">
          <w:rPr>
            <w:webHidden/>
          </w:rPr>
          <w:t>315</w:t>
        </w:r>
        <w:r w:rsidR="00EB2A9A">
          <w:rPr>
            <w:webHidden/>
          </w:rPr>
          <w:fldChar w:fldCharType="end"/>
        </w:r>
      </w:hyperlink>
    </w:p>
    <w:p w:rsidR="00F8029D" w:rsidRDefault="002F3484">
      <w:pPr>
        <w:pStyle w:val="12"/>
        <w:rPr>
          <w:rFonts w:asciiTheme="minorHAnsi" w:eastAsiaTheme="minorEastAsia" w:hAnsiTheme="minorHAnsi" w:cstheme="minorBidi"/>
          <w:b w:val="0"/>
          <w:bCs w:val="0"/>
          <w:caps w:val="0"/>
          <w:sz w:val="22"/>
          <w:szCs w:val="22"/>
        </w:rPr>
      </w:pPr>
      <w:hyperlink w:anchor="_Toc36466022" w:history="1">
        <w:r w:rsidR="00F8029D" w:rsidRPr="00454F32">
          <w:rPr>
            <w:rStyle w:val="af6"/>
          </w:rPr>
          <w:t>ЛИСТ РЕГИСТРАЦИИ ИЗМЕНЕНИЙ</w:t>
        </w:r>
        <w:r w:rsidR="00F8029D">
          <w:rPr>
            <w:webHidden/>
          </w:rPr>
          <w:tab/>
        </w:r>
        <w:r w:rsidR="00EB2A9A">
          <w:rPr>
            <w:webHidden/>
          </w:rPr>
          <w:fldChar w:fldCharType="begin"/>
        </w:r>
        <w:r w:rsidR="00F8029D">
          <w:rPr>
            <w:webHidden/>
          </w:rPr>
          <w:instrText xml:space="preserve"> PAGEREF _Toc36466022 \h </w:instrText>
        </w:r>
        <w:r w:rsidR="00EB2A9A">
          <w:rPr>
            <w:webHidden/>
          </w:rPr>
        </w:r>
        <w:r w:rsidR="00EB2A9A">
          <w:rPr>
            <w:webHidden/>
          </w:rPr>
          <w:fldChar w:fldCharType="separate"/>
        </w:r>
        <w:r w:rsidR="00F8029D">
          <w:rPr>
            <w:webHidden/>
          </w:rPr>
          <w:t>318</w:t>
        </w:r>
        <w:r w:rsidR="00EB2A9A">
          <w:rPr>
            <w:webHidden/>
          </w:rPr>
          <w:fldChar w:fldCharType="end"/>
        </w:r>
      </w:hyperlink>
    </w:p>
    <w:p w:rsidR="00E749BF" w:rsidRPr="00E749BF" w:rsidRDefault="00EB2A9A" w:rsidP="00956081">
      <w:pPr>
        <w:sectPr w:rsidR="00E749BF" w:rsidRPr="00E749BF" w:rsidSect="00B40EC9">
          <w:headerReference w:type="even" r:id="rId11"/>
          <w:headerReference w:type="default" r:id="rId12"/>
          <w:footerReference w:type="default" r:id="rId13"/>
          <w:footnotePr>
            <w:pos w:val="beneathText"/>
          </w:footnotePr>
          <w:pgSz w:w="11906" w:h="16838" w:code="9"/>
          <w:pgMar w:top="1276" w:right="1274" w:bottom="1418" w:left="1134" w:header="567" w:footer="283" w:gutter="0"/>
          <w:pgNumType w:start="2"/>
          <w:cols w:space="708"/>
          <w:docGrid w:linePitch="360"/>
        </w:sectPr>
      </w:pPr>
      <w:r>
        <w:fldChar w:fldCharType="end"/>
      </w:r>
      <w:bookmarkStart w:id="8" w:name="_Toc490478086"/>
      <w:bookmarkEnd w:id="5"/>
      <w:bookmarkEnd w:id="6"/>
      <w:bookmarkEnd w:id="7"/>
    </w:p>
    <w:p w:rsidR="00D639E2" w:rsidRDefault="00D639E2" w:rsidP="002455EF">
      <w:pPr>
        <w:pStyle w:val="GOSTReg"/>
      </w:pPr>
      <w:bookmarkStart w:id="9" w:name="_Toc36465883"/>
      <w:r>
        <w:lastRenderedPageBreak/>
        <w:t>Перечень таблиц</w:t>
      </w:r>
      <w:bookmarkEnd w:id="9"/>
    </w:p>
    <w:p w:rsidR="00F8029D" w:rsidRDefault="00EB2A9A">
      <w:pPr>
        <w:pStyle w:val="affff9"/>
        <w:rPr>
          <w:rFonts w:asciiTheme="minorHAnsi" w:eastAsiaTheme="minorEastAsia" w:hAnsiTheme="minorHAnsi" w:cstheme="minorBidi"/>
          <w:sz w:val="22"/>
          <w:szCs w:val="22"/>
        </w:rPr>
      </w:pPr>
      <w:r>
        <w:fldChar w:fldCharType="begin"/>
      </w:r>
      <w:r w:rsidR="00D639E2">
        <w:instrText xml:space="preserve"> TOC \h \z \t "_GOST_Name_Table" \c </w:instrText>
      </w:r>
      <w:r>
        <w:fldChar w:fldCharType="separate"/>
      </w:r>
      <w:hyperlink w:anchor="_Toc3646602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 Список терминов и сокращений</w:t>
        </w:r>
        <w:r w:rsidR="00F8029D">
          <w:rPr>
            <w:webHidden/>
          </w:rPr>
          <w:tab/>
        </w:r>
        <w:r>
          <w:rPr>
            <w:webHidden/>
          </w:rPr>
          <w:fldChar w:fldCharType="begin"/>
        </w:r>
        <w:r w:rsidR="00F8029D">
          <w:rPr>
            <w:webHidden/>
          </w:rPr>
          <w:instrText xml:space="preserve"> PAGEREF _Toc36466023 \h </w:instrText>
        </w:r>
        <w:r>
          <w:rPr>
            <w:webHidden/>
          </w:rPr>
        </w:r>
        <w:r>
          <w:rPr>
            <w:webHidden/>
          </w:rPr>
          <w:fldChar w:fldCharType="separate"/>
        </w:r>
        <w:r w:rsidR="00F8029D">
          <w:rPr>
            <w:webHidden/>
          </w:rPr>
          <w:t>23</w:t>
        </w:r>
        <w:r>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2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2. Перечень должностных обязанностей и их соответствие ролевой модели Сводного реестра и технических записей</w:t>
        </w:r>
        <w:r w:rsidR="00F8029D">
          <w:rPr>
            <w:webHidden/>
          </w:rPr>
          <w:tab/>
        </w:r>
        <w:r w:rsidR="00EB2A9A">
          <w:rPr>
            <w:webHidden/>
          </w:rPr>
          <w:fldChar w:fldCharType="begin"/>
        </w:r>
        <w:r w:rsidR="00F8029D">
          <w:rPr>
            <w:webHidden/>
          </w:rPr>
          <w:instrText xml:space="preserve"> PAGEREF _Toc36466024 \h </w:instrText>
        </w:r>
        <w:r w:rsidR="00EB2A9A">
          <w:rPr>
            <w:webHidden/>
          </w:rPr>
        </w:r>
        <w:r w:rsidR="00EB2A9A">
          <w:rPr>
            <w:webHidden/>
          </w:rPr>
          <w:fldChar w:fldCharType="separate"/>
        </w:r>
        <w:r w:rsidR="00F8029D">
          <w:rPr>
            <w:webHidden/>
          </w:rPr>
          <w:t>29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2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3. Описание последовательности действий выполнения контрольного примера</w:t>
        </w:r>
        <w:r w:rsidR="00F8029D">
          <w:rPr>
            <w:webHidden/>
          </w:rPr>
          <w:tab/>
        </w:r>
        <w:r w:rsidR="00EB2A9A">
          <w:rPr>
            <w:webHidden/>
          </w:rPr>
          <w:fldChar w:fldCharType="begin"/>
        </w:r>
        <w:r w:rsidR="00F8029D">
          <w:rPr>
            <w:webHidden/>
          </w:rPr>
          <w:instrText xml:space="preserve"> PAGEREF _Toc36466025 \h </w:instrText>
        </w:r>
        <w:r w:rsidR="00EB2A9A">
          <w:rPr>
            <w:webHidden/>
          </w:rPr>
        </w:r>
        <w:r w:rsidR="00EB2A9A">
          <w:rPr>
            <w:webHidden/>
          </w:rPr>
          <w:fldChar w:fldCharType="separate"/>
        </w:r>
        <w:r w:rsidR="00F8029D">
          <w:rPr>
            <w:webHidden/>
          </w:rPr>
          <w:t>36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2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4. Соответствие сервисно-ресурсной модели и функциональных областей</w:t>
        </w:r>
        <w:r w:rsidR="00F8029D">
          <w:rPr>
            <w:webHidden/>
          </w:rPr>
          <w:tab/>
        </w:r>
        <w:r w:rsidR="00EB2A9A">
          <w:rPr>
            <w:webHidden/>
          </w:rPr>
          <w:fldChar w:fldCharType="begin"/>
        </w:r>
        <w:r w:rsidR="00F8029D">
          <w:rPr>
            <w:webHidden/>
          </w:rPr>
          <w:instrText xml:space="preserve"> PAGEREF _Toc36466026 \h </w:instrText>
        </w:r>
        <w:r w:rsidR="00EB2A9A">
          <w:rPr>
            <w:webHidden/>
          </w:rPr>
        </w:r>
        <w:r w:rsidR="00EB2A9A">
          <w:rPr>
            <w:webHidden/>
          </w:rPr>
          <w:fldChar w:fldCharType="separate"/>
        </w:r>
        <w:r w:rsidR="00F8029D">
          <w:rPr>
            <w:webHidden/>
          </w:rPr>
          <w:t>39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2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5. Подробная структура меню Системы</w:t>
        </w:r>
        <w:r w:rsidR="00F8029D">
          <w:rPr>
            <w:webHidden/>
          </w:rPr>
          <w:tab/>
        </w:r>
        <w:r w:rsidR="00EB2A9A">
          <w:rPr>
            <w:webHidden/>
          </w:rPr>
          <w:fldChar w:fldCharType="begin"/>
        </w:r>
        <w:r w:rsidR="00F8029D">
          <w:rPr>
            <w:webHidden/>
          </w:rPr>
          <w:instrText xml:space="preserve"> PAGEREF _Toc36466027 \h </w:instrText>
        </w:r>
        <w:r w:rsidR="00EB2A9A">
          <w:rPr>
            <w:webHidden/>
          </w:rPr>
        </w:r>
        <w:r w:rsidR="00EB2A9A">
          <w:rPr>
            <w:webHidden/>
          </w:rPr>
          <w:fldChar w:fldCharType="separate"/>
        </w:r>
        <w:r w:rsidR="00F8029D">
          <w:rPr>
            <w:webHidden/>
          </w:rPr>
          <w:t>43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2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6. Описание функциональных кнопок</w:t>
        </w:r>
        <w:r w:rsidR="00F8029D">
          <w:rPr>
            <w:webHidden/>
          </w:rPr>
          <w:tab/>
        </w:r>
        <w:r w:rsidR="00EB2A9A">
          <w:rPr>
            <w:webHidden/>
          </w:rPr>
          <w:fldChar w:fldCharType="begin"/>
        </w:r>
        <w:r w:rsidR="00F8029D">
          <w:rPr>
            <w:webHidden/>
          </w:rPr>
          <w:instrText xml:space="preserve"> PAGEREF _Toc36466028 \h </w:instrText>
        </w:r>
        <w:r w:rsidR="00EB2A9A">
          <w:rPr>
            <w:webHidden/>
          </w:rPr>
        </w:r>
        <w:r w:rsidR="00EB2A9A">
          <w:rPr>
            <w:webHidden/>
          </w:rPr>
          <w:fldChar w:fldCharType="separate"/>
        </w:r>
        <w:r w:rsidR="00F8029D">
          <w:rPr>
            <w:webHidden/>
          </w:rPr>
          <w:t>48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2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7. Описание полей формы «Информация о документе»</w:t>
        </w:r>
        <w:r w:rsidR="00F8029D">
          <w:rPr>
            <w:webHidden/>
          </w:rPr>
          <w:tab/>
        </w:r>
        <w:r w:rsidR="00EB2A9A">
          <w:rPr>
            <w:webHidden/>
          </w:rPr>
          <w:fldChar w:fldCharType="begin"/>
        </w:r>
        <w:r w:rsidR="00F8029D">
          <w:rPr>
            <w:webHidden/>
          </w:rPr>
          <w:instrText xml:space="preserve"> PAGEREF _Toc36466029 \h </w:instrText>
        </w:r>
        <w:r w:rsidR="00EB2A9A">
          <w:rPr>
            <w:webHidden/>
          </w:rPr>
        </w:r>
        <w:r w:rsidR="00EB2A9A">
          <w:rPr>
            <w:webHidden/>
          </w:rPr>
          <w:fldChar w:fldCharType="separate"/>
        </w:r>
        <w:r w:rsidR="00F8029D">
          <w:rPr>
            <w:webHidden/>
          </w:rPr>
          <w:t>51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3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8. Условия выполнения операции</w:t>
        </w:r>
        <w:r w:rsidR="00F8029D">
          <w:rPr>
            <w:webHidden/>
          </w:rPr>
          <w:tab/>
        </w:r>
        <w:r w:rsidR="00EB2A9A">
          <w:rPr>
            <w:webHidden/>
          </w:rPr>
          <w:fldChar w:fldCharType="begin"/>
        </w:r>
        <w:r w:rsidR="00F8029D">
          <w:rPr>
            <w:webHidden/>
          </w:rPr>
          <w:instrText xml:space="preserve"> PAGEREF _Toc36466030 \h </w:instrText>
        </w:r>
        <w:r w:rsidR="00EB2A9A">
          <w:rPr>
            <w:webHidden/>
          </w:rPr>
        </w:r>
        <w:r w:rsidR="00EB2A9A">
          <w:rPr>
            <w:webHidden/>
          </w:rPr>
          <w:fldChar w:fldCharType="separate"/>
        </w:r>
        <w:r w:rsidR="00F8029D">
          <w:rPr>
            <w:webHidden/>
          </w:rPr>
          <w:t>53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3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9. Результат выполнения операции</w:t>
        </w:r>
        <w:r w:rsidR="00F8029D">
          <w:rPr>
            <w:webHidden/>
          </w:rPr>
          <w:tab/>
        </w:r>
        <w:r w:rsidR="00EB2A9A">
          <w:rPr>
            <w:webHidden/>
          </w:rPr>
          <w:fldChar w:fldCharType="begin"/>
        </w:r>
        <w:r w:rsidR="00F8029D">
          <w:rPr>
            <w:webHidden/>
          </w:rPr>
          <w:instrText xml:space="preserve"> PAGEREF _Toc36466031 \h </w:instrText>
        </w:r>
        <w:r w:rsidR="00EB2A9A">
          <w:rPr>
            <w:webHidden/>
          </w:rPr>
        </w:r>
        <w:r w:rsidR="00EB2A9A">
          <w:rPr>
            <w:webHidden/>
          </w:rPr>
          <w:fldChar w:fldCharType="separate"/>
        </w:r>
        <w:r w:rsidR="00F8029D">
          <w:rPr>
            <w:webHidden/>
          </w:rPr>
          <w:t>54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32"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10. Поля, заполняемые на экране «Информация о заявке»</w:t>
        </w:r>
        <w:r w:rsidR="00F8029D">
          <w:rPr>
            <w:webHidden/>
          </w:rPr>
          <w:tab/>
        </w:r>
        <w:r w:rsidR="00EB2A9A">
          <w:rPr>
            <w:webHidden/>
          </w:rPr>
          <w:fldChar w:fldCharType="begin"/>
        </w:r>
        <w:r w:rsidR="00F8029D">
          <w:rPr>
            <w:webHidden/>
          </w:rPr>
          <w:instrText xml:space="preserve"> PAGEREF _Toc36466032 \h </w:instrText>
        </w:r>
        <w:r w:rsidR="00EB2A9A">
          <w:rPr>
            <w:webHidden/>
          </w:rPr>
        </w:r>
        <w:r w:rsidR="00EB2A9A">
          <w:rPr>
            <w:webHidden/>
          </w:rPr>
          <w:fldChar w:fldCharType="separate"/>
        </w:r>
        <w:r w:rsidR="00F8029D">
          <w:rPr>
            <w:webHidden/>
          </w:rPr>
          <w:t>55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3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11. Поля, заполняемые на экране «Основная информация»</w:t>
        </w:r>
        <w:r w:rsidR="00F8029D">
          <w:rPr>
            <w:webHidden/>
          </w:rPr>
          <w:tab/>
        </w:r>
        <w:r w:rsidR="00EB2A9A">
          <w:rPr>
            <w:webHidden/>
          </w:rPr>
          <w:fldChar w:fldCharType="begin"/>
        </w:r>
        <w:r w:rsidR="00F8029D">
          <w:rPr>
            <w:webHidden/>
          </w:rPr>
          <w:instrText xml:space="preserve"> PAGEREF _Toc36466033 \h </w:instrText>
        </w:r>
        <w:r w:rsidR="00EB2A9A">
          <w:rPr>
            <w:webHidden/>
          </w:rPr>
        </w:r>
        <w:r w:rsidR="00EB2A9A">
          <w:rPr>
            <w:webHidden/>
          </w:rPr>
          <w:fldChar w:fldCharType="separate"/>
        </w:r>
        <w:r w:rsidR="00F8029D">
          <w:rPr>
            <w:webHidden/>
          </w:rPr>
          <w:t>57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3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12. Поля, заполняемые на экране «Сведения об идентификационном номере налогоплательщика и коде причины постановки на учет»</w:t>
        </w:r>
        <w:r w:rsidR="00F8029D">
          <w:rPr>
            <w:webHidden/>
          </w:rPr>
          <w:tab/>
        </w:r>
        <w:r w:rsidR="00EB2A9A">
          <w:rPr>
            <w:webHidden/>
          </w:rPr>
          <w:fldChar w:fldCharType="begin"/>
        </w:r>
        <w:r w:rsidR="00F8029D">
          <w:rPr>
            <w:webHidden/>
          </w:rPr>
          <w:instrText xml:space="preserve"> PAGEREF _Toc36466034 \h </w:instrText>
        </w:r>
        <w:r w:rsidR="00EB2A9A">
          <w:rPr>
            <w:webHidden/>
          </w:rPr>
        </w:r>
        <w:r w:rsidR="00EB2A9A">
          <w:rPr>
            <w:webHidden/>
          </w:rPr>
          <w:fldChar w:fldCharType="separate"/>
        </w:r>
        <w:r w:rsidR="00F8029D">
          <w:rPr>
            <w:webHidden/>
          </w:rPr>
          <w:t>58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3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13. Поле, заполняемое на экране «Тип организации»</w:t>
        </w:r>
        <w:r w:rsidR="00F8029D">
          <w:rPr>
            <w:webHidden/>
          </w:rPr>
          <w:tab/>
        </w:r>
        <w:r w:rsidR="00EB2A9A">
          <w:rPr>
            <w:webHidden/>
          </w:rPr>
          <w:fldChar w:fldCharType="begin"/>
        </w:r>
        <w:r w:rsidR="00F8029D">
          <w:rPr>
            <w:webHidden/>
          </w:rPr>
          <w:instrText xml:space="preserve"> PAGEREF _Toc36466035 \h </w:instrText>
        </w:r>
        <w:r w:rsidR="00EB2A9A">
          <w:rPr>
            <w:webHidden/>
          </w:rPr>
        </w:r>
        <w:r w:rsidR="00EB2A9A">
          <w:rPr>
            <w:webHidden/>
          </w:rPr>
          <w:fldChar w:fldCharType="separate"/>
        </w:r>
        <w:r w:rsidR="00F8029D">
          <w:rPr>
            <w:webHidden/>
          </w:rPr>
          <w:t>58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3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14. Поля, заполняемые на экране «Коды по общероссийским классификаторам»</w:t>
        </w:r>
        <w:r w:rsidR="00F8029D">
          <w:rPr>
            <w:webHidden/>
          </w:rPr>
          <w:tab/>
        </w:r>
        <w:r w:rsidR="00EB2A9A">
          <w:rPr>
            <w:webHidden/>
          </w:rPr>
          <w:fldChar w:fldCharType="begin"/>
        </w:r>
        <w:r w:rsidR="00F8029D">
          <w:rPr>
            <w:webHidden/>
          </w:rPr>
          <w:instrText xml:space="preserve"> PAGEREF _Toc36466036 \h </w:instrText>
        </w:r>
        <w:r w:rsidR="00EB2A9A">
          <w:rPr>
            <w:webHidden/>
          </w:rPr>
        </w:r>
        <w:r w:rsidR="00EB2A9A">
          <w:rPr>
            <w:webHidden/>
          </w:rPr>
          <w:fldChar w:fldCharType="separate"/>
        </w:r>
        <w:r w:rsidR="00F8029D">
          <w:rPr>
            <w:webHidden/>
          </w:rPr>
          <w:t>59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3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15. Поля, заполняемые на экране «Информация о месте нахождения организации»</w:t>
        </w:r>
        <w:r w:rsidR="00F8029D">
          <w:rPr>
            <w:webHidden/>
          </w:rPr>
          <w:tab/>
        </w:r>
        <w:r w:rsidR="00EB2A9A">
          <w:rPr>
            <w:webHidden/>
          </w:rPr>
          <w:fldChar w:fldCharType="begin"/>
        </w:r>
        <w:r w:rsidR="00F8029D">
          <w:rPr>
            <w:webHidden/>
          </w:rPr>
          <w:instrText xml:space="preserve"> PAGEREF _Toc36466037 \h </w:instrText>
        </w:r>
        <w:r w:rsidR="00EB2A9A">
          <w:rPr>
            <w:webHidden/>
          </w:rPr>
        </w:r>
        <w:r w:rsidR="00EB2A9A">
          <w:rPr>
            <w:webHidden/>
          </w:rPr>
          <w:fldChar w:fldCharType="separate"/>
        </w:r>
        <w:r w:rsidR="00F8029D">
          <w:rPr>
            <w:webHidden/>
          </w:rPr>
          <w:t>60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3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16. Поля, заполняемые на экране «Сведения о публично-правовом образовании, создавшем организацию»</w:t>
        </w:r>
        <w:r w:rsidR="00F8029D">
          <w:rPr>
            <w:webHidden/>
          </w:rPr>
          <w:tab/>
        </w:r>
        <w:r w:rsidR="00EB2A9A">
          <w:rPr>
            <w:webHidden/>
          </w:rPr>
          <w:fldChar w:fldCharType="begin"/>
        </w:r>
        <w:r w:rsidR="00F8029D">
          <w:rPr>
            <w:webHidden/>
          </w:rPr>
          <w:instrText xml:space="preserve"> PAGEREF _Toc36466038 \h </w:instrText>
        </w:r>
        <w:r w:rsidR="00EB2A9A">
          <w:rPr>
            <w:webHidden/>
          </w:rPr>
        </w:r>
        <w:r w:rsidR="00EB2A9A">
          <w:rPr>
            <w:webHidden/>
          </w:rPr>
          <w:fldChar w:fldCharType="separate"/>
        </w:r>
        <w:r w:rsidR="00F8029D">
          <w:rPr>
            <w:webHidden/>
          </w:rPr>
          <w:t>62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3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17. Поля, заполняемые на экране «ОКВЭД»</w:t>
        </w:r>
        <w:r w:rsidR="00F8029D">
          <w:rPr>
            <w:webHidden/>
          </w:rPr>
          <w:tab/>
        </w:r>
        <w:r w:rsidR="00EB2A9A">
          <w:rPr>
            <w:webHidden/>
          </w:rPr>
          <w:fldChar w:fldCharType="begin"/>
        </w:r>
        <w:r w:rsidR="00F8029D">
          <w:rPr>
            <w:webHidden/>
          </w:rPr>
          <w:instrText xml:space="preserve"> PAGEREF _Toc36466039 \h </w:instrText>
        </w:r>
        <w:r w:rsidR="00EB2A9A">
          <w:rPr>
            <w:webHidden/>
          </w:rPr>
        </w:r>
        <w:r w:rsidR="00EB2A9A">
          <w:rPr>
            <w:webHidden/>
          </w:rPr>
          <w:fldChar w:fldCharType="separate"/>
        </w:r>
        <w:r w:rsidR="00F8029D">
          <w:rPr>
            <w:webHidden/>
          </w:rPr>
          <w:t>63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4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18. Поля, заполняемые на экране «Информация о руководителе организации»</w:t>
        </w:r>
        <w:r w:rsidR="00F8029D">
          <w:rPr>
            <w:webHidden/>
          </w:rPr>
          <w:tab/>
        </w:r>
        <w:r w:rsidR="00EB2A9A">
          <w:rPr>
            <w:webHidden/>
          </w:rPr>
          <w:fldChar w:fldCharType="begin"/>
        </w:r>
        <w:r w:rsidR="00F8029D">
          <w:rPr>
            <w:webHidden/>
          </w:rPr>
          <w:instrText xml:space="preserve"> PAGEREF _Toc36466040 \h </w:instrText>
        </w:r>
        <w:r w:rsidR="00EB2A9A">
          <w:rPr>
            <w:webHidden/>
          </w:rPr>
        </w:r>
        <w:r w:rsidR="00EB2A9A">
          <w:rPr>
            <w:webHidden/>
          </w:rPr>
          <w:fldChar w:fldCharType="separate"/>
        </w:r>
        <w:r w:rsidR="00F8029D">
          <w:rPr>
            <w:webHidden/>
          </w:rPr>
          <w:t>63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4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19. Информация о юридическом лице, в ведении которого находится организация (вышестоящий участник бюджетного процесса)</w:t>
        </w:r>
        <w:r w:rsidR="00F8029D">
          <w:rPr>
            <w:webHidden/>
          </w:rPr>
          <w:tab/>
        </w:r>
        <w:r w:rsidR="00EB2A9A">
          <w:rPr>
            <w:webHidden/>
          </w:rPr>
          <w:fldChar w:fldCharType="begin"/>
        </w:r>
        <w:r w:rsidR="00F8029D">
          <w:rPr>
            <w:webHidden/>
          </w:rPr>
          <w:instrText xml:space="preserve"> PAGEREF _Toc36466041 \h </w:instrText>
        </w:r>
        <w:r w:rsidR="00EB2A9A">
          <w:rPr>
            <w:webHidden/>
          </w:rPr>
        </w:r>
        <w:r w:rsidR="00EB2A9A">
          <w:rPr>
            <w:webHidden/>
          </w:rPr>
          <w:fldChar w:fldCharType="separate"/>
        </w:r>
        <w:r w:rsidR="00F8029D">
          <w:rPr>
            <w:webHidden/>
          </w:rPr>
          <w:t>64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42"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20. Информация об организации в соответствии с общероссийскими классификаторами</w:t>
        </w:r>
        <w:r w:rsidR="00F8029D">
          <w:rPr>
            <w:webHidden/>
          </w:rPr>
          <w:tab/>
        </w:r>
        <w:r w:rsidR="00EB2A9A">
          <w:rPr>
            <w:webHidden/>
          </w:rPr>
          <w:fldChar w:fldCharType="begin"/>
        </w:r>
        <w:r w:rsidR="00F8029D">
          <w:rPr>
            <w:webHidden/>
          </w:rPr>
          <w:instrText xml:space="preserve"> PAGEREF _Toc36466042 \h </w:instrText>
        </w:r>
        <w:r w:rsidR="00EB2A9A">
          <w:rPr>
            <w:webHidden/>
          </w:rPr>
        </w:r>
        <w:r w:rsidR="00EB2A9A">
          <w:rPr>
            <w:webHidden/>
          </w:rPr>
          <w:fldChar w:fldCharType="separate"/>
        </w:r>
        <w:r w:rsidR="00F8029D">
          <w:rPr>
            <w:webHidden/>
          </w:rPr>
          <w:t>66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4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21. Сведения о бюджете</w:t>
        </w:r>
        <w:r w:rsidR="00F8029D">
          <w:rPr>
            <w:webHidden/>
          </w:rPr>
          <w:tab/>
        </w:r>
        <w:r w:rsidR="00EB2A9A">
          <w:rPr>
            <w:webHidden/>
          </w:rPr>
          <w:fldChar w:fldCharType="begin"/>
        </w:r>
        <w:r w:rsidR="00F8029D">
          <w:rPr>
            <w:webHidden/>
          </w:rPr>
          <w:instrText xml:space="preserve"> PAGEREF _Toc36466043 \h </w:instrText>
        </w:r>
        <w:r w:rsidR="00EB2A9A">
          <w:rPr>
            <w:webHidden/>
          </w:rPr>
        </w:r>
        <w:r w:rsidR="00EB2A9A">
          <w:rPr>
            <w:webHidden/>
          </w:rPr>
          <w:fldChar w:fldCharType="separate"/>
        </w:r>
        <w:r w:rsidR="00F8029D">
          <w:rPr>
            <w:webHidden/>
          </w:rPr>
          <w:t>66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4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22. Поля, заполняемые на экране «Способ образования юридического лица»</w:t>
        </w:r>
        <w:r w:rsidR="00F8029D">
          <w:rPr>
            <w:webHidden/>
          </w:rPr>
          <w:tab/>
        </w:r>
        <w:r w:rsidR="00EB2A9A">
          <w:rPr>
            <w:webHidden/>
          </w:rPr>
          <w:fldChar w:fldCharType="begin"/>
        </w:r>
        <w:r w:rsidR="00F8029D">
          <w:rPr>
            <w:webHidden/>
          </w:rPr>
          <w:instrText xml:space="preserve"> PAGEREF _Toc36466044 \h </w:instrText>
        </w:r>
        <w:r w:rsidR="00EB2A9A">
          <w:rPr>
            <w:webHidden/>
          </w:rPr>
        </w:r>
        <w:r w:rsidR="00EB2A9A">
          <w:rPr>
            <w:webHidden/>
          </w:rPr>
          <w:fldChar w:fldCharType="separate"/>
        </w:r>
        <w:r w:rsidR="00F8029D">
          <w:rPr>
            <w:webHidden/>
          </w:rPr>
          <w:t>68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4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23. Сведения о правопреемстве</w:t>
        </w:r>
        <w:r w:rsidR="00F8029D">
          <w:rPr>
            <w:webHidden/>
          </w:rPr>
          <w:tab/>
        </w:r>
        <w:r w:rsidR="00EB2A9A">
          <w:rPr>
            <w:webHidden/>
          </w:rPr>
          <w:fldChar w:fldCharType="begin"/>
        </w:r>
        <w:r w:rsidR="00F8029D">
          <w:rPr>
            <w:webHidden/>
          </w:rPr>
          <w:instrText xml:space="preserve"> PAGEREF _Toc36466045 \h </w:instrText>
        </w:r>
        <w:r w:rsidR="00EB2A9A">
          <w:rPr>
            <w:webHidden/>
          </w:rPr>
        </w:r>
        <w:r w:rsidR="00EB2A9A">
          <w:rPr>
            <w:webHidden/>
          </w:rPr>
          <w:fldChar w:fldCharType="separate"/>
        </w:r>
        <w:r w:rsidR="00F8029D">
          <w:rPr>
            <w:webHidden/>
          </w:rPr>
          <w:t>68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4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24. Поля, заполняемые на экране «Сведения о счетах, открытых организацией в подразделениях в финансовом органе субъекта РФ»</w:t>
        </w:r>
        <w:r w:rsidR="00F8029D">
          <w:rPr>
            <w:webHidden/>
          </w:rPr>
          <w:tab/>
        </w:r>
        <w:r w:rsidR="00EB2A9A">
          <w:rPr>
            <w:webHidden/>
          </w:rPr>
          <w:fldChar w:fldCharType="begin"/>
        </w:r>
        <w:r w:rsidR="00F8029D">
          <w:rPr>
            <w:webHidden/>
          </w:rPr>
          <w:instrText xml:space="preserve"> PAGEREF _Toc36466046 \h </w:instrText>
        </w:r>
        <w:r w:rsidR="00EB2A9A">
          <w:rPr>
            <w:webHidden/>
          </w:rPr>
        </w:r>
        <w:r w:rsidR="00EB2A9A">
          <w:rPr>
            <w:webHidden/>
          </w:rPr>
          <w:fldChar w:fldCharType="separate"/>
        </w:r>
        <w:r w:rsidR="00F8029D">
          <w:rPr>
            <w:webHidden/>
          </w:rPr>
          <w:t>69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4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25. Поля, заполняемые на экране «Сведения о счетах, открытых организацией в подразделениях Центрального Банка Российской Федерации»</w:t>
        </w:r>
        <w:r w:rsidR="00F8029D">
          <w:rPr>
            <w:webHidden/>
          </w:rPr>
          <w:tab/>
        </w:r>
        <w:r w:rsidR="00EB2A9A">
          <w:rPr>
            <w:webHidden/>
          </w:rPr>
          <w:fldChar w:fldCharType="begin"/>
        </w:r>
        <w:r w:rsidR="00F8029D">
          <w:rPr>
            <w:webHidden/>
          </w:rPr>
          <w:instrText xml:space="preserve"> PAGEREF _Toc36466047 \h </w:instrText>
        </w:r>
        <w:r w:rsidR="00EB2A9A">
          <w:rPr>
            <w:webHidden/>
          </w:rPr>
        </w:r>
        <w:r w:rsidR="00EB2A9A">
          <w:rPr>
            <w:webHidden/>
          </w:rPr>
          <w:fldChar w:fldCharType="separate"/>
        </w:r>
        <w:r w:rsidR="00F8029D">
          <w:rPr>
            <w:webHidden/>
          </w:rPr>
          <w:t>70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4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26. Поля, заполняемые на экране «Сведения о том, что организация находится в процессе ликвидации или реорганизации»</w:t>
        </w:r>
        <w:r w:rsidR="00F8029D">
          <w:rPr>
            <w:webHidden/>
          </w:rPr>
          <w:tab/>
        </w:r>
        <w:r w:rsidR="00EB2A9A">
          <w:rPr>
            <w:webHidden/>
          </w:rPr>
          <w:fldChar w:fldCharType="begin"/>
        </w:r>
        <w:r w:rsidR="00F8029D">
          <w:rPr>
            <w:webHidden/>
          </w:rPr>
          <w:instrText xml:space="preserve"> PAGEREF _Toc36466048 \h </w:instrText>
        </w:r>
        <w:r w:rsidR="00EB2A9A">
          <w:rPr>
            <w:webHidden/>
          </w:rPr>
        </w:r>
        <w:r w:rsidR="00EB2A9A">
          <w:rPr>
            <w:webHidden/>
          </w:rPr>
          <w:fldChar w:fldCharType="separate"/>
        </w:r>
        <w:r w:rsidR="00F8029D">
          <w:rPr>
            <w:webHidden/>
          </w:rPr>
          <w:t>70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4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27. Поля, заполняемые на экране «Сведения о юридическом лице, предоставляющем информацию об организации для включения в Сводный реестр в соответствии с Порядком»</w:t>
        </w:r>
        <w:r w:rsidR="00F8029D">
          <w:rPr>
            <w:webHidden/>
          </w:rPr>
          <w:tab/>
        </w:r>
        <w:r w:rsidR="00EB2A9A">
          <w:rPr>
            <w:webHidden/>
          </w:rPr>
          <w:fldChar w:fldCharType="begin"/>
        </w:r>
        <w:r w:rsidR="00F8029D">
          <w:rPr>
            <w:webHidden/>
          </w:rPr>
          <w:instrText xml:space="preserve"> PAGEREF _Toc36466049 \h </w:instrText>
        </w:r>
        <w:r w:rsidR="00EB2A9A">
          <w:rPr>
            <w:webHidden/>
          </w:rPr>
        </w:r>
        <w:r w:rsidR="00EB2A9A">
          <w:rPr>
            <w:webHidden/>
          </w:rPr>
          <w:fldChar w:fldCharType="separate"/>
        </w:r>
        <w:r w:rsidR="00F8029D">
          <w:rPr>
            <w:webHidden/>
          </w:rPr>
          <w:t>71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5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28. Поля, заполняемые на экране «Иная информация об организации (обособленном подразделении)</w:t>
        </w:r>
        <w:r w:rsidR="00F8029D">
          <w:rPr>
            <w:webHidden/>
          </w:rPr>
          <w:tab/>
        </w:r>
        <w:r w:rsidR="00EB2A9A">
          <w:rPr>
            <w:webHidden/>
          </w:rPr>
          <w:fldChar w:fldCharType="begin"/>
        </w:r>
        <w:r w:rsidR="00F8029D">
          <w:rPr>
            <w:webHidden/>
          </w:rPr>
          <w:instrText xml:space="preserve"> PAGEREF _Toc36466050 \h </w:instrText>
        </w:r>
        <w:r w:rsidR="00EB2A9A">
          <w:rPr>
            <w:webHidden/>
          </w:rPr>
        </w:r>
        <w:r w:rsidR="00EB2A9A">
          <w:rPr>
            <w:webHidden/>
          </w:rPr>
          <w:fldChar w:fldCharType="separate"/>
        </w:r>
        <w:r w:rsidR="00F8029D">
          <w:rPr>
            <w:webHidden/>
          </w:rPr>
          <w:t>72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5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29. Поля, заполняемые на экране «Специальные мероприятия»</w:t>
        </w:r>
        <w:r w:rsidR="00F8029D">
          <w:rPr>
            <w:webHidden/>
          </w:rPr>
          <w:tab/>
        </w:r>
        <w:r w:rsidR="00EB2A9A">
          <w:rPr>
            <w:webHidden/>
          </w:rPr>
          <w:fldChar w:fldCharType="begin"/>
        </w:r>
        <w:r w:rsidR="00F8029D">
          <w:rPr>
            <w:webHidden/>
          </w:rPr>
          <w:instrText xml:space="preserve"> PAGEREF _Toc36466051 \h </w:instrText>
        </w:r>
        <w:r w:rsidR="00EB2A9A">
          <w:rPr>
            <w:webHidden/>
          </w:rPr>
        </w:r>
        <w:r w:rsidR="00EB2A9A">
          <w:rPr>
            <w:webHidden/>
          </w:rPr>
          <w:fldChar w:fldCharType="separate"/>
        </w:r>
        <w:r w:rsidR="00F8029D">
          <w:rPr>
            <w:webHidden/>
          </w:rPr>
          <w:t>73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52"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30. Поля, заполняемые на экране «Информация о месте нахождения организации»</w:t>
        </w:r>
        <w:r w:rsidR="00F8029D">
          <w:rPr>
            <w:webHidden/>
          </w:rPr>
          <w:tab/>
        </w:r>
        <w:r w:rsidR="00EB2A9A">
          <w:rPr>
            <w:webHidden/>
          </w:rPr>
          <w:fldChar w:fldCharType="begin"/>
        </w:r>
        <w:r w:rsidR="00F8029D">
          <w:rPr>
            <w:webHidden/>
          </w:rPr>
          <w:instrText xml:space="preserve"> PAGEREF _Toc36466052 \h </w:instrText>
        </w:r>
        <w:r w:rsidR="00EB2A9A">
          <w:rPr>
            <w:webHidden/>
          </w:rPr>
        </w:r>
        <w:r w:rsidR="00EB2A9A">
          <w:rPr>
            <w:webHidden/>
          </w:rPr>
          <w:fldChar w:fldCharType="separate"/>
        </w:r>
        <w:r w:rsidR="00F8029D">
          <w:rPr>
            <w:webHidden/>
          </w:rPr>
          <w:t>74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5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31. Поля, заполняемые на экране «Сведения о лицевых счетах, открытых организации в территориальном органе Федерального казначейства»</w:t>
        </w:r>
        <w:r w:rsidR="00F8029D">
          <w:rPr>
            <w:webHidden/>
          </w:rPr>
          <w:tab/>
        </w:r>
        <w:r w:rsidR="00EB2A9A">
          <w:rPr>
            <w:webHidden/>
          </w:rPr>
          <w:fldChar w:fldCharType="begin"/>
        </w:r>
        <w:r w:rsidR="00F8029D">
          <w:rPr>
            <w:webHidden/>
          </w:rPr>
          <w:instrText xml:space="preserve"> PAGEREF _Toc36466053 \h </w:instrText>
        </w:r>
        <w:r w:rsidR="00EB2A9A">
          <w:rPr>
            <w:webHidden/>
          </w:rPr>
        </w:r>
        <w:r w:rsidR="00EB2A9A">
          <w:rPr>
            <w:webHidden/>
          </w:rPr>
          <w:fldChar w:fldCharType="separate"/>
        </w:r>
        <w:r w:rsidR="00F8029D">
          <w:rPr>
            <w:webHidden/>
          </w:rPr>
          <w:t>75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5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32. Поля, заполняемые на экране «Переданные бюджетные полномочия»</w:t>
        </w:r>
        <w:r w:rsidR="00F8029D">
          <w:rPr>
            <w:webHidden/>
          </w:rPr>
          <w:tab/>
        </w:r>
        <w:r w:rsidR="00EB2A9A">
          <w:rPr>
            <w:webHidden/>
          </w:rPr>
          <w:fldChar w:fldCharType="begin"/>
        </w:r>
        <w:r w:rsidR="00F8029D">
          <w:rPr>
            <w:webHidden/>
          </w:rPr>
          <w:instrText xml:space="preserve"> PAGEREF _Toc36466054 \h </w:instrText>
        </w:r>
        <w:r w:rsidR="00EB2A9A">
          <w:rPr>
            <w:webHidden/>
          </w:rPr>
        </w:r>
        <w:r w:rsidR="00EB2A9A">
          <w:rPr>
            <w:webHidden/>
          </w:rPr>
          <w:fldChar w:fldCharType="separate"/>
        </w:r>
        <w:r w:rsidR="00F8029D">
          <w:rPr>
            <w:webHidden/>
          </w:rPr>
          <w:t>78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5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33. Поля, заполняемые на экране «Сведения о передаче бюджетных полномочий исполнительно-распорядительного органа городского, сельского поселения»</w:t>
        </w:r>
        <w:r w:rsidR="00F8029D">
          <w:rPr>
            <w:webHidden/>
          </w:rPr>
          <w:tab/>
        </w:r>
        <w:r w:rsidR="00EB2A9A">
          <w:rPr>
            <w:webHidden/>
          </w:rPr>
          <w:fldChar w:fldCharType="begin"/>
        </w:r>
        <w:r w:rsidR="00F8029D">
          <w:rPr>
            <w:webHidden/>
          </w:rPr>
          <w:instrText xml:space="preserve"> PAGEREF _Toc36466055 \h </w:instrText>
        </w:r>
        <w:r w:rsidR="00EB2A9A">
          <w:rPr>
            <w:webHidden/>
          </w:rPr>
        </w:r>
        <w:r w:rsidR="00EB2A9A">
          <w:rPr>
            <w:webHidden/>
          </w:rPr>
          <w:fldChar w:fldCharType="separate"/>
        </w:r>
        <w:r w:rsidR="00F8029D">
          <w:rPr>
            <w:webHidden/>
          </w:rPr>
          <w:t>81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5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34. Поля, заполняемые на экране «Сведения о передаче полномочий ФО СП органу МР»</w:t>
        </w:r>
        <w:r w:rsidR="00F8029D">
          <w:rPr>
            <w:webHidden/>
          </w:rPr>
          <w:tab/>
        </w:r>
        <w:r w:rsidR="00EB2A9A">
          <w:rPr>
            <w:webHidden/>
          </w:rPr>
          <w:fldChar w:fldCharType="begin"/>
        </w:r>
        <w:r w:rsidR="00F8029D">
          <w:rPr>
            <w:webHidden/>
          </w:rPr>
          <w:instrText xml:space="preserve"> PAGEREF _Toc36466056 \h </w:instrText>
        </w:r>
        <w:r w:rsidR="00EB2A9A">
          <w:rPr>
            <w:webHidden/>
          </w:rPr>
        </w:r>
        <w:r w:rsidR="00EB2A9A">
          <w:rPr>
            <w:webHidden/>
          </w:rPr>
          <w:fldChar w:fldCharType="separate"/>
        </w:r>
        <w:r w:rsidR="00F8029D">
          <w:rPr>
            <w:webHidden/>
          </w:rPr>
          <w:t>85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5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35. Поля, заполняемые пользователем на экране «Сведения о передаче полномочий ФО СП органу МР» в случае ФО района</w:t>
        </w:r>
        <w:r w:rsidR="00F8029D">
          <w:rPr>
            <w:webHidden/>
          </w:rPr>
          <w:tab/>
        </w:r>
        <w:r w:rsidR="00EB2A9A">
          <w:rPr>
            <w:webHidden/>
          </w:rPr>
          <w:fldChar w:fldCharType="begin"/>
        </w:r>
        <w:r w:rsidR="00F8029D">
          <w:rPr>
            <w:webHidden/>
          </w:rPr>
          <w:instrText xml:space="preserve"> PAGEREF _Toc36466057 \h </w:instrText>
        </w:r>
        <w:r w:rsidR="00EB2A9A">
          <w:rPr>
            <w:webHidden/>
          </w:rPr>
        </w:r>
        <w:r w:rsidR="00EB2A9A">
          <w:rPr>
            <w:webHidden/>
          </w:rPr>
          <w:fldChar w:fldCharType="separate"/>
        </w:r>
        <w:r w:rsidR="00F8029D">
          <w:rPr>
            <w:webHidden/>
          </w:rPr>
          <w:t>86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5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36. Поля, заполняемые на экране «Бюджетные и закупочные полномочия / Полномочия в государственных (муниципальных) закупках»</w:t>
        </w:r>
        <w:r w:rsidR="00F8029D">
          <w:rPr>
            <w:webHidden/>
          </w:rPr>
          <w:tab/>
        </w:r>
        <w:r w:rsidR="00EB2A9A">
          <w:rPr>
            <w:webHidden/>
          </w:rPr>
          <w:fldChar w:fldCharType="begin"/>
        </w:r>
        <w:r w:rsidR="00F8029D">
          <w:rPr>
            <w:webHidden/>
          </w:rPr>
          <w:instrText xml:space="preserve"> PAGEREF _Toc36466058 \h </w:instrText>
        </w:r>
        <w:r w:rsidR="00EB2A9A">
          <w:rPr>
            <w:webHidden/>
          </w:rPr>
        </w:r>
        <w:r w:rsidR="00EB2A9A">
          <w:rPr>
            <w:webHidden/>
          </w:rPr>
          <w:fldChar w:fldCharType="separate"/>
        </w:r>
        <w:r w:rsidR="00F8029D">
          <w:rPr>
            <w:webHidden/>
          </w:rPr>
          <w:t>88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5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37. Поля, заполняемые на экране «Информация о заявке»</w:t>
        </w:r>
        <w:r w:rsidR="00F8029D">
          <w:rPr>
            <w:webHidden/>
          </w:rPr>
          <w:tab/>
        </w:r>
        <w:r w:rsidR="00EB2A9A">
          <w:rPr>
            <w:webHidden/>
          </w:rPr>
          <w:fldChar w:fldCharType="begin"/>
        </w:r>
        <w:r w:rsidR="00F8029D">
          <w:rPr>
            <w:webHidden/>
          </w:rPr>
          <w:instrText xml:space="preserve"> PAGEREF _Toc36466059 \h </w:instrText>
        </w:r>
        <w:r w:rsidR="00EB2A9A">
          <w:rPr>
            <w:webHidden/>
          </w:rPr>
        </w:r>
        <w:r w:rsidR="00EB2A9A">
          <w:rPr>
            <w:webHidden/>
          </w:rPr>
          <w:fldChar w:fldCharType="separate"/>
        </w:r>
        <w:r w:rsidR="00F8029D">
          <w:rPr>
            <w:webHidden/>
          </w:rPr>
          <w:t>90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6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38. Поля, заполняемые на экране «Основная информация»</w:t>
        </w:r>
        <w:r w:rsidR="00F8029D">
          <w:rPr>
            <w:webHidden/>
          </w:rPr>
          <w:tab/>
        </w:r>
        <w:r w:rsidR="00EB2A9A">
          <w:rPr>
            <w:webHidden/>
          </w:rPr>
          <w:fldChar w:fldCharType="begin"/>
        </w:r>
        <w:r w:rsidR="00F8029D">
          <w:rPr>
            <w:webHidden/>
          </w:rPr>
          <w:instrText xml:space="preserve"> PAGEREF _Toc36466060 \h </w:instrText>
        </w:r>
        <w:r w:rsidR="00EB2A9A">
          <w:rPr>
            <w:webHidden/>
          </w:rPr>
        </w:r>
        <w:r w:rsidR="00EB2A9A">
          <w:rPr>
            <w:webHidden/>
          </w:rPr>
          <w:fldChar w:fldCharType="separate"/>
        </w:r>
        <w:r w:rsidR="00F8029D">
          <w:rPr>
            <w:webHidden/>
          </w:rPr>
          <w:t>91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6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39. Поля, заполняемые на экране «Сведения об идентификационном номере налогоплательщика и коде причины постановки на учет»</w:t>
        </w:r>
        <w:r w:rsidR="00F8029D">
          <w:rPr>
            <w:webHidden/>
          </w:rPr>
          <w:tab/>
        </w:r>
        <w:r w:rsidR="00EB2A9A">
          <w:rPr>
            <w:webHidden/>
          </w:rPr>
          <w:fldChar w:fldCharType="begin"/>
        </w:r>
        <w:r w:rsidR="00F8029D">
          <w:rPr>
            <w:webHidden/>
          </w:rPr>
          <w:instrText xml:space="preserve"> PAGEREF _Toc36466061 \h </w:instrText>
        </w:r>
        <w:r w:rsidR="00EB2A9A">
          <w:rPr>
            <w:webHidden/>
          </w:rPr>
        </w:r>
        <w:r w:rsidR="00EB2A9A">
          <w:rPr>
            <w:webHidden/>
          </w:rPr>
          <w:fldChar w:fldCharType="separate"/>
        </w:r>
        <w:r w:rsidR="00F8029D">
          <w:rPr>
            <w:webHidden/>
          </w:rPr>
          <w:t>93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62"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40. Поля, заполняемые на экране «Тип организации» и «Тип учреждения»</w:t>
        </w:r>
        <w:r w:rsidR="00F8029D">
          <w:rPr>
            <w:webHidden/>
          </w:rPr>
          <w:tab/>
        </w:r>
        <w:r w:rsidR="00EB2A9A">
          <w:rPr>
            <w:webHidden/>
          </w:rPr>
          <w:fldChar w:fldCharType="begin"/>
        </w:r>
        <w:r w:rsidR="00F8029D">
          <w:rPr>
            <w:webHidden/>
          </w:rPr>
          <w:instrText xml:space="preserve"> PAGEREF _Toc36466062 \h </w:instrText>
        </w:r>
        <w:r w:rsidR="00EB2A9A">
          <w:rPr>
            <w:webHidden/>
          </w:rPr>
        </w:r>
        <w:r w:rsidR="00EB2A9A">
          <w:rPr>
            <w:webHidden/>
          </w:rPr>
          <w:fldChar w:fldCharType="separate"/>
        </w:r>
        <w:r w:rsidR="00F8029D">
          <w:rPr>
            <w:webHidden/>
          </w:rPr>
          <w:t>94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6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41. Поля, заполняемые на экране «Сведения о форме собственности и организационно-правовой форме организации (обособленного подразделения)»</w:t>
        </w:r>
        <w:r w:rsidR="00F8029D">
          <w:rPr>
            <w:webHidden/>
          </w:rPr>
          <w:tab/>
        </w:r>
        <w:r w:rsidR="00EB2A9A">
          <w:rPr>
            <w:webHidden/>
          </w:rPr>
          <w:fldChar w:fldCharType="begin"/>
        </w:r>
        <w:r w:rsidR="00F8029D">
          <w:rPr>
            <w:webHidden/>
          </w:rPr>
          <w:instrText xml:space="preserve"> PAGEREF _Toc36466063 \h </w:instrText>
        </w:r>
        <w:r w:rsidR="00EB2A9A">
          <w:rPr>
            <w:webHidden/>
          </w:rPr>
        </w:r>
        <w:r w:rsidR="00EB2A9A">
          <w:rPr>
            <w:webHidden/>
          </w:rPr>
          <w:fldChar w:fldCharType="separate"/>
        </w:r>
        <w:r w:rsidR="00F8029D">
          <w:rPr>
            <w:webHidden/>
          </w:rPr>
          <w:t>95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6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42. Поля, заполняемые на экране «Информация о месте нахождения организации»</w:t>
        </w:r>
        <w:r w:rsidR="00F8029D">
          <w:rPr>
            <w:webHidden/>
          </w:rPr>
          <w:tab/>
        </w:r>
        <w:r w:rsidR="00EB2A9A">
          <w:rPr>
            <w:webHidden/>
          </w:rPr>
          <w:fldChar w:fldCharType="begin"/>
        </w:r>
        <w:r w:rsidR="00F8029D">
          <w:rPr>
            <w:webHidden/>
          </w:rPr>
          <w:instrText xml:space="preserve"> PAGEREF _Toc36466064 \h </w:instrText>
        </w:r>
        <w:r w:rsidR="00EB2A9A">
          <w:rPr>
            <w:webHidden/>
          </w:rPr>
        </w:r>
        <w:r w:rsidR="00EB2A9A">
          <w:rPr>
            <w:webHidden/>
          </w:rPr>
          <w:fldChar w:fldCharType="separate"/>
        </w:r>
        <w:r w:rsidR="00F8029D">
          <w:rPr>
            <w:webHidden/>
          </w:rPr>
          <w:t>95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6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43. Поля, заполняемые на экране «Информация об органе государственной власти, осуществляющем функции и полномочия учредителя организации или права собственника имущества организации»</w:t>
        </w:r>
        <w:r w:rsidR="00F8029D">
          <w:rPr>
            <w:webHidden/>
          </w:rPr>
          <w:tab/>
        </w:r>
        <w:r w:rsidR="00EB2A9A">
          <w:rPr>
            <w:webHidden/>
          </w:rPr>
          <w:fldChar w:fldCharType="begin"/>
        </w:r>
        <w:r w:rsidR="00F8029D">
          <w:rPr>
            <w:webHidden/>
          </w:rPr>
          <w:instrText xml:space="preserve"> PAGEREF _Toc36466065 \h </w:instrText>
        </w:r>
        <w:r w:rsidR="00EB2A9A">
          <w:rPr>
            <w:webHidden/>
          </w:rPr>
        </w:r>
        <w:r w:rsidR="00EB2A9A">
          <w:rPr>
            <w:webHidden/>
          </w:rPr>
          <w:fldChar w:fldCharType="separate"/>
        </w:r>
        <w:r w:rsidR="00F8029D">
          <w:rPr>
            <w:webHidden/>
          </w:rPr>
          <w:t>99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6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44. Поля, заполняемые на экране</w:t>
        </w:r>
        <w:r w:rsidR="00F8029D">
          <w:rPr>
            <w:webHidden/>
          </w:rPr>
          <w:tab/>
        </w:r>
        <w:r w:rsidR="00EB2A9A">
          <w:rPr>
            <w:webHidden/>
          </w:rPr>
          <w:fldChar w:fldCharType="begin"/>
        </w:r>
        <w:r w:rsidR="00F8029D">
          <w:rPr>
            <w:webHidden/>
          </w:rPr>
          <w:instrText xml:space="preserve"> PAGEREF _Toc36466066 \h </w:instrText>
        </w:r>
        <w:r w:rsidR="00EB2A9A">
          <w:rPr>
            <w:webHidden/>
          </w:rPr>
        </w:r>
        <w:r w:rsidR="00EB2A9A">
          <w:rPr>
            <w:webHidden/>
          </w:rPr>
          <w:fldChar w:fldCharType="separate"/>
        </w:r>
        <w:r w:rsidR="00F8029D">
          <w:rPr>
            <w:webHidden/>
          </w:rPr>
          <w:t>99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6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45. Поля, заполняемые на экране «ОКВЭД»</w:t>
        </w:r>
        <w:r w:rsidR="00F8029D">
          <w:rPr>
            <w:webHidden/>
          </w:rPr>
          <w:tab/>
        </w:r>
        <w:r w:rsidR="00EB2A9A">
          <w:rPr>
            <w:webHidden/>
          </w:rPr>
          <w:fldChar w:fldCharType="begin"/>
        </w:r>
        <w:r w:rsidR="00F8029D">
          <w:rPr>
            <w:webHidden/>
          </w:rPr>
          <w:instrText xml:space="preserve"> PAGEREF _Toc36466067 \h </w:instrText>
        </w:r>
        <w:r w:rsidR="00EB2A9A">
          <w:rPr>
            <w:webHidden/>
          </w:rPr>
        </w:r>
        <w:r w:rsidR="00EB2A9A">
          <w:rPr>
            <w:webHidden/>
          </w:rPr>
          <w:fldChar w:fldCharType="separate"/>
        </w:r>
        <w:r w:rsidR="00F8029D">
          <w:rPr>
            <w:webHidden/>
          </w:rPr>
          <w:t>100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6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46. Поля, заполняемые на экране «Информация о руководителе организации»</w:t>
        </w:r>
        <w:r w:rsidR="00F8029D">
          <w:rPr>
            <w:webHidden/>
          </w:rPr>
          <w:tab/>
        </w:r>
        <w:r w:rsidR="00EB2A9A">
          <w:rPr>
            <w:webHidden/>
          </w:rPr>
          <w:fldChar w:fldCharType="begin"/>
        </w:r>
        <w:r w:rsidR="00F8029D">
          <w:rPr>
            <w:webHidden/>
          </w:rPr>
          <w:instrText xml:space="preserve"> PAGEREF _Toc36466068 \h </w:instrText>
        </w:r>
        <w:r w:rsidR="00EB2A9A">
          <w:rPr>
            <w:webHidden/>
          </w:rPr>
        </w:r>
        <w:r w:rsidR="00EB2A9A">
          <w:rPr>
            <w:webHidden/>
          </w:rPr>
          <w:fldChar w:fldCharType="separate"/>
        </w:r>
        <w:r w:rsidR="00F8029D">
          <w:rPr>
            <w:webHidden/>
          </w:rPr>
          <w:t>100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6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47. Информация о вышестоящем участнике бюджетного процесса, в ведении которого находится организация – участник бюджетного процесса</w:t>
        </w:r>
        <w:r w:rsidR="00F8029D">
          <w:rPr>
            <w:webHidden/>
          </w:rPr>
          <w:tab/>
        </w:r>
        <w:r w:rsidR="00EB2A9A">
          <w:rPr>
            <w:webHidden/>
          </w:rPr>
          <w:fldChar w:fldCharType="begin"/>
        </w:r>
        <w:r w:rsidR="00F8029D">
          <w:rPr>
            <w:webHidden/>
          </w:rPr>
          <w:instrText xml:space="preserve"> PAGEREF _Toc36466069 \h </w:instrText>
        </w:r>
        <w:r w:rsidR="00EB2A9A">
          <w:rPr>
            <w:webHidden/>
          </w:rPr>
        </w:r>
        <w:r w:rsidR="00EB2A9A">
          <w:rPr>
            <w:webHidden/>
          </w:rPr>
          <w:fldChar w:fldCharType="separate"/>
        </w:r>
        <w:r w:rsidR="00F8029D">
          <w:rPr>
            <w:webHidden/>
          </w:rPr>
          <w:t>101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7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48. Поля, заполняемые на экране «Коды по общероссийским классификаторам»</w:t>
        </w:r>
        <w:r w:rsidR="00F8029D">
          <w:rPr>
            <w:webHidden/>
          </w:rPr>
          <w:tab/>
        </w:r>
        <w:r w:rsidR="00EB2A9A">
          <w:rPr>
            <w:webHidden/>
          </w:rPr>
          <w:fldChar w:fldCharType="begin"/>
        </w:r>
        <w:r w:rsidR="00F8029D">
          <w:rPr>
            <w:webHidden/>
          </w:rPr>
          <w:instrText xml:space="preserve"> PAGEREF _Toc36466070 \h </w:instrText>
        </w:r>
        <w:r w:rsidR="00EB2A9A">
          <w:rPr>
            <w:webHidden/>
          </w:rPr>
        </w:r>
        <w:r w:rsidR="00EB2A9A">
          <w:rPr>
            <w:webHidden/>
          </w:rPr>
          <w:fldChar w:fldCharType="separate"/>
        </w:r>
        <w:r w:rsidR="00F8029D">
          <w:rPr>
            <w:webHidden/>
          </w:rPr>
          <w:t>102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7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49. Сведения о бюджете</w:t>
        </w:r>
        <w:r w:rsidR="00F8029D">
          <w:rPr>
            <w:webHidden/>
          </w:rPr>
          <w:tab/>
        </w:r>
        <w:r w:rsidR="00EB2A9A">
          <w:rPr>
            <w:webHidden/>
          </w:rPr>
          <w:fldChar w:fldCharType="begin"/>
        </w:r>
        <w:r w:rsidR="00F8029D">
          <w:rPr>
            <w:webHidden/>
          </w:rPr>
          <w:instrText xml:space="preserve"> PAGEREF _Toc36466071 \h </w:instrText>
        </w:r>
        <w:r w:rsidR="00EB2A9A">
          <w:rPr>
            <w:webHidden/>
          </w:rPr>
        </w:r>
        <w:r w:rsidR="00EB2A9A">
          <w:rPr>
            <w:webHidden/>
          </w:rPr>
          <w:fldChar w:fldCharType="separate"/>
        </w:r>
        <w:r w:rsidR="00F8029D">
          <w:rPr>
            <w:webHidden/>
          </w:rPr>
          <w:t>102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72"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50. Поля, заполняемые на экране «Способ образования юридического лица»</w:t>
        </w:r>
        <w:r w:rsidR="00F8029D">
          <w:rPr>
            <w:webHidden/>
          </w:rPr>
          <w:tab/>
        </w:r>
        <w:r w:rsidR="00EB2A9A">
          <w:rPr>
            <w:webHidden/>
          </w:rPr>
          <w:fldChar w:fldCharType="begin"/>
        </w:r>
        <w:r w:rsidR="00F8029D">
          <w:rPr>
            <w:webHidden/>
          </w:rPr>
          <w:instrText xml:space="preserve"> PAGEREF _Toc36466072 \h </w:instrText>
        </w:r>
        <w:r w:rsidR="00EB2A9A">
          <w:rPr>
            <w:webHidden/>
          </w:rPr>
        </w:r>
        <w:r w:rsidR="00EB2A9A">
          <w:rPr>
            <w:webHidden/>
          </w:rPr>
          <w:fldChar w:fldCharType="separate"/>
        </w:r>
        <w:r w:rsidR="00F8029D">
          <w:rPr>
            <w:webHidden/>
          </w:rPr>
          <w:t>103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7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51. Поля, заполняемые на экране «Сведения о счетах, открытых организацией в финансовом органе субъекта РФ»</w:t>
        </w:r>
        <w:r w:rsidR="00F8029D">
          <w:rPr>
            <w:webHidden/>
          </w:rPr>
          <w:tab/>
        </w:r>
        <w:r w:rsidR="00EB2A9A">
          <w:rPr>
            <w:webHidden/>
          </w:rPr>
          <w:fldChar w:fldCharType="begin"/>
        </w:r>
        <w:r w:rsidR="00F8029D">
          <w:rPr>
            <w:webHidden/>
          </w:rPr>
          <w:instrText xml:space="preserve"> PAGEREF _Toc36466073 \h </w:instrText>
        </w:r>
        <w:r w:rsidR="00EB2A9A">
          <w:rPr>
            <w:webHidden/>
          </w:rPr>
        </w:r>
        <w:r w:rsidR="00EB2A9A">
          <w:rPr>
            <w:webHidden/>
          </w:rPr>
          <w:fldChar w:fldCharType="separate"/>
        </w:r>
        <w:r w:rsidR="00F8029D">
          <w:rPr>
            <w:webHidden/>
          </w:rPr>
          <w:t>103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7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52. Поля, заполняемые на экране «Сведения о том, что организация находится в процессе ликвидации или реорганизации»</w:t>
        </w:r>
        <w:r w:rsidR="00F8029D">
          <w:rPr>
            <w:webHidden/>
          </w:rPr>
          <w:tab/>
        </w:r>
        <w:r w:rsidR="00EB2A9A">
          <w:rPr>
            <w:webHidden/>
          </w:rPr>
          <w:fldChar w:fldCharType="begin"/>
        </w:r>
        <w:r w:rsidR="00F8029D">
          <w:rPr>
            <w:webHidden/>
          </w:rPr>
          <w:instrText xml:space="preserve"> PAGEREF _Toc36466074 \h </w:instrText>
        </w:r>
        <w:r w:rsidR="00EB2A9A">
          <w:rPr>
            <w:webHidden/>
          </w:rPr>
        </w:r>
        <w:r w:rsidR="00EB2A9A">
          <w:rPr>
            <w:webHidden/>
          </w:rPr>
          <w:fldChar w:fldCharType="separate"/>
        </w:r>
        <w:r w:rsidR="00F8029D">
          <w:rPr>
            <w:webHidden/>
          </w:rPr>
          <w:t>104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7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53. Поля, заполняемые на экране «Сведения о счетах, открытых организацией в подразделениях Центрального Банка Российской Федерации»</w:t>
        </w:r>
        <w:r w:rsidR="00F8029D">
          <w:rPr>
            <w:webHidden/>
          </w:rPr>
          <w:tab/>
        </w:r>
        <w:r w:rsidR="00EB2A9A">
          <w:rPr>
            <w:webHidden/>
          </w:rPr>
          <w:fldChar w:fldCharType="begin"/>
        </w:r>
        <w:r w:rsidR="00F8029D">
          <w:rPr>
            <w:webHidden/>
          </w:rPr>
          <w:instrText xml:space="preserve"> PAGEREF _Toc36466075 \h </w:instrText>
        </w:r>
        <w:r w:rsidR="00EB2A9A">
          <w:rPr>
            <w:webHidden/>
          </w:rPr>
        </w:r>
        <w:r w:rsidR="00EB2A9A">
          <w:rPr>
            <w:webHidden/>
          </w:rPr>
          <w:fldChar w:fldCharType="separate"/>
        </w:r>
        <w:r w:rsidR="00F8029D">
          <w:rPr>
            <w:webHidden/>
          </w:rPr>
          <w:t>105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7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54. Поля, заполняемые на экране «Сведения об уполномоченной организации»</w:t>
        </w:r>
        <w:r w:rsidR="00F8029D">
          <w:rPr>
            <w:webHidden/>
          </w:rPr>
          <w:tab/>
        </w:r>
        <w:r w:rsidR="00EB2A9A">
          <w:rPr>
            <w:webHidden/>
          </w:rPr>
          <w:fldChar w:fldCharType="begin"/>
        </w:r>
        <w:r w:rsidR="00F8029D">
          <w:rPr>
            <w:webHidden/>
          </w:rPr>
          <w:instrText xml:space="preserve"> PAGEREF _Toc36466076 \h </w:instrText>
        </w:r>
        <w:r w:rsidR="00EB2A9A">
          <w:rPr>
            <w:webHidden/>
          </w:rPr>
        </w:r>
        <w:r w:rsidR="00EB2A9A">
          <w:rPr>
            <w:webHidden/>
          </w:rPr>
          <w:fldChar w:fldCharType="separate"/>
        </w:r>
        <w:r w:rsidR="00F8029D">
          <w:rPr>
            <w:webHidden/>
          </w:rPr>
          <w:t>106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7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55. Поля, заполняемые на экране «Иная информация об организации (обособленном подразделении)»</w:t>
        </w:r>
        <w:r w:rsidR="00F8029D">
          <w:rPr>
            <w:webHidden/>
          </w:rPr>
          <w:tab/>
        </w:r>
        <w:r w:rsidR="00EB2A9A">
          <w:rPr>
            <w:webHidden/>
          </w:rPr>
          <w:fldChar w:fldCharType="begin"/>
        </w:r>
        <w:r w:rsidR="00F8029D">
          <w:rPr>
            <w:webHidden/>
          </w:rPr>
          <w:instrText xml:space="preserve"> PAGEREF _Toc36466077 \h </w:instrText>
        </w:r>
        <w:r w:rsidR="00EB2A9A">
          <w:rPr>
            <w:webHidden/>
          </w:rPr>
        </w:r>
        <w:r w:rsidR="00EB2A9A">
          <w:rPr>
            <w:webHidden/>
          </w:rPr>
          <w:fldChar w:fldCharType="separate"/>
        </w:r>
        <w:r w:rsidR="00F8029D">
          <w:rPr>
            <w:webHidden/>
          </w:rPr>
          <w:t>106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7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56. Поля, заполняемые на экране «Специальные мероприятия»</w:t>
        </w:r>
        <w:r w:rsidR="00F8029D">
          <w:rPr>
            <w:webHidden/>
          </w:rPr>
          <w:tab/>
        </w:r>
        <w:r w:rsidR="00EB2A9A">
          <w:rPr>
            <w:webHidden/>
          </w:rPr>
          <w:fldChar w:fldCharType="begin"/>
        </w:r>
        <w:r w:rsidR="00F8029D">
          <w:rPr>
            <w:webHidden/>
          </w:rPr>
          <w:instrText xml:space="preserve"> PAGEREF _Toc36466078 \h </w:instrText>
        </w:r>
        <w:r w:rsidR="00EB2A9A">
          <w:rPr>
            <w:webHidden/>
          </w:rPr>
        </w:r>
        <w:r w:rsidR="00EB2A9A">
          <w:rPr>
            <w:webHidden/>
          </w:rPr>
          <w:fldChar w:fldCharType="separate"/>
        </w:r>
        <w:r w:rsidR="00F8029D">
          <w:rPr>
            <w:webHidden/>
          </w:rPr>
          <w:t>107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7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57. Поля, заполняемые на экране «Бюджетные полномочия организации»</w:t>
        </w:r>
        <w:r w:rsidR="00F8029D">
          <w:rPr>
            <w:webHidden/>
          </w:rPr>
          <w:tab/>
        </w:r>
        <w:r w:rsidR="00EB2A9A">
          <w:rPr>
            <w:webHidden/>
          </w:rPr>
          <w:fldChar w:fldCharType="begin"/>
        </w:r>
        <w:r w:rsidR="00F8029D">
          <w:rPr>
            <w:webHidden/>
          </w:rPr>
          <w:instrText xml:space="preserve"> PAGEREF _Toc36466079 \h </w:instrText>
        </w:r>
        <w:r w:rsidR="00EB2A9A">
          <w:rPr>
            <w:webHidden/>
          </w:rPr>
        </w:r>
        <w:r w:rsidR="00EB2A9A">
          <w:rPr>
            <w:webHidden/>
          </w:rPr>
          <w:fldChar w:fldCharType="separate"/>
        </w:r>
        <w:r w:rsidR="00F8029D">
          <w:rPr>
            <w:webHidden/>
          </w:rPr>
          <w:t>108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8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58. Поля, заполняемые на экране «Сведения о лицевых счетах, открытых организации в территориальном органе Федерального казначейства»</w:t>
        </w:r>
        <w:r w:rsidR="00F8029D">
          <w:rPr>
            <w:webHidden/>
          </w:rPr>
          <w:tab/>
        </w:r>
        <w:r w:rsidR="00EB2A9A">
          <w:rPr>
            <w:webHidden/>
          </w:rPr>
          <w:fldChar w:fldCharType="begin"/>
        </w:r>
        <w:r w:rsidR="00F8029D">
          <w:rPr>
            <w:webHidden/>
          </w:rPr>
          <w:instrText xml:space="preserve"> PAGEREF _Toc36466080 \h </w:instrText>
        </w:r>
        <w:r w:rsidR="00EB2A9A">
          <w:rPr>
            <w:webHidden/>
          </w:rPr>
        </w:r>
        <w:r w:rsidR="00EB2A9A">
          <w:rPr>
            <w:webHidden/>
          </w:rPr>
          <w:fldChar w:fldCharType="separate"/>
        </w:r>
        <w:r w:rsidR="00F8029D">
          <w:rPr>
            <w:webHidden/>
          </w:rPr>
          <w:t>110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8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59. Поля, заполняемые на экране «Переданные бюджетные полномочия»</w:t>
        </w:r>
        <w:r w:rsidR="00F8029D">
          <w:rPr>
            <w:webHidden/>
          </w:rPr>
          <w:tab/>
        </w:r>
        <w:r w:rsidR="00EB2A9A">
          <w:rPr>
            <w:webHidden/>
          </w:rPr>
          <w:fldChar w:fldCharType="begin"/>
        </w:r>
        <w:r w:rsidR="00F8029D">
          <w:rPr>
            <w:webHidden/>
          </w:rPr>
          <w:instrText xml:space="preserve"> PAGEREF _Toc36466081 \h </w:instrText>
        </w:r>
        <w:r w:rsidR="00EB2A9A">
          <w:rPr>
            <w:webHidden/>
          </w:rPr>
        </w:r>
        <w:r w:rsidR="00EB2A9A">
          <w:rPr>
            <w:webHidden/>
          </w:rPr>
          <w:fldChar w:fldCharType="separate"/>
        </w:r>
        <w:r w:rsidR="00F8029D">
          <w:rPr>
            <w:webHidden/>
          </w:rPr>
          <w:t>112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82"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60. Поля, заполняемые на экране «Полномочия организации – неучастника бюджетного процесса» в случае указания полномочий по получению средств из бюджета бюджетной системы Российской Федерации</w:t>
        </w:r>
        <w:r w:rsidR="00F8029D">
          <w:rPr>
            <w:webHidden/>
          </w:rPr>
          <w:tab/>
        </w:r>
        <w:r w:rsidR="00EB2A9A">
          <w:rPr>
            <w:webHidden/>
          </w:rPr>
          <w:fldChar w:fldCharType="begin"/>
        </w:r>
        <w:r w:rsidR="00F8029D">
          <w:rPr>
            <w:webHidden/>
          </w:rPr>
          <w:instrText xml:space="preserve"> PAGEREF _Toc36466082 \h </w:instrText>
        </w:r>
        <w:r w:rsidR="00EB2A9A">
          <w:rPr>
            <w:webHidden/>
          </w:rPr>
        </w:r>
        <w:r w:rsidR="00EB2A9A">
          <w:rPr>
            <w:webHidden/>
          </w:rPr>
          <w:fldChar w:fldCharType="separate"/>
        </w:r>
        <w:r w:rsidR="00F8029D">
          <w:rPr>
            <w:webHidden/>
          </w:rPr>
          <w:t>115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8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61. Поля, заполняемые на экране «Полномочия организации – неучастника бюджетного процесса» в случае указания полномочий по получению средств из бюджета бюджетной системы Российской Федерации.</w:t>
        </w:r>
        <w:r w:rsidR="00F8029D">
          <w:rPr>
            <w:webHidden/>
          </w:rPr>
          <w:tab/>
        </w:r>
        <w:r w:rsidR="00EB2A9A">
          <w:rPr>
            <w:webHidden/>
          </w:rPr>
          <w:fldChar w:fldCharType="begin"/>
        </w:r>
        <w:r w:rsidR="00F8029D">
          <w:rPr>
            <w:webHidden/>
          </w:rPr>
          <w:instrText xml:space="preserve"> PAGEREF _Toc36466083 \h </w:instrText>
        </w:r>
        <w:r w:rsidR="00EB2A9A">
          <w:rPr>
            <w:webHidden/>
          </w:rPr>
        </w:r>
        <w:r w:rsidR="00EB2A9A">
          <w:rPr>
            <w:webHidden/>
          </w:rPr>
          <w:fldChar w:fldCharType="separate"/>
        </w:r>
        <w:r w:rsidR="00F8029D">
          <w:rPr>
            <w:webHidden/>
          </w:rPr>
          <w:t>117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8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62. Поля, заполняемые на экране «Бюджетные и закупочные полномочия / Полномочия в государственных (муниципальных) закупках»</w:t>
        </w:r>
        <w:r w:rsidR="00F8029D">
          <w:rPr>
            <w:webHidden/>
          </w:rPr>
          <w:tab/>
        </w:r>
        <w:r w:rsidR="00EB2A9A">
          <w:rPr>
            <w:webHidden/>
          </w:rPr>
          <w:fldChar w:fldCharType="begin"/>
        </w:r>
        <w:r w:rsidR="00F8029D">
          <w:rPr>
            <w:webHidden/>
          </w:rPr>
          <w:instrText xml:space="preserve"> PAGEREF _Toc36466084 \h </w:instrText>
        </w:r>
        <w:r w:rsidR="00EB2A9A">
          <w:rPr>
            <w:webHidden/>
          </w:rPr>
        </w:r>
        <w:r w:rsidR="00EB2A9A">
          <w:rPr>
            <w:webHidden/>
          </w:rPr>
          <w:fldChar w:fldCharType="separate"/>
        </w:r>
        <w:r w:rsidR="00F8029D">
          <w:rPr>
            <w:webHidden/>
          </w:rPr>
          <w:t>121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8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63. Поля, заполняемые на экране «Основная информация», проставление признаков «НЕ подлежит размещению в сети интернет и «Для служебного пользования»</w:t>
        </w:r>
        <w:r w:rsidR="00F8029D">
          <w:rPr>
            <w:webHidden/>
          </w:rPr>
          <w:tab/>
        </w:r>
        <w:r w:rsidR="00EB2A9A">
          <w:rPr>
            <w:webHidden/>
          </w:rPr>
          <w:fldChar w:fldCharType="begin"/>
        </w:r>
        <w:r w:rsidR="00F8029D">
          <w:rPr>
            <w:webHidden/>
          </w:rPr>
          <w:instrText xml:space="preserve"> PAGEREF _Toc36466085 \h </w:instrText>
        </w:r>
        <w:r w:rsidR="00EB2A9A">
          <w:rPr>
            <w:webHidden/>
          </w:rPr>
        </w:r>
        <w:r w:rsidR="00EB2A9A">
          <w:rPr>
            <w:webHidden/>
          </w:rPr>
          <w:fldChar w:fldCharType="separate"/>
        </w:r>
        <w:r w:rsidR="00F8029D">
          <w:rPr>
            <w:webHidden/>
          </w:rPr>
          <w:t>123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8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64. Поля, заполняемые на экране «Сведения об организации, осуществляющей финансовое обеспечение деятельности обособленного подразделения организации»</w:t>
        </w:r>
        <w:r w:rsidR="00F8029D">
          <w:rPr>
            <w:webHidden/>
          </w:rPr>
          <w:tab/>
        </w:r>
        <w:r w:rsidR="00EB2A9A">
          <w:rPr>
            <w:webHidden/>
          </w:rPr>
          <w:fldChar w:fldCharType="begin"/>
        </w:r>
        <w:r w:rsidR="00F8029D">
          <w:rPr>
            <w:webHidden/>
          </w:rPr>
          <w:instrText xml:space="preserve"> PAGEREF _Toc36466086 \h </w:instrText>
        </w:r>
        <w:r w:rsidR="00EB2A9A">
          <w:rPr>
            <w:webHidden/>
          </w:rPr>
        </w:r>
        <w:r w:rsidR="00EB2A9A">
          <w:rPr>
            <w:webHidden/>
          </w:rPr>
          <w:fldChar w:fldCharType="separate"/>
        </w:r>
        <w:r w:rsidR="00F8029D">
          <w:rPr>
            <w:webHidden/>
          </w:rPr>
          <w:t>127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8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65. Поля, заполняемые на экране «Сведения об организации, осуществляющей финансовое обеспечение деятельности обособленного подразделения организации»</w:t>
        </w:r>
        <w:r w:rsidR="00F8029D">
          <w:rPr>
            <w:webHidden/>
          </w:rPr>
          <w:tab/>
        </w:r>
        <w:r w:rsidR="00EB2A9A">
          <w:rPr>
            <w:webHidden/>
          </w:rPr>
          <w:fldChar w:fldCharType="begin"/>
        </w:r>
        <w:r w:rsidR="00F8029D">
          <w:rPr>
            <w:webHidden/>
          </w:rPr>
          <w:instrText xml:space="preserve"> PAGEREF _Toc36466087 \h </w:instrText>
        </w:r>
        <w:r w:rsidR="00EB2A9A">
          <w:rPr>
            <w:webHidden/>
          </w:rPr>
        </w:r>
        <w:r w:rsidR="00EB2A9A">
          <w:rPr>
            <w:webHidden/>
          </w:rPr>
          <w:fldChar w:fldCharType="separate"/>
        </w:r>
        <w:r w:rsidR="00F8029D">
          <w:rPr>
            <w:webHidden/>
          </w:rPr>
          <w:t>128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8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66. Поля, заполняемые на экране «Сведения об идентификационном номере налогоплательщика и коде причины постановки на учет»</w:t>
        </w:r>
        <w:r w:rsidR="00F8029D">
          <w:rPr>
            <w:webHidden/>
          </w:rPr>
          <w:tab/>
        </w:r>
        <w:r w:rsidR="00EB2A9A">
          <w:rPr>
            <w:webHidden/>
          </w:rPr>
          <w:fldChar w:fldCharType="begin"/>
        </w:r>
        <w:r w:rsidR="00F8029D">
          <w:rPr>
            <w:webHidden/>
          </w:rPr>
          <w:instrText xml:space="preserve"> PAGEREF _Toc36466088 \h </w:instrText>
        </w:r>
        <w:r w:rsidR="00EB2A9A">
          <w:rPr>
            <w:webHidden/>
          </w:rPr>
        </w:r>
        <w:r w:rsidR="00EB2A9A">
          <w:rPr>
            <w:webHidden/>
          </w:rPr>
          <w:fldChar w:fldCharType="separate"/>
        </w:r>
        <w:r w:rsidR="00F8029D">
          <w:rPr>
            <w:webHidden/>
          </w:rPr>
          <w:t>129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8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67. Поля, заполняемые на экране «Сведения о форме собственности и организационно-правовой форме организации (обособленного подразделения)»</w:t>
        </w:r>
        <w:r w:rsidR="00F8029D">
          <w:rPr>
            <w:webHidden/>
          </w:rPr>
          <w:tab/>
        </w:r>
        <w:r w:rsidR="00EB2A9A">
          <w:rPr>
            <w:webHidden/>
          </w:rPr>
          <w:fldChar w:fldCharType="begin"/>
        </w:r>
        <w:r w:rsidR="00F8029D">
          <w:rPr>
            <w:webHidden/>
          </w:rPr>
          <w:instrText xml:space="preserve"> PAGEREF _Toc36466089 \h </w:instrText>
        </w:r>
        <w:r w:rsidR="00EB2A9A">
          <w:rPr>
            <w:webHidden/>
          </w:rPr>
        </w:r>
        <w:r w:rsidR="00EB2A9A">
          <w:rPr>
            <w:webHidden/>
          </w:rPr>
          <w:fldChar w:fldCharType="separate"/>
        </w:r>
        <w:r w:rsidR="00F8029D">
          <w:rPr>
            <w:webHidden/>
          </w:rPr>
          <w:t>130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9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68. Поля, заполняемые на экране «Информация о месте нахождения организации»</w:t>
        </w:r>
        <w:r w:rsidR="00F8029D">
          <w:rPr>
            <w:webHidden/>
          </w:rPr>
          <w:tab/>
        </w:r>
        <w:r w:rsidR="00EB2A9A">
          <w:rPr>
            <w:webHidden/>
          </w:rPr>
          <w:fldChar w:fldCharType="begin"/>
        </w:r>
        <w:r w:rsidR="00F8029D">
          <w:rPr>
            <w:webHidden/>
          </w:rPr>
          <w:instrText xml:space="preserve"> PAGEREF _Toc36466090 \h </w:instrText>
        </w:r>
        <w:r w:rsidR="00EB2A9A">
          <w:rPr>
            <w:webHidden/>
          </w:rPr>
        </w:r>
        <w:r w:rsidR="00EB2A9A">
          <w:rPr>
            <w:webHidden/>
          </w:rPr>
          <w:fldChar w:fldCharType="separate"/>
        </w:r>
        <w:r w:rsidR="00F8029D">
          <w:rPr>
            <w:webHidden/>
          </w:rPr>
          <w:t>131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9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69. Поля, заполняемые на экране «ОКВЭД»</w:t>
        </w:r>
        <w:r w:rsidR="00F8029D">
          <w:rPr>
            <w:webHidden/>
          </w:rPr>
          <w:tab/>
        </w:r>
        <w:r w:rsidR="00EB2A9A">
          <w:rPr>
            <w:webHidden/>
          </w:rPr>
          <w:fldChar w:fldCharType="begin"/>
        </w:r>
        <w:r w:rsidR="00F8029D">
          <w:rPr>
            <w:webHidden/>
          </w:rPr>
          <w:instrText xml:space="preserve"> PAGEREF _Toc36466091 \h </w:instrText>
        </w:r>
        <w:r w:rsidR="00EB2A9A">
          <w:rPr>
            <w:webHidden/>
          </w:rPr>
        </w:r>
        <w:r w:rsidR="00EB2A9A">
          <w:rPr>
            <w:webHidden/>
          </w:rPr>
          <w:fldChar w:fldCharType="separate"/>
        </w:r>
        <w:r w:rsidR="00F8029D">
          <w:rPr>
            <w:webHidden/>
          </w:rPr>
          <w:t>133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92"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70. Поля, заполняемые на экране «Информация о руководителе организации»</w:t>
        </w:r>
        <w:r w:rsidR="00F8029D">
          <w:rPr>
            <w:webHidden/>
          </w:rPr>
          <w:tab/>
        </w:r>
        <w:r w:rsidR="00EB2A9A">
          <w:rPr>
            <w:webHidden/>
          </w:rPr>
          <w:fldChar w:fldCharType="begin"/>
        </w:r>
        <w:r w:rsidR="00F8029D">
          <w:rPr>
            <w:webHidden/>
          </w:rPr>
          <w:instrText xml:space="preserve"> PAGEREF _Toc36466092 \h </w:instrText>
        </w:r>
        <w:r w:rsidR="00EB2A9A">
          <w:rPr>
            <w:webHidden/>
          </w:rPr>
        </w:r>
        <w:r w:rsidR="00EB2A9A">
          <w:rPr>
            <w:webHidden/>
          </w:rPr>
          <w:fldChar w:fldCharType="separate"/>
        </w:r>
        <w:r w:rsidR="00F8029D">
          <w:rPr>
            <w:webHidden/>
          </w:rPr>
          <w:t>135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9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71. Поля, заполняемые на экране «Информация об организации в соответствии с общероссийскими классификаторами»</w:t>
        </w:r>
        <w:r w:rsidR="00F8029D">
          <w:rPr>
            <w:webHidden/>
          </w:rPr>
          <w:tab/>
        </w:r>
        <w:r w:rsidR="00EB2A9A">
          <w:rPr>
            <w:webHidden/>
          </w:rPr>
          <w:fldChar w:fldCharType="begin"/>
        </w:r>
        <w:r w:rsidR="00F8029D">
          <w:rPr>
            <w:webHidden/>
          </w:rPr>
          <w:instrText xml:space="preserve"> PAGEREF _Toc36466093 \h </w:instrText>
        </w:r>
        <w:r w:rsidR="00EB2A9A">
          <w:rPr>
            <w:webHidden/>
          </w:rPr>
        </w:r>
        <w:r w:rsidR="00EB2A9A">
          <w:rPr>
            <w:webHidden/>
          </w:rPr>
          <w:fldChar w:fldCharType="separate"/>
        </w:r>
        <w:r w:rsidR="00F8029D">
          <w:rPr>
            <w:webHidden/>
          </w:rPr>
          <w:t>136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9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72. Сведения о бюджете</w:t>
        </w:r>
        <w:r w:rsidR="00F8029D">
          <w:rPr>
            <w:webHidden/>
          </w:rPr>
          <w:tab/>
        </w:r>
        <w:r w:rsidR="00EB2A9A">
          <w:rPr>
            <w:webHidden/>
          </w:rPr>
          <w:fldChar w:fldCharType="begin"/>
        </w:r>
        <w:r w:rsidR="00F8029D">
          <w:rPr>
            <w:webHidden/>
          </w:rPr>
          <w:instrText xml:space="preserve"> PAGEREF _Toc36466094 \h </w:instrText>
        </w:r>
        <w:r w:rsidR="00EB2A9A">
          <w:rPr>
            <w:webHidden/>
          </w:rPr>
        </w:r>
        <w:r w:rsidR="00EB2A9A">
          <w:rPr>
            <w:webHidden/>
          </w:rPr>
          <w:fldChar w:fldCharType="separate"/>
        </w:r>
        <w:r w:rsidR="00F8029D">
          <w:rPr>
            <w:webHidden/>
          </w:rPr>
          <w:t>136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9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73. Поля, заполняемые на экране «Сведения о прекращении юридического лица/прекращении деятельности обособленного подразделения»</w:t>
        </w:r>
        <w:r w:rsidR="00F8029D">
          <w:rPr>
            <w:webHidden/>
          </w:rPr>
          <w:tab/>
        </w:r>
        <w:r w:rsidR="00EB2A9A">
          <w:rPr>
            <w:webHidden/>
          </w:rPr>
          <w:fldChar w:fldCharType="begin"/>
        </w:r>
        <w:r w:rsidR="00F8029D">
          <w:rPr>
            <w:webHidden/>
          </w:rPr>
          <w:instrText xml:space="preserve"> PAGEREF _Toc36466095 \h </w:instrText>
        </w:r>
        <w:r w:rsidR="00EB2A9A">
          <w:rPr>
            <w:webHidden/>
          </w:rPr>
        </w:r>
        <w:r w:rsidR="00EB2A9A">
          <w:rPr>
            <w:webHidden/>
          </w:rPr>
          <w:fldChar w:fldCharType="separate"/>
        </w:r>
        <w:r w:rsidR="00F8029D">
          <w:rPr>
            <w:webHidden/>
          </w:rPr>
          <w:t>137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9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74. Поля, заполняемые на экране «Сведения о счетах, открытых организацией в подразделениях Центрального Банка Российской Федерации»</w:t>
        </w:r>
        <w:r w:rsidR="00F8029D">
          <w:rPr>
            <w:webHidden/>
          </w:rPr>
          <w:tab/>
        </w:r>
        <w:r w:rsidR="00EB2A9A">
          <w:rPr>
            <w:webHidden/>
          </w:rPr>
          <w:fldChar w:fldCharType="begin"/>
        </w:r>
        <w:r w:rsidR="00F8029D">
          <w:rPr>
            <w:webHidden/>
          </w:rPr>
          <w:instrText xml:space="preserve"> PAGEREF _Toc36466096 \h </w:instrText>
        </w:r>
        <w:r w:rsidR="00EB2A9A">
          <w:rPr>
            <w:webHidden/>
          </w:rPr>
        </w:r>
        <w:r w:rsidR="00EB2A9A">
          <w:rPr>
            <w:webHidden/>
          </w:rPr>
          <w:fldChar w:fldCharType="separate"/>
        </w:r>
        <w:r w:rsidR="00F8029D">
          <w:rPr>
            <w:webHidden/>
          </w:rPr>
          <w:t>137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9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75. Поля, заполняемые на экране «Иная информация об организации (обособленном подразделении)»</w:t>
        </w:r>
        <w:r w:rsidR="00F8029D">
          <w:rPr>
            <w:webHidden/>
          </w:rPr>
          <w:tab/>
        </w:r>
        <w:r w:rsidR="00EB2A9A">
          <w:rPr>
            <w:webHidden/>
          </w:rPr>
          <w:fldChar w:fldCharType="begin"/>
        </w:r>
        <w:r w:rsidR="00F8029D">
          <w:rPr>
            <w:webHidden/>
          </w:rPr>
          <w:instrText xml:space="preserve"> PAGEREF _Toc36466097 \h </w:instrText>
        </w:r>
        <w:r w:rsidR="00EB2A9A">
          <w:rPr>
            <w:webHidden/>
          </w:rPr>
        </w:r>
        <w:r w:rsidR="00EB2A9A">
          <w:rPr>
            <w:webHidden/>
          </w:rPr>
          <w:fldChar w:fldCharType="separate"/>
        </w:r>
        <w:r w:rsidR="00F8029D">
          <w:rPr>
            <w:webHidden/>
          </w:rPr>
          <w:t>138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9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76. Поля, заполняемые на экране «Специальные мероприятия»</w:t>
        </w:r>
        <w:r w:rsidR="00F8029D">
          <w:rPr>
            <w:webHidden/>
          </w:rPr>
          <w:tab/>
        </w:r>
        <w:r w:rsidR="00EB2A9A">
          <w:rPr>
            <w:webHidden/>
          </w:rPr>
          <w:fldChar w:fldCharType="begin"/>
        </w:r>
        <w:r w:rsidR="00F8029D">
          <w:rPr>
            <w:webHidden/>
          </w:rPr>
          <w:instrText xml:space="preserve"> PAGEREF _Toc36466098 \h </w:instrText>
        </w:r>
        <w:r w:rsidR="00EB2A9A">
          <w:rPr>
            <w:webHidden/>
          </w:rPr>
        </w:r>
        <w:r w:rsidR="00EB2A9A">
          <w:rPr>
            <w:webHidden/>
          </w:rPr>
          <w:fldChar w:fldCharType="separate"/>
        </w:r>
        <w:r w:rsidR="00F8029D">
          <w:rPr>
            <w:webHidden/>
          </w:rPr>
          <w:t>139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09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77. Поля, заполняемые на экране «Бюджетные полномочия организации»</w:t>
        </w:r>
        <w:r w:rsidR="00F8029D">
          <w:rPr>
            <w:webHidden/>
          </w:rPr>
          <w:tab/>
        </w:r>
        <w:r w:rsidR="00EB2A9A">
          <w:rPr>
            <w:webHidden/>
          </w:rPr>
          <w:fldChar w:fldCharType="begin"/>
        </w:r>
        <w:r w:rsidR="00F8029D">
          <w:rPr>
            <w:webHidden/>
          </w:rPr>
          <w:instrText xml:space="preserve"> PAGEREF _Toc36466099 \h </w:instrText>
        </w:r>
        <w:r w:rsidR="00EB2A9A">
          <w:rPr>
            <w:webHidden/>
          </w:rPr>
        </w:r>
        <w:r w:rsidR="00EB2A9A">
          <w:rPr>
            <w:webHidden/>
          </w:rPr>
          <w:fldChar w:fldCharType="separate"/>
        </w:r>
        <w:r w:rsidR="00F8029D">
          <w:rPr>
            <w:webHidden/>
          </w:rPr>
          <w:t>140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0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78. Поля, заполняемые на экране «Переданные бюджетные полномочия»</w:t>
        </w:r>
        <w:r w:rsidR="00F8029D">
          <w:rPr>
            <w:webHidden/>
          </w:rPr>
          <w:tab/>
        </w:r>
        <w:r w:rsidR="00EB2A9A">
          <w:rPr>
            <w:webHidden/>
          </w:rPr>
          <w:fldChar w:fldCharType="begin"/>
        </w:r>
        <w:r w:rsidR="00F8029D">
          <w:rPr>
            <w:webHidden/>
          </w:rPr>
          <w:instrText xml:space="preserve"> PAGEREF _Toc36466100 \h </w:instrText>
        </w:r>
        <w:r w:rsidR="00EB2A9A">
          <w:rPr>
            <w:webHidden/>
          </w:rPr>
        </w:r>
        <w:r w:rsidR="00EB2A9A">
          <w:rPr>
            <w:webHidden/>
          </w:rPr>
          <w:fldChar w:fldCharType="separate"/>
        </w:r>
        <w:r w:rsidR="00F8029D">
          <w:rPr>
            <w:webHidden/>
          </w:rPr>
          <w:t>141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0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79. Поля, заполняемые на экране «Полномочия организации – неучастника бюджетного процесса» в случае указания переданных полномочий неучастника бюджетного процесса</w:t>
        </w:r>
        <w:r w:rsidR="00F8029D">
          <w:rPr>
            <w:webHidden/>
          </w:rPr>
          <w:tab/>
        </w:r>
        <w:r w:rsidR="00EB2A9A">
          <w:rPr>
            <w:webHidden/>
          </w:rPr>
          <w:fldChar w:fldCharType="begin"/>
        </w:r>
        <w:r w:rsidR="00F8029D">
          <w:rPr>
            <w:webHidden/>
          </w:rPr>
          <w:instrText xml:space="preserve"> PAGEREF _Toc36466101 \h </w:instrText>
        </w:r>
        <w:r w:rsidR="00EB2A9A">
          <w:rPr>
            <w:webHidden/>
          </w:rPr>
        </w:r>
        <w:r w:rsidR="00EB2A9A">
          <w:rPr>
            <w:webHidden/>
          </w:rPr>
          <w:fldChar w:fldCharType="separate"/>
        </w:r>
        <w:r w:rsidR="00F8029D">
          <w:rPr>
            <w:webHidden/>
          </w:rPr>
          <w:t>144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02"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80. Поля, заполняемые на экране «Полномочия организации – неучастника бюджетного процесса» в случае указания полномочий по получению средств из бюджета бюджетной системы Российской Федерации.</w:t>
        </w:r>
        <w:r w:rsidR="00F8029D">
          <w:rPr>
            <w:webHidden/>
          </w:rPr>
          <w:tab/>
        </w:r>
        <w:r w:rsidR="00EB2A9A">
          <w:rPr>
            <w:webHidden/>
          </w:rPr>
          <w:fldChar w:fldCharType="begin"/>
        </w:r>
        <w:r w:rsidR="00F8029D">
          <w:rPr>
            <w:webHidden/>
          </w:rPr>
          <w:instrText xml:space="preserve"> PAGEREF _Toc36466102 \h </w:instrText>
        </w:r>
        <w:r w:rsidR="00EB2A9A">
          <w:rPr>
            <w:webHidden/>
          </w:rPr>
        </w:r>
        <w:r w:rsidR="00EB2A9A">
          <w:rPr>
            <w:webHidden/>
          </w:rPr>
          <w:fldChar w:fldCharType="separate"/>
        </w:r>
        <w:r w:rsidR="00F8029D">
          <w:rPr>
            <w:webHidden/>
          </w:rPr>
          <w:t>146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0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81. Описание атрибутов и способа заполнения</w:t>
        </w:r>
        <w:r w:rsidR="00F8029D">
          <w:rPr>
            <w:webHidden/>
          </w:rPr>
          <w:tab/>
        </w:r>
        <w:r w:rsidR="00EB2A9A">
          <w:rPr>
            <w:webHidden/>
          </w:rPr>
          <w:fldChar w:fldCharType="begin"/>
        </w:r>
        <w:r w:rsidR="00F8029D">
          <w:rPr>
            <w:webHidden/>
          </w:rPr>
          <w:instrText xml:space="preserve"> PAGEREF _Toc36466103 \h </w:instrText>
        </w:r>
        <w:r w:rsidR="00EB2A9A">
          <w:rPr>
            <w:webHidden/>
          </w:rPr>
        </w:r>
        <w:r w:rsidR="00EB2A9A">
          <w:rPr>
            <w:webHidden/>
          </w:rPr>
          <w:fldChar w:fldCharType="separate"/>
        </w:r>
        <w:r w:rsidR="00F8029D">
          <w:rPr>
            <w:webHidden/>
          </w:rPr>
          <w:t>150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0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82. Описание атрибутов и способа заполнения</w:t>
        </w:r>
        <w:r w:rsidR="00F8029D">
          <w:rPr>
            <w:webHidden/>
          </w:rPr>
          <w:tab/>
        </w:r>
        <w:r w:rsidR="00EB2A9A">
          <w:rPr>
            <w:webHidden/>
          </w:rPr>
          <w:fldChar w:fldCharType="begin"/>
        </w:r>
        <w:r w:rsidR="00F8029D">
          <w:rPr>
            <w:webHidden/>
          </w:rPr>
          <w:instrText xml:space="preserve"> PAGEREF _Toc36466104 \h </w:instrText>
        </w:r>
        <w:r w:rsidR="00EB2A9A">
          <w:rPr>
            <w:webHidden/>
          </w:rPr>
        </w:r>
        <w:r w:rsidR="00EB2A9A">
          <w:rPr>
            <w:webHidden/>
          </w:rPr>
          <w:fldChar w:fldCharType="separate"/>
        </w:r>
        <w:r w:rsidR="00F8029D">
          <w:rPr>
            <w:webHidden/>
          </w:rPr>
          <w:t>152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0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83. Поля, заполняемые на экране «Бюджетные и закупочные полномочия / Полномочия в государственных (муниципальных) закупках»</w:t>
        </w:r>
        <w:r w:rsidR="00F8029D">
          <w:rPr>
            <w:webHidden/>
          </w:rPr>
          <w:tab/>
        </w:r>
        <w:r w:rsidR="00EB2A9A">
          <w:rPr>
            <w:webHidden/>
          </w:rPr>
          <w:fldChar w:fldCharType="begin"/>
        </w:r>
        <w:r w:rsidR="00F8029D">
          <w:rPr>
            <w:webHidden/>
          </w:rPr>
          <w:instrText xml:space="preserve"> PAGEREF _Toc36466105 \h </w:instrText>
        </w:r>
        <w:r w:rsidR="00EB2A9A">
          <w:rPr>
            <w:webHidden/>
          </w:rPr>
        </w:r>
        <w:r w:rsidR="00EB2A9A">
          <w:rPr>
            <w:webHidden/>
          </w:rPr>
          <w:fldChar w:fldCharType="separate"/>
        </w:r>
        <w:r w:rsidR="00F8029D">
          <w:rPr>
            <w:webHidden/>
          </w:rPr>
          <w:t>155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0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84. Поля, заполняемые на экране «Сведения о правопреемстве»</w:t>
        </w:r>
        <w:r w:rsidR="00F8029D">
          <w:rPr>
            <w:webHidden/>
          </w:rPr>
          <w:tab/>
        </w:r>
        <w:r w:rsidR="00EB2A9A">
          <w:rPr>
            <w:webHidden/>
          </w:rPr>
          <w:fldChar w:fldCharType="begin"/>
        </w:r>
        <w:r w:rsidR="00F8029D">
          <w:rPr>
            <w:webHidden/>
          </w:rPr>
          <w:instrText xml:space="preserve"> PAGEREF _Toc36466106 \h </w:instrText>
        </w:r>
        <w:r w:rsidR="00EB2A9A">
          <w:rPr>
            <w:webHidden/>
          </w:rPr>
        </w:r>
        <w:r w:rsidR="00EB2A9A">
          <w:rPr>
            <w:webHidden/>
          </w:rPr>
          <w:fldChar w:fldCharType="separate"/>
        </w:r>
        <w:r w:rsidR="00F8029D">
          <w:rPr>
            <w:webHidden/>
          </w:rPr>
          <w:t>156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0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85. Поля, заполняемые на экране «Сведения о лицевых счетах, открытых организации в территориальном органе Федерального казначейства»</w:t>
        </w:r>
        <w:r w:rsidR="00F8029D">
          <w:rPr>
            <w:webHidden/>
          </w:rPr>
          <w:tab/>
        </w:r>
        <w:r w:rsidR="00EB2A9A">
          <w:rPr>
            <w:webHidden/>
          </w:rPr>
          <w:fldChar w:fldCharType="begin"/>
        </w:r>
        <w:r w:rsidR="00F8029D">
          <w:rPr>
            <w:webHidden/>
          </w:rPr>
          <w:instrText xml:space="preserve"> PAGEREF _Toc36466107 \h </w:instrText>
        </w:r>
        <w:r w:rsidR="00EB2A9A">
          <w:rPr>
            <w:webHidden/>
          </w:rPr>
        </w:r>
        <w:r w:rsidR="00EB2A9A">
          <w:rPr>
            <w:webHidden/>
          </w:rPr>
          <w:fldChar w:fldCharType="separate"/>
        </w:r>
        <w:r w:rsidR="00F8029D">
          <w:rPr>
            <w:webHidden/>
          </w:rPr>
          <w:t>157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0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86. Поля, заполняемые на экране «Сведения о прекращении юридического лица»</w:t>
        </w:r>
        <w:r w:rsidR="00F8029D">
          <w:rPr>
            <w:webHidden/>
          </w:rPr>
          <w:tab/>
        </w:r>
        <w:r w:rsidR="00EB2A9A">
          <w:rPr>
            <w:webHidden/>
          </w:rPr>
          <w:fldChar w:fldCharType="begin"/>
        </w:r>
        <w:r w:rsidR="00F8029D">
          <w:rPr>
            <w:webHidden/>
          </w:rPr>
          <w:instrText xml:space="preserve"> PAGEREF _Toc36466108 \h </w:instrText>
        </w:r>
        <w:r w:rsidR="00EB2A9A">
          <w:rPr>
            <w:webHidden/>
          </w:rPr>
        </w:r>
        <w:r w:rsidR="00EB2A9A">
          <w:rPr>
            <w:webHidden/>
          </w:rPr>
          <w:fldChar w:fldCharType="separate"/>
        </w:r>
        <w:r w:rsidR="00F8029D">
          <w:rPr>
            <w:webHidden/>
          </w:rPr>
          <w:t>159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0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87. Поля, заполняемые на экране «Сведения о прекращении юридического лица»</w:t>
        </w:r>
        <w:r w:rsidR="00F8029D">
          <w:rPr>
            <w:webHidden/>
          </w:rPr>
          <w:tab/>
        </w:r>
        <w:r w:rsidR="00EB2A9A">
          <w:rPr>
            <w:webHidden/>
          </w:rPr>
          <w:fldChar w:fldCharType="begin"/>
        </w:r>
        <w:r w:rsidR="00F8029D">
          <w:rPr>
            <w:webHidden/>
          </w:rPr>
          <w:instrText xml:space="preserve"> PAGEREF _Toc36466109 \h </w:instrText>
        </w:r>
        <w:r w:rsidR="00EB2A9A">
          <w:rPr>
            <w:webHidden/>
          </w:rPr>
        </w:r>
        <w:r w:rsidR="00EB2A9A">
          <w:rPr>
            <w:webHidden/>
          </w:rPr>
          <w:fldChar w:fldCharType="separate"/>
        </w:r>
        <w:r w:rsidR="00F8029D">
          <w:rPr>
            <w:webHidden/>
          </w:rPr>
          <w:t>159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1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88. Поля, заполняемые на экране «Информация о заявке»</w:t>
        </w:r>
        <w:r w:rsidR="00F8029D">
          <w:rPr>
            <w:webHidden/>
          </w:rPr>
          <w:tab/>
        </w:r>
        <w:r w:rsidR="00EB2A9A">
          <w:rPr>
            <w:webHidden/>
          </w:rPr>
          <w:fldChar w:fldCharType="begin"/>
        </w:r>
        <w:r w:rsidR="00F8029D">
          <w:rPr>
            <w:webHidden/>
          </w:rPr>
          <w:instrText xml:space="preserve"> PAGEREF _Toc36466110 \h </w:instrText>
        </w:r>
        <w:r w:rsidR="00EB2A9A">
          <w:rPr>
            <w:webHidden/>
          </w:rPr>
        </w:r>
        <w:r w:rsidR="00EB2A9A">
          <w:rPr>
            <w:webHidden/>
          </w:rPr>
          <w:fldChar w:fldCharType="separate"/>
        </w:r>
        <w:r w:rsidR="00F8029D">
          <w:rPr>
            <w:webHidden/>
          </w:rPr>
          <w:t>161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1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89. Поля, заполняемые на экране «Основная информация»</w:t>
        </w:r>
        <w:r w:rsidR="00F8029D">
          <w:rPr>
            <w:webHidden/>
          </w:rPr>
          <w:tab/>
        </w:r>
        <w:r w:rsidR="00EB2A9A">
          <w:rPr>
            <w:webHidden/>
          </w:rPr>
          <w:fldChar w:fldCharType="begin"/>
        </w:r>
        <w:r w:rsidR="00F8029D">
          <w:rPr>
            <w:webHidden/>
          </w:rPr>
          <w:instrText xml:space="preserve"> PAGEREF _Toc36466111 \h </w:instrText>
        </w:r>
        <w:r w:rsidR="00EB2A9A">
          <w:rPr>
            <w:webHidden/>
          </w:rPr>
        </w:r>
        <w:r w:rsidR="00EB2A9A">
          <w:rPr>
            <w:webHidden/>
          </w:rPr>
          <w:fldChar w:fldCharType="separate"/>
        </w:r>
        <w:r w:rsidR="00F8029D">
          <w:rPr>
            <w:webHidden/>
          </w:rPr>
          <w:t>162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12"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90. Поля, заполняемые на экране «Сведения об идентификационном номере налогоплательщика и коде причины постановки на учет»</w:t>
        </w:r>
        <w:r w:rsidR="00F8029D">
          <w:rPr>
            <w:webHidden/>
          </w:rPr>
          <w:tab/>
        </w:r>
        <w:r w:rsidR="00EB2A9A">
          <w:rPr>
            <w:webHidden/>
          </w:rPr>
          <w:fldChar w:fldCharType="begin"/>
        </w:r>
        <w:r w:rsidR="00F8029D">
          <w:rPr>
            <w:webHidden/>
          </w:rPr>
          <w:instrText xml:space="preserve"> PAGEREF _Toc36466112 \h </w:instrText>
        </w:r>
        <w:r w:rsidR="00EB2A9A">
          <w:rPr>
            <w:webHidden/>
          </w:rPr>
        </w:r>
        <w:r w:rsidR="00EB2A9A">
          <w:rPr>
            <w:webHidden/>
          </w:rPr>
          <w:fldChar w:fldCharType="separate"/>
        </w:r>
        <w:r w:rsidR="00F8029D">
          <w:rPr>
            <w:webHidden/>
          </w:rPr>
          <w:t>164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1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91. Поля, заполняемые на экране «Коды по общероссийским классификаторам»</w:t>
        </w:r>
        <w:r w:rsidR="00F8029D">
          <w:rPr>
            <w:webHidden/>
          </w:rPr>
          <w:tab/>
        </w:r>
        <w:r w:rsidR="00EB2A9A">
          <w:rPr>
            <w:webHidden/>
          </w:rPr>
          <w:fldChar w:fldCharType="begin"/>
        </w:r>
        <w:r w:rsidR="00F8029D">
          <w:rPr>
            <w:webHidden/>
          </w:rPr>
          <w:instrText xml:space="preserve"> PAGEREF _Toc36466113 \h </w:instrText>
        </w:r>
        <w:r w:rsidR="00EB2A9A">
          <w:rPr>
            <w:webHidden/>
          </w:rPr>
        </w:r>
        <w:r w:rsidR="00EB2A9A">
          <w:rPr>
            <w:webHidden/>
          </w:rPr>
          <w:fldChar w:fldCharType="separate"/>
        </w:r>
        <w:r w:rsidR="00F8029D">
          <w:rPr>
            <w:webHidden/>
          </w:rPr>
          <w:t>164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1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92. Поля, заполняемые на экране «Информация о месте нахождения организации»</w:t>
        </w:r>
        <w:r w:rsidR="00F8029D">
          <w:rPr>
            <w:webHidden/>
          </w:rPr>
          <w:tab/>
        </w:r>
        <w:r w:rsidR="00EB2A9A">
          <w:rPr>
            <w:webHidden/>
          </w:rPr>
          <w:fldChar w:fldCharType="begin"/>
        </w:r>
        <w:r w:rsidR="00F8029D">
          <w:rPr>
            <w:webHidden/>
          </w:rPr>
          <w:instrText xml:space="preserve"> PAGEREF _Toc36466114 \h </w:instrText>
        </w:r>
        <w:r w:rsidR="00EB2A9A">
          <w:rPr>
            <w:webHidden/>
          </w:rPr>
        </w:r>
        <w:r w:rsidR="00EB2A9A">
          <w:rPr>
            <w:webHidden/>
          </w:rPr>
          <w:fldChar w:fldCharType="separate"/>
        </w:r>
        <w:r w:rsidR="00F8029D">
          <w:rPr>
            <w:webHidden/>
          </w:rPr>
          <w:t>165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1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93. Поля, заполняемые на экране «ОКВЭД»</w:t>
        </w:r>
        <w:r w:rsidR="00F8029D">
          <w:rPr>
            <w:webHidden/>
          </w:rPr>
          <w:tab/>
        </w:r>
        <w:r w:rsidR="00EB2A9A">
          <w:rPr>
            <w:webHidden/>
          </w:rPr>
          <w:fldChar w:fldCharType="begin"/>
        </w:r>
        <w:r w:rsidR="00F8029D">
          <w:rPr>
            <w:webHidden/>
          </w:rPr>
          <w:instrText xml:space="preserve"> PAGEREF _Toc36466115 \h </w:instrText>
        </w:r>
        <w:r w:rsidR="00EB2A9A">
          <w:rPr>
            <w:webHidden/>
          </w:rPr>
        </w:r>
        <w:r w:rsidR="00EB2A9A">
          <w:rPr>
            <w:webHidden/>
          </w:rPr>
          <w:fldChar w:fldCharType="separate"/>
        </w:r>
        <w:r w:rsidR="00F8029D">
          <w:rPr>
            <w:webHidden/>
          </w:rPr>
          <w:t>166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1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94. Поля, заполняемые на экране «Информация о руководителе организации»</w:t>
        </w:r>
        <w:r w:rsidR="00F8029D">
          <w:rPr>
            <w:webHidden/>
          </w:rPr>
          <w:tab/>
        </w:r>
        <w:r w:rsidR="00EB2A9A">
          <w:rPr>
            <w:webHidden/>
          </w:rPr>
          <w:fldChar w:fldCharType="begin"/>
        </w:r>
        <w:r w:rsidR="00F8029D">
          <w:rPr>
            <w:webHidden/>
          </w:rPr>
          <w:instrText xml:space="preserve"> PAGEREF _Toc36466116 \h </w:instrText>
        </w:r>
        <w:r w:rsidR="00EB2A9A">
          <w:rPr>
            <w:webHidden/>
          </w:rPr>
        </w:r>
        <w:r w:rsidR="00EB2A9A">
          <w:rPr>
            <w:webHidden/>
          </w:rPr>
          <w:fldChar w:fldCharType="separate"/>
        </w:r>
        <w:r w:rsidR="00F8029D">
          <w:rPr>
            <w:webHidden/>
          </w:rPr>
          <w:t>167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1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95. Описание новых атрибутов Заявки на включение/изменение сведений об организации</w:t>
        </w:r>
        <w:r w:rsidR="00F8029D">
          <w:rPr>
            <w:webHidden/>
          </w:rPr>
          <w:tab/>
        </w:r>
        <w:r w:rsidR="00EB2A9A">
          <w:rPr>
            <w:webHidden/>
          </w:rPr>
          <w:fldChar w:fldCharType="begin"/>
        </w:r>
        <w:r w:rsidR="00F8029D">
          <w:rPr>
            <w:webHidden/>
          </w:rPr>
          <w:instrText xml:space="preserve"> PAGEREF _Toc36466117 \h </w:instrText>
        </w:r>
        <w:r w:rsidR="00EB2A9A">
          <w:rPr>
            <w:webHidden/>
          </w:rPr>
        </w:r>
        <w:r w:rsidR="00EB2A9A">
          <w:rPr>
            <w:webHidden/>
          </w:rPr>
          <w:fldChar w:fldCharType="separate"/>
        </w:r>
        <w:r w:rsidR="00F8029D">
          <w:rPr>
            <w:webHidden/>
          </w:rPr>
          <w:t>168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1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96. Описание новых атрибутов Заявки на включение/изменение сведений об организации</w:t>
        </w:r>
        <w:r w:rsidR="00F8029D">
          <w:rPr>
            <w:webHidden/>
          </w:rPr>
          <w:tab/>
        </w:r>
        <w:r w:rsidR="00EB2A9A">
          <w:rPr>
            <w:webHidden/>
          </w:rPr>
          <w:fldChar w:fldCharType="begin"/>
        </w:r>
        <w:r w:rsidR="00F8029D">
          <w:rPr>
            <w:webHidden/>
          </w:rPr>
          <w:instrText xml:space="preserve"> PAGEREF _Toc36466118 \h </w:instrText>
        </w:r>
        <w:r w:rsidR="00EB2A9A">
          <w:rPr>
            <w:webHidden/>
          </w:rPr>
        </w:r>
        <w:r w:rsidR="00EB2A9A">
          <w:rPr>
            <w:webHidden/>
          </w:rPr>
          <w:fldChar w:fldCharType="separate"/>
        </w:r>
        <w:r w:rsidR="00F8029D">
          <w:rPr>
            <w:webHidden/>
          </w:rPr>
          <w:t>168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1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97. Поля, заполняемые на экране «Иная информация об организации (обособленном подразделении)»</w:t>
        </w:r>
        <w:r w:rsidR="00F8029D">
          <w:rPr>
            <w:webHidden/>
          </w:rPr>
          <w:tab/>
        </w:r>
        <w:r w:rsidR="00EB2A9A">
          <w:rPr>
            <w:webHidden/>
          </w:rPr>
          <w:fldChar w:fldCharType="begin"/>
        </w:r>
        <w:r w:rsidR="00F8029D">
          <w:rPr>
            <w:webHidden/>
          </w:rPr>
          <w:instrText xml:space="preserve"> PAGEREF _Toc36466119 \h </w:instrText>
        </w:r>
        <w:r w:rsidR="00EB2A9A">
          <w:rPr>
            <w:webHidden/>
          </w:rPr>
        </w:r>
        <w:r w:rsidR="00EB2A9A">
          <w:rPr>
            <w:webHidden/>
          </w:rPr>
          <w:fldChar w:fldCharType="separate"/>
        </w:r>
        <w:r w:rsidR="00F8029D">
          <w:rPr>
            <w:webHidden/>
          </w:rPr>
          <w:t>169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2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98. Поля, заполняемые на экране «Специальные мероприятия»</w:t>
        </w:r>
        <w:r w:rsidR="00F8029D">
          <w:rPr>
            <w:webHidden/>
          </w:rPr>
          <w:tab/>
        </w:r>
        <w:r w:rsidR="00EB2A9A">
          <w:rPr>
            <w:webHidden/>
          </w:rPr>
          <w:fldChar w:fldCharType="begin"/>
        </w:r>
        <w:r w:rsidR="00F8029D">
          <w:rPr>
            <w:webHidden/>
          </w:rPr>
          <w:instrText xml:space="preserve"> PAGEREF _Toc36466120 \h </w:instrText>
        </w:r>
        <w:r w:rsidR="00EB2A9A">
          <w:rPr>
            <w:webHidden/>
          </w:rPr>
        </w:r>
        <w:r w:rsidR="00EB2A9A">
          <w:rPr>
            <w:webHidden/>
          </w:rPr>
          <w:fldChar w:fldCharType="separate"/>
        </w:r>
        <w:r w:rsidR="00F8029D">
          <w:rPr>
            <w:webHidden/>
          </w:rPr>
          <w:t>169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2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99. Поля, заполняемые на экране «Сведения о лицевых счетах, открытых организации в территориальном органе Федерального казначейства»</w:t>
        </w:r>
        <w:r w:rsidR="00F8029D">
          <w:rPr>
            <w:webHidden/>
          </w:rPr>
          <w:tab/>
        </w:r>
        <w:r w:rsidR="00EB2A9A">
          <w:rPr>
            <w:webHidden/>
          </w:rPr>
          <w:fldChar w:fldCharType="begin"/>
        </w:r>
        <w:r w:rsidR="00F8029D">
          <w:rPr>
            <w:webHidden/>
          </w:rPr>
          <w:instrText xml:space="preserve"> PAGEREF _Toc36466121 \h </w:instrText>
        </w:r>
        <w:r w:rsidR="00EB2A9A">
          <w:rPr>
            <w:webHidden/>
          </w:rPr>
        </w:r>
        <w:r w:rsidR="00EB2A9A">
          <w:rPr>
            <w:webHidden/>
          </w:rPr>
          <w:fldChar w:fldCharType="separate"/>
        </w:r>
        <w:r w:rsidR="00F8029D">
          <w:rPr>
            <w:webHidden/>
          </w:rPr>
          <w:t>171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22"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100. Описание новых атрибутов Заявки на включение/изменение сведений об организации</w:t>
        </w:r>
        <w:r w:rsidR="00F8029D">
          <w:rPr>
            <w:webHidden/>
          </w:rPr>
          <w:tab/>
        </w:r>
        <w:r w:rsidR="00EB2A9A">
          <w:rPr>
            <w:webHidden/>
          </w:rPr>
          <w:fldChar w:fldCharType="begin"/>
        </w:r>
        <w:r w:rsidR="00F8029D">
          <w:rPr>
            <w:webHidden/>
          </w:rPr>
          <w:instrText xml:space="preserve"> PAGEREF _Toc36466122 \h </w:instrText>
        </w:r>
        <w:r w:rsidR="00EB2A9A">
          <w:rPr>
            <w:webHidden/>
          </w:rPr>
        </w:r>
        <w:r w:rsidR="00EB2A9A">
          <w:rPr>
            <w:webHidden/>
          </w:rPr>
          <w:fldChar w:fldCharType="separate"/>
        </w:r>
        <w:r w:rsidR="00F8029D">
          <w:rPr>
            <w:webHidden/>
          </w:rPr>
          <w:t>173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2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101. Условия выполнения операции по внесению изменений в Сводный реестр</w:t>
        </w:r>
        <w:r w:rsidR="00F8029D">
          <w:rPr>
            <w:webHidden/>
          </w:rPr>
          <w:tab/>
        </w:r>
        <w:r w:rsidR="00EB2A9A">
          <w:rPr>
            <w:webHidden/>
          </w:rPr>
          <w:fldChar w:fldCharType="begin"/>
        </w:r>
        <w:r w:rsidR="00F8029D">
          <w:rPr>
            <w:webHidden/>
          </w:rPr>
          <w:instrText xml:space="preserve"> PAGEREF _Toc36466123 \h </w:instrText>
        </w:r>
        <w:r w:rsidR="00EB2A9A">
          <w:rPr>
            <w:webHidden/>
          </w:rPr>
        </w:r>
        <w:r w:rsidR="00EB2A9A">
          <w:rPr>
            <w:webHidden/>
          </w:rPr>
          <w:fldChar w:fldCharType="separate"/>
        </w:r>
        <w:r w:rsidR="00F8029D">
          <w:rPr>
            <w:webHidden/>
          </w:rPr>
          <w:t>174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2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102. Результат выполнения операции по внесению изменений в Сводный реестр</w:t>
        </w:r>
        <w:r w:rsidR="00F8029D">
          <w:rPr>
            <w:webHidden/>
          </w:rPr>
          <w:tab/>
        </w:r>
        <w:r w:rsidR="00EB2A9A">
          <w:rPr>
            <w:webHidden/>
          </w:rPr>
          <w:fldChar w:fldCharType="begin"/>
        </w:r>
        <w:r w:rsidR="00F8029D">
          <w:rPr>
            <w:webHidden/>
          </w:rPr>
          <w:instrText xml:space="preserve"> PAGEREF _Toc36466124 \h </w:instrText>
        </w:r>
        <w:r w:rsidR="00EB2A9A">
          <w:rPr>
            <w:webHidden/>
          </w:rPr>
        </w:r>
        <w:r w:rsidR="00EB2A9A">
          <w:rPr>
            <w:webHidden/>
          </w:rPr>
          <w:fldChar w:fldCharType="separate"/>
        </w:r>
        <w:r w:rsidR="00F8029D">
          <w:rPr>
            <w:webHidden/>
          </w:rPr>
          <w:t>174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2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103. Условия выполнения операции по переводу записи в архив</w:t>
        </w:r>
        <w:r w:rsidR="00F8029D">
          <w:rPr>
            <w:webHidden/>
          </w:rPr>
          <w:tab/>
        </w:r>
        <w:r w:rsidR="00EB2A9A">
          <w:rPr>
            <w:webHidden/>
          </w:rPr>
          <w:fldChar w:fldCharType="begin"/>
        </w:r>
        <w:r w:rsidR="00F8029D">
          <w:rPr>
            <w:webHidden/>
          </w:rPr>
          <w:instrText xml:space="preserve"> PAGEREF _Toc36466125 \h </w:instrText>
        </w:r>
        <w:r w:rsidR="00EB2A9A">
          <w:rPr>
            <w:webHidden/>
          </w:rPr>
        </w:r>
        <w:r w:rsidR="00EB2A9A">
          <w:rPr>
            <w:webHidden/>
          </w:rPr>
          <w:fldChar w:fldCharType="separate"/>
        </w:r>
        <w:r w:rsidR="00F8029D">
          <w:rPr>
            <w:webHidden/>
          </w:rPr>
          <w:t>178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2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104. Результат выполнения операции по переводу записи в архив</w:t>
        </w:r>
        <w:r w:rsidR="00F8029D">
          <w:rPr>
            <w:webHidden/>
          </w:rPr>
          <w:tab/>
        </w:r>
        <w:r w:rsidR="00EB2A9A">
          <w:rPr>
            <w:webHidden/>
          </w:rPr>
          <w:fldChar w:fldCharType="begin"/>
        </w:r>
        <w:r w:rsidR="00F8029D">
          <w:rPr>
            <w:webHidden/>
          </w:rPr>
          <w:instrText xml:space="preserve"> PAGEREF _Toc36466126 \h </w:instrText>
        </w:r>
        <w:r w:rsidR="00EB2A9A">
          <w:rPr>
            <w:webHidden/>
          </w:rPr>
        </w:r>
        <w:r w:rsidR="00EB2A9A">
          <w:rPr>
            <w:webHidden/>
          </w:rPr>
          <w:fldChar w:fldCharType="separate"/>
        </w:r>
        <w:r w:rsidR="00F8029D">
          <w:rPr>
            <w:webHidden/>
          </w:rPr>
          <w:t>178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2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105. Условия выполнения операции по созданию заявки на перевод записи в статус «2-не действующая»</w:t>
        </w:r>
        <w:r w:rsidR="00F8029D">
          <w:rPr>
            <w:webHidden/>
          </w:rPr>
          <w:tab/>
        </w:r>
        <w:r w:rsidR="00EB2A9A">
          <w:rPr>
            <w:webHidden/>
          </w:rPr>
          <w:fldChar w:fldCharType="begin"/>
        </w:r>
        <w:r w:rsidR="00F8029D">
          <w:rPr>
            <w:webHidden/>
          </w:rPr>
          <w:instrText xml:space="preserve"> PAGEREF _Toc36466127 \h </w:instrText>
        </w:r>
        <w:r w:rsidR="00EB2A9A">
          <w:rPr>
            <w:webHidden/>
          </w:rPr>
        </w:r>
        <w:r w:rsidR="00EB2A9A">
          <w:rPr>
            <w:webHidden/>
          </w:rPr>
          <w:fldChar w:fldCharType="separate"/>
        </w:r>
        <w:r w:rsidR="00F8029D">
          <w:rPr>
            <w:webHidden/>
          </w:rPr>
          <w:t>179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2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106. Результат выполнения операции по созданию заявки на перевод записи в статус «2-не действующая»</w:t>
        </w:r>
        <w:r w:rsidR="00F8029D">
          <w:rPr>
            <w:webHidden/>
          </w:rPr>
          <w:tab/>
        </w:r>
        <w:r w:rsidR="00EB2A9A">
          <w:rPr>
            <w:webHidden/>
          </w:rPr>
          <w:fldChar w:fldCharType="begin"/>
        </w:r>
        <w:r w:rsidR="00F8029D">
          <w:rPr>
            <w:webHidden/>
          </w:rPr>
          <w:instrText xml:space="preserve"> PAGEREF _Toc36466128 \h </w:instrText>
        </w:r>
        <w:r w:rsidR="00EB2A9A">
          <w:rPr>
            <w:webHidden/>
          </w:rPr>
        </w:r>
        <w:r w:rsidR="00EB2A9A">
          <w:rPr>
            <w:webHidden/>
          </w:rPr>
          <w:fldChar w:fldCharType="separate"/>
        </w:r>
        <w:r w:rsidR="00F8029D">
          <w:rPr>
            <w:webHidden/>
          </w:rPr>
          <w:t>179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2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107. Описание атрибута «Дата ввода в действие информации в заявке с отложенной датой с типом заявки «Создание»</w:t>
        </w:r>
        <w:r w:rsidR="00F8029D">
          <w:rPr>
            <w:webHidden/>
          </w:rPr>
          <w:tab/>
        </w:r>
        <w:r w:rsidR="00EB2A9A">
          <w:rPr>
            <w:webHidden/>
          </w:rPr>
          <w:fldChar w:fldCharType="begin"/>
        </w:r>
        <w:r w:rsidR="00F8029D">
          <w:rPr>
            <w:webHidden/>
          </w:rPr>
          <w:instrText xml:space="preserve"> PAGEREF _Toc36466129 \h </w:instrText>
        </w:r>
        <w:r w:rsidR="00EB2A9A">
          <w:rPr>
            <w:webHidden/>
          </w:rPr>
        </w:r>
        <w:r w:rsidR="00EB2A9A">
          <w:rPr>
            <w:webHidden/>
          </w:rPr>
          <w:fldChar w:fldCharType="separate"/>
        </w:r>
        <w:r w:rsidR="00F8029D">
          <w:rPr>
            <w:webHidden/>
          </w:rPr>
          <w:t>181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3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108. Условия выполнения операции при создании заявки на изменение записи с отложенной датой</w:t>
        </w:r>
        <w:r w:rsidR="00F8029D">
          <w:rPr>
            <w:webHidden/>
          </w:rPr>
          <w:tab/>
        </w:r>
        <w:r w:rsidR="00EB2A9A">
          <w:rPr>
            <w:webHidden/>
          </w:rPr>
          <w:fldChar w:fldCharType="begin"/>
        </w:r>
        <w:r w:rsidR="00F8029D">
          <w:rPr>
            <w:webHidden/>
          </w:rPr>
          <w:instrText xml:space="preserve"> PAGEREF _Toc36466130 \h </w:instrText>
        </w:r>
        <w:r w:rsidR="00EB2A9A">
          <w:rPr>
            <w:webHidden/>
          </w:rPr>
        </w:r>
        <w:r w:rsidR="00EB2A9A">
          <w:rPr>
            <w:webHidden/>
          </w:rPr>
          <w:fldChar w:fldCharType="separate"/>
        </w:r>
        <w:r w:rsidR="00F8029D">
          <w:rPr>
            <w:webHidden/>
          </w:rPr>
          <w:t>181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3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109. Результат выполнения операции по созданию заявки на изменение записи с отложенной датой</w:t>
        </w:r>
        <w:r w:rsidR="00F8029D">
          <w:rPr>
            <w:webHidden/>
          </w:rPr>
          <w:tab/>
        </w:r>
        <w:r w:rsidR="00EB2A9A">
          <w:rPr>
            <w:webHidden/>
          </w:rPr>
          <w:fldChar w:fldCharType="begin"/>
        </w:r>
        <w:r w:rsidR="00F8029D">
          <w:rPr>
            <w:webHidden/>
          </w:rPr>
          <w:instrText xml:space="preserve"> PAGEREF _Toc36466131 \h </w:instrText>
        </w:r>
        <w:r w:rsidR="00EB2A9A">
          <w:rPr>
            <w:webHidden/>
          </w:rPr>
        </w:r>
        <w:r w:rsidR="00EB2A9A">
          <w:rPr>
            <w:webHidden/>
          </w:rPr>
          <w:fldChar w:fldCharType="separate"/>
        </w:r>
        <w:r w:rsidR="00F8029D">
          <w:rPr>
            <w:webHidden/>
          </w:rPr>
          <w:t>182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32"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110. Условия выполнения операции по созданию заявки на перевод в архив записи с отложенной датой</w:t>
        </w:r>
        <w:r w:rsidR="00F8029D">
          <w:rPr>
            <w:webHidden/>
          </w:rPr>
          <w:tab/>
        </w:r>
        <w:r w:rsidR="00EB2A9A">
          <w:rPr>
            <w:webHidden/>
          </w:rPr>
          <w:fldChar w:fldCharType="begin"/>
        </w:r>
        <w:r w:rsidR="00F8029D">
          <w:rPr>
            <w:webHidden/>
          </w:rPr>
          <w:instrText xml:space="preserve"> PAGEREF _Toc36466132 \h </w:instrText>
        </w:r>
        <w:r w:rsidR="00EB2A9A">
          <w:rPr>
            <w:webHidden/>
          </w:rPr>
        </w:r>
        <w:r w:rsidR="00EB2A9A">
          <w:rPr>
            <w:webHidden/>
          </w:rPr>
          <w:fldChar w:fldCharType="separate"/>
        </w:r>
        <w:r w:rsidR="00F8029D">
          <w:rPr>
            <w:webHidden/>
          </w:rPr>
          <w:t>182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3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111. Результат выполнения операции по созданию заявки на перевод в архив записи с отложенной датой</w:t>
        </w:r>
        <w:r w:rsidR="00F8029D">
          <w:rPr>
            <w:webHidden/>
          </w:rPr>
          <w:tab/>
        </w:r>
        <w:r w:rsidR="00EB2A9A">
          <w:rPr>
            <w:webHidden/>
          </w:rPr>
          <w:fldChar w:fldCharType="begin"/>
        </w:r>
        <w:r w:rsidR="00F8029D">
          <w:rPr>
            <w:webHidden/>
          </w:rPr>
          <w:instrText xml:space="preserve"> PAGEREF _Toc36466133 \h </w:instrText>
        </w:r>
        <w:r w:rsidR="00EB2A9A">
          <w:rPr>
            <w:webHidden/>
          </w:rPr>
        </w:r>
        <w:r w:rsidR="00EB2A9A">
          <w:rPr>
            <w:webHidden/>
          </w:rPr>
          <w:fldChar w:fldCharType="separate"/>
        </w:r>
        <w:r w:rsidR="00F8029D">
          <w:rPr>
            <w:webHidden/>
          </w:rPr>
          <w:t>183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3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112. Условия выполнения операции при заполнении листа согласования</w:t>
        </w:r>
        <w:r w:rsidR="00F8029D">
          <w:rPr>
            <w:webHidden/>
          </w:rPr>
          <w:tab/>
        </w:r>
        <w:r w:rsidR="00EB2A9A">
          <w:rPr>
            <w:webHidden/>
          </w:rPr>
          <w:fldChar w:fldCharType="begin"/>
        </w:r>
        <w:r w:rsidR="00F8029D">
          <w:rPr>
            <w:webHidden/>
          </w:rPr>
          <w:instrText xml:space="preserve"> PAGEREF _Toc36466134 \h </w:instrText>
        </w:r>
        <w:r w:rsidR="00EB2A9A">
          <w:rPr>
            <w:webHidden/>
          </w:rPr>
        </w:r>
        <w:r w:rsidR="00EB2A9A">
          <w:rPr>
            <w:webHidden/>
          </w:rPr>
          <w:fldChar w:fldCharType="separate"/>
        </w:r>
        <w:r w:rsidR="00F8029D">
          <w:rPr>
            <w:webHidden/>
          </w:rPr>
          <w:t>184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3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113. Результат выполнения операции по согласованию заявки</w:t>
        </w:r>
        <w:r w:rsidR="00F8029D">
          <w:rPr>
            <w:webHidden/>
          </w:rPr>
          <w:tab/>
        </w:r>
        <w:r w:rsidR="00EB2A9A">
          <w:rPr>
            <w:webHidden/>
          </w:rPr>
          <w:fldChar w:fldCharType="begin"/>
        </w:r>
        <w:r w:rsidR="00F8029D">
          <w:rPr>
            <w:webHidden/>
          </w:rPr>
          <w:instrText xml:space="preserve"> PAGEREF _Toc36466135 \h </w:instrText>
        </w:r>
        <w:r w:rsidR="00EB2A9A">
          <w:rPr>
            <w:webHidden/>
          </w:rPr>
        </w:r>
        <w:r w:rsidR="00EB2A9A">
          <w:rPr>
            <w:webHidden/>
          </w:rPr>
          <w:fldChar w:fldCharType="separate"/>
        </w:r>
        <w:r w:rsidR="00F8029D">
          <w:rPr>
            <w:webHidden/>
          </w:rPr>
          <w:t>184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3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114. Условия выполнения операции при согласовании заявки</w:t>
        </w:r>
        <w:r w:rsidR="00F8029D">
          <w:rPr>
            <w:webHidden/>
          </w:rPr>
          <w:tab/>
        </w:r>
        <w:r w:rsidR="00EB2A9A">
          <w:rPr>
            <w:webHidden/>
          </w:rPr>
          <w:fldChar w:fldCharType="begin"/>
        </w:r>
        <w:r w:rsidR="00F8029D">
          <w:rPr>
            <w:webHidden/>
          </w:rPr>
          <w:instrText xml:space="preserve"> PAGEREF _Toc36466136 \h </w:instrText>
        </w:r>
        <w:r w:rsidR="00EB2A9A">
          <w:rPr>
            <w:webHidden/>
          </w:rPr>
        </w:r>
        <w:r w:rsidR="00EB2A9A">
          <w:rPr>
            <w:webHidden/>
          </w:rPr>
          <w:fldChar w:fldCharType="separate"/>
        </w:r>
        <w:r w:rsidR="00F8029D">
          <w:rPr>
            <w:webHidden/>
          </w:rPr>
          <w:t>186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3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115. Результат выполнения операции по согласованию заявки</w:t>
        </w:r>
        <w:r w:rsidR="00F8029D">
          <w:rPr>
            <w:webHidden/>
          </w:rPr>
          <w:tab/>
        </w:r>
        <w:r w:rsidR="00EB2A9A">
          <w:rPr>
            <w:webHidden/>
          </w:rPr>
          <w:fldChar w:fldCharType="begin"/>
        </w:r>
        <w:r w:rsidR="00F8029D">
          <w:rPr>
            <w:webHidden/>
          </w:rPr>
          <w:instrText xml:space="preserve"> PAGEREF _Toc36466137 \h </w:instrText>
        </w:r>
        <w:r w:rsidR="00EB2A9A">
          <w:rPr>
            <w:webHidden/>
          </w:rPr>
        </w:r>
        <w:r w:rsidR="00EB2A9A">
          <w:rPr>
            <w:webHidden/>
          </w:rPr>
          <w:fldChar w:fldCharType="separate"/>
        </w:r>
        <w:r w:rsidR="00F8029D">
          <w:rPr>
            <w:webHidden/>
          </w:rPr>
          <w:t>186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3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116. Условия выполнения операции при утверждении/отклонении заявки</w:t>
        </w:r>
        <w:r w:rsidR="00F8029D">
          <w:rPr>
            <w:webHidden/>
          </w:rPr>
          <w:tab/>
        </w:r>
        <w:r w:rsidR="00EB2A9A">
          <w:rPr>
            <w:webHidden/>
          </w:rPr>
          <w:fldChar w:fldCharType="begin"/>
        </w:r>
        <w:r w:rsidR="00F8029D">
          <w:rPr>
            <w:webHidden/>
          </w:rPr>
          <w:instrText xml:space="preserve"> PAGEREF _Toc36466138 \h </w:instrText>
        </w:r>
        <w:r w:rsidR="00EB2A9A">
          <w:rPr>
            <w:webHidden/>
          </w:rPr>
        </w:r>
        <w:r w:rsidR="00EB2A9A">
          <w:rPr>
            <w:webHidden/>
          </w:rPr>
          <w:fldChar w:fldCharType="separate"/>
        </w:r>
        <w:r w:rsidR="00F8029D">
          <w:rPr>
            <w:webHidden/>
          </w:rPr>
          <w:t>188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3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117. Результат выполнения операции по утверждению/отклонению заявки</w:t>
        </w:r>
        <w:r w:rsidR="00F8029D">
          <w:rPr>
            <w:webHidden/>
          </w:rPr>
          <w:tab/>
        </w:r>
        <w:r w:rsidR="00EB2A9A">
          <w:rPr>
            <w:webHidden/>
          </w:rPr>
          <w:fldChar w:fldCharType="begin"/>
        </w:r>
        <w:r w:rsidR="00F8029D">
          <w:rPr>
            <w:webHidden/>
          </w:rPr>
          <w:instrText xml:space="preserve"> PAGEREF _Toc36466139 \h </w:instrText>
        </w:r>
        <w:r w:rsidR="00EB2A9A">
          <w:rPr>
            <w:webHidden/>
          </w:rPr>
        </w:r>
        <w:r w:rsidR="00EB2A9A">
          <w:rPr>
            <w:webHidden/>
          </w:rPr>
          <w:fldChar w:fldCharType="separate"/>
        </w:r>
        <w:r w:rsidR="00F8029D">
          <w:rPr>
            <w:webHidden/>
          </w:rPr>
          <w:t>188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4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118. Условия выполнения операции для создания технической заявки по данным справочника «Книга регистрации лицевых счетов»</w:t>
        </w:r>
        <w:r w:rsidR="00F8029D">
          <w:rPr>
            <w:webHidden/>
          </w:rPr>
          <w:tab/>
        </w:r>
        <w:r w:rsidR="00EB2A9A">
          <w:rPr>
            <w:webHidden/>
          </w:rPr>
          <w:fldChar w:fldCharType="begin"/>
        </w:r>
        <w:r w:rsidR="00F8029D">
          <w:rPr>
            <w:webHidden/>
          </w:rPr>
          <w:instrText xml:space="preserve"> PAGEREF _Toc36466140 \h </w:instrText>
        </w:r>
        <w:r w:rsidR="00EB2A9A">
          <w:rPr>
            <w:webHidden/>
          </w:rPr>
        </w:r>
        <w:r w:rsidR="00EB2A9A">
          <w:rPr>
            <w:webHidden/>
          </w:rPr>
          <w:fldChar w:fldCharType="separate"/>
        </w:r>
        <w:r w:rsidR="00F8029D">
          <w:rPr>
            <w:webHidden/>
          </w:rPr>
          <w:t>190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4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119. Результат выполнения операции при создании технической заявки по данным справочника «Книга регистрации лицевых счетов»</w:t>
        </w:r>
        <w:r w:rsidR="00F8029D">
          <w:rPr>
            <w:webHidden/>
          </w:rPr>
          <w:tab/>
        </w:r>
        <w:r w:rsidR="00EB2A9A">
          <w:rPr>
            <w:webHidden/>
          </w:rPr>
          <w:fldChar w:fldCharType="begin"/>
        </w:r>
        <w:r w:rsidR="00F8029D">
          <w:rPr>
            <w:webHidden/>
          </w:rPr>
          <w:instrText xml:space="preserve"> PAGEREF _Toc36466141 \h </w:instrText>
        </w:r>
        <w:r w:rsidR="00EB2A9A">
          <w:rPr>
            <w:webHidden/>
          </w:rPr>
        </w:r>
        <w:r w:rsidR="00EB2A9A">
          <w:rPr>
            <w:webHidden/>
          </w:rPr>
          <w:fldChar w:fldCharType="separate"/>
        </w:r>
        <w:r w:rsidR="00F8029D">
          <w:rPr>
            <w:webHidden/>
          </w:rPr>
          <w:t>190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42"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120. Условия выполнения операции по созданию технической заявки на изменение Сводного реестра по данным ЕГРЮЛ</w:t>
        </w:r>
        <w:r w:rsidR="00F8029D">
          <w:rPr>
            <w:webHidden/>
          </w:rPr>
          <w:tab/>
        </w:r>
        <w:r w:rsidR="00EB2A9A">
          <w:rPr>
            <w:webHidden/>
          </w:rPr>
          <w:fldChar w:fldCharType="begin"/>
        </w:r>
        <w:r w:rsidR="00F8029D">
          <w:rPr>
            <w:webHidden/>
          </w:rPr>
          <w:instrText xml:space="preserve"> PAGEREF _Toc36466142 \h </w:instrText>
        </w:r>
        <w:r w:rsidR="00EB2A9A">
          <w:rPr>
            <w:webHidden/>
          </w:rPr>
        </w:r>
        <w:r w:rsidR="00EB2A9A">
          <w:rPr>
            <w:webHidden/>
          </w:rPr>
          <w:fldChar w:fldCharType="separate"/>
        </w:r>
        <w:r w:rsidR="00F8029D">
          <w:rPr>
            <w:webHidden/>
          </w:rPr>
          <w:t>191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4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121. Результат выполнения операции по созданию технической заявки на изменение Сводного реестра по данным ЕГРЮЛ</w:t>
        </w:r>
        <w:r w:rsidR="00F8029D">
          <w:rPr>
            <w:webHidden/>
          </w:rPr>
          <w:tab/>
        </w:r>
        <w:r w:rsidR="00EB2A9A">
          <w:rPr>
            <w:webHidden/>
          </w:rPr>
          <w:fldChar w:fldCharType="begin"/>
        </w:r>
        <w:r w:rsidR="00F8029D">
          <w:rPr>
            <w:webHidden/>
          </w:rPr>
          <w:instrText xml:space="preserve"> PAGEREF _Toc36466143 \h </w:instrText>
        </w:r>
        <w:r w:rsidR="00EB2A9A">
          <w:rPr>
            <w:webHidden/>
          </w:rPr>
        </w:r>
        <w:r w:rsidR="00EB2A9A">
          <w:rPr>
            <w:webHidden/>
          </w:rPr>
          <w:fldChar w:fldCharType="separate"/>
        </w:r>
        <w:r w:rsidR="00F8029D">
          <w:rPr>
            <w:webHidden/>
          </w:rPr>
          <w:t>191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4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122. Перечень реквизитов Заявки по созданию/изменению ОП, заполняющихся на основе сведений о филиале/представительстве организации</w:t>
        </w:r>
        <w:r w:rsidR="00F8029D">
          <w:rPr>
            <w:webHidden/>
          </w:rPr>
          <w:tab/>
        </w:r>
        <w:r w:rsidR="00EB2A9A">
          <w:rPr>
            <w:webHidden/>
          </w:rPr>
          <w:fldChar w:fldCharType="begin"/>
        </w:r>
        <w:r w:rsidR="00F8029D">
          <w:rPr>
            <w:webHidden/>
          </w:rPr>
          <w:instrText xml:space="preserve"> PAGEREF _Toc36466144 \h </w:instrText>
        </w:r>
        <w:r w:rsidR="00EB2A9A">
          <w:rPr>
            <w:webHidden/>
          </w:rPr>
        </w:r>
        <w:r w:rsidR="00EB2A9A">
          <w:rPr>
            <w:webHidden/>
          </w:rPr>
          <w:fldChar w:fldCharType="separate"/>
        </w:r>
        <w:r w:rsidR="00F8029D">
          <w:rPr>
            <w:webHidden/>
          </w:rPr>
          <w:t>193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4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123. Перечень реквизитов Заявки по созданию/изменению ОП, заполняющихся на основе сведений об организации</w:t>
        </w:r>
        <w:r w:rsidR="00F8029D">
          <w:rPr>
            <w:webHidden/>
          </w:rPr>
          <w:tab/>
        </w:r>
        <w:r w:rsidR="00EB2A9A">
          <w:rPr>
            <w:webHidden/>
          </w:rPr>
          <w:fldChar w:fldCharType="begin"/>
        </w:r>
        <w:r w:rsidR="00F8029D">
          <w:rPr>
            <w:webHidden/>
          </w:rPr>
          <w:instrText xml:space="preserve"> PAGEREF _Toc36466145 \h </w:instrText>
        </w:r>
        <w:r w:rsidR="00EB2A9A">
          <w:rPr>
            <w:webHidden/>
          </w:rPr>
        </w:r>
        <w:r w:rsidR="00EB2A9A">
          <w:rPr>
            <w:webHidden/>
          </w:rPr>
          <w:fldChar w:fldCharType="separate"/>
        </w:r>
        <w:r w:rsidR="00F8029D">
          <w:rPr>
            <w:webHidden/>
          </w:rPr>
          <w:t>193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4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124. Перечень реквизитов Заявки по созданию/изменению ОП, заполняющихся на основе сведений об организации</w:t>
        </w:r>
        <w:r w:rsidR="00F8029D">
          <w:rPr>
            <w:webHidden/>
          </w:rPr>
          <w:tab/>
        </w:r>
        <w:r w:rsidR="00EB2A9A">
          <w:rPr>
            <w:webHidden/>
          </w:rPr>
          <w:fldChar w:fldCharType="begin"/>
        </w:r>
        <w:r w:rsidR="00F8029D">
          <w:rPr>
            <w:webHidden/>
          </w:rPr>
          <w:instrText xml:space="preserve"> PAGEREF _Toc36466146 \h </w:instrText>
        </w:r>
        <w:r w:rsidR="00EB2A9A">
          <w:rPr>
            <w:webHidden/>
          </w:rPr>
        </w:r>
        <w:r w:rsidR="00EB2A9A">
          <w:rPr>
            <w:webHidden/>
          </w:rPr>
          <w:fldChar w:fldCharType="separate"/>
        </w:r>
        <w:r w:rsidR="00F8029D">
          <w:rPr>
            <w:webHidden/>
          </w:rPr>
          <w:t>194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4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125. Условия выполнения операции при создании технической заявки по данным Сводного реестра или справочника «Коды глав/Ведомств»</w:t>
        </w:r>
        <w:r w:rsidR="00F8029D">
          <w:rPr>
            <w:webHidden/>
          </w:rPr>
          <w:tab/>
        </w:r>
        <w:r w:rsidR="00EB2A9A">
          <w:rPr>
            <w:webHidden/>
          </w:rPr>
          <w:fldChar w:fldCharType="begin"/>
        </w:r>
        <w:r w:rsidR="00F8029D">
          <w:rPr>
            <w:webHidden/>
          </w:rPr>
          <w:instrText xml:space="preserve"> PAGEREF _Toc36466147 \h </w:instrText>
        </w:r>
        <w:r w:rsidR="00EB2A9A">
          <w:rPr>
            <w:webHidden/>
          </w:rPr>
        </w:r>
        <w:r w:rsidR="00EB2A9A">
          <w:rPr>
            <w:webHidden/>
          </w:rPr>
          <w:fldChar w:fldCharType="separate"/>
        </w:r>
        <w:r w:rsidR="00F8029D">
          <w:rPr>
            <w:webHidden/>
          </w:rPr>
          <w:t>195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4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126. Результат выполнения операции при создании технической заявки по данным Сводного реестра или справочника «Коды глав/Ведомств»</w:t>
        </w:r>
        <w:r w:rsidR="00F8029D">
          <w:rPr>
            <w:webHidden/>
          </w:rPr>
          <w:tab/>
        </w:r>
        <w:r w:rsidR="00EB2A9A">
          <w:rPr>
            <w:webHidden/>
          </w:rPr>
          <w:fldChar w:fldCharType="begin"/>
        </w:r>
        <w:r w:rsidR="00F8029D">
          <w:rPr>
            <w:webHidden/>
          </w:rPr>
          <w:instrText xml:space="preserve"> PAGEREF _Toc36466148 \h </w:instrText>
        </w:r>
        <w:r w:rsidR="00EB2A9A">
          <w:rPr>
            <w:webHidden/>
          </w:rPr>
        </w:r>
        <w:r w:rsidR="00EB2A9A">
          <w:rPr>
            <w:webHidden/>
          </w:rPr>
          <w:fldChar w:fldCharType="separate"/>
        </w:r>
        <w:r w:rsidR="00F8029D">
          <w:rPr>
            <w:webHidden/>
          </w:rPr>
          <w:t>195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4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127. Условия выполнения операции при создании технической заявки по данным Сводного реестра или справочника «Перечень бюджетов»</w:t>
        </w:r>
        <w:r w:rsidR="00F8029D">
          <w:rPr>
            <w:webHidden/>
          </w:rPr>
          <w:tab/>
        </w:r>
        <w:r w:rsidR="00EB2A9A">
          <w:rPr>
            <w:webHidden/>
          </w:rPr>
          <w:fldChar w:fldCharType="begin"/>
        </w:r>
        <w:r w:rsidR="00F8029D">
          <w:rPr>
            <w:webHidden/>
          </w:rPr>
          <w:instrText xml:space="preserve"> PAGEREF _Toc36466149 \h </w:instrText>
        </w:r>
        <w:r w:rsidR="00EB2A9A">
          <w:rPr>
            <w:webHidden/>
          </w:rPr>
        </w:r>
        <w:r w:rsidR="00EB2A9A">
          <w:rPr>
            <w:webHidden/>
          </w:rPr>
          <w:fldChar w:fldCharType="separate"/>
        </w:r>
        <w:r w:rsidR="00F8029D">
          <w:rPr>
            <w:webHidden/>
          </w:rPr>
          <w:t>196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5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128. Результат выполнения операции при создании технической заявки по данным Сводного реестра или справочника «Перечень бюджетов»</w:t>
        </w:r>
        <w:r w:rsidR="00F8029D">
          <w:rPr>
            <w:webHidden/>
          </w:rPr>
          <w:tab/>
        </w:r>
        <w:r w:rsidR="00EB2A9A">
          <w:rPr>
            <w:webHidden/>
          </w:rPr>
          <w:fldChar w:fldCharType="begin"/>
        </w:r>
        <w:r w:rsidR="00F8029D">
          <w:rPr>
            <w:webHidden/>
          </w:rPr>
          <w:instrText xml:space="preserve"> PAGEREF _Toc36466150 \h </w:instrText>
        </w:r>
        <w:r w:rsidR="00EB2A9A">
          <w:rPr>
            <w:webHidden/>
          </w:rPr>
        </w:r>
        <w:r w:rsidR="00EB2A9A">
          <w:rPr>
            <w:webHidden/>
          </w:rPr>
          <w:fldChar w:fldCharType="separate"/>
        </w:r>
        <w:r w:rsidR="00F8029D">
          <w:rPr>
            <w:webHidden/>
          </w:rPr>
          <w:t>196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5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129. Условия выполнения операции при просмотре решений по заявкам на изменение данных Сводного реестра</w:t>
        </w:r>
        <w:r w:rsidR="00F8029D">
          <w:rPr>
            <w:webHidden/>
          </w:rPr>
          <w:tab/>
        </w:r>
        <w:r w:rsidR="00EB2A9A">
          <w:rPr>
            <w:webHidden/>
          </w:rPr>
          <w:fldChar w:fldCharType="begin"/>
        </w:r>
        <w:r w:rsidR="00F8029D">
          <w:rPr>
            <w:webHidden/>
          </w:rPr>
          <w:instrText xml:space="preserve"> PAGEREF _Toc36466151 \h </w:instrText>
        </w:r>
        <w:r w:rsidR="00EB2A9A">
          <w:rPr>
            <w:webHidden/>
          </w:rPr>
        </w:r>
        <w:r w:rsidR="00EB2A9A">
          <w:rPr>
            <w:webHidden/>
          </w:rPr>
          <w:fldChar w:fldCharType="separate"/>
        </w:r>
        <w:r w:rsidR="00F8029D">
          <w:rPr>
            <w:webHidden/>
          </w:rPr>
          <w:t>197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52"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130. Результат выполнения операции при просмотре решений по заявкам на изменение данных Сводного реестра</w:t>
        </w:r>
        <w:r w:rsidR="00F8029D">
          <w:rPr>
            <w:webHidden/>
          </w:rPr>
          <w:tab/>
        </w:r>
        <w:r w:rsidR="00EB2A9A">
          <w:rPr>
            <w:webHidden/>
          </w:rPr>
          <w:fldChar w:fldCharType="begin"/>
        </w:r>
        <w:r w:rsidR="00F8029D">
          <w:rPr>
            <w:webHidden/>
          </w:rPr>
          <w:instrText xml:space="preserve"> PAGEREF _Toc36466152 \h </w:instrText>
        </w:r>
        <w:r w:rsidR="00EB2A9A">
          <w:rPr>
            <w:webHidden/>
          </w:rPr>
        </w:r>
        <w:r w:rsidR="00EB2A9A">
          <w:rPr>
            <w:webHidden/>
          </w:rPr>
          <w:fldChar w:fldCharType="separate"/>
        </w:r>
        <w:r w:rsidR="00F8029D">
          <w:rPr>
            <w:webHidden/>
          </w:rPr>
          <w:t>197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5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131. Условия выполнения операции при назначении координатора ОрФК в решении</w:t>
        </w:r>
        <w:r w:rsidR="00F8029D">
          <w:rPr>
            <w:webHidden/>
          </w:rPr>
          <w:tab/>
        </w:r>
        <w:r w:rsidR="00EB2A9A">
          <w:rPr>
            <w:webHidden/>
          </w:rPr>
          <w:fldChar w:fldCharType="begin"/>
        </w:r>
        <w:r w:rsidR="00F8029D">
          <w:rPr>
            <w:webHidden/>
          </w:rPr>
          <w:instrText xml:space="preserve"> PAGEREF _Toc36466153 \h </w:instrText>
        </w:r>
        <w:r w:rsidR="00EB2A9A">
          <w:rPr>
            <w:webHidden/>
          </w:rPr>
        </w:r>
        <w:r w:rsidR="00EB2A9A">
          <w:rPr>
            <w:webHidden/>
          </w:rPr>
          <w:fldChar w:fldCharType="separate"/>
        </w:r>
        <w:r w:rsidR="00F8029D">
          <w:rPr>
            <w:webHidden/>
          </w:rPr>
          <w:t>199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5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132. Результат выполнения операции после назначения координатора ОрФК в решении</w:t>
        </w:r>
        <w:r w:rsidR="00F8029D">
          <w:rPr>
            <w:webHidden/>
          </w:rPr>
          <w:tab/>
        </w:r>
        <w:r w:rsidR="00EB2A9A">
          <w:rPr>
            <w:webHidden/>
          </w:rPr>
          <w:fldChar w:fldCharType="begin"/>
        </w:r>
        <w:r w:rsidR="00F8029D">
          <w:rPr>
            <w:webHidden/>
          </w:rPr>
          <w:instrText xml:space="preserve"> PAGEREF _Toc36466154 \h </w:instrText>
        </w:r>
        <w:r w:rsidR="00EB2A9A">
          <w:rPr>
            <w:webHidden/>
          </w:rPr>
        </w:r>
        <w:r w:rsidR="00EB2A9A">
          <w:rPr>
            <w:webHidden/>
          </w:rPr>
          <w:fldChar w:fldCharType="separate"/>
        </w:r>
        <w:r w:rsidR="00F8029D">
          <w:rPr>
            <w:webHidden/>
          </w:rPr>
          <w:t>199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5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133. Условия выполнения операции при проверке данных в Решении</w:t>
        </w:r>
        <w:r w:rsidR="00F8029D">
          <w:rPr>
            <w:webHidden/>
          </w:rPr>
          <w:tab/>
        </w:r>
        <w:r w:rsidR="00EB2A9A">
          <w:rPr>
            <w:webHidden/>
          </w:rPr>
          <w:fldChar w:fldCharType="begin"/>
        </w:r>
        <w:r w:rsidR="00F8029D">
          <w:rPr>
            <w:webHidden/>
          </w:rPr>
          <w:instrText xml:space="preserve"> PAGEREF _Toc36466155 \h </w:instrText>
        </w:r>
        <w:r w:rsidR="00EB2A9A">
          <w:rPr>
            <w:webHidden/>
          </w:rPr>
        </w:r>
        <w:r w:rsidR="00EB2A9A">
          <w:rPr>
            <w:webHidden/>
          </w:rPr>
          <w:fldChar w:fldCharType="separate"/>
        </w:r>
        <w:r w:rsidR="00F8029D">
          <w:rPr>
            <w:webHidden/>
          </w:rPr>
          <w:t>203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5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134. Результат выполнения операции по проверке данных в Решении</w:t>
        </w:r>
        <w:r w:rsidR="00F8029D">
          <w:rPr>
            <w:webHidden/>
          </w:rPr>
          <w:tab/>
        </w:r>
        <w:r w:rsidR="00EB2A9A">
          <w:rPr>
            <w:webHidden/>
          </w:rPr>
          <w:fldChar w:fldCharType="begin"/>
        </w:r>
        <w:r w:rsidR="00F8029D">
          <w:rPr>
            <w:webHidden/>
          </w:rPr>
          <w:instrText xml:space="preserve"> PAGEREF _Toc36466156 \h </w:instrText>
        </w:r>
        <w:r w:rsidR="00EB2A9A">
          <w:rPr>
            <w:webHidden/>
          </w:rPr>
        </w:r>
        <w:r w:rsidR="00EB2A9A">
          <w:rPr>
            <w:webHidden/>
          </w:rPr>
          <w:fldChar w:fldCharType="separate"/>
        </w:r>
        <w:r w:rsidR="00F8029D">
          <w:rPr>
            <w:webHidden/>
          </w:rPr>
          <w:t>203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5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135. Условия выполнения операции при проверке Решения</w:t>
        </w:r>
        <w:r w:rsidR="00F8029D">
          <w:rPr>
            <w:webHidden/>
          </w:rPr>
          <w:tab/>
        </w:r>
        <w:r w:rsidR="00EB2A9A">
          <w:rPr>
            <w:webHidden/>
          </w:rPr>
          <w:fldChar w:fldCharType="begin"/>
        </w:r>
        <w:r w:rsidR="00F8029D">
          <w:rPr>
            <w:webHidden/>
          </w:rPr>
          <w:instrText xml:space="preserve"> PAGEREF _Toc36466157 \h </w:instrText>
        </w:r>
        <w:r w:rsidR="00EB2A9A">
          <w:rPr>
            <w:webHidden/>
          </w:rPr>
        </w:r>
        <w:r w:rsidR="00EB2A9A">
          <w:rPr>
            <w:webHidden/>
          </w:rPr>
          <w:fldChar w:fldCharType="separate"/>
        </w:r>
        <w:r w:rsidR="00F8029D">
          <w:rPr>
            <w:webHidden/>
          </w:rPr>
          <w:t>207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5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136. Результат выполнения операции после проверки Решения</w:t>
        </w:r>
        <w:r w:rsidR="00F8029D">
          <w:rPr>
            <w:webHidden/>
          </w:rPr>
          <w:tab/>
        </w:r>
        <w:r w:rsidR="00EB2A9A">
          <w:rPr>
            <w:webHidden/>
          </w:rPr>
          <w:fldChar w:fldCharType="begin"/>
        </w:r>
        <w:r w:rsidR="00F8029D">
          <w:rPr>
            <w:webHidden/>
          </w:rPr>
          <w:instrText xml:space="preserve"> PAGEREF _Toc36466158 \h </w:instrText>
        </w:r>
        <w:r w:rsidR="00EB2A9A">
          <w:rPr>
            <w:webHidden/>
          </w:rPr>
        </w:r>
        <w:r w:rsidR="00EB2A9A">
          <w:rPr>
            <w:webHidden/>
          </w:rPr>
          <w:fldChar w:fldCharType="separate"/>
        </w:r>
        <w:r w:rsidR="00F8029D">
          <w:rPr>
            <w:webHidden/>
          </w:rPr>
          <w:t>207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5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137. Условия выполнения операции по согласованию Решения</w:t>
        </w:r>
        <w:r w:rsidR="00F8029D">
          <w:rPr>
            <w:webHidden/>
          </w:rPr>
          <w:tab/>
        </w:r>
        <w:r w:rsidR="00EB2A9A">
          <w:rPr>
            <w:webHidden/>
          </w:rPr>
          <w:fldChar w:fldCharType="begin"/>
        </w:r>
        <w:r w:rsidR="00F8029D">
          <w:rPr>
            <w:webHidden/>
          </w:rPr>
          <w:instrText xml:space="preserve"> PAGEREF _Toc36466159 \h </w:instrText>
        </w:r>
        <w:r w:rsidR="00EB2A9A">
          <w:rPr>
            <w:webHidden/>
          </w:rPr>
        </w:r>
        <w:r w:rsidR="00EB2A9A">
          <w:rPr>
            <w:webHidden/>
          </w:rPr>
          <w:fldChar w:fldCharType="separate"/>
        </w:r>
        <w:r w:rsidR="00F8029D">
          <w:rPr>
            <w:webHidden/>
          </w:rPr>
          <w:t>210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6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138. Результат выполнения операции после согласования Решения</w:t>
        </w:r>
        <w:r w:rsidR="00F8029D">
          <w:rPr>
            <w:webHidden/>
          </w:rPr>
          <w:tab/>
        </w:r>
        <w:r w:rsidR="00EB2A9A">
          <w:rPr>
            <w:webHidden/>
          </w:rPr>
          <w:fldChar w:fldCharType="begin"/>
        </w:r>
        <w:r w:rsidR="00F8029D">
          <w:rPr>
            <w:webHidden/>
          </w:rPr>
          <w:instrText xml:space="preserve"> PAGEREF _Toc36466160 \h </w:instrText>
        </w:r>
        <w:r w:rsidR="00EB2A9A">
          <w:rPr>
            <w:webHidden/>
          </w:rPr>
        </w:r>
        <w:r w:rsidR="00EB2A9A">
          <w:rPr>
            <w:webHidden/>
          </w:rPr>
          <w:fldChar w:fldCharType="separate"/>
        </w:r>
        <w:r w:rsidR="00F8029D">
          <w:rPr>
            <w:webHidden/>
          </w:rPr>
          <w:t>210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6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139. Условия выполнения операции по утверждению/отклонению Решения</w:t>
        </w:r>
        <w:r w:rsidR="00F8029D">
          <w:rPr>
            <w:webHidden/>
          </w:rPr>
          <w:tab/>
        </w:r>
        <w:r w:rsidR="00EB2A9A">
          <w:rPr>
            <w:webHidden/>
          </w:rPr>
          <w:fldChar w:fldCharType="begin"/>
        </w:r>
        <w:r w:rsidR="00F8029D">
          <w:rPr>
            <w:webHidden/>
          </w:rPr>
          <w:instrText xml:space="preserve"> PAGEREF _Toc36466161 \h </w:instrText>
        </w:r>
        <w:r w:rsidR="00EB2A9A">
          <w:rPr>
            <w:webHidden/>
          </w:rPr>
        </w:r>
        <w:r w:rsidR="00EB2A9A">
          <w:rPr>
            <w:webHidden/>
          </w:rPr>
          <w:fldChar w:fldCharType="separate"/>
        </w:r>
        <w:r w:rsidR="00F8029D">
          <w:rPr>
            <w:webHidden/>
          </w:rPr>
          <w:t>212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62"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140. Результат выполнения операции после утверждения/отклонения Решения</w:t>
        </w:r>
        <w:r w:rsidR="00F8029D">
          <w:rPr>
            <w:webHidden/>
          </w:rPr>
          <w:tab/>
        </w:r>
        <w:r w:rsidR="00EB2A9A">
          <w:rPr>
            <w:webHidden/>
          </w:rPr>
          <w:fldChar w:fldCharType="begin"/>
        </w:r>
        <w:r w:rsidR="00F8029D">
          <w:rPr>
            <w:webHidden/>
          </w:rPr>
          <w:instrText xml:space="preserve"> PAGEREF _Toc36466162 \h </w:instrText>
        </w:r>
        <w:r w:rsidR="00EB2A9A">
          <w:rPr>
            <w:webHidden/>
          </w:rPr>
        </w:r>
        <w:r w:rsidR="00EB2A9A">
          <w:rPr>
            <w:webHidden/>
          </w:rPr>
          <w:fldChar w:fldCharType="separate"/>
        </w:r>
        <w:r w:rsidR="00F8029D">
          <w:rPr>
            <w:webHidden/>
          </w:rPr>
          <w:t>212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6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141. Условия выполнения операции при указании координатора ОрФК</w:t>
        </w:r>
        <w:r w:rsidR="00F8029D">
          <w:rPr>
            <w:webHidden/>
          </w:rPr>
          <w:tab/>
        </w:r>
        <w:r w:rsidR="00EB2A9A">
          <w:rPr>
            <w:webHidden/>
          </w:rPr>
          <w:fldChar w:fldCharType="begin"/>
        </w:r>
        <w:r w:rsidR="00F8029D">
          <w:rPr>
            <w:webHidden/>
          </w:rPr>
          <w:instrText xml:space="preserve"> PAGEREF _Toc36466163 \h </w:instrText>
        </w:r>
        <w:r w:rsidR="00EB2A9A">
          <w:rPr>
            <w:webHidden/>
          </w:rPr>
        </w:r>
        <w:r w:rsidR="00EB2A9A">
          <w:rPr>
            <w:webHidden/>
          </w:rPr>
          <w:fldChar w:fldCharType="separate"/>
        </w:r>
        <w:r w:rsidR="00F8029D">
          <w:rPr>
            <w:webHidden/>
          </w:rPr>
          <w:t>214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6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142. Результат выполнения операции после указании координатора ОрФК</w:t>
        </w:r>
        <w:r w:rsidR="00F8029D">
          <w:rPr>
            <w:webHidden/>
          </w:rPr>
          <w:tab/>
        </w:r>
        <w:r w:rsidR="00EB2A9A">
          <w:rPr>
            <w:webHidden/>
          </w:rPr>
          <w:fldChar w:fldCharType="begin"/>
        </w:r>
        <w:r w:rsidR="00F8029D">
          <w:rPr>
            <w:webHidden/>
          </w:rPr>
          <w:instrText xml:space="preserve"> PAGEREF _Toc36466164 \h </w:instrText>
        </w:r>
        <w:r w:rsidR="00EB2A9A">
          <w:rPr>
            <w:webHidden/>
          </w:rPr>
        </w:r>
        <w:r w:rsidR="00EB2A9A">
          <w:rPr>
            <w:webHidden/>
          </w:rPr>
          <w:fldChar w:fldCharType="separate"/>
        </w:r>
        <w:r w:rsidR="00F8029D">
          <w:rPr>
            <w:webHidden/>
          </w:rPr>
          <w:t>215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6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143. Условия выполнения операции по редактированию Решения</w:t>
        </w:r>
        <w:r w:rsidR="00F8029D">
          <w:rPr>
            <w:webHidden/>
          </w:rPr>
          <w:tab/>
        </w:r>
        <w:r w:rsidR="00EB2A9A">
          <w:rPr>
            <w:webHidden/>
          </w:rPr>
          <w:fldChar w:fldCharType="begin"/>
        </w:r>
        <w:r w:rsidR="00F8029D">
          <w:rPr>
            <w:webHidden/>
          </w:rPr>
          <w:instrText xml:space="preserve"> PAGEREF _Toc36466165 \h </w:instrText>
        </w:r>
        <w:r w:rsidR="00EB2A9A">
          <w:rPr>
            <w:webHidden/>
          </w:rPr>
        </w:r>
        <w:r w:rsidR="00EB2A9A">
          <w:rPr>
            <w:webHidden/>
          </w:rPr>
          <w:fldChar w:fldCharType="separate"/>
        </w:r>
        <w:r w:rsidR="00F8029D">
          <w:rPr>
            <w:webHidden/>
          </w:rPr>
          <w:t>216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6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144. Результат выполнения операции по редактированию Решения</w:t>
        </w:r>
        <w:r w:rsidR="00F8029D">
          <w:rPr>
            <w:webHidden/>
          </w:rPr>
          <w:tab/>
        </w:r>
        <w:r w:rsidR="00EB2A9A">
          <w:rPr>
            <w:webHidden/>
          </w:rPr>
          <w:fldChar w:fldCharType="begin"/>
        </w:r>
        <w:r w:rsidR="00F8029D">
          <w:rPr>
            <w:webHidden/>
          </w:rPr>
          <w:instrText xml:space="preserve"> PAGEREF _Toc36466166 \h </w:instrText>
        </w:r>
        <w:r w:rsidR="00EB2A9A">
          <w:rPr>
            <w:webHidden/>
          </w:rPr>
        </w:r>
        <w:r w:rsidR="00EB2A9A">
          <w:rPr>
            <w:webHidden/>
          </w:rPr>
          <w:fldChar w:fldCharType="separate"/>
        </w:r>
        <w:r w:rsidR="00F8029D">
          <w:rPr>
            <w:webHidden/>
          </w:rPr>
          <w:t>216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6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145. Условия выполнения операции по созданию Протокола об отказе</w:t>
        </w:r>
        <w:r w:rsidR="00F8029D">
          <w:rPr>
            <w:webHidden/>
          </w:rPr>
          <w:tab/>
        </w:r>
        <w:r w:rsidR="00EB2A9A">
          <w:rPr>
            <w:webHidden/>
          </w:rPr>
          <w:fldChar w:fldCharType="begin"/>
        </w:r>
        <w:r w:rsidR="00F8029D">
          <w:rPr>
            <w:webHidden/>
          </w:rPr>
          <w:instrText xml:space="preserve"> PAGEREF _Toc36466167 \h </w:instrText>
        </w:r>
        <w:r w:rsidR="00EB2A9A">
          <w:rPr>
            <w:webHidden/>
          </w:rPr>
        </w:r>
        <w:r w:rsidR="00EB2A9A">
          <w:rPr>
            <w:webHidden/>
          </w:rPr>
          <w:fldChar w:fldCharType="separate"/>
        </w:r>
        <w:r w:rsidR="00F8029D">
          <w:rPr>
            <w:webHidden/>
          </w:rPr>
          <w:t>217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6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146. Результат выполнения операции по утверждению протокола об отказе</w:t>
        </w:r>
        <w:r w:rsidR="00F8029D">
          <w:rPr>
            <w:webHidden/>
          </w:rPr>
          <w:tab/>
        </w:r>
        <w:r w:rsidR="00EB2A9A">
          <w:rPr>
            <w:webHidden/>
          </w:rPr>
          <w:fldChar w:fldCharType="begin"/>
        </w:r>
        <w:r w:rsidR="00F8029D">
          <w:rPr>
            <w:webHidden/>
          </w:rPr>
          <w:instrText xml:space="preserve"> PAGEREF _Toc36466168 \h </w:instrText>
        </w:r>
        <w:r w:rsidR="00EB2A9A">
          <w:rPr>
            <w:webHidden/>
          </w:rPr>
        </w:r>
        <w:r w:rsidR="00EB2A9A">
          <w:rPr>
            <w:webHidden/>
          </w:rPr>
          <w:fldChar w:fldCharType="separate"/>
        </w:r>
        <w:r w:rsidR="00F8029D">
          <w:rPr>
            <w:webHidden/>
          </w:rPr>
          <w:t>217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6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147. Условия выполнения операции по просмотру Извещения</w:t>
        </w:r>
        <w:r w:rsidR="00F8029D">
          <w:rPr>
            <w:webHidden/>
          </w:rPr>
          <w:tab/>
        </w:r>
        <w:r w:rsidR="00EB2A9A">
          <w:rPr>
            <w:webHidden/>
          </w:rPr>
          <w:fldChar w:fldCharType="begin"/>
        </w:r>
        <w:r w:rsidR="00F8029D">
          <w:rPr>
            <w:webHidden/>
          </w:rPr>
          <w:instrText xml:space="preserve"> PAGEREF _Toc36466169 \h </w:instrText>
        </w:r>
        <w:r w:rsidR="00EB2A9A">
          <w:rPr>
            <w:webHidden/>
          </w:rPr>
        </w:r>
        <w:r w:rsidR="00EB2A9A">
          <w:rPr>
            <w:webHidden/>
          </w:rPr>
          <w:fldChar w:fldCharType="separate"/>
        </w:r>
        <w:r w:rsidR="00F8029D">
          <w:rPr>
            <w:webHidden/>
          </w:rPr>
          <w:t>218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7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148. Условия выполнения операции по формированию извещения</w:t>
        </w:r>
        <w:r w:rsidR="00F8029D">
          <w:rPr>
            <w:webHidden/>
          </w:rPr>
          <w:tab/>
        </w:r>
        <w:r w:rsidR="00EB2A9A">
          <w:rPr>
            <w:webHidden/>
          </w:rPr>
          <w:fldChar w:fldCharType="begin"/>
        </w:r>
        <w:r w:rsidR="00F8029D">
          <w:rPr>
            <w:webHidden/>
          </w:rPr>
          <w:instrText xml:space="preserve"> PAGEREF _Toc36466170 \h </w:instrText>
        </w:r>
        <w:r w:rsidR="00EB2A9A">
          <w:rPr>
            <w:webHidden/>
          </w:rPr>
        </w:r>
        <w:r w:rsidR="00EB2A9A">
          <w:rPr>
            <w:webHidden/>
          </w:rPr>
          <w:fldChar w:fldCharType="separate"/>
        </w:r>
        <w:r w:rsidR="00F8029D">
          <w:rPr>
            <w:webHidden/>
          </w:rPr>
          <w:t>220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7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149. Результат выполнения операции по формированию извещения</w:t>
        </w:r>
        <w:r w:rsidR="00F8029D">
          <w:rPr>
            <w:webHidden/>
          </w:rPr>
          <w:tab/>
        </w:r>
        <w:r w:rsidR="00EB2A9A">
          <w:rPr>
            <w:webHidden/>
          </w:rPr>
          <w:fldChar w:fldCharType="begin"/>
        </w:r>
        <w:r w:rsidR="00F8029D">
          <w:rPr>
            <w:webHidden/>
          </w:rPr>
          <w:instrText xml:space="preserve"> PAGEREF _Toc36466171 \h </w:instrText>
        </w:r>
        <w:r w:rsidR="00EB2A9A">
          <w:rPr>
            <w:webHidden/>
          </w:rPr>
        </w:r>
        <w:r w:rsidR="00EB2A9A">
          <w:rPr>
            <w:webHidden/>
          </w:rPr>
          <w:fldChar w:fldCharType="separate"/>
        </w:r>
        <w:r w:rsidR="00F8029D">
          <w:rPr>
            <w:webHidden/>
          </w:rPr>
          <w:t>220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72"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150. Поля формуляра «Шаблон согласования решения»</w:t>
        </w:r>
        <w:r w:rsidR="00F8029D">
          <w:rPr>
            <w:webHidden/>
          </w:rPr>
          <w:tab/>
        </w:r>
        <w:r w:rsidR="00EB2A9A">
          <w:rPr>
            <w:webHidden/>
          </w:rPr>
          <w:fldChar w:fldCharType="begin"/>
        </w:r>
        <w:r w:rsidR="00F8029D">
          <w:rPr>
            <w:webHidden/>
          </w:rPr>
          <w:instrText xml:space="preserve"> PAGEREF _Toc36466172 \h </w:instrText>
        </w:r>
        <w:r w:rsidR="00EB2A9A">
          <w:rPr>
            <w:webHidden/>
          </w:rPr>
        </w:r>
        <w:r w:rsidR="00EB2A9A">
          <w:rPr>
            <w:webHidden/>
          </w:rPr>
          <w:fldChar w:fldCharType="separate"/>
        </w:r>
        <w:r w:rsidR="00F8029D">
          <w:rPr>
            <w:webHidden/>
          </w:rPr>
          <w:t>223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7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151 Условия выполнения операции при формировании Извещения</w:t>
        </w:r>
        <w:r w:rsidR="00F8029D">
          <w:rPr>
            <w:webHidden/>
          </w:rPr>
          <w:tab/>
        </w:r>
        <w:r w:rsidR="00EB2A9A">
          <w:rPr>
            <w:webHidden/>
          </w:rPr>
          <w:fldChar w:fldCharType="begin"/>
        </w:r>
        <w:r w:rsidR="00F8029D">
          <w:rPr>
            <w:webHidden/>
          </w:rPr>
          <w:instrText xml:space="preserve"> PAGEREF _Toc36466173 \h </w:instrText>
        </w:r>
        <w:r w:rsidR="00EB2A9A">
          <w:rPr>
            <w:webHidden/>
          </w:rPr>
        </w:r>
        <w:r w:rsidR="00EB2A9A">
          <w:rPr>
            <w:webHidden/>
          </w:rPr>
          <w:fldChar w:fldCharType="separate"/>
        </w:r>
        <w:r w:rsidR="00F8029D">
          <w:rPr>
            <w:webHidden/>
          </w:rPr>
          <w:t>225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7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152. Условия выполнения операции при формировании Протокола</w:t>
        </w:r>
        <w:r w:rsidR="00F8029D">
          <w:rPr>
            <w:webHidden/>
          </w:rPr>
          <w:tab/>
        </w:r>
        <w:r w:rsidR="00EB2A9A">
          <w:rPr>
            <w:webHidden/>
          </w:rPr>
          <w:fldChar w:fldCharType="begin"/>
        </w:r>
        <w:r w:rsidR="00F8029D">
          <w:rPr>
            <w:webHidden/>
          </w:rPr>
          <w:instrText xml:space="preserve"> PAGEREF _Toc36466174 \h </w:instrText>
        </w:r>
        <w:r w:rsidR="00EB2A9A">
          <w:rPr>
            <w:webHidden/>
          </w:rPr>
        </w:r>
        <w:r w:rsidR="00EB2A9A">
          <w:rPr>
            <w:webHidden/>
          </w:rPr>
          <w:fldChar w:fldCharType="separate"/>
        </w:r>
        <w:r w:rsidR="00F8029D">
          <w:rPr>
            <w:webHidden/>
          </w:rPr>
          <w:t>230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7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153. Условия выполнения операции при печати документов</w:t>
        </w:r>
        <w:r w:rsidR="00F8029D">
          <w:rPr>
            <w:webHidden/>
          </w:rPr>
          <w:tab/>
        </w:r>
        <w:r w:rsidR="00EB2A9A">
          <w:rPr>
            <w:webHidden/>
          </w:rPr>
          <w:fldChar w:fldCharType="begin"/>
        </w:r>
        <w:r w:rsidR="00F8029D">
          <w:rPr>
            <w:webHidden/>
          </w:rPr>
          <w:instrText xml:space="preserve"> PAGEREF _Toc36466175 \h </w:instrText>
        </w:r>
        <w:r w:rsidR="00EB2A9A">
          <w:rPr>
            <w:webHidden/>
          </w:rPr>
        </w:r>
        <w:r w:rsidR="00EB2A9A">
          <w:rPr>
            <w:webHidden/>
          </w:rPr>
          <w:fldChar w:fldCharType="separate"/>
        </w:r>
        <w:r w:rsidR="00F8029D">
          <w:rPr>
            <w:webHidden/>
          </w:rPr>
          <w:t>232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7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154. Результат выполнения операции печати документов</w:t>
        </w:r>
        <w:r w:rsidR="00F8029D">
          <w:rPr>
            <w:webHidden/>
          </w:rPr>
          <w:tab/>
        </w:r>
        <w:r w:rsidR="00EB2A9A">
          <w:rPr>
            <w:webHidden/>
          </w:rPr>
          <w:fldChar w:fldCharType="begin"/>
        </w:r>
        <w:r w:rsidR="00F8029D">
          <w:rPr>
            <w:webHidden/>
          </w:rPr>
          <w:instrText xml:space="preserve"> PAGEREF _Toc36466176 \h </w:instrText>
        </w:r>
        <w:r w:rsidR="00EB2A9A">
          <w:rPr>
            <w:webHidden/>
          </w:rPr>
        </w:r>
        <w:r w:rsidR="00EB2A9A">
          <w:rPr>
            <w:webHidden/>
          </w:rPr>
          <w:fldChar w:fldCharType="separate"/>
        </w:r>
        <w:r w:rsidR="00F8029D">
          <w:rPr>
            <w:webHidden/>
          </w:rPr>
          <w:t>232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7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155. Табличная форма заявок справочника технических записей</w:t>
        </w:r>
        <w:r w:rsidR="00F8029D">
          <w:rPr>
            <w:webHidden/>
          </w:rPr>
          <w:tab/>
        </w:r>
        <w:r w:rsidR="00EB2A9A">
          <w:rPr>
            <w:webHidden/>
          </w:rPr>
          <w:fldChar w:fldCharType="begin"/>
        </w:r>
        <w:r w:rsidR="00F8029D">
          <w:rPr>
            <w:webHidden/>
          </w:rPr>
          <w:instrText xml:space="preserve"> PAGEREF _Toc36466177 \h </w:instrText>
        </w:r>
        <w:r w:rsidR="00EB2A9A">
          <w:rPr>
            <w:webHidden/>
          </w:rPr>
        </w:r>
        <w:r w:rsidR="00EB2A9A">
          <w:rPr>
            <w:webHidden/>
          </w:rPr>
          <w:fldChar w:fldCharType="separate"/>
        </w:r>
        <w:r w:rsidR="00F8029D">
          <w:rPr>
            <w:webHidden/>
          </w:rPr>
          <w:t>238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7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156. Сведения о форме заявки справочника технических записей</w:t>
        </w:r>
        <w:r w:rsidR="00F8029D">
          <w:rPr>
            <w:webHidden/>
          </w:rPr>
          <w:tab/>
        </w:r>
        <w:r w:rsidR="00EB2A9A">
          <w:rPr>
            <w:webHidden/>
          </w:rPr>
          <w:fldChar w:fldCharType="begin"/>
        </w:r>
        <w:r w:rsidR="00F8029D">
          <w:rPr>
            <w:webHidden/>
          </w:rPr>
          <w:instrText xml:space="preserve"> PAGEREF _Toc36466178 \h </w:instrText>
        </w:r>
        <w:r w:rsidR="00EB2A9A">
          <w:rPr>
            <w:webHidden/>
          </w:rPr>
        </w:r>
        <w:r w:rsidR="00EB2A9A">
          <w:rPr>
            <w:webHidden/>
          </w:rPr>
          <w:fldChar w:fldCharType="separate"/>
        </w:r>
        <w:r w:rsidR="00F8029D">
          <w:rPr>
            <w:webHidden/>
          </w:rPr>
          <w:t>241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7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157. Табличная форма реестра заявок справочника технические записи</w:t>
        </w:r>
        <w:r w:rsidR="00F8029D">
          <w:rPr>
            <w:webHidden/>
          </w:rPr>
          <w:tab/>
        </w:r>
        <w:r w:rsidR="00EB2A9A">
          <w:rPr>
            <w:webHidden/>
          </w:rPr>
          <w:fldChar w:fldCharType="begin"/>
        </w:r>
        <w:r w:rsidR="00F8029D">
          <w:rPr>
            <w:webHidden/>
          </w:rPr>
          <w:instrText xml:space="preserve"> PAGEREF _Toc36466179 \h </w:instrText>
        </w:r>
        <w:r w:rsidR="00EB2A9A">
          <w:rPr>
            <w:webHidden/>
          </w:rPr>
        </w:r>
        <w:r w:rsidR="00EB2A9A">
          <w:rPr>
            <w:webHidden/>
          </w:rPr>
          <w:fldChar w:fldCharType="separate"/>
        </w:r>
        <w:r w:rsidR="00F8029D">
          <w:rPr>
            <w:webHidden/>
          </w:rPr>
          <w:t>244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8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158. Табличная форма справочника технических записей</w:t>
        </w:r>
        <w:r w:rsidR="00F8029D">
          <w:rPr>
            <w:webHidden/>
          </w:rPr>
          <w:tab/>
        </w:r>
        <w:r w:rsidR="00EB2A9A">
          <w:rPr>
            <w:webHidden/>
          </w:rPr>
          <w:fldChar w:fldCharType="begin"/>
        </w:r>
        <w:r w:rsidR="00F8029D">
          <w:rPr>
            <w:webHidden/>
          </w:rPr>
          <w:instrText xml:space="preserve"> PAGEREF _Toc36466180 \h </w:instrText>
        </w:r>
        <w:r w:rsidR="00EB2A9A">
          <w:rPr>
            <w:webHidden/>
          </w:rPr>
        </w:r>
        <w:r w:rsidR="00EB2A9A">
          <w:rPr>
            <w:webHidden/>
          </w:rPr>
          <w:fldChar w:fldCharType="separate"/>
        </w:r>
        <w:r w:rsidR="00F8029D">
          <w:rPr>
            <w:webHidden/>
          </w:rPr>
          <w:t>246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8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159. Критические Ошибки, которые могут возникнуть при создании и редактировании заявки справочника технические записи</w:t>
        </w:r>
        <w:r w:rsidR="00F8029D">
          <w:rPr>
            <w:webHidden/>
          </w:rPr>
          <w:tab/>
        </w:r>
        <w:r w:rsidR="00EB2A9A">
          <w:rPr>
            <w:webHidden/>
          </w:rPr>
          <w:fldChar w:fldCharType="begin"/>
        </w:r>
        <w:r w:rsidR="00F8029D">
          <w:rPr>
            <w:webHidden/>
          </w:rPr>
          <w:instrText xml:space="preserve"> PAGEREF _Toc36466181 \h </w:instrText>
        </w:r>
        <w:r w:rsidR="00EB2A9A">
          <w:rPr>
            <w:webHidden/>
          </w:rPr>
        </w:r>
        <w:r w:rsidR="00EB2A9A">
          <w:rPr>
            <w:webHidden/>
          </w:rPr>
          <w:fldChar w:fldCharType="separate"/>
        </w:r>
        <w:r w:rsidR="00F8029D">
          <w:rPr>
            <w:webHidden/>
          </w:rPr>
          <w:t>251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82"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160. Условия выполнения операции для обновления записи справочника ЕГРЮЛ</w:t>
        </w:r>
        <w:r w:rsidR="00F8029D">
          <w:rPr>
            <w:webHidden/>
          </w:rPr>
          <w:tab/>
        </w:r>
        <w:r w:rsidR="00EB2A9A">
          <w:rPr>
            <w:webHidden/>
          </w:rPr>
          <w:fldChar w:fldCharType="begin"/>
        </w:r>
        <w:r w:rsidR="00F8029D">
          <w:rPr>
            <w:webHidden/>
          </w:rPr>
          <w:instrText xml:space="preserve"> PAGEREF _Toc36466182 \h </w:instrText>
        </w:r>
        <w:r w:rsidR="00EB2A9A">
          <w:rPr>
            <w:webHidden/>
          </w:rPr>
        </w:r>
        <w:r w:rsidR="00EB2A9A">
          <w:rPr>
            <w:webHidden/>
          </w:rPr>
          <w:fldChar w:fldCharType="separate"/>
        </w:r>
        <w:r w:rsidR="00F8029D">
          <w:rPr>
            <w:webHidden/>
          </w:rPr>
          <w:t>256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83"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161. Результат выполнения операции по обновлению записи справочника ЕГРЮЛ</w:t>
        </w:r>
        <w:r w:rsidR="00F8029D">
          <w:rPr>
            <w:webHidden/>
          </w:rPr>
          <w:tab/>
        </w:r>
        <w:r w:rsidR="00EB2A9A">
          <w:rPr>
            <w:webHidden/>
          </w:rPr>
          <w:fldChar w:fldCharType="begin"/>
        </w:r>
        <w:r w:rsidR="00F8029D">
          <w:rPr>
            <w:webHidden/>
          </w:rPr>
          <w:instrText xml:space="preserve"> PAGEREF _Toc36466183 \h </w:instrText>
        </w:r>
        <w:r w:rsidR="00EB2A9A">
          <w:rPr>
            <w:webHidden/>
          </w:rPr>
        </w:r>
        <w:r w:rsidR="00EB2A9A">
          <w:rPr>
            <w:webHidden/>
          </w:rPr>
          <w:fldChar w:fldCharType="separate"/>
        </w:r>
        <w:r w:rsidR="00F8029D">
          <w:rPr>
            <w:webHidden/>
          </w:rPr>
          <w:t>256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84"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162. Поля формуляра «Запрос сведений ФНС»</w:t>
        </w:r>
        <w:r w:rsidR="00F8029D">
          <w:rPr>
            <w:webHidden/>
          </w:rPr>
          <w:tab/>
        </w:r>
        <w:r w:rsidR="00EB2A9A">
          <w:rPr>
            <w:webHidden/>
          </w:rPr>
          <w:fldChar w:fldCharType="begin"/>
        </w:r>
        <w:r w:rsidR="00F8029D">
          <w:rPr>
            <w:webHidden/>
          </w:rPr>
          <w:instrText xml:space="preserve"> PAGEREF _Toc36466184 \h </w:instrText>
        </w:r>
        <w:r w:rsidR="00EB2A9A">
          <w:rPr>
            <w:webHidden/>
          </w:rPr>
        </w:r>
        <w:r w:rsidR="00EB2A9A">
          <w:rPr>
            <w:webHidden/>
          </w:rPr>
          <w:fldChar w:fldCharType="separate"/>
        </w:r>
        <w:r w:rsidR="00F8029D">
          <w:rPr>
            <w:webHidden/>
          </w:rPr>
          <w:t>260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85"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163.Условия выполнения операции для формирования Сверочного отчета по ЛС и СвР</w:t>
        </w:r>
        <w:r w:rsidR="00F8029D">
          <w:rPr>
            <w:webHidden/>
          </w:rPr>
          <w:tab/>
        </w:r>
        <w:r w:rsidR="00EB2A9A">
          <w:rPr>
            <w:webHidden/>
          </w:rPr>
          <w:fldChar w:fldCharType="begin"/>
        </w:r>
        <w:r w:rsidR="00F8029D">
          <w:rPr>
            <w:webHidden/>
          </w:rPr>
          <w:instrText xml:space="preserve"> PAGEREF _Toc36466185 \h </w:instrText>
        </w:r>
        <w:r w:rsidR="00EB2A9A">
          <w:rPr>
            <w:webHidden/>
          </w:rPr>
        </w:r>
        <w:r w:rsidR="00EB2A9A">
          <w:rPr>
            <w:webHidden/>
          </w:rPr>
          <w:fldChar w:fldCharType="separate"/>
        </w:r>
        <w:r w:rsidR="00F8029D">
          <w:rPr>
            <w:webHidden/>
          </w:rPr>
          <w:t>270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86"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164. Результат выполнения операции формирования Сверочного отчета по ЛС и СвР</w:t>
        </w:r>
        <w:r w:rsidR="00F8029D">
          <w:rPr>
            <w:webHidden/>
          </w:rPr>
          <w:tab/>
        </w:r>
        <w:r w:rsidR="00EB2A9A">
          <w:rPr>
            <w:webHidden/>
          </w:rPr>
          <w:fldChar w:fldCharType="begin"/>
        </w:r>
        <w:r w:rsidR="00F8029D">
          <w:rPr>
            <w:webHidden/>
          </w:rPr>
          <w:instrText xml:space="preserve"> PAGEREF _Toc36466186 \h </w:instrText>
        </w:r>
        <w:r w:rsidR="00EB2A9A">
          <w:rPr>
            <w:webHidden/>
          </w:rPr>
        </w:r>
        <w:r w:rsidR="00EB2A9A">
          <w:rPr>
            <w:webHidden/>
          </w:rPr>
          <w:fldChar w:fldCharType="separate"/>
        </w:r>
        <w:r w:rsidR="00F8029D">
          <w:rPr>
            <w:webHidden/>
          </w:rPr>
          <w:t>271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87"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165. Табличная форма справочника «Шаблон согласования заявки»</w:t>
        </w:r>
        <w:r w:rsidR="00F8029D">
          <w:rPr>
            <w:webHidden/>
          </w:rPr>
          <w:tab/>
        </w:r>
        <w:r w:rsidR="00EB2A9A">
          <w:rPr>
            <w:webHidden/>
          </w:rPr>
          <w:fldChar w:fldCharType="begin"/>
        </w:r>
        <w:r w:rsidR="00F8029D">
          <w:rPr>
            <w:webHidden/>
          </w:rPr>
          <w:instrText xml:space="preserve"> PAGEREF _Toc36466187 \h </w:instrText>
        </w:r>
        <w:r w:rsidR="00EB2A9A">
          <w:rPr>
            <w:webHidden/>
          </w:rPr>
        </w:r>
        <w:r w:rsidR="00EB2A9A">
          <w:rPr>
            <w:webHidden/>
          </w:rPr>
          <w:fldChar w:fldCharType="separate"/>
        </w:r>
        <w:r w:rsidR="00F8029D">
          <w:rPr>
            <w:webHidden/>
          </w:rPr>
          <w:t>285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88"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166. Поля формуляра «Шаблон согласования заявки»</w:t>
        </w:r>
        <w:r w:rsidR="00F8029D">
          <w:rPr>
            <w:webHidden/>
          </w:rPr>
          <w:tab/>
        </w:r>
        <w:r w:rsidR="00EB2A9A">
          <w:rPr>
            <w:webHidden/>
          </w:rPr>
          <w:fldChar w:fldCharType="begin"/>
        </w:r>
        <w:r w:rsidR="00F8029D">
          <w:rPr>
            <w:webHidden/>
          </w:rPr>
          <w:instrText xml:space="preserve"> PAGEREF _Toc36466188 \h </w:instrText>
        </w:r>
        <w:r w:rsidR="00EB2A9A">
          <w:rPr>
            <w:webHidden/>
          </w:rPr>
        </w:r>
        <w:r w:rsidR="00EB2A9A">
          <w:rPr>
            <w:webHidden/>
          </w:rPr>
          <w:fldChar w:fldCharType="separate"/>
        </w:r>
        <w:r w:rsidR="00F8029D">
          <w:rPr>
            <w:webHidden/>
          </w:rPr>
          <w:t>286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89"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167. Табличная форма справочника «Шаблон согласования решения»</w:t>
        </w:r>
        <w:r w:rsidR="00F8029D">
          <w:rPr>
            <w:webHidden/>
          </w:rPr>
          <w:tab/>
        </w:r>
        <w:r w:rsidR="00EB2A9A">
          <w:rPr>
            <w:webHidden/>
          </w:rPr>
          <w:fldChar w:fldCharType="begin"/>
        </w:r>
        <w:r w:rsidR="00F8029D">
          <w:rPr>
            <w:webHidden/>
          </w:rPr>
          <w:instrText xml:space="preserve"> PAGEREF _Toc36466189 \h </w:instrText>
        </w:r>
        <w:r w:rsidR="00EB2A9A">
          <w:rPr>
            <w:webHidden/>
          </w:rPr>
        </w:r>
        <w:r w:rsidR="00EB2A9A">
          <w:rPr>
            <w:webHidden/>
          </w:rPr>
          <w:fldChar w:fldCharType="separate"/>
        </w:r>
        <w:r w:rsidR="00F8029D">
          <w:rPr>
            <w:webHidden/>
          </w:rPr>
          <w:t>294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90"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168. Поля формуляра «Шаблон согласования решения»</w:t>
        </w:r>
        <w:r w:rsidR="00F8029D">
          <w:rPr>
            <w:webHidden/>
          </w:rPr>
          <w:tab/>
        </w:r>
        <w:r w:rsidR="00EB2A9A">
          <w:rPr>
            <w:webHidden/>
          </w:rPr>
          <w:fldChar w:fldCharType="begin"/>
        </w:r>
        <w:r w:rsidR="00F8029D">
          <w:rPr>
            <w:webHidden/>
          </w:rPr>
          <w:instrText xml:space="preserve"> PAGEREF _Toc36466190 \h </w:instrText>
        </w:r>
        <w:r w:rsidR="00EB2A9A">
          <w:rPr>
            <w:webHidden/>
          </w:rPr>
        </w:r>
        <w:r w:rsidR="00EB2A9A">
          <w:rPr>
            <w:webHidden/>
          </w:rPr>
          <w:fldChar w:fldCharType="separate"/>
        </w:r>
        <w:r w:rsidR="00F8029D">
          <w:rPr>
            <w:webHidden/>
          </w:rPr>
          <w:t>295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91" w:history="1">
        <w:r w:rsidR="00F8029D" w:rsidRPr="00FF70B7">
          <w:rPr>
            <w:rStyle w:val="af6"/>
          </w:rPr>
          <w:t>Таблица </w:t>
        </w:r>
        <w:r w:rsidR="00F8029D">
          <w:rPr>
            <w:rFonts w:asciiTheme="minorHAnsi" w:eastAsiaTheme="minorEastAsia" w:hAnsiTheme="minorHAnsi" w:cstheme="minorBidi"/>
            <w:sz w:val="22"/>
            <w:szCs w:val="22"/>
          </w:rPr>
          <w:tab/>
        </w:r>
        <w:r w:rsidR="00F8029D" w:rsidRPr="00FF70B7">
          <w:rPr>
            <w:rStyle w:val="af6"/>
          </w:rPr>
          <w:t>169. Действия Пользователя в случае появления ошибок при выполнении операций</w:t>
        </w:r>
        <w:r w:rsidR="00F8029D">
          <w:rPr>
            <w:webHidden/>
          </w:rPr>
          <w:tab/>
        </w:r>
        <w:r w:rsidR="00EB2A9A">
          <w:rPr>
            <w:webHidden/>
          </w:rPr>
          <w:fldChar w:fldCharType="begin"/>
        </w:r>
        <w:r w:rsidR="00F8029D">
          <w:rPr>
            <w:webHidden/>
          </w:rPr>
          <w:instrText xml:space="preserve"> PAGEREF _Toc36466191 \h </w:instrText>
        </w:r>
        <w:r w:rsidR="00EB2A9A">
          <w:rPr>
            <w:webHidden/>
          </w:rPr>
        </w:r>
        <w:r w:rsidR="00EB2A9A">
          <w:rPr>
            <w:webHidden/>
          </w:rPr>
          <w:fldChar w:fldCharType="separate"/>
        </w:r>
        <w:r w:rsidR="00F8029D">
          <w:rPr>
            <w:webHidden/>
          </w:rPr>
          <w:t>307</w:t>
        </w:r>
        <w:r w:rsidR="00EB2A9A">
          <w:rPr>
            <w:webHidden/>
          </w:rPr>
          <w:fldChar w:fldCharType="end"/>
        </w:r>
      </w:hyperlink>
    </w:p>
    <w:p w:rsidR="00D639E2" w:rsidRPr="00D639E2" w:rsidRDefault="00EB2A9A" w:rsidP="00D639E2">
      <w:pPr>
        <w:pStyle w:val="GOSTNormal"/>
      </w:pPr>
      <w:r>
        <w:fldChar w:fldCharType="end"/>
      </w:r>
    </w:p>
    <w:p w:rsidR="00D639E2" w:rsidRDefault="00FC0F21" w:rsidP="002455EF">
      <w:pPr>
        <w:pStyle w:val="GOSTReg"/>
      </w:pPr>
      <w:bookmarkStart w:id="10" w:name="_Toc36465884"/>
      <w:r>
        <w:lastRenderedPageBreak/>
        <w:t>Пе</w:t>
      </w:r>
      <w:r w:rsidR="00D639E2">
        <w:t>речень рисунков</w:t>
      </w:r>
      <w:bookmarkEnd w:id="10"/>
    </w:p>
    <w:p w:rsidR="00F8029D" w:rsidRDefault="00EB2A9A">
      <w:pPr>
        <w:pStyle w:val="affff9"/>
        <w:rPr>
          <w:rFonts w:asciiTheme="minorHAnsi" w:eastAsiaTheme="minorEastAsia" w:hAnsiTheme="minorHAnsi" w:cstheme="minorBidi"/>
          <w:sz w:val="22"/>
          <w:szCs w:val="22"/>
        </w:rPr>
      </w:pPr>
      <w:r>
        <w:fldChar w:fldCharType="begin"/>
      </w:r>
      <w:r w:rsidR="00D639E2">
        <w:instrText xml:space="preserve"> TOC \h \z \t "_GOST_Fig_Name" \c </w:instrText>
      </w:r>
      <w:r>
        <w:fldChar w:fldCharType="separate"/>
      </w:r>
      <w:hyperlink w:anchor="_Toc3646619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 Главная страница единого портала бюджетной системы Российской Федерации</w:t>
        </w:r>
        <w:r w:rsidR="00F8029D">
          <w:rPr>
            <w:webHidden/>
          </w:rPr>
          <w:tab/>
        </w:r>
        <w:r>
          <w:rPr>
            <w:webHidden/>
          </w:rPr>
          <w:fldChar w:fldCharType="begin"/>
        </w:r>
        <w:r w:rsidR="00F8029D">
          <w:rPr>
            <w:webHidden/>
          </w:rPr>
          <w:instrText xml:space="preserve"> PAGEREF _Toc36466192 \h </w:instrText>
        </w:r>
        <w:r>
          <w:rPr>
            <w:webHidden/>
          </w:rPr>
        </w:r>
        <w:r>
          <w:rPr>
            <w:webHidden/>
          </w:rPr>
          <w:fldChar w:fldCharType="separate"/>
        </w:r>
        <w:r w:rsidR="00F8029D">
          <w:rPr>
            <w:webHidden/>
          </w:rPr>
          <w:t>33</w:t>
        </w:r>
        <w:r>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9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 Страница входа в Личный кабинет системы Электронный бюджет</w:t>
        </w:r>
        <w:r w:rsidR="00F8029D">
          <w:rPr>
            <w:webHidden/>
          </w:rPr>
          <w:tab/>
        </w:r>
        <w:r w:rsidR="00EB2A9A">
          <w:rPr>
            <w:webHidden/>
          </w:rPr>
          <w:fldChar w:fldCharType="begin"/>
        </w:r>
        <w:r w:rsidR="00F8029D">
          <w:rPr>
            <w:webHidden/>
          </w:rPr>
          <w:instrText xml:space="preserve"> PAGEREF _Toc36466193 \h </w:instrText>
        </w:r>
        <w:r w:rsidR="00EB2A9A">
          <w:rPr>
            <w:webHidden/>
          </w:rPr>
        </w:r>
        <w:r w:rsidR="00EB2A9A">
          <w:rPr>
            <w:webHidden/>
          </w:rPr>
          <w:fldChar w:fldCharType="separate"/>
        </w:r>
        <w:r w:rsidR="00F8029D">
          <w:rPr>
            <w:webHidden/>
          </w:rPr>
          <w:t>34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9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3. Диалог выбора сертификата пользователя</w:t>
        </w:r>
        <w:r w:rsidR="00F8029D">
          <w:rPr>
            <w:webHidden/>
          </w:rPr>
          <w:tab/>
        </w:r>
        <w:r w:rsidR="00EB2A9A">
          <w:rPr>
            <w:webHidden/>
          </w:rPr>
          <w:fldChar w:fldCharType="begin"/>
        </w:r>
        <w:r w:rsidR="00F8029D">
          <w:rPr>
            <w:webHidden/>
          </w:rPr>
          <w:instrText xml:space="preserve"> PAGEREF _Toc36466194 \h </w:instrText>
        </w:r>
        <w:r w:rsidR="00EB2A9A">
          <w:rPr>
            <w:webHidden/>
          </w:rPr>
        </w:r>
        <w:r w:rsidR="00EB2A9A">
          <w:rPr>
            <w:webHidden/>
          </w:rPr>
          <w:fldChar w:fldCharType="separate"/>
        </w:r>
        <w:r w:rsidR="00F8029D">
          <w:rPr>
            <w:webHidden/>
          </w:rPr>
          <w:t>34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9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4. Главное окно системы «Электронный бюджет»</w:t>
        </w:r>
        <w:r w:rsidR="00F8029D">
          <w:rPr>
            <w:webHidden/>
          </w:rPr>
          <w:tab/>
        </w:r>
        <w:r w:rsidR="00EB2A9A">
          <w:rPr>
            <w:webHidden/>
          </w:rPr>
          <w:fldChar w:fldCharType="begin"/>
        </w:r>
        <w:r w:rsidR="00F8029D">
          <w:rPr>
            <w:webHidden/>
          </w:rPr>
          <w:instrText xml:space="preserve"> PAGEREF _Toc36466195 \h </w:instrText>
        </w:r>
        <w:r w:rsidR="00EB2A9A">
          <w:rPr>
            <w:webHidden/>
          </w:rPr>
        </w:r>
        <w:r w:rsidR="00EB2A9A">
          <w:rPr>
            <w:webHidden/>
          </w:rPr>
          <w:fldChar w:fldCharType="separate"/>
        </w:r>
        <w:r w:rsidR="00F8029D">
          <w:rPr>
            <w:webHidden/>
          </w:rPr>
          <w:t>35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9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5 Структура меню Системы</w:t>
        </w:r>
        <w:r w:rsidR="00F8029D">
          <w:rPr>
            <w:webHidden/>
          </w:rPr>
          <w:tab/>
        </w:r>
        <w:r w:rsidR="00EB2A9A">
          <w:rPr>
            <w:webHidden/>
          </w:rPr>
          <w:fldChar w:fldCharType="begin"/>
        </w:r>
        <w:r w:rsidR="00F8029D">
          <w:rPr>
            <w:webHidden/>
          </w:rPr>
          <w:instrText xml:space="preserve"> PAGEREF _Toc36466196 \h </w:instrText>
        </w:r>
        <w:r w:rsidR="00EB2A9A">
          <w:rPr>
            <w:webHidden/>
          </w:rPr>
        </w:r>
        <w:r w:rsidR="00EB2A9A">
          <w:rPr>
            <w:webHidden/>
          </w:rPr>
          <w:fldChar w:fldCharType="separate"/>
        </w:r>
        <w:r w:rsidR="00F8029D">
          <w:rPr>
            <w:webHidden/>
          </w:rPr>
          <w:t>41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9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6 Структура меню Системы</w:t>
        </w:r>
        <w:r w:rsidR="00F8029D">
          <w:rPr>
            <w:webHidden/>
          </w:rPr>
          <w:tab/>
        </w:r>
        <w:r w:rsidR="00EB2A9A">
          <w:rPr>
            <w:webHidden/>
          </w:rPr>
          <w:fldChar w:fldCharType="begin"/>
        </w:r>
        <w:r w:rsidR="00F8029D">
          <w:rPr>
            <w:webHidden/>
          </w:rPr>
          <w:instrText xml:space="preserve"> PAGEREF _Toc36466197 \h </w:instrText>
        </w:r>
        <w:r w:rsidR="00EB2A9A">
          <w:rPr>
            <w:webHidden/>
          </w:rPr>
        </w:r>
        <w:r w:rsidR="00EB2A9A">
          <w:rPr>
            <w:webHidden/>
          </w:rPr>
          <w:fldChar w:fldCharType="separate"/>
        </w:r>
        <w:r w:rsidR="00F8029D">
          <w:rPr>
            <w:webHidden/>
          </w:rPr>
          <w:t>42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9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7 Структура меню Системы</w:t>
        </w:r>
        <w:r w:rsidR="00F8029D">
          <w:rPr>
            <w:webHidden/>
          </w:rPr>
          <w:tab/>
        </w:r>
        <w:r w:rsidR="00EB2A9A">
          <w:rPr>
            <w:webHidden/>
          </w:rPr>
          <w:fldChar w:fldCharType="begin"/>
        </w:r>
        <w:r w:rsidR="00F8029D">
          <w:rPr>
            <w:webHidden/>
          </w:rPr>
          <w:instrText xml:space="preserve"> PAGEREF _Toc36466198 \h </w:instrText>
        </w:r>
        <w:r w:rsidR="00EB2A9A">
          <w:rPr>
            <w:webHidden/>
          </w:rPr>
        </w:r>
        <w:r w:rsidR="00EB2A9A">
          <w:rPr>
            <w:webHidden/>
          </w:rPr>
          <w:fldChar w:fldCharType="separate"/>
        </w:r>
        <w:r w:rsidR="00F8029D">
          <w:rPr>
            <w:webHidden/>
          </w:rPr>
          <w:t>43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19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8. Экранная форма рабочего места документа</w:t>
        </w:r>
        <w:r w:rsidR="00F8029D">
          <w:rPr>
            <w:webHidden/>
          </w:rPr>
          <w:tab/>
        </w:r>
        <w:r w:rsidR="00EB2A9A">
          <w:rPr>
            <w:webHidden/>
          </w:rPr>
          <w:fldChar w:fldCharType="begin"/>
        </w:r>
        <w:r w:rsidR="00F8029D">
          <w:rPr>
            <w:webHidden/>
          </w:rPr>
          <w:instrText xml:space="preserve"> PAGEREF _Toc36466199 \h </w:instrText>
        </w:r>
        <w:r w:rsidR="00EB2A9A">
          <w:rPr>
            <w:webHidden/>
          </w:rPr>
        </w:r>
        <w:r w:rsidR="00EB2A9A">
          <w:rPr>
            <w:webHidden/>
          </w:rPr>
          <w:fldChar w:fldCharType="separate"/>
        </w:r>
        <w:r w:rsidR="00F8029D">
          <w:rPr>
            <w:webHidden/>
          </w:rPr>
          <w:t>47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0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9. Пользовательские фильтры</w:t>
        </w:r>
        <w:r w:rsidR="00F8029D">
          <w:rPr>
            <w:webHidden/>
          </w:rPr>
          <w:tab/>
        </w:r>
        <w:r w:rsidR="00EB2A9A">
          <w:rPr>
            <w:webHidden/>
          </w:rPr>
          <w:fldChar w:fldCharType="begin"/>
        </w:r>
        <w:r w:rsidR="00F8029D">
          <w:rPr>
            <w:webHidden/>
          </w:rPr>
          <w:instrText xml:space="preserve"> PAGEREF _Toc36466200 \h </w:instrText>
        </w:r>
        <w:r w:rsidR="00EB2A9A">
          <w:rPr>
            <w:webHidden/>
          </w:rPr>
        </w:r>
        <w:r w:rsidR="00EB2A9A">
          <w:rPr>
            <w:webHidden/>
          </w:rPr>
          <w:fldChar w:fldCharType="separate"/>
        </w:r>
        <w:r w:rsidR="00F8029D">
          <w:rPr>
            <w:webHidden/>
          </w:rPr>
          <w:t>49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0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10. Выбор соответствия для фильтра</w:t>
        </w:r>
        <w:r w:rsidR="00F8029D">
          <w:rPr>
            <w:webHidden/>
          </w:rPr>
          <w:tab/>
        </w:r>
        <w:r w:rsidR="00EB2A9A">
          <w:rPr>
            <w:webHidden/>
          </w:rPr>
          <w:fldChar w:fldCharType="begin"/>
        </w:r>
        <w:r w:rsidR="00F8029D">
          <w:rPr>
            <w:webHidden/>
          </w:rPr>
          <w:instrText xml:space="preserve"> PAGEREF _Toc36466201 \h </w:instrText>
        </w:r>
        <w:r w:rsidR="00EB2A9A">
          <w:rPr>
            <w:webHidden/>
          </w:rPr>
        </w:r>
        <w:r w:rsidR="00EB2A9A">
          <w:rPr>
            <w:webHidden/>
          </w:rPr>
          <w:fldChar w:fldCharType="separate"/>
        </w:r>
        <w:r w:rsidR="00F8029D">
          <w:rPr>
            <w:webHidden/>
          </w:rPr>
          <w:t>49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0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11. Фильтр с форматом даты</w:t>
        </w:r>
        <w:r w:rsidR="00F8029D">
          <w:rPr>
            <w:webHidden/>
          </w:rPr>
          <w:tab/>
        </w:r>
        <w:r w:rsidR="00EB2A9A">
          <w:rPr>
            <w:webHidden/>
          </w:rPr>
          <w:fldChar w:fldCharType="begin"/>
        </w:r>
        <w:r w:rsidR="00F8029D">
          <w:rPr>
            <w:webHidden/>
          </w:rPr>
          <w:instrText xml:space="preserve"> PAGEREF _Toc36466202 \h </w:instrText>
        </w:r>
        <w:r w:rsidR="00EB2A9A">
          <w:rPr>
            <w:webHidden/>
          </w:rPr>
        </w:r>
        <w:r w:rsidR="00EB2A9A">
          <w:rPr>
            <w:webHidden/>
          </w:rPr>
          <w:fldChar w:fldCharType="separate"/>
        </w:r>
        <w:r w:rsidR="00F8029D">
          <w:rPr>
            <w:webHidden/>
          </w:rPr>
          <w:t>50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0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12. Стандартная панель</w:t>
        </w:r>
        <w:r w:rsidR="00F8029D">
          <w:rPr>
            <w:webHidden/>
          </w:rPr>
          <w:tab/>
        </w:r>
        <w:r w:rsidR="00EB2A9A">
          <w:rPr>
            <w:webHidden/>
          </w:rPr>
          <w:fldChar w:fldCharType="begin"/>
        </w:r>
        <w:r w:rsidR="00F8029D">
          <w:rPr>
            <w:webHidden/>
          </w:rPr>
          <w:instrText xml:space="preserve"> PAGEREF _Toc36466203 \h </w:instrText>
        </w:r>
        <w:r w:rsidR="00EB2A9A">
          <w:rPr>
            <w:webHidden/>
          </w:rPr>
        </w:r>
        <w:r w:rsidR="00EB2A9A">
          <w:rPr>
            <w:webHidden/>
          </w:rPr>
          <w:fldChar w:fldCharType="separate"/>
        </w:r>
        <w:r w:rsidR="00F8029D">
          <w:rPr>
            <w:webHidden/>
          </w:rPr>
          <w:t>50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0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13. Окно «Информация о документе»</w:t>
        </w:r>
        <w:r w:rsidR="00F8029D">
          <w:rPr>
            <w:webHidden/>
          </w:rPr>
          <w:tab/>
        </w:r>
        <w:r w:rsidR="00EB2A9A">
          <w:rPr>
            <w:webHidden/>
          </w:rPr>
          <w:fldChar w:fldCharType="begin"/>
        </w:r>
        <w:r w:rsidR="00F8029D">
          <w:rPr>
            <w:webHidden/>
          </w:rPr>
          <w:instrText xml:space="preserve"> PAGEREF _Toc36466204 \h </w:instrText>
        </w:r>
        <w:r w:rsidR="00EB2A9A">
          <w:rPr>
            <w:webHidden/>
          </w:rPr>
        </w:r>
        <w:r w:rsidR="00EB2A9A">
          <w:rPr>
            <w:webHidden/>
          </w:rPr>
          <w:fldChar w:fldCharType="separate"/>
        </w:r>
        <w:r w:rsidR="00F8029D">
          <w:rPr>
            <w:webHidden/>
          </w:rPr>
          <w:t>51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0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14. Списковая форма справочника «Реестр заявок на изменения Сводного реестра»</w:t>
        </w:r>
        <w:r w:rsidR="00F8029D">
          <w:rPr>
            <w:webHidden/>
          </w:rPr>
          <w:tab/>
        </w:r>
        <w:r w:rsidR="00EB2A9A">
          <w:rPr>
            <w:webHidden/>
          </w:rPr>
          <w:fldChar w:fldCharType="begin"/>
        </w:r>
        <w:r w:rsidR="00F8029D">
          <w:rPr>
            <w:webHidden/>
          </w:rPr>
          <w:instrText xml:space="preserve"> PAGEREF _Toc36466205 \h </w:instrText>
        </w:r>
        <w:r w:rsidR="00EB2A9A">
          <w:rPr>
            <w:webHidden/>
          </w:rPr>
        </w:r>
        <w:r w:rsidR="00EB2A9A">
          <w:rPr>
            <w:webHidden/>
          </w:rPr>
          <w:fldChar w:fldCharType="separate"/>
        </w:r>
        <w:r w:rsidR="00F8029D">
          <w:rPr>
            <w:webHidden/>
          </w:rPr>
          <w:t>53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0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15. Путь по меню к реестру заявок на изменение сводного реестра</w:t>
        </w:r>
        <w:r w:rsidR="00F8029D">
          <w:rPr>
            <w:webHidden/>
          </w:rPr>
          <w:tab/>
        </w:r>
        <w:r w:rsidR="00EB2A9A">
          <w:rPr>
            <w:webHidden/>
          </w:rPr>
          <w:fldChar w:fldCharType="begin"/>
        </w:r>
        <w:r w:rsidR="00F8029D">
          <w:rPr>
            <w:webHidden/>
          </w:rPr>
          <w:instrText xml:space="preserve"> PAGEREF _Toc36466206 \h </w:instrText>
        </w:r>
        <w:r w:rsidR="00EB2A9A">
          <w:rPr>
            <w:webHidden/>
          </w:rPr>
        </w:r>
        <w:r w:rsidR="00EB2A9A">
          <w:rPr>
            <w:webHidden/>
          </w:rPr>
          <w:fldChar w:fldCharType="separate"/>
        </w:r>
        <w:r w:rsidR="00F8029D">
          <w:rPr>
            <w:webHidden/>
          </w:rPr>
          <w:t>54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0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16. Параметры организации</w:t>
        </w:r>
        <w:r w:rsidR="00F8029D">
          <w:rPr>
            <w:webHidden/>
          </w:rPr>
          <w:tab/>
        </w:r>
        <w:r w:rsidR="00EB2A9A">
          <w:rPr>
            <w:webHidden/>
          </w:rPr>
          <w:fldChar w:fldCharType="begin"/>
        </w:r>
        <w:r w:rsidR="00F8029D">
          <w:rPr>
            <w:webHidden/>
          </w:rPr>
          <w:instrText xml:space="preserve"> PAGEREF _Toc36466207 \h </w:instrText>
        </w:r>
        <w:r w:rsidR="00EB2A9A">
          <w:rPr>
            <w:webHidden/>
          </w:rPr>
        </w:r>
        <w:r w:rsidR="00EB2A9A">
          <w:rPr>
            <w:webHidden/>
          </w:rPr>
          <w:fldChar w:fldCharType="separate"/>
        </w:r>
        <w:r w:rsidR="00F8029D">
          <w:rPr>
            <w:webHidden/>
          </w:rPr>
          <w:t>55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0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17. Поля, заполняемые на экране «Основная информация»</w:t>
        </w:r>
        <w:r w:rsidR="00F8029D">
          <w:rPr>
            <w:webHidden/>
          </w:rPr>
          <w:tab/>
        </w:r>
        <w:r w:rsidR="00EB2A9A">
          <w:rPr>
            <w:webHidden/>
          </w:rPr>
          <w:fldChar w:fldCharType="begin"/>
        </w:r>
        <w:r w:rsidR="00F8029D">
          <w:rPr>
            <w:webHidden/>
          </w:rPr>
          <w:instrText xml:space="preserve"> PAGEREF _Toc36466208 \h </w:instrText>
        </w:r>
        <w:r w:rsidR="00EB2A9A">
          <w:rPr>
            <w:webHidden/>
          </w:rPr>
        </w:r>
        <w:r w:rsidR="00EB2A9A">
          <w:rPr>
            <w:webHidden/>
          </w:rPr>
          <w:fldChar w:fldCharType="separate"/>
        </w:r>
        <w:r w:rsidR="00F8029D">
          <w:rPr>
            <w:webHidden/>
          </w:rPr>
          <w:t>56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0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18. Поля, заполняемые на экране «Сведения об идентификационном номере налогоплательщика и коде причины постановки на учет»</w:t>
        </w:r>
        <w:r w:rsidR="00F8029D">
          <w:rPr>
            <w:webHidden/>
          </w:rPr>
          <w:tab/>
        </w:r>
        <w:r w:rsidR="00EB2A9A">
          <w:rPr>
            <w:webHidden/>
          </w:rPr>
          <w:fldChar w:fldCharType="begin"/>
        </w:r>
        <w:r w:rsidR="00F8029D">
          <w:rPr>
            <w:webHidden/>
          </w:rPr>
          <w:instrText xml:space="preserve"> PAGEREF _Toc36466209 \h </w:instrText>
        </w:r>
        <w:r w:rsidR="00EB2A9A">
          <w:rPr>
            <w:webHidden/>
          </w:rPr>
        </w:r>
        <w:r w:rsidR="00EB2A9A">
          <w:rPr>
            <w:webHidden/>
          </w:rPr>
          <w:fldChar w:fldCharType="separate"/>
        </w:r>
        <w:r w:rsidR="00F8029D">
          <w:rPr>
            <w:webHidden/>
          </w:rPr>
          <w:t>58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1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19 Поле, заполняемое на экране «Тип организации»</w:t>
        </w:r>
        <w:r w:rsidR="00F8029D">
          <w:rPr>
            <w:webHidden/>
          </w:rPr>
          <w:tab/>
        </w:r>
        <w:r w:rsidR="00EB2A9A">
          <w:rPr>
            <w:webHidden/>
          </w:rPr>
          <w:fldChar w:fldCharType="begin"/>
        </w:r>
        <w:r w:rsidR="00F8029D">
          <w:rPr>
            <w:webHidden/>
          </w:rPr>
          <w:instrText xml:space="preserve"> PAGEREF _Toc36466210 \h </w:instrText>
        </w:r>
        <w:r w:rsidR="00EB2A9A">
          <w:rPr>
            <w:webHidden/>
          </w:rPr>
        </w:r>
        <w:r w:rsidR="00EB2A9A">
          <w:rPr>
            <w:webHidden/>
          </w:rPr>
          <w:fldChar w:fldCharType="separate"/>
        </w:r>
        <w:r w:rsidR="00F8029D">
          <w:rPr>
            <w:webHidden/>
          </w:rPr>
          <w:t>58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1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20. Поля, заполняемые на экране «Сведения о форме собственности и организационно-правовой форме организации (обособленного подразделения)»</w:t>
        </w:r>
        <w:r w:rsidR="00F8029D">
          <w:rPr>
            <w:webHidden/>
          </w:rPr>
          <w:tab/>
        </w:r>
        <w:r w:rsidR="00EB2A9A">
          <w:rPr>
            <w:webHidden/>
          </w:rPr>
          <w:fldChar w:fldCharType="begin"/>
        </w:r>
        <w:r w:rsidR="00F8029D">
          <w:rPr>
            <w:webHidden/>
          </w:rPr>
          <w:instrText xml:space="preserve"> PAGEREF _Toc36466211 \h </w:instrText>
        </w:r>
        <w:r w:rsidR="00EB2A9A">
          <w:rPr>
            <w:webHidden/>
          </w:rPr>
        </w:r>
        <w:r w:rsidR="00EB2A9A">
          <w:rPr>
            <w:webHidden/>
          </w:rPr>
          <w:fldChar w:fldCharType="separate"/>
        </w:r>
        <w:r w:rsidR="00F8029D">
          <w:rPr>
            <w:webHidden/>
          </w:rPr>
          <w:t>59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1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21. Поля, заполняемые на экране «Информация о месте нахождения организации»</w:t>
        </w:r>
        <w:r w:rsidR="00F8029D">
          <w:rPr>
            <w:webHidden/>
          </w:rPr>
          <w:tab/>
        </w:r>
        <w:r w:rsidR="00EB2A9A">
          <w:rPr>
            <w:webHidden/>
          </w:rPr>
          <w:fldChar w:fldCharType="begin"/>
        </w:r>
        <w:r w:rsidR="00F8029D">
          <w:rPr>
            <w:webHidden/>
          </w:rPr>
          <w:instrText xml:space="preserve"> PAGEREF _Toc36466212 \h </w:instrText>
        </w:r>
        <w:r w:rsidR="00EB2A9A">
          <w:rPr>
            <w:webHidden/>
          </w:rPr>
        </w:r>
        <w:r w:rsidR="00EB2A9A">
          <w:rPr>
            <w:webHidden/>
          </w:rPr>
          <w:fldChar w:fldCharType="separate"/>
        </w:r>
        <w:r w:rsidR="00F8029D">
          <w:rPr>
            <w:webHidden/>
          </w:rPr>
          <w:t>60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1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22. Поля, заполняемые на экране «Сведения о публично-правовом образовании, создавшем организацию»</w:t>
        </w:r>
        <w:r w:rsidR="00F8029D">
          <w:rPr>
            <w:webHidden/>
          </w:rPr>
          <w:tab/>
        </w:r>
        <w:r w:rsidR="00EB2A9A">
          <w:rPr>
            <w:webHidden/>
          </w:rPr>
          <w:fldChar w:fldCharType="begin"/>
        </w:r>
        <w:r w:rsidR="00F8029D">
          <w:rPr>
            <w:webHidden/>
          </w:rPr>
          <w:instrText xml:space="preserve"> PAGEREF _Toc36466213 \h </w:instrText>
        </w:r>
        <w:r w:rsidR="00EB2A9A">
          <w:rPr>
            <w:webHidden/>
          </w:rPr>
        </w:r>
        <w:r w:rsidR="00EB2A9A">
          <w:rPr>
            <w:webHidden/>
          </w:rPr>
          <w:fldChar w:fldCharType="separate"/>
        </w:r>
        <w:r w:rsidR="00F8029D">
          <w:rPr>
            <w:webHidden/>
          </w:rPr>
          <w:t>62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1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23. Поля, заполняемые на экране «ОКВЭД»</w:t>
        </w:r>
        <w:r w:rsidR="00F8029D">
          <w:rPr>
            <w:webHidden/>
          </w:rPr>
          <w:tab/>
        </w:r>
        <w:r w:rsidR="00EB2A9A">
          <w:rPr>
            <w:webHidden/>
          </w:rPr>
          <w:fldChar w:fldCharType="begin"/>
        </w:r>
        <w:r w:rsidR="00F8029D">
          <w:rPr>
            <w:webHidden/>
          </w:rPr>
          <w:instrText xml:space="preserve"> PAGEREF _Toc36466214 \h </w:instrText>
        </w:r>
        <w:r w:rsidR="00EB2A9A">
          <w:rPr>
            <w:webHidden/>
          </w:rPr>
        </w:r>
        <w:r w:rsidR="00EB2A9A">
          <w:rPr>
            <w:webHidden/>
          </w:rPr>
          <w:fldChar w:fldCharType="separate"/>
        </w:r>
        <w:r w:rsidR="00F8029D">
          <w:rPr>
            <w:webHidden/>
          </w:rPr>
          <w:t>62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1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24. Поля, заполняемые на экране «Информация о руководителе организации»</w:t>
        </w:r>
        <w:r w:rsidR="00F8029D">
          <w:rPr>
            <w:webHidden/>
          </w:rPr>
          <w:tab/>
        </w:r>
        <w:r w:rsidR="00EB2A9A">
          <w:rPr>
            <w:webHidden/>
          </w:rPr>
          <w:fldChar w:fldCharType="begin"/>
        </w:r>
        <w:r w:rsidR="00F8029D">
          <w:rPr>
            <w:webHidden/>
          </w:rPr>
          <w:instrText xml:space="preserve"> PAGEREF _Toc36466215 \h </w:instrText>
        </w:r>
        <w:r w:rsidR="00EB2A9A">
          <w:rPr>
            <w:webHidden/>
          </w:rPr>
        </w:r>
        <w:r w:rsidR="00EB2A9A">
          <w:rPr>
            <w:webHidden/>
          </w:rPr>
          <w:fldChar w:fldCharType="separate"/>
        </w:r>
        <w:r w:rsidR="00F8029D">
          <w:rPr>
            <w:webHidden/>
          </w:rPr>
          <w:t>63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1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25. Информация о юридическом лице, в ведении которого находится организация (вышестоящий участник бюджетного процесса)</w:t>
        </w:r>
        <w:r w:rsidR="00F8029D">
          <w:rPr>
            <w:webHidden/>
          </w:rPr>
          <w:tab/>
        </w:r>
        <w:r w:rsidR="00EB2A9A">
          <w:rPr>
            <w:webHidden/>
          </w:rPr>
          <w:fldChar w:fldCharType="begin"/>
        </w:r>
        <w:r w:rsidR="00F8029D">
          <w:rPr>
            <w:webHidden/>
          </w:rPr>
          <w:instrText xml:space="preserve"> PAGEREF _Toc36466216 \h </w:instrText>
        </w:r>
        <w:r w:rsidR="00EB2A9A">
          <w:rPr>
            <w:webHidden/>
          </w:rPr>
        </w:r>
        <w:r w:rsidR="00EB2A9A">
          <w:rPr>
            <w:webHidden/>
          </w:rPr>
          <w:fldChar w:fldCharType="separate"/>
        </w:r>
        <w:r w:rsidR="00F8029D">
          <w:rPr>
            <w:webHidden/>
          </w:rPr>
          <w:t>64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1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26. Выбор записи из справочника «КБК: Главы»</w:t>
        </w:r>
        <w:r w:rsidR="00F8029D">
          <w:rPr>
            <w:webHidden/>
          </w:rPr>
          <w:tab/>
        </w:r>
        <w:r w:rsidR="00EB2A9A">
          <w:rPr>
            <w:webHidden/>
          </w:rPr>
          <w:fldChar w:fldCharType="begin"/>
        </w:r>
        <w:r w:rsidR="00F8029D">
          <w:rPr>
            <w:webHidden/>
          </w:rPr>
          <w:instrText xml:space="preserve"> PAGEREF _Toc36466217 \h </w:instrText>
        </w:r>
        <w:r w:rsidR="00EB2A9A">
          <w:rPr>
            <w:webHidden/>
          </w:rPr>
        </w:r>
        <w:r w:rsidR="00EB2A9A">
          <w:rPr>
            <w:webHidden/>
          </w:rPr>
          <w:fldChar w:fldCharType="separate"/>
        </w:r>
        <w:r w:rsidR="00F8029D">
          <w:rPr>
            <w:webHidden/>
          </w:rPr>
          <w:t>64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1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27</w:t>
        </w:r>
        <w:r w:rsidR="00F8029D" w:rsidRPr="007A1849">
          <w:rPr>
            <w:rStyle w:val="af6"/>
          </w:rPr>
          <w:t>. Выбор уполномоченной организации</w:t>
        </w:r>
        <w:r w:rsidR="00F8029D">
          <w:rPr>
            <w:webHidden/>
          </w:rPr>
          <w:tab/>
        </w:r>
        <w:r w:rsidR="00EB2A9A">
          <w:rPr>
            <w:webHidden/>
          </w:rPr>
          <w:fldChar w:fldCharType="begin"/>
        </w:r>
        <w:r w:rsidR="00F8029D">
          <w:rPr>
            <w:webHidden/>
          </w:rPr>
          <w:instrText xml:space="preserve"> PAGEREF _Toc36466218 \h </w:instrText>
        </w:r>
        <w:r w:rsidR="00EB2A9A">
          <w:rPr>
            <w:webHidden/>
          </w:rPr>
        </w:r>
        <w:r w:rsidR="00EB2A9A">
          <w:rPr>
            <w:webHidden/>
          </w:rPr>
          <w:fldChar w:fldCharType="separate"/>
        </w:r>
        <w:r w:rsidR="00F8029D">
          <w:rPr>
            <w:webHidden/>
          </w:rPr>
          <w:t>65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1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28</w:t>
        </w:r>
        <w:r w:rsidR="00F8029D" w:rsidRPr="007A1849">
          <w:rPr>
            <w:rStyle w:val="af6"/>
          </w:rPr>
          <w:t>. Поля, заполняемые на экране «Информация об организации в соответствии с общероссийскими классификаторами»</w:t>
        </w:r>
        <w:r w:rsidR="00F8029D">
          <w:rPr>
            <w:webHidden/>
          </w:rPr>
          <w:tab/>
        </w:r>
        <w:r w:rsidR="00EB2A9A">
          <w:rPr>
            <w:webHidden/>
          </w:rPr>
          <w:fldChar w:fldCharType="begin"/>
        </w:r>
        <w:r w:rsidR="00F8029D">
          <w:rPr>
            <w:webHidden/>
          </w:rPr>
          <w:instrText xml:space="preserve"> PAGEREF _Toc36466219 \h </w:instrText>
        </w:r>
        <w:r w:rsidR="00EB2A9A">
          <w:rPr>
            <w:webHidden/>
          </w:rPr>
        </w:r>
        <w:r w:rsidR="00EB2A9A">
          <w:rPr>
            <w:webHidden/>
          </w:rPr>
          <w:fldChar w:fldCharType="separate"/>
        </w:r>
        <w:r w:rsidR="00F8029D">
          <w:rPr>
            <w:webHidden/>
          </w:rPr>
          <w:t>65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2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29. Выбор ОКОГУ</w:t>
        </w:r>
        <w:r w:rsidR="00F8029D">
          <w:rPr>
            <w:webHidden/>
          </w:rPr>
          <w:tab/>
        </w:r>
        <w:r w:rsidR="00EB2A9A">
          <w:rPr>
            <w:webHidden/>
          </w:rPr>
          <w:fldChar w:fldCharType="begin"/>
        </w:r>
        <w:r w:rsidR="00F8029D">
          <w:rPr>
            <w:webHidden/>
          </w:rPr>
          <w:instrText xml:space="preserve"> PAGEREF _Toc36466220 \h </w:instrText>
        </w:r>
        <w:r w:rsidR="00EB2A9A">
          <w:rPr>
            <w:webHidden/>
          </w:rPr>
        </w:r>
        <w:r w:rsidR="00EB2A9A">
          <w:rPr>
            <w:webHidden/>
          </w:rPr>
          <w:fldChar w:fldCharType="separate"/>
        </w:r>
        <w:r w:rsidR="00F8029D">
          <w:rPr>
            <w:webHidden/>
          </w:rPr>
          <w:t>66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2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30. Сведения о бюджете</w:t>
        </w:r>
        <w:r w:rsidR="00F8029D">
          <w:rPr>
            <w:webHidden/>
          </w:rPr>
          <w:tab/>
        </w:r>
        <w:r w:rsidR="00EB2A9A">
          <w:rPr>
            <w:webHidden/>
          </w:rPr>
          <w:fldChar w:fldCharType="begin"/>
        </w:r>
        <w:r w:rsidR="00F8029D">
          <w:rPr>
            <w:webHidden/>
          </w:rPr>
          <w:instrText xml:space="preserve"> PAGEREF _Toc36466221 \h </w:instrText>
        </w:r>
        <w:r w:rsidR="00EB2A9A">
          <w:rPr>
            <w:webHidden/>
          </w:rPr>
        </w:r>
        <w:r w:rsidR="00EB2A9A">
          <w:rPr>
            <w:webHidden/>
          </w:rPr>
          <w:fldChar w:fldCharType="separate"/>
        </w:r>
        <w:r w:rsidR="00F8029D">
          <w:rPr>
            <w:webHidden/>
          </w:rPr>
          <w:t>66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2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31. Поля, заполняемые на экране «Способ образования юридического лица»</w:t>
        </w:r>
        <w:r w:rsidR="00F8029D">
          <w:rPr>
            <w:webHidden/>
          </w:rPr>
          <w:tab/>
        </w:r>
        <w:r w:rsidR="00EB2A9A">
          <w:rPr>
            <w:webHidden/>
          </w:rPr>
          <w:fldChar w:fldCharType="begin"/>
        </w:r>
        <w:r w:rsidR="00F8029D">
          <w:rPr>
            <w:webHidden/>
          </w:rPr>
          <w:instrText xml:space="preserve"> PAGEREF _Toc36466222 \h </w:instrText>
        </w:r>
        <w:r w:rsidR="00EB2A9A">
          <w:rPr>
            <w:webHidden/>
          </w:rPr>
        </w:r>
        <w:r w:rsidR="00EB2A9A">
          <w:rPr>
            <w:webHidden/>
          </w:rPr>
          <w:fldChar w:fldCharType="separate"/>
        </w:r>
        <w:r w:rsidR="00F8029D">
          <w:rPr>
            <w:webHidden/>
          </w:rPr>
          <w:t>68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2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32</w:t>
        </w:r>
        <w:r w:rsidR="00F8029D" w:rsidRPr="007A1849">
          <w:rPr>
            <w:rStyle w:val="af6"/>
          </w:rPr>
          <w:t>. Сведения о правопреемстве</w:t>
        </w:r>
        <w:r w:rsidR="00F8029D">
          <w:rPr>
            <w:webHidden/>
          </w:rPr>
          <w:tab/>
        </w:r>
        <w:r w:rsidR="00EB2A9A">
          <w:rPr>
            <w:webHidden/>
          </w:rPr>
          <w:fldChar w:fldCharType="begin"/>
        </w:r>
        <w:r w:rsidR="00F8029D">
          <w:rPr>
            <w:webHidden/>
          </w:rPr>
          <w:instrText xml:space="preserve"> PAGEREF _Toc36466223 \h </w:instrText>
        </w:r>
        <w:r w:rsidR="00EB2A9A">
          <w:rPr>
            <w:webHidden/>
          </w:rPr>
        </w:r>
        <w:r w:rsidR="00EB2A9A">
          <w:rPr>
            <w:webHidden/>
          </w:rPr>
          <w:fldChar w:fldCharType="separate"/>
        </w:r>
        <w:r w:rsidR="00F8029D">
          <w:rPr>
            <w:webHidden/>
          </w:rPr>
          <w:t>68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2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33. Поля, заполняемые на экране «Сведения о лицевых счетах, открытых организации в финансовом органе субъекта РФ (финансовом органе муниципального образования, органе управления государственным внебюджетным фондом РФ)»</w:t>
        </w:r>
        <w:r w:rsidR="00F8029D">
          <w:rPr>
            <w:webHidden/>
          </w:rPr>
          <w:tab/>
        </w:r>
        <w:r w:rsidR="00EB2A9A">
          <w:rPr>
            <w:webHidden/>
          </w:rPr>
          <w:fldChar w:fldCharType="begin"/>
        </w:r>
        <w:r w:rsidR="00F8029D">
          <w:rPr>
            <w:webHidden/>
          </w:rPr>
          <w:instrText xml:space="preserve"> PAGEREF _Toc36466224 \h </w:instrText>
        </w:r>
        <w:r w:rsidR="00EB2A9A">
          <w:rPr>
            <w:webHidden/>
          </w:rPr>
        </w:r>
        <w:r w:rsidR="00EB2A9A">
          <w:rPr>
            <w:webHidden/>
          </w:rPr>
          <w:fldChar w:fldCharType="separate"/>
        </w:r>
        <w:r w:rsidR="00F8029D">
          <w:rPr>
            <w:webHidden/>
          </w:rPr>
          <w:t>69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2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34. Поля, заполняемые на экране «Сведения о счетах, открытых организацией в подразделениях Центрального Банка Российской Федерации»</w:t>
        </w:r>
        <w:r w:rsidR="00F8029D">
          <w:rPr>
            <w:webHidden/>
          </w:rPr>
          <w:tab/>
        </w:r>
        <w:r w:rsidR="00EB2A9A">
          <w:rPr>
            <w:webHidden/>
          </w:rPr>
          <w:fldChar w:fldCharType="begin"/>
        </w:r>
        <w:r w:rsidR="00F8029D">
          <w:rPr>
            <w:webHidden/>
          </w:rPr>
          <w:instrText xml:space="preserve"> PAGEREF _Toc36466225 \h </w:instrText>
        </w:r>
        <w:r w:rsidR="00EB2A9A">
          <w:rPr>
            <w:webHidden/>
          </w:rPr>
        </w:r>
        <w:r w:rsidR="00EB2A9A">
          <w:rPr>
            <w:webHidden/>
          </w:rPr>
          <w:fldChar w:fldCharType="separate"/>
        </w:r>
        <w:r w:rsidR="00F8029D">
          <w:rPr>
            <w:webHidden/>
          </w:rPr>
          <w:t>69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2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35. Поля, заполняемые на экране «Сведения о том, что организация находится в процессе ликвидации или реорганизации»</w:t>
        </w:r>
        <w:r w:rsidR="00F8029D">
          <w:rPr>
            <w:webHidden/>
          </w:rPr>
          <w:tab/>
        </w:r>
        <w:r w:rsidR="00EB2A9A">
          <w:rPr>
            <w:webHidden/>
          </w:rPr>
          <w:fldChar w:fldCharType="begin"/>
        </w:r>
        <w:r w:rsidR="00F8029D">
          <w:rPr>
            <w:webHidden/>
          </w:rPr>
          <w:instrText xml:space="preserve"> PAGEREF _Toc36466226 \h </w:instrText>
        </w:r>
        <w:r w:rsidR="00EB2A9A">
          <w:rPr>
            <w:webHidden/>
          </w:rPr>
        </w:r>
        <w:r w:rsidR="00EB2A9A">
          <w:rPr>
            <w:webHidden/>
          </w:rPr>
          <w:fldChar w:fldCharType="separate"/>
        </w:r>
        <w:r w:rsidR="00F8029D">
          <w:rPr>
            <w:webHidden/>
          </w:rPr>
          <w:t>70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2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36. Поля, заполняемые на экране «Сведения о юридическом лице, предоставляющем информацию об организации для включения в Сводный реестр в соответствии с Порядком»</w:t>
        </w:r>
        <w:r w:rsidR="00F8029D">
          <w:rPr>
            <w:webHidden/>
          </w:rPr>
          <w:tab/>
        </w:r>
        <w:r w:rsidR="00EB2A9A">
          <w:rPr>
            <w:webHidden/>
          </w:rPr>
          <w:fldChar w:fldCharType="begin"/>
        </w:r>
        <w:r w:rsidR="00F8029D">
          <w:rPr>
            <w:webHidden/>
          </w:rPr>
          <w:instrText xml:space="preserve"> PAGEREF _Toc36466227 \h </w:instrText>
        </w:r>
        <w:r w:rsidR="00EB2A9A">
          <w:rPr>
            <w:webHidden/>
          </w:rPr>
        </w:r>
        <w:r w:rsidR="00EB2A9A">
          <w:rPr>
            <w:webHidden/>
          </w:rPr>
          <w:fldChar w:fldCharType="separate"/>
        </w:r>
        <w:r w:rsidR="00F8029D">
          <w:rPr>
            <w:webHidden/>
          </w:rPr>
          <w:t>71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2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37. Поля, заполняемые на экране «Иная информация об организации (обособленном подразделении)»</w:t>
        </w:r>
        <w:r w:rsidR="00F8029D">
          <w:rPr>
            <w:webHidden/>
          </w:rPr>
          <w:tab/>
        </w:r>
        <w:r w:rsidR="00EB2A9A">
          <w:rPr>
            <w:webHidden/>
          </w:rPr>
          <w:fldChar w:fldCharType="begin"/>
        </w:r>
        <w:r w:rsidR="00F8029D">
          <w:rPr>
            <w:webHidden/>
          </w:rPr>
          <w:instrText xml:space="preserve"> PAGEREF _Toc36466228 \h </w:instrText>
        </w:r>
        <w:r w:rsidR="00EB2A9A">
          <w:rPr>
            <w:webHidden/>
          </w:rPr>
        </w:r>
        <w:r w:rsidR="00EB2A9A">
          <w:rPr>
            <w:webHidden/>
          </w:rPr>
          <w:fldChar w:fldCharType="separate"/>
        </w:r>
        <w:r w:rsidR="00F8029D">
          <w:rPr>
            <w:webHidden/>
          </w:rPr>
          <w:t>72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2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38. Поля, заполняемые на экране «Специальные мероприятия»</w:t>
        </w:r>
        <w:r w:rsidR="00F8029D">
          <w:rPr>
            <w:webHidden/>
          </w:rPr>
          <w:tab/>
        </w:r>
        <w:r w:rsidR="00EB2A9A">
          <w:rPr>
            <w:webHidden/>
          </w:rPr>
          <w:fldChar w:fldCharType="begin"/>
        </w:r>
        <w:r w:rsidR="00F8029D">
          <w:rPr>
            <w:webHidden/>
          </w:rPr>
          <w:instrText xml:space="preserve"> PAGEREF _Toc36466229 \h </w:instrText>
        </w:r>
        <w:r w:rsidR="00EB2A9A">
          <w:rPr>
            <w:webHidden/>
          </w:rPr>
        </w:r>
        <w:r w:rsidR="00EB2A9A">
          <w:rPr>
            <w:webHidden/>
          </w:rPr>
          <w:fldChar w:fldCharType="separate"/>
        </w:r>
        <w:r w:rsidR="00F8029D">
          <w:rPr>
            <w:webHidden/>
          </w:rPr>
          <w:t>72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3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39. Форма выбора предыдущего уникального номера записи СВР</w:t>
        </w:r>
        <w:r w:rsidR="00F8029D">
          <w:rPr>
            <w:webHidden/>
          </w:rPr>
          <w:tab/>
        </w:r>
        <w:r w:rsidR="00EB2A9A">
          <w:rPr>
            <w:webHidden/>
          </w:rPr>
          <w:fldChar w:fldCharType="begin"/>
        </w:r>
        <w:r w:rsidR="00F8029D">
          <w:rPr>
            <w:webHidden/>
          </w:rPr>
          <w:instrText xml:space="preserve"> PAGEREF _Toc36466230 \h </w:instrText>
        </w:r>
        <w:r w:rsidR="00EB2A9A">
          <w:rPr>
            <w:webHidden/>
          </w:rPr>
        </w:r>
        <w:r w:rsidR="00EB2A9A">
          <w:rPr>
            <w:webHidden/>
          </w:rPr>
          <w:fldChar w:fldCharType="separate"/>
        </w:r>
        <w:r w:rsidR="00F8029D">
          <w:rPr>
            <w:webHidden/>
          </w:rPr>
          <w:t>73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3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40</w:t>
        </w:r>
        <w:r w:rsidR="00F8029D" w:rsidRPr="007A1849">
          <w:rPr>
            <w:rStyle w:val="af6"/>
          </w:rPr>
          <w:t>. Вкладка «Полномочия»</w:t>
        </w:r>
        <w:r w:rsidR="00F8029D">
          <w:rPr>
            <w:webHidden/>
          </w:rPr>
          <w:tab/>
        </w:r>
        <w:r w:rsidR="00EB2A9A">
          <w:rPr>
            <w:webHidden/>
          </w:rPr>
          <w:fldChar w:fldCharType="begin"/>
        </w:r>
        <w:r w:rsidR="00F8029D">
          <w:rPr>
            <w:webHidden/>
          </w:rPr>
          <w:instrText xml:space="preserve"> PAGEREF _Toc36466231 \h </w:instrText>
        </w:r>
        <w:r w:rsidR="00EB2A9A">
          <w:rPr>
            <w:webHidden/>
          </w:rPr>
        </w:r>
        <w:r w:rsidR="00EB2A9A">
          <w:rPr>
            <w:webHidden/>
          </w:rPr>
          <w:fldChar w:fldCharType="separate"/>
        </w:r>
        <w:r w:rsidR="00F8029D">
          <w:rPr>
            <w:webHidden/>
          </w:rPr>
          <w:t>74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3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41</w:t>
        </w:r>
        <w:r w:rsidR="00F8029D" w:rsidRPr="007A1849">
          <w:rPr>
            <w:rStyle w:val="af6"/>
          </w:rPr>
          <w:t>. Поля, заполняемые на экране «Бюджетные полномочия организации»</w:t>
        </w:r>
        <w:r w:rsidR="00F8029D">
          <w:rPr>
            <w:webHidden/>
          </w:rPr>
          <w:tab/>
        </w:r>
        <w:r w:rsidR="00EB2A9A">
          <w:rPr>
            <w:webHidden/>
          </w:rPr>
          <w:fldChar w:fldCharType="begin"/>
        </w:r>
        <w:r w:rsidR="00F8029D">
          <w:rPr>
            <w:webHidden/>
          </w:rPr>
          <w:instrText xml:space="preserve"> PAGEREF _Toc36466232 \h </w:instrText>
        </w:r>
        <w:r w:rsidR="00EB2A9A">
          <w:rPr>
            <w:webHidden/>
          </w:rPr>
        </w:r>
        <w:r w:rsidR="00EB2A9A">
          <w:rPr>
            <w:webHidden/>
          </w:rPr>
          <w:fldChar w:fldCharType="separate"/>
        </w:r>
        <w:r w:rsidR="00F8029D">
          <w:rPr>
            <w:webHidden/>
          </w:rPr>
          <w:t>74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3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42</w:t>
        </w:r>
        <w:r w:rsidR="00F8029D" w:rsidRPr="007A1849">
          <w:rPr>
            <w:rStyle w:val="af6"/>
          </w:rPr>
          <w:t>. Списковая форма «Полномочия организации»</w:t>
        </w:r>
        <w:r w:rsidR="00F8029D">
          <w:rPr>
            <w:webHidden/>
          </w:rPr>
          <w:tab/>
        </w:r>
        <w:r w:rsidR="00EB2A9A">
          <w:rPr>
            <w:webHidden/>
          </w:rPr>
          <w:fldChar w:fldCharType="begin"/>
        </w:r>
        <w:r w:rsidR="00F8029D">
          <w:rPr>
            <w:webHidden/>
          </w:rPr>
          <w:instrText xml:space="preserve"> PAGEREF _Toc36466233 \h </w:instrText>
        </w:r>
        <w:r w:rsidR="00EB2A9A">
          <w:rPr>
            <w:webHidden/>
          </w:rPr>
        </w:r>
        <w:r w:rsidR="00EB2A9A">
          <w:rPr>
            <w:webHidden/>
          </w:rPr>
          <w:fldChar w:fldCharType="separate"/>
        </w:r>
        <w:r w:rsidR="00F8029D">
          <w:rPr>
            <w:webHidden/>
          </w:rPr>
          <w:t>75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3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43</w:t>
        </w:r>
        <w:r w:rsidR="00F8029D" w:rsidRPr="007A1849">
          <w:rPr>
            <w:rStyle w:val="af6"/>
          </w:rPr>
          <w:t>. Поля, заполняемые на экране «Сведения о лицевых счетах, открытых организации в территориальном органе Федерального казначейства»</w:t>
        </w:r>
        <w:r w:rsidR="00F8029D">
          <w:rPr>
            <w:webHidden/>
          </w:rPr>
          <w:tab/>
        </w:r>
        <w:r w:rsidR="00EB2A9A">
          <w:rPr>
            <w:webHidden/>
          </w:rPr>
          <w:fldChar w:fldCharType="begin"/>
        </w:r>
        <w:r w:rsidR="00F8029D">
          <w:rPr>
            <w:webHidden/>
          </w:rPr>
          <w:instrText xml:space="preserve"> PAGEREF _Toc36466234 \h </w:instrText>
        </w:r>
        <w:r w:rsidR="00EB2A9A">
          <w:rPr>
            <w:webHidden/>
          </w:rPr>
        </w:r>
        <w:r w:rsidR="00EB2A9A">
          <w:rPr>
            <w:webHidden/>
          </w:rPr>
          <w:fldChar w:fldCharType="separate"/>
        </w:r>
        <w:r w:rsidR="00F8029D">
          <w:rPr>
            <w:webHidden/>
          </w:rPr>
          <w:t>75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3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44</w:t>
        </w:r>
        <w:r w:rsidR="00F8029D" w:rsidRPr="007A1849">
          <w:rPr>
            <w:rStyle w:val="af6"/>
          </w:rPr>
          <w:t>. Поля, заполняемые на экране «Переданные бюджетные полномочия»</w:t>
        </w:r>
        <w:r w:rsidR="00F8029D">
          <w:rPr>
            <w:webHidden/>
          </w:rPr>
          <w:tab/>
        </w:r>
        <w:r w:rsidR="00EB2A9A">
          <w:rPr>
            <w:webHidden/>
          </w:rPr>
          <w:fldChar w:fldCharType="begin"/>
        </w:r>
        <w:r w:rsidR="00F8029D">
          <w:rPr>
            <w:webHidden/>
          </w:rPr>
          <w:instrText xml:space="preserve"> PAGEREF _Toc36466235 \h </w:instrText>
        </w:r>
        <w:r w:rsidR="00EB2A9A">
          <w:rPr>
            <w:webHidden/>
          </w:rPr>
        </w:r>
        <w:r w:rsidR="00EB2A9A">
          <w:rPr>
            <w:webHidden/>
          </w:rPr>
          <w:fldChar w:fldCharType="separate"/>
        </w:r>
        <w:r w:rsidR="00F8029D">
          <w:rPr>
            <w:webHidden/>
          </w:rPr>
          <w:t>78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3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45</w:t>
        </w:r>
        <w:r w:rsidR="00F8029D" w:rsidRPr="007A1849">
          <w:rPr>
            <w:rStyle w:val="af6"/>
          </w:rPr>
          <w:t>. Добавление записи по переданным бюджетным полномочиям</w:t>
        </w:r>
        <w:r w:rsidR="00F8029D">
          <w:rPr>
            <w:webHidden/>
          </w:rPr>
          <w:tab/>
        </w:r>
        <w:r w:rsidR="00EB2A9A">
          <w:rPr>
            <w:webHidden/>
          </w:rPr>
          <w:fldChar w:fldCharType="begin"/>
        </w:r>
        <w:r w:rsidR="00F8029D">
          <w:rPr>
            <w:webHidden/>
          </w:rPr>
          <w:instrText xml:space="preserve"> PAGEREF _Toc36466236 \h </w:instrText>
        </w:r>
        <w:r w:rsidR="00EB2A9A">
          <w:rPr>
            <w:webHidden/>
          </w:rPr>
        </w:r>
        <w:r w:rsidR="00EB2A9A">
          <w:rPr>
            <w:webHidden/>
          </w:rPr>
          <w:fldChar w:fldCharType="separate"/>
        </w:r>
        <w:r w:rsidR="00F8029D">
          <w:rPr>
            <w:webHidden/>
          </w:rPr>
          <w:t>80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3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46. Поля, заполняемые на экране «Сведения о передаче бюджетных полномочий исполнительно-распорядительного органа городского, сельского поселения»</w:t>
        </w:r>
        <w:r w:rsidR="00F8029D">
          <w:rPr>
            <w:webHidden/>
          </w:rPr>
          <w:tab/>
        </w:r>
        <w:r w:rsidR="00EB2A9A">
          <w:rPr>
            <w:webHidden/>
          </w:rPr>
          <w:fldChar w:fldCharType="begin"/>
        </w:r>
        <w:r w:rsidR="00F8029D">
          <w:rPr>
            <w:webHidden/>
          </w:rPr>
          <w:instrText xml:space="preserve"> PAGEREF _Toc36466237 \h </w:instrText>
        </w:r>
        <w:r w:rsidR="00EB2A9A">
          <w:rPr>
            <w:webHidden/>
          </w:rPr>
        </w:r>
        <w:r w:rsidR="00EB2A9A">
          <w:rPr>
            <w:webHidden/>
          </w:rPr>
          <w:fldChar w:fldCharType="separate"/>
        </w:r>
        <w:r w:rsidR="00F8029D">
          <w:rPr>
            <w:webHidden/>
          </w:rPr>
          <w:t>81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3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47. Заполнение блока «Переданные бюджетные полномочия» полномочиями исполнительно-распорядительного органа»</w:t>
        </w:r>
        <w:r w:rsidR="00F8029D">
          <w:rPr>
            <w:webHidden/>
          </w:rPr>
          <w:tab/>
        </w:r>
        <w:r w:rsidR="00EB2A9A">
          <w:rPr>
            <w:webHidden/>
          </w:rPr>
          <w:fldChar w:fldCharType="begin"/>
        </w:r>
        <w:r w:rsidR="00F8029D">
          <w:rPr>
            <w:webHidden/>
          </w:rPr>
          <w:instrText xml:space="preserve"> PAGEREF _Toc36466238 \h </w:instrText>
        </w:r>
        <w:r w:rsidR="00EB2A9A">
          <w:rPr>
            <w:webHidden/>
          </w:rPr>
        </w:r>
        <w:r w:rsidR="00EB2A9A">
          <w:rPr>
            <w:webHidden/>
          </w:rPr>
          <w:fldChar w:fldCharType="separate"/>
        </w:r>
        <w:r w:rsidR="00F8029D">
          <w:rPr>
            <w:webHidden/>
          </w:rPr>
          <w:t>82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3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48. Редактирование полномочия исполнительно-распорядительного органа</w:t>
        </w:r>
        <w:r w:rsidR="00F8029D">
          <w:rPr>
            <w:webHidden/>
          </w:rPr>
          <w:tab/>
        </w:r>
        <w:r w:rsidR="00EB2A9A">
          <w:rPr>
            <w:webHidden/>
          </w:rPr>
          <w:fldChar w:fldCharType="begin"/>
        </w:r>
        <w:r w:rsidR="00F8029D">
          <w:rPr>
            <w:webHidden/>
          </w:rPr>
          <w:instrText xml:space="preserve"> PAGEREF _Toc36466239 \h </w:instrText>
        </w:r>
        <w:r w:rsidR="00EB2A9A">
          <w:rPr>
            <w:webHidden/>
          </w:rPr>
        </w:r>
        <w:r w:rsidR="00EB2A9A">
          <w:rPr>
            <w:webHidden/>
          </w:rPr>
          <w:fldChar w:fldCharType="separate"/>
        </w:r>
        <w:r w:rsidR="00F8029D">
          <w:rPr>
            <w:webHidden/>
          </w:rPr>
          <w:t>83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4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49. Окно с результатами проверки, в случае если данные по организации передавшей полномочия не заполнены в полномочии исполнительно-распорядительного органа</w:t>
        </w:r>
        <w:r w:rsidR="00F8029D">
          <w:rPr>
            <w:webHidden/>
          </w:rPr>
          <w:tab/>
        </w:r>
        <w:r w:rsidR="00EB2A9A">
          <w:rPr>
            <w:webHidden/>
          </w:rPr>
          <w:fldChar w:fldCharType="begin"/>
        </w:r>
        <w:r w:rsidR="00F8029D">
          <w:rPr>
            <w:webHidden/>
          </w:rPr>
          <w:instrText xml:space="preserve"> PAGEREF _Toc36466240 \h </w:instrText>
        </w:r>
        <w:r w:rsidR="00EB2A9A">
          <w:rPr>
            <w:webHidden/>
          </w:rPr>
        </w:r>
        <w:r w:rsidR="00EB2A9A">
          <w:rPr>
            <w:webHidden/>
          </w:rPr>
          <w:fldChar w:fldCharType="separate"/>
        </w:r>
        <w:r w:rsidR="00F8029D">
          <w:rPr>
            <w:webHidden/>
          </w:rPr>
          <w:t>84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4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50. Поля, заполняемые на экране «Сведения о передаче полномочий ФО поселения ФО МР» в сведениях о финансовом органе поселения</w:t>
        </w:r>
        <w:r w:rsidR="00F8029D">
          <w:rPr>
            <w:webHidden/>
          </w:rPr>
          <w:tab/>
        </w:r>
        <w:r w:rsidR="00EB2A9A">
          <w:rPr>
            <w:webHidden/>
          </w:rPr>
          <w:fldChar w:fldCharType="begin"/>
        </w:r>
        <w:r w:rsidR="00F8029D">
          <w:rPr>
            <w:webHidden/>
          </w:rPr>
          <w:instrText xml:space="preserve"> PAGEREF _Toc36466241 \h </w:instrText>
        </w:r>
        <w:r w:rsidR="00EB2A9A">
          <w:rPr>
            <w:webHidden/>
          </w:rPr>
        </w:r>
        <w:r w:rsidR="00EB2A9A">
          <w:rPr>
            <w:webHidden/>
          </w:rPr>
          <w:fldChar w:fldCharType="separate"/>
        </w:r>
        <w:r w:rsidR="00F8029D">
          <w:rPr>
            <w:webHidden/>
          </w:rPr>
          <w:t>84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4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51. Поля, заполняемые на экране «Сведения о передаче полномочий ФО поселения органу МР» в случае ФО района</w:t>
        </w:r>
        <w:r w:rsidR="00F8029D">
          <w:rPr>
            <w:webHidden/>
          </w:rPr>
          <w:tab/>
        </w:r>
        <w:r w:rsidR="00EB2A9A">
          <w:rPr>
            <w:webHidden/>
          </w:rPr>
          <w:fldChar w:fldCharType="begin"/>
        </w:r>
        <w:r w:rsidR="00F8029D">
          <w:rPr>
            <w:webHidden/>
          </w:rPr>
          <w:instrText xml:space="preserve"> PAGEREF _Toc36466242 \h </w:instrText>
        </w:r>
        <w:r w:rsidR="00EB2A9A">
          <w:rPr>
            <w:webHidden/>
          </w:rPr>
        </w:r>
        <w:r w:rsidR="00EB2A9A">
          <w:rPr>
            <w:webHidden/>
          </w:rPr>
          <w:fldChar w:fldCharType="separate"/>
        </w:r>
        <w:r w:rsidR="00F8029D">
          <w:rPr>
            <w:webHidden/>
          </w:rPr>
          <w:t>86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4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52. Поля, заполняемые на экране «Бюджетные и закупочные полномочия / Полномочия в государственных (муниципальных) закупках»</w:t>
        </w:r>
        <w:r w:rsidR="00F8029D">
          <w:rPr>
            <w:webHidden/>
          </w:rPr>
          <w:tab/>
        </w:r>
        <w:r w:rsidR="00EB2A9A">
          <w:rPr>
            <w:webHidden/>
          </w:rPr>
          <w:fldChar w:fldCharType="begin"/>
        </w:r>
        <w:r w:rsidR="00F8029D">
          <w:rPr>
            <w:webHidden/>
          </w:rPr>
          <w:instrText xml:space="preserve"> PAGEREF _Toc36466243 \h </w:instrText>
        </w:r>
        <w:r w:rsidR="00EB2A9A">
          <w:rPr>
            <w:webHidden/>
          </w:rPr>
        </w:r>
        <w:r w:rsidR="00EB2A9A">
          <w:rPr>
            <w:webHidden/>
          </w:rPr>
          <w:fldChar w:fldCharType="separate"/>
        </w:r>
        <w:r w:rsidR="00F8029D">
          <w:rPr>
            <w:webHidden/>
          </w:rPr>
          <w:t>88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4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53</w:t>
        </w:r>
        <w:r w:rsidR="00F8029D" w:rsidRPr="007A1849">
          <w:rPr>
            <w:rStyle w:val="af6"/>
          </w:rPr>
          <w:t>. Списковая форма «Полномочия организации»</w:t>
        </w:r>
        <w:r w:rsidR="00F8029D">
          <w:rPr>
            <w:webHidden/>
          </w:rPr>
          <w:tab/>
        </w:r>
        <w:r w:rsidR="00EB2A9A">
          <w:rPr>
            <w:webHidden/>
          </w:rPr>
          <w:fldChar w:fldCharType="begin"/>
        </w:r>
        <w:r w:rsidR="00F8029D">
          <w:rPr>
            <w:webHidden/>
          </w:rPr>
          <w:instrText xml:space="preserve"> PAGEREF _Toc36466244 \h </w:instrText>
        </w:r>
        <w:r w:rsidR="00EB2A9A">
          <w:rPr>
            <w:webHidden/>
          </w:rPr>
        </w:r>
        <w:r w:rsidR="00EB2A9A">
          <w:rPr>
            <w:webHidden/>
          </w:rPr>
          <w:fldChar w:fldCharType="separate"/>
        </w:r>
        <w:r w:rsidR="00F8029D">
          <w:rPr>
            <w:webHidden/>
          </w:rPr>
          <w:t>88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4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54</w:t>
        </w:r>
        <w:r w:rsidR="00F8029D" w:rsidRPr="007A1849">
          <w:rPr>
            <w:rStyle w:val="af6"/>
          </w:rPr>
          <w:t>. Реестр заявок на изменение Сводного реестра</w:t>
        </w:r>
        <w:r w:rsidR="00F8029D">
          <w:rPr>
            <w:webHidden/>
          </w:rPr>
          <w:tab/>
        </w:r>
        <w:r w:rsidR="00EB2A9A">
          <w:rPr>
            <w:webHidden/>
          </w:rPr>
          <w:fldChar w:fldCharType="begin"/>
        </w:r>
        <w:r w:rsidR="00F8029D">
          <w:rPr>
            <w:webHidden/>
          </w:rPr>
          <w:instrText xml:space="preserve"> PAGEREF _Toc36466245 \h </w:instrText>
        </w:r>
        <w:r w:rsidR="00EB2A9A">
          <w:rPr>
            <w:webHidden/>
          </w:rPr>
        </w:r>
        <w:r w:rsidR="00EB2A9A">
          <w:rPr>
            <w:webHidden/>
          </w:rPr>
          <w:fldChar w:fldCharType="separate"/>
        </w:r>
        <w:r w:rsidR="00F8029D">
          <w:rPr>
            <w:webHidden/>
          </w:rPr>
          <w:t>89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4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55. Параметры организации</w:t>
        </w:r>
        <w:r w:rsidR="00F8029D">
          <w:rPr>
            <w:webHidden/>
          </w:rPr>
          <w:tab/>
        </w:r>
        <w:r w:rsidR="00EB2A9A">
          <w:rPr>
            <w:webHidden/>
          </w:rPr>
          <w:fldChar w:fldCharType="begin"/>
        </w:r>
        <w:r w:rsidR="00F8029D">
          <w:rPr>
            <w:webHidden/>
          </w:rPr>
          <w:instrText xml:space="preserve"> PAGEREF _Toc36466246 \h </w:instrText>
        </w:r>
        <w:r w:rsidR="00EB2A9A">
          <w:rPr>
            <w:webHidden/>
          </w:rPr>
        </w:r>
        <w:r w:rsidR="00EB2A9A">
          <w:rPr>
            <w:webHidden/>
          </w:rPr>
          <w:fldChar w:fldCharType="separate"/>
        </w:r>
        <w:r w:rsidR="00F8029D">
          <w:rPr>
            <w:webHidden/>
          </w:rPr>
          <w:t>89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4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56</w:t>
        </w:r>
        <w:r w:rsidR="00F8029D" w:rsidRPr="007A1849">
          <w:rPr>
            <w:rStyle w:val="af6"/>
          </w:rPr>
          <w:t>. Поля, заполняемые на экране «Информация о заявке»</w:t>
        </w:r>
        <w:r w:rsidR="00F8029D">
          <w:rPr>
            <w:webHidden/>
          </w:rPr>
          <w:tab/>
        </w:r>
        <w:r w:rsidR="00EB2A9A">
          <w:rPr>
            <w:webHidden/>
          </w:rPr>
          <w:fldChar w:fldCharType="begin"/>
        </w:r>
        <w:r w:rsidR="00F8029D">
          <w:rPr>
            <w:webHidden/>
          </w:rPr>
          <w:instrText xml:space="preserve"> PAGEREF _Toc36466247 \h </w:instrText>
        </w:r>
        <w:r w:rsidR="00EB2A9A">
          <w:rPr>
            <w:webHidden/>
          </w:rPr>
        </w:r>
        <w:r w:rsidR="00EB2A9A">
          <w:rPr>
            <w:webHidden/>
          </w:rPr>
          <w:fldChar w:fldCharType="separate"/>
        </w:r>
        <w:r w:rsidR="00F8029D">
          <w:rPr>
            <w:webHidden/>
          </w:rPr>
          <w:t>90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4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57</w:t>
        </w:r>
        <w:r w:rsidR="00F8029D" w:rsidRPr="007A1849">
          <w:rPr>
            <w:rStyle w:val="af6"/>
          </w:rPr>
          <w:t>. Поля, заполняемые на экране «Сведения об идентификационном номере налогоплательщика и коде причины постановки на учет»</w:t>
        </w:r>
        <w:r w:rsidR="00F8029D">
          <w:rPr>
            <w:webHidden/>
          </w:rPr>
          <w:tab/>
        </w:r>
        <w:r w:rsidR="00EB2A9A">
          <w:rPr>
            <w:webHidden/>
          </w:rPr>
          <w:fldChar w:fldCharType="begin"/>
        </w:r>
        <w:r w:rsidR="00F8029D">
          <w:rPr>
            <w:webHidden/>
          </w:rPr>
          <w:instrText xml:space="preserve"> PAGEREF _Toc36466248 \h </w:instrText>
        </w:r>
        <w:r w:rsidR="00EB2A9A">
          <w:rPr>
            <w:webHidden/>
          </w:rPr>
        </w:r>
        <w:r w:rsidR="00EB2A9A">
          <w:rPr>
            <w:webHidden/>
          </w:rPr>
          <w:fldChar w:fldCharType="separate"/>
        </w:r>
        <w:r w:rsidR="00F8029D">
          <w:rPr>
            <w:webHidden/>
          </w:rPr>
          <w:t>93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4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58</w:t>
        </w:r>
        <w:r w:rsidR="00F8029D" w:rsidRPr="007A1849">
          <w:rPr>
            <w:rStyle w:val="af6"/>
          </w:rPr>
          <w:t>. Поля, заполняемые на экране «Тип организации»</w:t>
        </w:r>
        <w:r w:rsidR="00F8029D">
          <w:rPr>
            <w:webHidden/>
          </w:rPr>
          <w:tab/>
        </w:r>
        <w:r w:rsidR="00EB2A9A">
          <w:rPr>
            <w:webHidden/>
          </w:rPr>
          <w:fldChar w:fldCharType="begin"/>
        </w:r>
        <w:r w:rsidR="00F8029D">
          <w:rPr>
            <w:webHidden/>
          </w:rPr>
          <w:instrText xml:space="preserve"> PAGEREF _Toc36466249 \h </w:instrText>
        </w:r>
        <w:r w:rsidR="00EB2A9A">
          <w:rPr>
            <w:webHidden/>
          </w:rPr>
        </w:r>
        <w:r w:rsidR="00EB2A9A">
          <w:rPr>
            <w:webHidden/>
          </w:rPr>
          <w:fldChar w:fldCharType="separate"/>
        </w:r>
        <w:r w:rsidR="00F8029D">
          <w:rPr>
            <w:webHidden/>
          </w:rPr>
          <w:t>93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5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59. Списковая форма «Тип организации»</w:t>
        </w:r>
        <w:r w:rsidR="00F8029D">
          <w:rPr>
            <w:webHidden/>
          </w:rPr>
          <w:tab/>
        </w:r>
        <w:r w:rsidR="00EB2A9A">
          <w:rPr>
            <w:webHidden/>
          </w:rPr>
          <w:fldChar w:fldCharType="begin"/>
        </w:r>
        <w:r w:rsidR="00F8029D">
          <w:rPr>
            <w:webHidden/>
          </w:rPr>
          <w:instrText xml:space="preserve"> PAGEREF _Toc36466250 \h </w:instrText>
        </w:r>
        <w:r w:rsidR="00EB2A9A">
          <w:rPr>
            <w:webHidden/>
          </w:rPr>
        </w:r>
        <w:r w:rsidR="00EB2A9A">
          <w:rPr>
            <w:webHidden/>
          </w:rPr>
          <w:fldChar w:fldCharType="separate"/>
        </w:r>
        <w:r w:rsidR="00F8029D">
          <w:rPr>
            <w:webHidden/>
          </w:rPr>
          <w:t>93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5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60. Поля, заполняемые на экране «Тип учреждения»</w:t>
        </w:r>
        <w:r w:rsidR="00F8029D">
          <w:rPr>
            <w:webHidden/>
          </w:rPr>
          <w:tab/>
        </w:r>
        <w:r w:rsidR="00EB2A9A">
          <w:rPr>
            <w:webHidden/>
          </w:rPr>
          <w:fldChar w:fldCharType="begin"/>
        </w:r>
        <w:r w:rsidR="00F8029D">
          <w:rPr>
            <w:webHidden/>
          </w:rPr>
          <w:instrText xml:space="preserve"> PAGEREF _Toc36466251 \h </w:instrText>
        </w:r>
        <w:r w:rsidR="00EB2A9A">
          <w:rPr>
            <w:webHidden/>
          </w:rPr>
        </w:r>
        <w:r w:rsidR="00EB2A9A">
          <w:rPr>
            <w:webHidden/>
          </w:rPr>
          <w:fldChar w:fldCharType="separate"/>
        </w:r>
        <w:r w:rsidR="00F8029D">
          <w:rPr>
            <w:webHidden/>
          </w:rPr>
          <w:t>93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5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61. Списковая форма «Тип учреждений»</w:t>
        </w:r>
        <w:r w:rsidR="00F8029D">
          <w:rPr>
            <w:webHidden/>
          </w:rPr>
          <w:tab/>
        </w:r>
        <w:r w:rsidR="00EB2A9A">
          <w:rPr>
            <w:webHidden/>
          </w:rPr>
          <w:fldChar w:fldCharType="begin"/>
        </w:r>
        <w:r w:rsidR="00F8029D">
          <w:rPr>
            <w:webHidden/>
          </w:rPr>
          <w:instrText xml:space="preserve"> PAGEREF _Toc36466252 \h </w:instrText>
        </w:r>
        <w:r w:rsidR="00EB2A9A">
          <w:rPr>
            <w:webHidden/>
          </w:rPr>
        </w:r>
        <w:r w:rsidR="00EB2A9A">
          <w:rPr>
            <w:webHidden/>
          </w:rPr>
          <w:fldChar w:fldCharType="separate"/>
        </w:r>
        <w:r w:rsidR="00F8029D">
          <w:rPr>
            <w:webHidden/>
          </w:rPr>
          <w:t>94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5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62. Поля, заполняемые на экране «Сведения о форме собственности и организационно-правовой форме организации (обособленного подразделения)»</w:t>
        </w:r>
        <w:r w:rsidR="00F8029D">
          <w:rPr>
            <w:webHidden/>
          </w:rPr>
          <w:tab/>
        </w:r>
        <w:r w:rsidR="00EB2A9A">
          <w:rPr>
            <w:webHidden/>
          </w:rPr>
          <w:fldChar w:fldCharType="begin"/>
        </w:r>
        <w:r w:rsidR="00F8029D">
          <w:rPr>
            <w:webHidden/>
          </w:rPr>
          <w:instrText xml:space="preserve"> PAGEREF _Toc36466253 \h </w:instrText>
        </w:r>
        <w:r w:rsidR="00EB2A9A">
          <w:rPr>
            <w:webHidden/>
          </w:rPr>
        </w:r>
        <w:r w:rsidR="00EB2A9A">
          <w:rPr>
            <w:webHidden/>
          </w:rPr>
          <w:fldChar w:fldCharType="separate"/>
        </w:r>
        <w:r w:rsidR="00F8029D">
          <w:rPr>
            <w:webHidden/>
          </w:rPr>
          <w:t>94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5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63. Поля, заполняемые на экране «Информация о месте нахождения организации»</w:t>
        </w:r>
        <w:r w:rsidR="00F8029D">
          <w:rPr>
            <w:webHidden/>
          </w:rPr>
          <w:tab/>
        </w:r>
        <w:r w:rsidR="00EB2A9A">
          <w:rPr>
            <w:webHidden/>
          </w:rPr>
          <w:fldChar w:fldCharType="begin"/>
        </w:r>
        <w:r w:rsidR="00F8029D">
          <w:rPr>
            <w:webHidden/>
          </w:rPr>
          <w:instrText xml:space="preserve"> PAGEREF _Toc36466254 \h </w:instrText>
        </w:r>
        <w:r w:rsidR="00EB2A9A">
          <w:rPr>
            <w:webHidden/>
          </w:rPr>
        </w:r>
        <w:r w:rsidR="00EB2A9A">
          <w:rPr>
            <w:webHidden/>
          </w:rPr>
          <w:fldChar w:fldCharType="separate"/>
        </w:r>
        <w:r w:rsidR="00F8029D">
          <w:rPr>
            <w:webHidden/>
          </w:rPr>
          <w:t>95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5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64. Поля, заполняемые на экране «Информация об органе государственной власти, осуществляющем функции и полномочия учредителя организации или права собственника имущества организации»</w:t>
        </w:r>
        <w:r w:rsidR="00F8029D">
          <w:rPr>
            <w:webHidden/>
          </w:rPr>
          <w:tab/>
        </w:r>
        <w:r w:rsidR="00EB2A9A">
          <w:rPr>
            <w:webHidden/>
          </w:rPr>
          <w:fldChar w:fldCharType="begin"/>
        </w:r>
        <w:r w:rsidR="00F8029D">
          <w:rPr>
            <w:webHidden/>
          </w:rPr>
          <w:instrText xml:space="preserve"> PAGEREF _Toc36466255 \h </w:instrText>
        </w:r>
        <w:r w:rsidR="00EB2A9A">
          <w:rPr>
            <w:webHidden/>
          </w:rPr>
        </w:r>
        <w:r w:rsidR="00EB2A9A">
          <w:rPr>
            <w:webHidden/>
          </w:rPr>
          <w:fldChar w:fldCharType="separate"/>
        </w:r>
        <w:r w:rsidR="00F8029D">
          <w:rPr>
            <w:webHidden/>
          </w:rPr>
          <w:t>97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5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65. Поля, заполняемые на экране «Сведения о публично-правовом образовании, создавшем организацию»</w:t>
        </w:r>
        <w:r w:rsidR="00F8029D">
          <w:rPr>
            <w:webHidden/>
          </w:rPr>
          <w:tab/>
        </w:r>
        <w:r w:rsidR="00EB2A9A">
          <w:rPr>
            <w:webHidden/>
          </w:rPr>
          <w:fldChar w:fldCharType="begin"/>
        </w:r>
        <w:r w:rsidR="00F8029D">
          <w:rPr>
            <w:webHidden/>
          </w:rPr>
          <w:instrText xml:space="preserve"> PAGEREF _Toc36466256 \h </w:instrText>
        </w:r>
        <w:r w:rsidR="00EB2A9A">
          <w:rPr>
            <w:webHidden/>
          </w:rPr>
        </w:r>
        <w:r w:rsidR="00EB2A9A">
          <w:rPr>
            <w:webHidden/>
          </w:rPr>
          <w:fldChar w:fldCharType="separate"/>
        </w:r>
        <w:r w:rsidR="00F8029D">
          <w:rPr>
            <w:webHidden/>
          </w:rPr>
          <w:t>99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5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66. Поля, заполняемые на экране «ОКВЭД»</w:t>
        </w:r>
        <w:r w:rsidR="00F8029D">
          <w:rPr>
            <w:webHidden/>
          </w:rPr>
          <w:tab/>
        </w:r>
        <w:r w:rsidR="00EB2A9A">
          <w:rPr>
            <w:webHidden/>
          </w:rPr>
          <w:fldChar w:fldCharType="begin"/>
        </w:r>
        <w:r w:rsidR="00F8029D">
          <w:rPr>
            <w:webHidden/>
          </w:rPr>
          <w:instrText xml:space="preserve"> PAGEREF _Toc36466257 \h </w:instrText>
        </w:r>
        <w:r w:rsidR="00EB2A9A">
          <w:rPr>
            <w:webHidden/>
          </w:rPr>
        </w:r>
        <w:r w:rsidR="00EB2A9A">
          <w:rPr>
            <w:webHidden/>
          </w:rPr>
          <w:fldChar w:fldCharType="separate"/>
        </w:r>
        <w:r w:rsidR="00F8029D">
          <w:rPr>
            <w:webHidden/>
          </w:rPr>
          <w:t>99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5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67. Поля, заполняемые на экране «Информация о руководителе организации»</w:t>
        </w:r>
        <w:r w:rsidR="00F8029D">
          <w:rPr>
            <w:webHidden/>
          </w:rPr>
          <w:tab/>
        </w:r>
        <w:r w:rsidR="00EB2A9A">
          <w:rPr>
            <w:webHidden/>
          </w:rPr>
          <w:fldChar w:fldCharType="begin"/>
        </w:r>
        <w:r w:rsidR="00F8029D">
          <w:rPr>
            <w:webHidden/>
          </w:rPr>
          <w:instrText xml:space="preserve"> PAGEREF _Toc36466258 \h </w:instrText>
        </w:r>
        <w:r w:rsidR="00EB2A9A">
          <w:rPr>
            <w:webHidden/>
          </w:rPr>
        </w:r>
        <w:r w:rsidR="00EB2A9A">
          <w:rPr>
            <w:webHidden/>
          </w:rPr>
          <w:fldChar w:fldCharType="separate"/>
        </w:r>
        <w:r w:rsidR="00F8029D">
          <w:rPr>
            <w:webHidden/>
          </w:rPr>
          <w:t>100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5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68. Информация о вышестоящем участнике бюджетного процесса, в ведении которого находится организация – участник бюджетного процесса</w:t>
        </w:r>
        <w:r w:rsidR="00F8029D">
          <w:rPr>
            <w:webHidden/>
          </w:rPr>
          <w:tab/>
        </w:r>
        <w:r w:rsidR="00EB2A9A">
          <w:rPr>
            <w:webHidden/>
          </w:rPr>
          <w:fldChar w:fldCharType="begin"/>
        </w:r>
        <w:r w:rsidR="00F8029D">
          <w:rPr>
            <w:webHidden/>
          </w:rPr>
          <w:instrText xml:space="preserve"> PAGEREF _Toc36466259 \h </w:instrText>
        </w:r>
        <w:r w:rsidR="00EB2A9A">
          <w:rPr>
            <w:webHidden/>
          </w:rPr>
        </w:r>
        <w:r w:rsidR="00EB2A9A">
          <w:rPr>
            <w:webHidden/>
          </w:rPr>
          <w:fldChar w:fldCharType="separate"/>
        </w:r>
        <w:r w:rsidR="00F8029D">
          <w:rPr>
            <w:webHidden/>
          </w:rPr>
          <w:t>101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6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69. Выбор записи из справочника «КБК: Главы»</w:t>
        </w:r>
        <w:r w:rsidR="00F8029D">
          <w:rPr>
            <w:webHidden/>
          </w:rPr>
          <w:tab/>
        </w:r>
        <w:r w:rsidR="00EB2A9A">
          <w:rPr>
            <w:webHidden/>
          </w:rPr>
          <w:fldChar w:fldCharType="begin"/>
        </w:r>
        <w:r w:rsidR="00F8029D">
          <w:rPr>
            <w:webHidden/>
          </w:rPr>
          <w:instrText xml:space="preserve"> PAGEREF _Toc36466260 \h </w:instrText>
        </w:r>
        <w:r w:rsidR="00EB2A9A">
          <w:rPr>
            <w:webHidden/>
          </w:rPr>
        </w:r>
        <w:r w:rsidR="00EB2A9A">
          <w:rPr>
            <w:webHidden/>
          </w:rPr>
          <w:fldChar w:fldCharType="separate"/>
        </w:r>
        <w:r w:rsidR="00F8029D">
          <w:rPr>
            <w:webHidden/>
          </w:rPr>
          <w:t>101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6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70. Поля, заполняемые на экране «Коды по общероссийским классификаторам»</w:t>
        </w:r>
        <w:r w:rsidR="00F8029D">
          <w:rPr>
            <w:webHidden/>
          </w:rPr>
          <w:tab/>
        </w:r>
        <w:r w:rsidR="00EB2A9A">
          <w:rPr>
            <w:webHidden/>
          </w:rPr>
          <w:fldChar w:fldCharType="begin"/>
        </w:r>
        <w:r w:rsidR="00F8029D">
          <w:rPr>
            <w:webHidden/>
          </w:rPr>
          <w:instrText xml:space="preserve"> PAGEREF _Toc36466261 \h </w:instrText>
        </w:r>
        <w:r w:rsidR="00EB2A9A">
          <w:rPr>
            <w:webHidden/>
          </w:rPr>
        </w:r>
        <w:r w:rsidR="00EB2A9A">
          <w:rPr>
            <w:webHidden/>
          </w:rPr>
          <w:fldChar w:fldCharType="separate"/>
        </w:r>
        <w:r w:rsidR="00F8029D">
          <w:rPr>
            <w:webHidden/>
          </w:rPr>
          <w:t>102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6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71. Сведения о бюджете</w:t>
        </w:r>
        <w:r w:rsidR="00F8029D">
          <w:rPr>
            <w:webHidden/>
          </w:rPr>
          <w:tab/>
        </w:r>
        <w:r w:rsidR="00EB2A9A">
          <w:rPr>
            <w:webHidden/>
          </w:rPr>
          <w:fldChar w:fldCharType="begin"/>
        </w:r>
        <w:r w:rsidR="00F8029D">
          <w:rPr>
            <w:webHidden/>
          </w:rPr>
          <w:instrText xml:space="preserve"> PAGEREF _Toc36466262 \h </w:instrText>
        </w:r>
        <w:r w:rsidR="00EB2A9A">
          <w:rPr>
            <w:webHidden/>
          </w:rPr>
        </w:r>
        <w:r w:rsidR="00EB2A9A">
          <w:rPr>
            <w:webHidden/>
          </w:rPr>
          <w:fldChar w:fldCharType="separate"/>
        </w:r>
        <w:r w:rsidR="00F8029D">
          <w:rPr>
            <w:webHidden/>
          </w:rPr>
          <w:t>102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6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72. Поля, заполняемые на экране «Способ образования юридического лица»</w:t>
        </w:r>
        <w:r w:rsidR="00F8029D">
          <w:rPr>
            <w:webHidden/>
          </w:rPr>
          <w:tab/>
        </w:r>
        <w:r w:rsidR="00EB2A9A">
          <w:rPr>
            <w:webHidden/>
          </w:rPr>
          <w:fldChar w:fldCharType="begin"/>
        </w:r>
        <w:r w:rsidR="00F8029D">
          <w:rPr>
            <w:webHidden/>
          </w:rPr>
          <w:instrText xml:space="preserve"> PAGEREF _Toc36466263 \h </w:instrText>
        </w:r>
        <w:r w:rsidR="00EB2A9A">
          <w:rPr>
            <w:webHidden/>
          </w:rPr>
        </w:r>
        <w:r w:rsidR="00EB2A9A">
          <w:rPr>
            <w:webHidden/>
          </w:rPr>
          <w:fldChar w:fldCharType="separate"/>
        </w:r>
        <w:r w:rsidR="00F8029D">
          <w:rPr>
            <w:webHidden/>
          </w:rPr>
          <w:t>103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6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73. Поля, заполняемые на экране «Сведения о лицевых счетах, открытых организации в финансовом органе субъекта РФ (финансовом органе муниципального образования, органе управления государственным внебюджетным фондом РФ)»</w:t>
        </w:r>
        <w:r w:rsidR="00F8029D">
          <w:rPr>
            <w:webHidden/>
          </w:rPr>
          <w:tab/>
        </w:r>
        <w:r w:rsidR="00EB2A9A">
          <w:rPr>
            <w:webHidden/>
          </w:rPr>
          <w:fldChar w:fldCharType="begin"/>
        </w:r>
        <w:r w:rsidR="00F8029D">
          <w:rPr>
            <w:webHidden/>
          </w:rPr>
          <w:instrText xml:space="preserve"> PAGEREF _Toc36466264 \h </w:instrText>
        </w:r>
        <w:r w:rsidR="00EB2A9A">
          <w:rPr>
            <w:webHidden/>
          </w:rPr>
        </w:r>
        <w:r w:rsidR="00EB2A9A">
          <w:rPr>
            <w:webHidden/>
          </w:rPr>
          <w:fldChar w:fldCharType="separate"/>
        </w:r>
        <w:r w:rsidR="00F8029D">
          <w:rPr>
            <w:webHidden/>
          </w:rPr>
          <w:t>103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6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74. Поля, заполняемые на экране «Сведения о том, что организация находится в процессе ликвидации или реорганизации»</w:t>
        </w:r>
        <w:r w:rsidR="00F8029D">
          <w:rPr>
            <w:webHidden/>
          </w:rPr>
          <w:tab/>
        </w:r>
        <w:r w:rsidR="00EB2A9A">
          <w:rPr>
            <w:webHidden/>
          </w:rPr>
          <w:fldChar w:fldCharType="begin"/>
        </w:r>
        <w:r w:rsidR="00F8029D">
          <w:rPr>
            <w:webHidden/>
          </w:rPr>
          <w:instrText xml:space="preserve"> PAGEREF _Toc36466265 \h </w:instrText>
        </w:r>
        <w:r w:rsidR="00EB2A9A">
          <w:rPr>
            <w:webHidden/>
          </w:rPr>
        </w:r>
        <w:r w:rsidR="00EB2A9A">
          <w:rPr>
            <w:webHidden/>
          </w:rPr>
          <w:fldChar w:fldCharType="separate"/>
        </w:r>
        <w:r w:rsidR="00F8029D">
          <w:rPr>
            <w:webHidden/>
          </w:rPr>
          <w:t>104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6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75. Поля, заполняемые на экране «Сведения о счетах, открытых организацией в подразделениях Центрального Банка Российской Федерации»</w:t>
        </w:r>
        <w:r w:rsidR="00F8029D">
          <w:rPr>
            <w:webHidden/>
          </w:rPr>
          <w:tab/>
        </w:r>
        <w:r w:rsidR="00EB2A9A">
          <w:rPr>
            <w:webHidden/>
          </w:rPr>
          <w:fldChar w:fldCharType="begin"/>
        </w:r>
        <w:r w:rsidR="00F8029D">
          <w:rPr>
            <w:webHidden/>
          </w:rPr>
          <w:instrText xml:space="preserve"> PAGEREF _Toc36466266 \h </w:instrText>
        </w:r>
        <w:r w:rsidR="00EB2A9A">
          <w:rPr>
            <w:webHidden/>
          </w:rPr>
        </w:r>
        <w:r w:rsidR="00EB2A9A">
          <w:rPr>
            <w:webHidden/>
          </w:rPr>
          <w:fldChar w:fldCharType="separate"/>
        </w:r>
        <w:r w:rsidR="00F8029D">
          <w:rPr>
            <w:webHidden/>
          </w:rPr>
          <w:t>105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6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76. Поля, заполняемые на экране «Сведения об уполномоченной организации»</w:t>
        </w:r>
        <w:r w:rsidR="00F8029D">
          <w:rPr>
            <w:webHidden/>
          </w:rPr>
          <w:tab/>
        </w:r>
        <w:r w:rsidR="00EB2A9A">
          <w:rPr>
            <w:webHidden/>
          </w:rPr>
          <w:fldChar w:fldCharType="begin"/>
        </w:r>
        <w:r w:rsidR="00F8029D">
          <w:rPr>
            <w:webHidden/>
          </w:rPr>
          <w:instrText xml:space="preserve"> PAGEREF _Toc36466267 \h </w:instrText>
        </w:r>
        <w:r w:rsidR="00EB2A9A">
          <w:rPr>
            <w:webHidden/>
          </w:rPr>
        </w:r>
        <w:r w:rsidR="00EB2A9A">
          <w:rPr>
            <w:webHidden/>
          </w:rPr>
          <w:fldChar w:fldCharType="separate"/>
        </w:r>
        <w:r w:rsidR="00F8029D">
          <w:rPr>
            <w:webHidden/>
          </w:rPr>
          <w:t>105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6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77. Поля, заполняемые на экране «Иная информация об организации (обособленном подразделении)»</w:t>
        </w:r>
        <w:r w:rsidR="00F8029D">
          <w:rPr>
            <w:webHidden/>
          </w:rPr>
          <w:tab/>
        </w:r>
        <w:r w:rsidR="00EB2A9A">
          <w:rPr>
            <w:webHidden/>
          </w:rPr>
          <w:fldChar w:fldCharType="begin"/>
        </w:r>
        <w:r w:rsidR="00F8029D">
          <w:rPr>
            <w:webHidden/>
          </w:rPr>
          <w:instrText xml:space="preserve"> PAGEREF _Toc36466268 \h </w:instrText>
        </w:r>
        <w:r w:rsidR="00EB2A9A">
          <w:rPr>
            <w:webHidden/>
          </w:rPr>
        </w:r>
        <w:r w:rsidR="00EB2A9A">
          <w:rPr>
            <w:webHidden/>
          </w:rPr>
          <w:fldChar w:fldCharType="separate"/>
        </w:r>
        <w:r w:rsidR="00F8029D">
          <w:rPr>
            <w:webHidden/>
          </w:rPr>
          <w:t>106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6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78. Поля, заполняемые на экране «Специальные мероприятия»</w:t>
        </w:r>
        <w:r w:rsidR="00F8029D">
          <w:rPr>
            <w:webHidden/>
          </w:rPr>
          <w:tab/>
        </w:r>
        <w:r w:rsidR="00EB2A9A">
          <w:rPr>
            <w:webHidden/>
          </w:rPr>
          <w:fldChar w:fldCharType="begin"/>
        </w:r>
        <w:r w:rsidR="00F8029D">
          <w:rPr>
            <w:webHidden/>
          </w:rPr>
          <w:instrText xml:space="preserve"> PAGEREF _Toc36466269 \h </w:instrText>
        </w:r>
        <w:r w:rsidR="00EB2A9A">
          <w:rPr>
            <w:webHidden/>
          </w:rPr>
        </w:r>
        <w:r w:rsidR="00EB2A9A">
          <w:rPr>
            <w:webHidden/>
          </w:rPr>
          <w:fldChar w:fldCharType="separate"/>
        </w:r>
        <w:r w:rsidR="00F8029D">
          <w:rPr>
            <w:webHidden/>
          </w:rPr>
          <w:t>107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7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79. Форма выбора предыдущего уникального номера записи СВР</w:t>
        </w:r>
        <w:r w:rsidR="00F8029D">
          <w:rPr>
            <w:webHidden/>
          </w:rPr>
          <w:tab/>
        </w:r>
        <w:r w:rsidR="00EB2A9A">
          <w:rPr>
            <w:webHidden/>
          </w:rPr>
          <w:fldChar w:fldCharType="begin"/>
        </w:r>
        <w:r w:rsidR="00F8029D">
          <w:rPr>
            <w:webHidden/>
          </w:rPr>
          <w:instrText xml:space="preserve"> PAGEREF _Toc36466270 \h </w:instrText>
        </w:r>
        <w:r w:rsidR="00EB2A9A">
          <w:rPr>
            <w:webHidden/>
          </w:rPr>
        </w:r>
        <w:r w:rsidR="00EB2A9A">
          <w:rPr>
            <w:webHidden/>
          </w:rPr>
          <w:fldChar w:fldCharType="separate"/>
        </w:r>
        <w:r w:rsidR="00F8029D">
          <w:rPr>
            <w:webHidden/>
          </w:rPr>
          <w:t>108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7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80. Вкладка «Полномочия»</w:t>
        </w:r>
        <w:r w:rsidR="00F8029D">
          <w:rPr>
            <w:webHidden/>
          </w:rPr>
          <w:tab/>
        </w:r>
        <w:r w:rsidR="00EB2A9A">
          <w:rPr>
            <w:webHidden/>
          </w:rPr>
          <w:fldChar w:fldCharType="begin"/>
        </w:r>
        <w:r w:rsidR="00F8029D">
          <w:rPr>
            <w:webHidden/>
          </w:rPr>
          <w:instrText xml:space="preserve"> PAGEREF _Toc36466271 \h </w:instrText>
        </w:r>
        <w:r w:rsidR="00EB2A9A">
          <w:rPr>
            <w:webHidden/>
          </w:rPr>
        </w:r>
        <w:r w:rsidR="00EB2A9A">
          <w:rPr>
            <w:webHidden/>
          </w:rPr>
          <w:fldChar w:fldCharType="separate"/>
        </w:r>
        <w:r w:rsidR="00F8029D">
          <w:rPr>
            <w:webHidden/>
          </w:rPr>
          <w:t>108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7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81. Поля, заполняемые на экране «Бюджетные полномочия организации»</w:t>
        </w:r>
        <w:r w:rsidR="00F8029D">
          <w:rPr>
            <w:webHidden/>
          </w:rPr>
          <w:tab/>
        </w:r>
        <w:r w:rsidR="00EB2A9A">
          <w:rPr>
            <w:webHidden/>
          </w:rPr>
          <w:fldChar w:fldCharType="begin"/>
        </w:r>
        <w:r w:rsidR="00F8029D">
          <w:rPr>
            <w:webHidden/>
          </w:rPr>
          <w:instrText xml:space="preserve"> PAGEREF _Toc36466272 \h </w:instrText>
        </w:r>
        <w:r w:rsidR="00EB2A9A">
          <w:rPr>
            <w:webHidden/>
          </w:rPr>
        </w:r>
        <w:r w:rsidR="00EB2A9A">
          <w:rPr>
            <w:webHidden/>
          </w:rPr>
          <w:fldChar w:fldCharType="separate"/>
        </w:r>
        <w:r w:rsidR="00F8029D">
          <w:rPr>
            <w:webHidden/>
          </w:rPr>
          <w:t>108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7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82. Списковая форма «Полномочия организации»</w:t>
        </w:r>
        <w:r w:rsidR="00F8029D">
          <w:rPr>
            <w:webHidden/>
          </w:rPr>
          <w:tab/>
        </w:r>
        <w:r w:rsidR="00EB2A9A">
          <w:rPr>
            <w:webHidden/>
          </w:rPr>
          <w:fldChar w:fldCharType="begin"/>
        </w:r>
        <w:r w:rsidR="00F8029D">
          <w:rPr>
            <w:webHidden/>
          </w:rPr>
          <w:instrText xml:space="preserve"> PAGEREF _Toc36466273 \h </w:instrText>
        </w:r>
        <w:r w:rsidR="00EB2A9A">
          <w:rPr>
            <w:webHidden/>
          </w:rPr>
        </w:r>
        <w:r w:rsidR="00EB2A9A">
          <w:rPr>
            <w:webHidden/>
          </w:rPr>
          <w:fldChar w:fldCharType="separate"/>
        </w:r>
        <w:r w:rsidR="00F8029D">
          <w:rPr>
            <w:webHidden/>
          </w:rPr>
          <w:t>109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7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83. Поля, заполняемые на экране «Сведения о лицевых счетах, открытых организации в территориальном органе Федерального казначейства»</w:t>
        </w:r>
        <w:r w:rsidR="00F8029D">
          <w:rPr>
            <w:webHidden/>
          </w:rPr>
          <w:tab/>
        </w:r>
        <w:r w:rsidR="00EB2A9A">
          <w:rPr>
            <w:webHidden/>
          </w:rPr>
          <w:fldChar w:fldCharType="begin"/>
        </w:r>
        <w:r w:rsidR="00F8029D">
          <w:rPr>
            <w:webHidden/>
          </w:rPr>
          <w:instrText xml:space="preserve"> PAGEREF _Toc36466274 \h </w:instrText>
        </w:r>
        <w:r w:rsidR="00EB2A9A">
          <w:rPr>
            <w:webHidden/>
          </w:rPr>
        </w:r>
        <w:r w:rsidR="00EB2A9A">
          <w:rPr>
            <w:webHidden/>
          </w:rPr>
          <w:fldChar w:fldCharType="separate"/>
        </w:r>
        <w:r w:rsidR="00F8029D">
          <w:rPr>
            <w:webHidden/>
          </w:rPr>
          <w:t>109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7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84. Поля, заполняемые на экране «Переданные бюджетные полномочия»</w:t>
        </w:r>
        <w:r w:rsidR="00F8029D">
          <w:rPr>
            <w:webHidden/>
          </w:rPr>
          <w:tab/>
        </w:r>
        <w:r w:rsidR="00EB2A9A">
          <w:rPr>
            <w:webHidden/>
          </w:rPr>
          <w:fldChar w:fldCharType="begin"/>
        </w:r>
        <w:r w:rsidR="00F8029D">
          <w:rPr>
            <w:webHidden/>
          </w:rPr>
          <w:instrText xml:space="preserve"> PAGEREF _Toc36466275 \h </w:instrText>
        </w:r>
        <w:r w:rsidR="00EB2A9A">
          <w:rPr>
            <w:webHidden/>
          </w:rPr>
        </w:r>
        <w:r w:rsidR="00EB2A9A">
          <w:rPr>
            <w:webHidden/>
          </w:rPr>
          <w:fldChar w:fldCharType="separate"/>
        </w:r>
        <w:r w:rsidR="00F8029D">
          <w:rPr>
            <w:webHidden/>
          </w:rPr>
          <w:t>112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7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85. Добавление записи по переданным бюджетным полномочиям</w:t>
        </w:r>
        <w:r w:rsidR="00F8029D">
          <w:rPr>
            <w:webHidden/>
          </w:rPr>
          <w:tab/>
        </w:r>
        <w:r w:rsidR="00EB2A9A">
          <w:rPr>
            <w:webHidden/>
          </w:rPr>
          <w:fldChar w:fldCharType="begin"/>
        </w:r>
        <w:r w:rsidR="00F8029D">
          <w:rPr>
            <w:webHidden/>
          </w:rPr>
          <w:instrText xml:space="preserve"> PAGEREF _Toc36466276 \h </w:instrText>
        </w:r>
        <w:r w:rsidR="00EB2A9A">
          <w:rPr>
            <w:webHidden/>
          </w:rPr>
        </w:r>
        <w:r w:rsidR="00EB2A9A">
          <w:rPr>
            <w:webHidden/>
          </w:rPr>
          <w:fldChar w:fldCharType="separate"/>
        </w:r>
        <w:r w:rsidR="00F8029D">
          <w:rPr>
            <w:webHidden/>
          </w:rPr>
          <w:t>114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7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86. Раздел «Полномочия организации – неучастника бюджетного процесса»</w:t>
        </w:r>
        <w:r w:rsidR="00F8029D">
          <w:rPr>
            <w:webHidden/>
          </w:rPr>
          <w:tab/>
        </w:r>
        <w:r w:rsidR="00EB2A9A">
          <w:rPr>
            <w:webHidden/>
          </w:rPr>
          <w:fldChar w:fldCharType="begin"/>
        </w:r>
        <w:r w:rsidR="00F8029D">
          <w:rPr>
            <w:webHidden/>
          </w:rPr>
          <w:instrText xml:space="preserve"> PAGEREF _Toc36466277 \h </w:instrText>
        </w:r>
        <w:r w:rsidR="00EB2A9A">
          <w:rPr>
            <w:webHidden/>
          </w:rPr>
        </w:r>
        <w:r w:rsidR="00EB2A9A">
          <w:rPr>
            <w:webHidden/>
          </w:rPr>
          <w:fldChar w:fldCharType="separate"/>
        </w:r>
        <w:r w:rsidR="00F8029D">
          <w:rPr>
            <w:webHidden/>
          </w:rPr>
          <w:t>115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7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87. Добавление записи по переданным полномочиям неучастника бюджетного процесса</w:t>
        </w:r>
        <w:r w:rsidR="00F8029D">
          <w:rPr>
            <w:webHidden/>
          </w:rPr>
          <w:tab/>
        </w:r>
        <w:r w:rsidR="00EB2A9A">
          <w:rPr>
            <w:webHidden/>
          </w:rPr>
          <w:fldChar w:fldCharType="begin"/>
        </w:r>
        <w:r w:rsidR="00F8029D">
          <w:rPr>
            <w:webHidden/>
          </w:rPr>
          <w:instrText xml:space="preserve"> PAGEREF _Toc36466278 \h </w:instrText>
        </w:r>
        <w:r w:rsidR="00EB2A9A">
          <w:rPr>
            <w:webHidden/>
          </w:rPr>
        </w:r>
        <w:r w:rsidR="00EB2A9A">
          <w:rPr>
            <w:webHidden/>
          </w:rPr>
          <w:fldChar w:fldCharType="separate"/>
        </w:r>
        <w:r w:rsidR="00F8029D">
          <w:rPr>
            <w:webHidden/>
          </w:rPr>
          <w:t>120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7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88. Поля, заполняемые на экране «Бюджетные и закупочные полномочия / Полномочия в государственных (муниципальных) закупках»</w:t>
        </w:r>
        <w:r w:rsidR="00F8029D">
          <w:rPr>
            <w:webHidden/>
          </w:rPr>
          <w:tab/>
        </w:r>
        <w:r w:rsidR="00EB2A9A">
          <w:rPr>
            <w:webHidden/>
          </w:rPr>
          <w:fldChar w:fldCharType="begin"/>
        </w:r>
        <w:r w:rsidR="00F8029D">
          <w:rPr>
            <w:webHidden/>
          </w:rPr>
          <w:instrText xml:space="preserve"> PAGEREF _Toc36466279 \h </w:instrText>
        </w:r>
        <w:r w:rsidR="00EB2A9A">
          <w:rPr>
            <w:webHidden/>
          </w:rPr>
        </w:r>
        <w:r w:rsidR="00EB2A9A">
          <w:rPr>
            <w:webHidden/>
          </w:rPr>
          <w:fldChar w:fldCharType="separate"/>
        </w:r>
        <w:r w:rsidR="00F8029D">
          <w:rPr>
            <w:webHidden/>
          </w:rPr>
          <w:t>121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8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89. Списковая форма «Полномочия организации»</w:t>
        </w:r>
        <w:r w:rsidR="00F8029D">
          <w:rPr>
            <w:webHidden/>
          </w:rPr>
          <w:tab/>
        </w:r>
        <w:r w:rsidR="00EB2A9A">
          <w:rPr>
            <w:webHidden/>
          </w:rPr>
          <w:fldChar w:fldCharType="begin"/>
        </w:r>
        <w:r w:rsidR="00F8029D">
          <w:rPr>
            <w:webHidden/>
          </w:rPr>
          <w:instrText xml:space="preserve"> PAGEREF _Toc36466280 \h </w:instrText>
        </w:r>
        <w:r w:rsidR="00EB2A9A">
          <w:rPr>
            <w:webHidden/>
          </w:rPr>
        </w:r>
        <w:r w:rsidR="00EB2A9A">
          <w:rPr>
            <w:webHidden/>
          </w:rPr>
          <w:fldChar w:fldCharType="separate"/>
        </w:r>
        <w:r w:rsidR="00F8029D">
          <w:rPr>
            <w:webHidden/>
          </w:rPr>
          <w:t>121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8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90. Реестр заявок на изменение Сводного реестра</w:t>
        </w:r>
        <w:r w:rsidR="00F8029D">
          <w:rPr>
            <w:webHidden/>
          </w:rPr>
          <w:tab/>
        </w:r>
        <w:r w:rsidR="00EB2A9A">
          <w:rPr>
            <w:webHidden/>
          </w:rPr>
          <w:fldChar w:fldCharType="begin"/>
        </w:r>
        <w:r w:rsidR="00F8029D">
          <w:rPr>
            <w:webHidden/>
          </w:rPr>
          <w:instrText xml:space="preserve"> PAGEREF _Toc36466281 \h </w:instrText>
        </w:r>
        <w:r w:rsidR="00EB2A9A">
          <w:rPr>
            <w:webHidden/>
          </w:rPr>
        </w:r>
        <w:r w:rsidR="00EB2A9A">
          <w:rPr>
            <w:webHidden/>
          </w:rPr>
          <w:fldChar w:fldCharType="separate"/>
        </w:r>
        <w:r w:rsidR="00F8029D">
          <w:rPr>
            <w:webHidden/>
          </w:rPr>
          <w:t>122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8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91. Параметры организации</w:t>
        </w:r>
        <w:r w:rsidR="00F8029D">
          <w:rPr>
            <w:webHidden/>
          </w:rPr>
          <w:tab/>
        </w:r>
        <w:r w:rsidR="00EB2A9A">
          <w:rPr>
            <w:webHidden/>
          </w:rPr>
          <w:fldChar w:fldCharType="begin"/>
        </w:r>
        <w:r w:rsidR="00F8029D">
          <w:rPr>
            <w:webHidden/>
          </w:rPr>
          <w:instrText xml:space="preserve"> PAGEREF _Toc36466282 \h </w:instrText>
        </w:r>
        <w:r w:rsidR="00EB2A9A">
          <w:rPr>
            <w:webHidden/>
          </w:rPr>
        </w:r>
        <w:r w:rsidR="00EB2A9A">
          <w:rPr>
            <w:webHidden/>
          </w:rPr>
          <w:fldChar w:fldCharType="separate"/>
        </w:r>
        <w:r w:rsidR="00F8029D">
          <w:rPr>
            <w:webHidden/>
          </w:rPr>
          <w:t>122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8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92. Ввод в поле ОГРН</w:t>
        </w:r>
        <w:r w:rsidR="00F8029D">
          <w:rPr>
            <w:webHidden/>
          </w:rPr>
          <w:tab/>
        </w:r>
        <w:r w:rsidR="00EB2A9A">
          <w:rPr>
            <w:webHidden/>
          </w:rPr>
          <w:fldChar w:fldCharType="begin"/>
        </w:r>
        <w:r w:rsidR="00F8029D">
          <w:rPr>
            <w:webHidden/>
          </w:rPr>
          <w:instrText xml:space="preserve"> PAGEREF _Toc36466283 \h </w:instrText>
        </w:r>
        <w:r w:rsidR="00EB2A9A">
          <w:rPr>
            <w:webHidden/>
          </w:rPr>
        </w:r>
        <w:r w:rsidR="00EB2A9A">
          <w:rPr>
            <w:webHidden/>
          </w:rPr>
          <w:fldChar w:fldCharType="separate"/>
        </w:r>
        <w:r w:rsidR="00F8029D">
          <w:rPr>
            <w:webHidden/>
          </w:rPr>
          <w:t>123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8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93. Поле «Организация не подлежит включению в ЕГРЮЛ»</w:t>
        </w:r>
        <w:r w:rsidR="00F8029D">
          <w:rPr>
            <w:webHidden/>
          </w:rPr>
          <w:tab/>
        </w:r>
        <w:r w:rsidR="00EB2A9A">
          <w:rPr>
            <w:webHidden/>
          </w:rPr>
          <w:fldChar w:fldCharType="begin"/>
        </w:r>
        <w:r w:rsidR="00F8029D">
          <w:rPr>
            <w:webHidden/>
          </w:rPr>
          <w:instrText xml:space="preserve"> PAGEREF _Toc36466284 \h </w:instrText>
        </w:r>
        <w:r w:rsidR="00EB2A9A">
          <w:rPr>
            <w:webHidden/>
          </w:rPr>
        </w:r>
        <w:r w:rsidR="00EB2A9A">
          <w:rPr>
            <w:webHidden/>
          </w:rPr>
          <w:fldChar w:fldCharType="separate"/>
        </w:r>
        <w:r w:rsidR="00F8029D">
          <w:rPr>
            <w:webHidden/>
          </w:rPr>
          <w:t>127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8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94. Выбор организации, создавшей обособленное подразделение в соответствии со Сводным реестром</w:t>
        </w:r>
        <w:r w:rsidR="00F8029D">
          <w:rPr>
            <w:webHidden/>
          </w:rPr>
          <w:tab/>
        </w:r>
        <w:r w:rsidR="00EB2A9A">
          <w:rPr>
            <w:webHidden/>
          </w:rPr>
          <w:fldChar w:fldCharType="begin"/>
        </w:r>
        <w:r w:rsidR="00F8029D">
          <w:rPr>
            <w:webHidden/>
          </w:rPr>
          <w:instrText xml:space="preserve"> PAGEREF _Toc36466285 \h </w:instrText>
        </w:r>
        <w:r w:rsidR="00EB2A9A">
          <w:rPr>
            <w:webHidden/>
          </w:rPr>
        </w:r>
        <w:r w:rsidR="00EB2A9A">
          <w:rPr>
            <w:webHidden/>
          </w:rPr>
          <w:fldChar w:fldCharType="separate"/>
        </w:r>
        <w:r w:rsidR="00F8029D">
          <w:rPr>
            <w:webHidden/>
          </w:rPr>
          <w:t>127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8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95. Записи справочника «Сводный реестр»</w:t>
        </w:r>
        <w:r w:rsidR="00F8029D">
          <w:rPr>
            <w:webHidden/>
          </w:rPr>
          <w:tab/>
        </w:r>
        <w:r w:rsidR="00EB2A9A">
          <w:rPr>
            <w:webHidden/>
          </w:rPr>
          <w:fldChar w:fldCharType="begin"/>
        </w:r>
        <w:r w:rsidR="00F8029D">
          <w:rPr>
            <w:webHidden/>
          </w:rPr>
          <w:instrText xml:space="preserve"> PAGEREF _Toc36466286 \h </w:instrText>
        </w:r>
        <w:r w:rsidR="00EB2A9A">
          <w:rPr>
            <w:webHidden/>
          </w:rPr>
        </w:r>
        <w:r w:rsidR="00EB2A9A">
          <w:rPr>
            <w:webHidden/>
          </w:rPr>
          <w:fldChar w:fldCharType="separate"/>
        </w:r>
        <w:r w:rsidR="00F8029D">
          <w:rPr>
            <w:webHidden/>
          </w:rPr>
          <w:t>127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8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96. Поля, заполняемые на экране «Сведения об организации, осуществляющей финансовое обеспечение деятельности обособленного подразделения организации»</w:t>
        </w:r>
        <w:r w:rsidR="00F8029D">
          <w:rPr>
            <w:webHidden/>
          </w:rPr>
          <w:tab/>
        </w:r>
        <w:r w:rsidR="00EB2A9A">
          <w:rPr>
            <w:webHidden/>
          </w:rPr>
          <w:fldChar w:fldCharType="begin"/>
        </w:r>
        <w:r w:rsidR="00F8029D">
          <w:rPr>
            <w:webHidden/>
          </w:rPr>
          <w:instrText xml:space="preserve"> PAGEREF _Toc36466287 \h </w:instrText>
        </w:r>
        <w:r w:rsidR="00EB2A9A">
          <w:rPr>
            <w:webHidden/>
          </w:rPr>
        </w:r>
        <w:r w:rsidR="00EB2A9A">
          <w:rPr>
            <w:webHidden/>
          </w:rPr>
          <w:fldChar w:fldCharType="separate"/>
        </w:r>
        <w:r w:rsidR="00F8029D">
          <w:rPr>
            <w:webHidden/>
          </w:rPr>
          <w:t>128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8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97. Поля, заполняемые на экране «Сведения об идентификационном номереналогоплательщика и коде причины постановки на учет»</w:t>
        </w:r>
        <w:r w:rsidR="00F8029D">
          <w:rPr>
            <w:webHidden/>
          </w:rPr>
          <w:tab/>
        </w:r>
        <w:r w:rsidR="00EB2A9A">
          <w:rPr>
            <w:webHidden/>
          </w:rPr>
          <w:fldChar w:fldCharType="begin"/>
        </w:r>
        <w:r w:rsidR="00F8029D">
          <w:rPr>
            <w:webHidden/>
          </w:rPr>
          <w:instrText xml:space="preserve"> PAGEREF _Toc36466288 \h </w:instrText>
        </w:r>
        <w:r w:rsidR="00EB2A9A">
          <w:rPr>
            <w:webHidden/>
          </w:rPr>
        </w:r>
        <w:r w:rsidR="00EB2A9A">
          <w:rPr>
            <w:webHidden/>
          </w:rPr>
          <w:fldChar w:fldCharType="separate"/>
        </w:r>
        <w:r w:rsidR="00F8029D">
          <w:rPr>
            <w:webHidden/>
          </w:rPr>
          <w:t>129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8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98. Поля, заполняемые на экране «Сведения о форме собственности и организационно-правовой форме организации (обособленного подразделения)»</w:t>
        </w:r>
        <w:r w:rsidR="00F8029D">
          <w:rPr>
            <w:webHidden/>
          </w:rPr>
          <w:tab/>
        </w:r>
        <w:r w:rsidR="00EB2A9A">
          <w:rPr>
            <w:webHidden/>
          </w:rPr>
          <w:fldChar w:fldCharType="begin"/>
        </w:r>
        <w:r w:rsidR="00F8029D">
          <w:rPr>
            <w:webHidden/>
          </w:rPr>
          <w:instrText xml:space="preserve"> PAGEREF _Toc36466289 \h </w:instrText>
        </w:r>
        <w:r w:rsidR="00EB2A9A">
          <w:rPr>
            <w:webHidden/>
          </w:rPr>
        </w:r>
        <w:r w:rsidR="00EB2A9A">
          <w:rPr>
            <w:webHidden/>
          </w:rPr>
          <w:fldChar w:fldCharType="separate"/>
        </w:r>
        <w:r w:rsidR="00F8029D">
          <w:rPr>
            <w:webHidden/>
          </w:rPr>
          <w:t>130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9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99. Поля, заполняемые на экране «Информация о месте нахождения организации»</w:t>
        </w:r>
        <w:r w:rsidR="00F8029D">
          <w:rPr>
            <w:webHidden/>
          </w:rPr>
          <w:tab/>
        </w:r>
        <w:r w:rsidR="00EB2A9A">
          <w:rPr>
            <w:webHidden/>
          </w:rPr>
          <w:fldChar w:fldCharType="begin"/>
        </w:r>
        <w:r w:rsidR="00F8029D">
          <w:rPr>
            <w:webHidden/>
          </w:rPr>
          <w:instrText xml:space="preserve"> PAGEREF _Toc36466290 \h </w:instrText>
        </w:r>
        <w:r w:rsidR="00EB2A9A">
          <w:rPr>
            <w:webHidden/>
          </w:rPr>
        </w:r>
        <w:r w:rsidR="00EB2A9A">
          <w:rPr>
            <w:webHidden/>
          </w:rPr>
          <w:fldChar w:fldCharType="separate"/>
        </w:r>
        <w:r w:rsidR="00F8029D">
          <w:rPr>
            <w:webHidden/>
          </w:rPr>
          <w:t>131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9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100. Поля, заполняемые на экране «ОКВЭД»</w:t>
        </w:r>
        <w:r w:rsidR="00F8029D">
          <w:rPr>
            <w:webHidden/>
          </w:rPr>
          <w:tab/>
        </w:r>
        <w:r w:rsidR="00EB2A9A">
          <w:rPr>
            <w:webHidden/>
          </w:rPr>
          <w:fldChar w:fldCharType="begin"/>
        </w:r>
        <w:r w:rsidR="00F8029D">
          <w:rPr>
            <w:webHidden/>
          </w:rPr>
          <w:instrText xml:space="preserve"> PAGEREF _Toc36466291 \h </w:instrText>
        </w:r>
        <w:r w:rsidR="00EB2A9A">
          <w:rPr>
            <w:webHidden/>
          </w:rPr>
        </w:r>
        <w:r w:rsidR="00EB2A9A">
          <w:rPr>
            <w:webHidden/>
          </w:rPr>
          <w:fldChar w:fldCharType="separate"/>
        </w:r>
        <w:r w:rsidR="00F8029D">
          <w:rPr>
            <w:webHidden/>
          </w:rPr>
          <w:t>133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9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101. Поля, заполняемые на экране «Информация о руководителе организации»</w:t>
        </w:r>
        <w:r w:rsidR="00F8029D">
          <w:rPr>
            <w:webHidden/>
          </w:rPr>
          <w:tab/>
        </w:r>
        <w:r w:rsidR="00EB2A9A">
          <w:rPr>
            <w:webHidden/>
          </w:rPr>
          <w:fldChar w:fldCharType="begin"/>
        </w:r>
        <w:r w:rsidR="00F8029D">
          <w:rPr>
            <w:webHidden/>
          </w:rPr>
          <w:instrText xml:space="preserve"> PAGEREF _Toc36466292 \h </w:instrText>
        </w:r>
        <w:r w:rsidR="00EB2A9A">
          <w:rPr>
            <w:webHidden/>
          </w:rPr>
        </w:r>
        <w:r w:rsidR="00EB2A9A">
          <w:rPr>
            <w:webHidden/>
          </w:rPr>
          <w:fldChar w:fldCharType="separate"/>
        </w:r>
        <w:r w:rsidR="00F8029D">
          <w:rPr>
            <w:webHidden/>
          </w:rPr>
          <w:t>135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9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102.Выбор значения ведения обособленным подразделением бухгалтерского учета</w:t>
        </w:r>
        <w:r w:rsidR="00F8029D">
          <w:rPr>
            <w:webHidden/>
          </w:rPr>
          <w:tab/>
        </w:r>
        <w:r w:rsidR="00EB2A9A">
          <w:rPr>
            <w:webHidden/>
          </w:rPr>
          <w:fldChar w:fldCharType="begin"/>
        </w:r>
        <w:r w:rsidR="00F8029D">
          <w:rPr>
            <w:webHidden/>
          </w:rPr>
          <w:instrText xml:space="preserve"> PAGEREF _Toc36466293 \h </w:instrText>
        </w:r>
        <w:r w:rsidR="00EB2A9A">
          <w:rPr>
            <w:webHidden/>
          </w:rPr>
        </w:r>
        <w:r w:rsidR="00EB2A9A">
          <w:rPr>
            <w:webHidden/>
          </w:rPr>
          <w:fldChar w:fldCharType="separate"/>
        </w:r>
        <w:r w:rsidR="00F8029D">
          <w:rPr>
            <w:webHidden/>
          </w:rPr>
          <w:t>136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9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103. Поля, заполняемые на экране «Информация об организации в соответствии с общероссийскими классификаторами»</w:t>
        </w:r>
        <w:r w:rsidR="00F8029D">
          <w:rPr>
            <w:webHidden/>
          </w:rPr>
          <w:tab/>
        </w:r>
        <w:r w:rsidR="00EB2A9A">
          <w:rPr>
            <w:webHidden/>
          </w:rPr>
          <w:fldChar w:fldCharType="begin"/>
        </w:r>
        <w:r w:rsidR="00F8029D">
          <w:rPr>
            <w:webHidden/>
          </w:rPr>
          <w:instrText xml:space="preserve"> PAGEREF _Toc36466294 \h </w:instrText>
        </w:r>
        <w:r w:rsidR="00EB2A9A">
          <w:rPr>
            <w:webHidden/>
          </w:rPr>
        </w:r>
        <w:r w:rsidR="00EB2A9A">
          <w:rPr>
            <w:webHidden/>
          </w:rPr>
          <w:fldChar w:fldCharType="separate"/>
        </w:r>
        <w:r w:rsidR="00F8029D">
          <w:rPr>
            <w:webHidden/>
          </w:rPr>
          <w:t>136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9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104. Сведения о бюджете</w:t>
        </w:r>
        <w:r w:rsidR="00F8029D">
          <w:rPr>
            <w:webHidden/>
          </w:rPr>
          <w:tab/>
        </w:r>
        <w:r w:rsidR="00EB2A9A">
          <w:rPr>
            <w:webHidden/>
          </w:rPr>
          <w:fldChar w:fldCharType="begin"/>
        </w:r>
        <w:r w:rsidR="00F8029D">
          <w:rPr>
            <w:webHidden/>
          </w:rPr>
          <w:instrText xml:space="preserve"> PAGEREF _Toc36466295 \h </w:instrText>
        </w:r>
        <w:r w:rsidR="00EB2A9A">
          <w:rPr>
            <w:webHidden/>
          </w:rPr>
        </w:r>
        <w:r w:rsidR="00EB2A9A">
          <w:rPr>
            <w:webHidden/>
          </w:rPr>
          <w:fldChar w:fldCharType="separate"/>
        </w:r>
        <w:r w:rsidR="00F8029D">
          <w:rPr>
            <w:webHidden/>
          </w:rPr>
          <w:t>136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9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105. Поля, заполняемые на экране «Сведения о прекращении юридического лица/прекращении деятельности обособленного подразделения»</w:t>
        </w:r>
        <w:r w:rsidR="00F8029D">
          <w:rPr>
            <w:webHidden/>
          </w:rPr>
          <w:tab/>
        </w:r>
        <w:r w:rsidR="00EB2A9A">
          <w:rPr>
            <w:webHidden/>
          </w:rPr>
          <w:fldChar w:fldCharType="begin"/>
        </w:r>
        <w:r w:rsidR="00F8029D">
          <w:rPr>
            <w:webHidden/>
          </w:rPr>
          <w:instrText xml:space="preserve"> PAGEREF _Toc36466296 \h </w:instrText>
        </w:r>
        <w:r w:rsidR="00EB2A9A">
          <w:rPr>
            <w:webHidden/>
          </w:rPr>
        </w:r>
        <w:r w:rsidR="00EB2A9A">
          <w:rPr>
            <w:webHidden/>
          </w:rPr>
          <w:fldChar w:fldCharType="separate"/>
        </w:r>
        <w:r w:rsidR="00F8029D">
          <w:rPr>
            <w:webHidden/>
          </w:rPr>
          <w:t>137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9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106. Поля, заполняемые на экране «Сведения о счетах, открытых организацией в подразделениях Центрального Банка Российской Федерации»</w:t>
        </w:r>
        <w:r w:rsidR="00F8029D">
          <w:rPr>
            <w:webHidden/>
          </w:rPr>
          <w:tab/>
        </w:r>
        <w:r w:rsidR="00EB2A9A">
          <w:rPr>
            <w:webHidden/>
          </w:rPr>
          <w:fldChar w:fldCharType="begin"/>
        </w:r>
        <w:r w:rsidR="00F8029D">
          <w:rPr>
            <w:webHidden/>
          </w:rPr>
          <w:instrText xml:space="preserve"> PAGEREF _Toc36466297 \h </w:instrText>
        </w:r>
        <w:r w:rsidR="00EB2A9A">
          <w:rPr>
            <w:webHidden/>
          </w:rPr>
        </w:r>
        <w:r w:rsidR="00EB2A9A">
          <w:rPr>
            <w:webHidden/>
          </w:rPr>
          <w:fldChar w:fldCharType="separate"/>
        </w:r>
        <w:r w:rsidR="00F8029D">
          <w:rPr>
            <w:webHidden/>
          </w:rPr>
          <w:t>137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9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107. Поля, заполняемые на экране «Сведения о том, что организация является финансовым органом публично - правового образования, органом управления государственным внебюджетным фондом»</w:t>
        </w:r>
        <w:r w:rsidR="00F8029D">
          <w:rPr>
            <w:webHidden/>
          </w:rPr>
          <w:tab/>
        </w:r>
        <w:r w:rsidR="00EB2A9A">
          <w:rPr>
            <w:webHidden/>
          </w:rPr>
          <w:fldChar w:fldCharType="begin"/>
        </w:r>
        <w:r w:rsidR="00F8029D">
          <w:rPr>
            <w:webHidden/>
          </w:rPr>
          <w:instrText xml:space="preserve"> PAGEREF _Toc36466298 \h </w:instrText>
        </w:r>
        <w:r w:rsidR="00EB2A9A">
          <w:rPr>
            <w:webHidden/>
          </w:rPr>
        </w:r>
        <w:r w:rsidR="00EB2A9A">
          <w:rPr>
            <w:webHidden/>
          </w:rPr>
          <w:fldChar w:fldCharType="separate"/>
        </w:r>
        <w:r w:rsidR="00F8029D">
          <w:rPr>
            <w:webHidden/>
          </w:rPr>
          <w:t>138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29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108. Поля, заполняемые на экране «Иная информация об организации (обособленном подразделении)»</w:t>
        </w:r>
        <w:r w:rsidR="00F8029D">
          <w:rPr>
            <w:webHidden/>
          </w:rPr>
          <w:tab/>
        </w:r>
        <w:r w:rsidR="00EB2A9A">
          <w:rPr>
            <w:webHidden/>
          </w:rPr>
          <w:fldChar w:fldCharType="begin"/>
        </w:r>
        <w:r w:rsidR="00F8029D">
          <w:rPr>
            <w:webHidden/>
          </w:rPr>
          <w:instrText xml:space="preserve"> PAGEREF _Toc36466299 \h </w:instrText>
        </w:r>
        <w:r w:rsidR="00EB2A9A">
          <w:rPr>
            <w:webHidden/>
          </w:rPr>
        </w:r>
        <w:r w:rsidR="00EB2A9A">
          <w:rPr>
            <w:webHidden/>
          </w:rPr>
          <w:fldChar w:fldCharType="separate"/>
        </w:r>
        <w:r w:rsidR="00F8029D">
          <w:rPr>
            <w:webHidden/>
          </w:rPr>
          <w:t>138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0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109. Поля, заполняемые на экране «Специальные мероприятия»</w:t>
        </w:r>
        <w:r w:rsidR="00F8029D">
          <w:rPr>
            <w:webHidden/>
          </w:rPr>
          <w:tab/>
        </w:r>
        <w:r w:rsidR="00EB2A9A">
          <w:rPr>
            <w:webHidden/>
          </w:rPr>
          <w:fldChar w:fldCharType="begin"/>
        </w:r>
        <w:r w:rsidR="00F8029D">
          <w:rPr>
            <w:webHidden/>
          </w:rPr>
          <w:instrText xml:space="preserve"> PAGEREF _Toc36466300 \h </w:instrText>
        </w:r>
        <w:r w:rsidR="00EB2A9A">
          <w:rPr>
            <w:webHidden/>
          </w:rPr>
        </w:r>
        <w:r w:rsidR="00EB2A9A">
          <w:rPr>
            <w:webHidden/>
          </w:rPr>
          <w:fldChar w:fldCharType="separate"/>
        </w:r>
        <w:r w:rsidR="00F8029D">
          <w:rPr>
            <w:webHidden/>
          </w:rPr>
          <w:t>139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0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110. Форма выбора предыдущего уникального номера записи СВР</w:t>
        </w:r>
        <w:r w:rsidR="00F8029D">
          <w:rPr>
            <w:webHidden/>
          </w:rPr>
          <w:tab/>
        </w:r>
        <w:r w:rsidR="00EB2A9A">
          <w:rPr>
            <w:webHidden/>
          </w:rPr>
          <w:fldChar w:fldCharType="begin"/>
        </w:r>
        <w:r w:rsidR="00F8029D">
          <w:rPr>
            <w:webHidden/>
          </w:rPr>
          <w:instrText xml:space="preserve"> PAGEREF _Toc36466301 \h </w:instrText>
        </w:r>
        <w:r w:rsidR="00EB2A9A">
          <w:rPr>
            <w:webHidden/>
          </w:rPr>
        </w:r>
        <w:r w:rsidR="00EB2A9A">
          <w:rPr>
            <w:webHidden/>
          </w:rPr>
          <w:fldChar w:fldCharType="separate"/>
        </w:r>
        <w:r w:rsidR="00F8029D">
          <w:rPr>
            <w:webHidden/>
          </w:rPr>
          <w:t>140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0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111. Поля, заполняемые на экране «Бюджетные полномочия организации»</w:t>
        </w:r>
        <w:r w:rsidR="00F8029D">
          <w:rPr>
            <w:webHidden/>
          </w:rPr>
          <w:tab/>
        </w:r>
        <w:r w:rsidR="00EB2A9A">
          <w:rPr>
            <w:webHidden/>
          </w:rPr>
          <w:fldChar w:fldCharType="begin"/>
        </w:r>
        <w:r w:rsidR="00F8029D">
          <w:rPr>
            <w:webHidden/>
          </w:rPr>
          <w:instrText xml:space="preserve"> PAGEREF _Toc36466302 \h </w:instrText>
        </w:r>
        <w:r w:rsidR="00EB2A9A">
          <w:rPr>
            <w:webHidden/>
          </w:rPr>
        </w:r>
        <w:r w:rsidR="00EB2A9A">
          <w:rPr>
            <w:webHidden/>
          </w:rPr>
          <w:fldChar w:fldCharType="separate"/>
        </w:r>
        <w:r w:rsidR="00F8029D">
          <w:rPr>
            <w:webHidden/>
          </w:rPr>
          <w:t>140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0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112. Списковая форма «Полномочия организации»</w:t>
        </w:r>
        <w:r w:rsidR="00F8029D">
          <w:rPr>
            <w:webHidden/>
          </w:rPr>
          <w:tab/>
        </w:r>
        <w:r w:rsidR="00EB2A9A">
          <w:rPr>
            <w:webHidden/>
          </w:rPr>
          <w:fldChar w:fldCharType="begin"/>
        </w:r>
        <w:r w:rsidR="00F8029D">
          <w:rPr>
            <w:webHidden/>
          </w:rPr>
          <w:instrText xml:space="preserve"> PAGEREF _Toc36466303 \h </w:instrText>
        </w:r>
        <w:r w:rsidR="00EB2A9A">
          <w:rPr>
            <w:webHidden/>
          </w:rPr>
        </w:r>
        <w:r w:rsidR="00EB2A9A">
          <w:rPr>
            <w:webHidden/>
          </w:rPr>
          <w:fldChar w:fldCharType="separate"/>
        </w:r>
        <w:r w:rsidR="00F8029D">
          <w:rPr>
            <w:webHidden/>
          </w:rPr>
          <w:t>141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0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113. Поля, заполняемые на экране «Переданные бюджетные полномочия»</w:t>
        </w:r>
        <w:r w:rsidR="00F8029D">
          <w:rPr>
            <w:webHidden/>
          </w:rPr>
          <w:tab/>
        </w:r>
        <w:r w:rsidR="00EB2A9A">
          <w:rPr>
            <w:webHidden/>
          </w:rPr>
          <w:fldChar w:fldCharType="begin"/>
        </w:r>
        <w:r w:rsidR="00F8029D">
          <w:rPr>
            <w:webHidden/>
          </w:rPr>
          <w:instrText xml:space="preserve"> PAGEREF _Toc36466304 \h </w:instrText>
        </w:r>
        <w:r w:rsidR="00EB2A9A">
          <w:rPr>
            <w:webHidden/>
          </w:rPr>
        </w:r>
        <w:r w:rsidR="00EB2A9A">
          <w:rPr>
            <w:webHidden/>
          </w:rPr>
          <w:fldChar w:fldCharType="separate"/>
        </w:r>
        <w:r w:rsidR="00F8029D">
          <w:rPr>
            <w:webHidden/>
          </w:rPr>
          <w:t>141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0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114. Добавление записи по переданным бюджетным полномочиям</w:t>
        </w:r>
        <w:r w:rsidR="00F8029D">
          <w:rPr>
            <w:webHidden/>
          </w:rPr>
          <w:tab/>
        </w:r>
        <w:r w:rsidR="00EB2A9A">
          <w:rPr>
            <w:webHidden/>
          </w:rPr>
          <w:fldChar w:fldCharType="begin"/>
        </w:r>
        <w:r w:rsidR="00F8029D">
          <w:rPr>
            <w:webHidden/>
          </w:rPr>
          <w:instrText xml:space="preserve"> PAGEREF _Toc36466305 \h </w:instrText>
        </w:r>
        <w:r w:rsidR="00EB2A9A">
          <w:rPr>
            <w:webHidden/>
          </w:rPr>
        </w:r>
        <w:r w:rsidR="00EB2A9A">
          <w:rPr>
            <w:webHidden/>
          </w:rPr>
          <w:fldChar w:fldCharType="separate"/>
        </w:r>
        <w:r w:rsidR="00F8029D">
          <w:rPr>
            <w:webHidden/>
          </w:rPr>
          <w:t>143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0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115. Раздел «Полномочия организации – неучастника бюджетного процесса»</w:t>
        </w:r>
        <w:r w:rsidR="00F8029D">
          <w:rPr>
            <w:webHidden/>
          </w:rPr>
          <w:tab/>
        </w:r>
        <w:r w:rsidR="00EB2A9A">
          <w:rPr>
            <w:webHidden/>
          </w:rPr>
          <w:fldChar w:fldCharType="begin"/>
        </w:r>
        <w:r w:rsidR="00F8029D">
          <w:rPr>
            <w:webHidden/>
          </w:rPr>
          <w:instrText xml:space="preserve"> PAGEREF _Toc36466306 \h </w:instrText>
        </w:r>
        <w:r w:rsidR="00EB2A9A">
          <w:rPr>
            <w:webHidden/>
          </w:rPr>
        </w:r>
        <w:r w:rsidR="00EB2A9A">
          <w:rPr>
            <w:webHidden/>
          </w:rPr>
          <w:fldChar w:fldCharType="separate"/>
        </w:r>
        <w:r w:rsidR="00F8029D">
          <w:rPr>
            <w:webHidden/>
          </w:rPr>
          <w:t>144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0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116. Добавление записи по переданным бюджетным полномочиям</w:t>
        </w:r>
        <w:r w:rsidR="00F8029D">
          <w:rPr>
            <w:webHidden/>
          </w:rPr>
          <w:tab/>
        </w:r>
        <w:r w:rsidR="00EB2A9A">
          <w:rPr>
            <w:webHidden/>
          </w:rPr>
          <w:fldChar w:fldCharType="begin"/>
        </w:r>
        <w:r w:rsidR="00F8029D">
          <w:rPr>
            <w:webHidden/>
          </w:rPr>
          <w:instrText xml:space="preserve"> PAGEREF _Toc36466307 \h </w:instrText>
        </w:r>
        <w:r w:rsidR="00EB2A9A">
          <w:rPr>
            <w:webHidden/>
          </w:rPr>
        </w:r>
        <w:r w:rsidR="00EB2A9A">
          <w:rPr>
            <w:webHidden/>
          </w:rPr>
          <w:fldChar w:fldCharType="separate"/>
        </w:r>
        <w:r w:rsidR="00F8029D">
          <w:rPr>
            <w:webHidden/>
          </w:rPr>
          <w:t>149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0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117. блок «Сведения о передаче полномочий финансового органа поселения финансовому органу муниципального района»</w:t>
        </w:r>
        <w:r w:rsidR="00F8029D">
          <w:rPr>
            <w:webHidden/>
          </w:rPr>
          <w:tab/>
        </w:r>
        <w:r w:rsidR="00EB2A9A">
          <w:rPr>
            <w:webHidden/>
          </w:rPr>
          <w:fldChar w:fldCharType="begin"/>
        </w:r>
        <w:r w:rsidR="00F8029D">
          <w:rPr>
            <w:webHidden/>
          </w:rPr>
          <w:instrText xml:space="preserve"> PAGEREF _Toc36466308 \h </w:instrText>
        </w:r>
        <w:r w:rsidR="00EB2A9A">
          <w:rPr>
            <w:webHidden/>
          </w:rPr>
        </w:r>
        <w:r w:rsidR="00EB2A9A">
          <w:rPr>
            <w:webHidden/>
          </w:rPr>
          <w:fldChar w:fldCharType="separate"/>
        </w:r>
        <w:r w:rsidR="00F8029D">
          <w:rPr>
            <w:webHidden/>
          </w:rPr>
          <w:t>150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0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118. блок «Сведения о передаче полномочий финансового органа поселения финансовому органу муниципального района»</w:t>
        </w:r>
        <w:r w:rsidR="00F8029D">
          <w:rPr>
            <w:webHidden/>
          </w:rPr>
          <w:tab/>
        </w:r>
        <w:r w:rsidR="00EB2A9A">
          <w:rPr>
            <w:webHidden/>
          </w:rPr>
          <w:fldChar w:fldCharType="begin"/>
        </w:r>
        <w:r w:rsidR="00F8029D">
          <w:rPr>
            <w:webHidden/>
          </w:rPr>
          <w:instrText xml:space="preserve"> PAGEREF _Toc36466309 \h </w:instrText>
        </w:r>
        <w:r w:rsidR="00EB2A9A">
          <w:rPr>
            <w:webHidden/>
          </w:rPr>
        </w:r>
        <w:r w:rsidR="00EB2A9A">
          <w:rPr>
            <w:webHidden/>
          </w:rPr>
          <w:fldChar w:fldCharType="separate"/>
        </w:r>
        <w:r w:rsidR="00F8029D">
          <w:rPr>
            <w:webHidden/>
          </w:rPr>
          <w:t>152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1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119. Поля, заполняемые на экране «Бюджетные и закупочные полномочия / Полномочия в государственных (муниципальных) закупках»</w:t>
        </w:r>
        <w:r w:rsidR="00F8029D">
          <w:rPr>
            <w:webHidden/>
          </w:rPr>
          <w:tab/>
        </w:r>
        <w:r w:rsidR="00EB2A9A">
          <w:rPr>
            <w:webHidden/>
          </w:rPr>
          <w:fldChar w:fldCharType="begin"/>
        </w:r>
        <w:r w:rsidR="00F8029D">
          <w:rPr>
            <w:webHidden/>
          </w:rPr>
          <w:instrText xml:space="preserve"> PAGEREF _Toc36466310 \h </w:instrText>
        </w:r>
        <w:r w:rsidR="00EB2A9A">
          <w:rPr>
            <w:webHidden/>
          </w:rPr>
        </w:r>
        <w:r w:rsidR="00EB2A9A">
          <w:rPr>
            <w:webHidden/>
          </w:rPr>
          <w:fldChar w:fldCharType="separate"/>
        </w:r>
        <w:r w:rsidR="00F8029D">
          <w:rPr>
            <w:webHidden/>
          </w:rPr>
          <w:t>155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1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120. Списковая форма «Полномочия организации»</w:t>
        </w:r>
        <w:r w:rsidR="00F8029D">
          <w:rPr>
            <w:webHidden/>
          </w:rPr>
          <w:tab/>
        </w:r>
        <w:r w:rsidR="00EB2A9A">
          <w:rPr>
            <w:webHidden/>
          </w:rPr>
          <w:fldChar w:fldCharType="begin"/>
        </w:r>
        <w:r w:rsidR="00F8029D">
          <w:rPr>
            <w:webHidden/>
          </w:rPr>
          <w:instrText xml:space="preserve"> PAGEREF _Toc36466311 \h </w:instrText>
        </w:r>
        <w:r w:rsidR="00EB2A9A">
          <w:rPr>
            <w:webHidden/>
          </w:rPr>
        </w:r>
        <w:r w:rsidR="00EB2A9A">
          <w:rPr>
            <w:webHidden/>
          </w:rPr>
          <w:fldChar w:fldCharType="separate"/>
        </w:r>
        <w:r w:rsidR="00F8029D">
          <w:rPr>
            <w:webHidden/>
          </w:rPr>
          <w:t>155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1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121. Результаты проверки</w:t>
        </w:r>
        <w:r w:rsidR="00F8029D">
          <w:rPr>
            <w:webHidden/>
          </w:rPr>
          <w:tab/>
        </w:r>
        <w:r w:rsidR="00EB2A9A">
          <w:rPr>
            <w:webHidden/>
          </w:rPr>
          <w:fldChar w:fldCharType="begin"/>
        </w:r>
        <w:r w:rsidR="00F8029D">
          <w:rPr>
            <w:webHidden/>
          </w:rPr>
          <w:instrText xml:space="preserve"> PAGEREF _Toc36466312 \h </w:instrText>
        </w:r>
        <w:r w:rsidR="00EB2A9A">
          <w:rPr>
            <w:webHidden/>
          </w:rPr>
        </w:r>
        <w:r w:rsidR="00EB2A9A">
          <w:rPr>
            <w:webHidden/>
          </w:rPr>
          <w:fldChar w:fldCharType="separate"/>
        </w:r>
        <w:r w:rsidR="00F8029D">
          <w:rPr>
            <w:webHidden/>
          </w:rPr>
          <w:t>156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1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122. Поля, заполняемые на экране «Сведения о правопреемстве»</w:t>
        </w:r>
        <w:r w:rsidR="00F8029D">
          <w:rPr>
            <w:webHidden/>
          </w:rPr>
          <w:tab/>
        </w:r>
        <w:r w:rsidR="00EB2A9A">
          <w:rPr>
            <w:webHidden/>
          </w:rPr>
          <w:fldChar w:fldCharType="begin"/>
        </w:r>
        <w:r w:rsidR="00F8029D">
          <w:rPr>
            <w:webHidden/>
          </w:rPr>
          <w:instrText xml:space="preserve"> PAGEREF _Toc36466313 \h </w:instrText>
        </w:r>
        <w:r w:rsidR="00EB2A9A">
          <w:rPr>
            <w:webHidden/>
          </w:rPr>
        </w:r>
        <w:r w:rsidR="00EB2A9A">
          <w:rPr>
            <w:webHidden/>
          </w:rPr>
          <w:fldChar w:fldCharType="separate"/>
        </w:r>
        <w:r w:rsidR="00F8029D">
          <w:rPr>
            <w:webHidden/>
          </w:rPr>
          <w:t>156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1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123. Поля, заполняемые на экране «Сведения о лицевых счетах, открытых организации в территориальном органе Федерального казначейства»</w:t>
        </w:r>
        <w:r w:rsidR="00F8029D">
          <w:rPr>
            <w:webHidden/>
          </w:rPr>
          <w:tab/>
        </w:r>
        <w:r w:rsidR="00EB2A9A">
          <w:rPr>
            <w:webHidden/>
          </w:rPr>
          <w:fldChar w:fldCharType="begin"/>
        </w:r>
        <w:r w:rsidR="00F8029D">
          <w:rPr>
            <w:webHidden/>
          </w:rPr>
          <w:instrText xml:space="preserve"> PAGEREF _Toc36466314 \h </w:instrText>
        </w:r>
        <w:r w:rsidR="00EB2A9A">
          <w:rPr>
            <w:webHidden/>
          </w:rPr>
        </w:r>
        <w:r w:rsidR="00EB2A9A">
          <w:rPr>
            <w:webHidden/>
          </w:rPr>
          <w:fldChar w:fldCharType="separate"/>
        </w:r>
        <w:r w:rsidR="00F8029D">
          <w:rPr>
            <w:webHidden/>
          </w:rPr>
          <w:t>157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1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124. Поля, заполняемые на экране «Сведения о прекращении юридического лица»</w:t>
        </w:r>
        <w:r w:rsidR="00F8029D">
          <w:rPr>
            <w:webHidden/>
          </w:rPr>
          <w:tab/>
        </w:r>
        <w:r w:rsidR="00EB2A9A">
          <w:rPr>
            <w:webHidden/>
          </w:rPr>
          <w:fldChar w:fldCharType="begin"/>
        </w:r>
        <w:r w:rsidR="00F8029D">
          <w:rPr>
            <w:webHidden/>
          </w:rPr>
          <w:instrText xml:space="preserve"> PAGEREF _Toc36466315 \h </w:instrText>
        </w:r>
        <w:r w:rsidR="00EB2A9A">
          <w:rPr>
            <w:webHidden/>
          </w:rPr>
        </w:r>
        <w:r w:rsidR="00EB2A9A">
          <w:rPr>
            <w:webHidden/>
          </w:rPr>
          <w:fldChar w:fldCharType="separate"/>
        </w:r>
        <w:r w:rsidR="00F8029D">
          <w:rPr>
            <w:webHidden/>
          </w:rPr>
          <w:t>159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1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125. Поля, заполняемые на экране «Сведения о прекращении юридического лица»</w:t>
        </w:r>
        <w:r w:rsidR="00F8029D">
          <w:rPr>
            <w:webHidden/>
          </w:rPr>
          <w:tab/>
        </w:r>
        <w:r w:rsidR="00EB2A9A">
          <w:rPr>
            <w:webHidden/>
          </w:rPr>
          <w:fldChar w:fldCharType="begin"/>
        </w:r>
        <w:r w:rsidR="00F8029D">
          <w:rPr>
            <w:webHidden/>
          </w:rPr>
          <w:instrText xml:space="preserve"> PAGEREF _Toc36466316 \h </w:instrText>
        </w:r>
        <w:r w:rsidR="00EB2A9A">
          <w:rPr>
            <w:webHidden/>
          </w:rPr>
        </w:r>
        <w:r w:rsidR="00EB2A9A">
          <w:rPr>
            <w:webHidden/>
          </w:rPr>
          <w:fldChar w:fldCharType="separate"/>
        </w:r>
        <w:r w:rsidR="00F8029D">
          <w:rPr>
            <w:webHidden/>
          </w:rPr>
          <w:t>159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1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126. Реестр заявок на изменение Сводного реестра</w:t>
        </w:r>
        <w:r w:rsidR="00F8029D">
          <w:rPr>
            <w:webHidden/>
          </w:rPr>
          <w:tab/>
        </w:r>
        <w:r w:rsidR="00EB2A9A">
          <w:rPr>
            <w:webHidden/>
          </w:rPr>
          <w:fldChar w:fldCharType="begin"/>
        </w:r>
        <w:r w:rsidR="00F8029D">
          <w:rPr>
            <w:webHidden/>
          </w:rPr>
          <w:instrText xml:space="preserve"> PAGEREF _Toc36466317 \h </w:instrText>
        </w:r>
        <w:r w:rsidR="00EB2A9A">
          <w:rPr>
            <w:webHidden/>
          </w:rPr>
        </w:r>
        <w:r w:rsidR="00EB2A9A">
          <w:rPr>
            <w:webHidden/>
          </w:rPr>
          <w:fldChar w:fldCharType="separate"/>
        </w:r>
        <w:r w:rsidR="00F8029D">
          <w:rPr>
            <w:webHidden/>
          </w:rPr>
          <w:t>160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1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127. кнопка «Создать заявку на включение "Иное ЮЛ"»</w:t>
        </w:r>
        <w:r w:rsidR="00F8029D">
          <w:rPr>
            <w:webHidden/>
          </w:rPr>
          <w:tab/>
        </w:r>
        <w:r w:rsidR="00EB2A9A">
          <w:rPr>
            <w:webHidden/>
          </w:rPr>
          <w:fldChar w:fldCharType="begin"/>
        </w:r>
        <w:r w:rsidR="00F8029D">
          <w:rPr>
            <w:webHidden/>
          </w:rPr>
          <w:instrText xml:space="preserve"> PAGEREF _Toc36466318 \h </w:instrText>
        </w:r>
        <w:r w:rsidR="00EB2A9A">
          <w:rPr>
            <w:webHidden/>
          </w:rPr>
        </w:r>
        <w:r w:rsidR="00EB2A9A">
          <w:rPr>
            <w:webHidden/>
          </w:rPr>
          <w:fldChar w:fldCharType="separate"/>
        </w:r>
        <w:r w:rsidR="00F8029D">
          <w:rPr>
            <w:webHidden/>
          </w:rPr>
          <w:t>160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1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128. Поля, заполняемые на экране «Информация о заявке»</w:t>
        </w:r>
        <w:r w:rsidR="00F8029D">
          <w:rPr>
            <w:webHidden/>
          </w:rPr>
          <w:tab/>
        </w:r>
        <w:r w:rsidR="00EB2A9A">
          <w:rPr>
            <w:webHidden/>
          </w:rPr>
          <w:fldChar w:fldCharType="begin"/>
        </w:r>
        <w:r w:rsidR="00F8029D">
          <w:rPr>
            <w:webHidden/>
          </w:rPr>
          <w:instrText xml:space="preserve"> PAGEREF _Toc36466319 \h </w:instrText>
        </w:r>
        <w:r w:rsidR="00EB2A9A">
          <w:rPr>
            <w:webHidden/>
          </w:rPr>
        </w:r>
        <w:r w:rsidR="00EB2A9A">
          <w:rPr>
            <w:webHidden/>
          </w:rPr>
          <w:fldChar w:fldCharType="separate"/>
        </w:r>
        <w:r w:rsidR="00F8029D">
          <w:rPr>
            <w:webHidden/>
          </w:rPr>
          <w:t>160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2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129. Поля, заполняемые на экране «Основная информация»</w:t>
        </w:r>
        <w:r w:rsidR="00F8029D">
          <w:rPr>
            <w:webHidden/>
          </w:rPr>
          <w:tab/>
        </w:r>
        <w:r w:rsidR="00EB2A9A">
          <w:rPr>
            <w:webHidden/>
          </w:rPr>
          <w:fldChar w:fldCharType="begin"/>
        </w:r>
        <w:r w:rsidR="00F8029D">
          <w:rPr>
            <w:webHidden/>
          </w:rPr>
          <w:instrText xml:space="preserve"> PAGEREF _Toc36466320 \h </w:instrText>
        </w:r>
        <w:r w:rsidR="00EB2A9A">
          <w:rPr>
            <w:webHidden/>
          </w:rPr>
        </w:r>
        <w:r w:rsidR="00EB2A9A">
          <w:rPr>
            <w:webHidden/>
          </w:rPr>
          <w:fldChar w:fldCharType="separate"/>
        </w:r>
        <w:r w:rsidR="00F8029D">
          <w:rPr>
            <w:webHidden/>
          </w:rPr>
          <w:t>162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2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130. Поля, заполняемые на экране «Сведения об идентификационном номере налогоплательщика и коде причины постановки на учет»</w:t>
        </w:r>
        <w:r w:rsidR="00F8029D">
          <w:rPr>
            <w:webHidden/>
          </w:rPr>
          <w:tab/>
        </w:r>
        <w:r w:rsidR="00EB2A9A">
          <w:rPr>
            <w:webHidden/>
          </w:rPr>
          <w:fldChar w:fldCharType="begin"/>
        </w:r>
        <w:r w:rsidR="00F8029D">
          <w:rPr>
            <w:webHidden/>
          </w:rPr>
          <w:instrText xml:space="preserve"> PAGEREF _Toc36466321 \h </w:instrText>
        </w:r>
        <w:r w:rsidR="00EB2A9A">
          <w:rPr>
            <w:webHidden/>
          </w:rPr>
        </w:r>
        <w:r w:rsidR="00EB2A9A">
          <w:rPr>
            <w:webHidden/>
          </w:rPr>
          <w:fldChar w:fldCharType="separate"/>
        </w:r>
        <w:r w:rsidR="00F8029D">
          <w:rPr>
            <w:webHidden/>
          </w:rPr>
          <w:t>163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2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131. Поля, заполняемые на экране «Сведения о форме собственности и организационно-правовой форме организации (обособленного подразделения)»</w:t>
        </w:r>
        <w:r w:rsidR="00F8029D">
          <w:rPr>
            <w:webHidden/>
          </w:rPr>
          <w:tab/>
        </w:r>
        <w:r w:rsidR="00EB2A9A">
          <w:rPr>
            <w:webHidden/>
          </w:rPr>
          <w:fldChar w:fldCharType="begin"/>
        </w:r>
        <w:r w:rsidR="00F8029D">
          <w:rPr>
            <w:webHidden/>
          </w:rPr>
          <w:instrText xml:space="preserve"> PAGEREF _Toc36466322 \h </w:instrText>
        </w:r>
        <w:r w:rsidR="00EB2A9A">
          <w:rPr>
            <w:webHidden/>
          </w:rPr>
        </w:r>
        <w:r w:rsidR="00EB2A9A">
          <w:rPr>
            <w:webHidden/>
          </w:rPr>
          <w:fldChar w:fldCharType="separate"/>
        </w:r>
        <w:r w:rsidR="00F8029D">
          <w:rPr>
            <w:webHidden/>
          </w:rPr>
          <w:t>164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2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132. Поля, заполняемые на экране «Информация о месте нахождения организации»</w:t>
        </w:r>
        <w:r w:rsidR="00F8029D">
          <w:rPr>
            <w:webHidden/>
          </w:rPr>
          <w:tab/>
        </w:r>
        <w:r w:rsidR="00EB2A9A">
          <w:rPr>
            <w:webHidden/>
          </w:rPr>
          <w:fldChar w:fldCharType="begin"/>
        </w:r>
        <w:r w:rsidR="00F8029D">
          <w:rPr>
            <w:webHidden/>
          </w:rPr>
          <w:instrText xml:space="preserve"> PAGEREF _Toc36466323 \h </w:instrText>
        </w:r>
        <w:r w:rsidR="00EB2A9A">
          <w:rPr>
            <w:webHidden/>
          </w:rPr>
        </w:r>
        <w:r w:rsidR="00EB2A9A">
          <w:rPr>
            <w:webHidden/>
          </w:rPr>
          <w:fldChar w:fldCharType="separate"/>
        </w:r>
        <w:r w:rsidR="00F8029D">
          <w:rPr>
            <w:webHidden/>
          </w:rPr>
          <w:t>165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2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133</w:t>
        </w:r>
        <w:r w:rsidR="00F8029D" w:rsidRPr="007A1849">
          <w:rPr>
            <w:rStyle w:val="af6"/>
          </w:rPr>
          <w:t>. Поля, заполняемые на экране «ОКВЭД»</w:t>
        </w:r>
        <w:r w:rsidR="00F8029D">
          <w:rPr>
            <w:webHidden/>
          </w:rPr>
          <w:tab/>
        </w:r>
        <w:r w:rsidR="00EB2A9A">
          <w:rPr>
            <w:webHidden/>
          </w:rPr>
          <w:fldChar w:fldCharType="begin"/>
        </w:r>
        <w:r w:rsidR="00F8029D">
          <w:rPr>
            <w:webHidden/>
          </w:rPr>
          <w:instrText xml:space="preserve"> PAGEREF _Toc36466324 \h </w:instrText>
        </w:r>
        <w:r w:rsidR="00EB2A9A">
          <w:rPr>
            <w:webHidden/>
          </w:rPr>
        </w:r>
        <w:r w:rsidR="00EB2A9A">
          <w:rPr>
            <w:webHidden/>
          </w:rPr>
          <w:fldChar w:fldCharType="separate"/>
        </w:r>
        <w:r w:rsidR="00F8029D">
          <w:rPr>
            <w:webHidden/>
          </w:rPr>
          <w:t>166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2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134</w:t>
        </w:r>
        <w:r w:rsidR="00F8029D" w:rsidRPr="007A1849">
          <w:rPr>
            <w:rStyle w:val="af6"/>
          </w:rPr>
          <w:t>. Поля, заполняемые на экране «Информация о руководителе организации»</w:t>
        </w:r>
        <w:r w:rsidR="00F8029D">
          <w:rPr>
            <w:webHidden/>
          </w:rPr>
          <w:tab/>
        </w:r>
        <w:r w:rsidR="00EB2A9A">
          <w:rPr>
            <w:webHidden/>
          </w:rPr>
          <w:fldChar w:fldCharType="begin"/>
        </w:r>
        <w:r w:rsidR="00F8029D">
          <w:rPr>
            <w:webHidden/>
          </w:rPr>
          <w:instrText xml:space="preserve"> PAGEREF _Toc36466325 \h </w:instrText>
        </w:r>
        <w:r w:rsidR="00EB2A9A">
          <w:rPr>
            <w:webHidden/>
          </w:rPr>
        </w:r>
        <w:r w:rsidR="00EB2A9A">
          <w:rPr>
            <w:webHidden/>
          </w:rPr>
          <w:fldChar w:fldCharType="separate"/>
        </w:r>
        <w:r w:rsidR="00F8029D">
          <w:rPr>
            <w:webHidden/>
          </w:rPr>
          <w:t>167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2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135. Экранная форма блока «Сведения о бюджете»</w:t>
        </w:r>
        <w:r w:rsidR="00F8029D">
          <w:rPr>
            <w:webHidden/>
          </w:rPr>
          <w:tab/>
        </w:r>
        <w:r w:rsidR="00EB2A9A">
          <w:rPr>
            <w:webHidden/>
          </w:rPr>
          <w:fldChar w:fldCharType="begin"/>
        </w:r>
        <w:r w:rsidR="00F8029D">
          <w:rPr>
            <w:webHidden/>
          </w:rPr>
          <w:instrText xml:space="preserve"> PAGEREF _Toc36466326 \h </w:instrText>
        </w:r>
        <w:r w:rsidR="00EB2A9A">
          <w:rPr>
            <w:webHidden/>
          </w:rPr>
        </w:r>
        <w:r w:rsidR="00EB2A9A">
          <w:rPr>
            <w:webHidden/>
          </w:rPr>
          <w:fldChar w:fldCharType="separate"/>
        </w:r>
        <w:r w:rsidR="00F8029D">
          <w:rPr>
            <w:webHidden/>
          </w:rPr>
          <w:t>168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2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136. Экранная форма блока «Сведения о прекращении юридического лица/прекращении деятельности обособленного подразделения»</w:t>
        </w:r>
        <w:r w:rsidR="00F8029D">
          <w:rPr>
            <w:webHidden/>
          </w:rPr>
          <w:tab/>
        </w:r>
        <w:r w:rsidR="00EB2A9A">
          <w:rPr>
            <w:webHidden/>
          </w:rPr>
          <w:fldChar w:fldCharType="begin"/>
        </w:r>
        <w:r w:rsidR="00F8029D">
          <w:rPr>
            <w:webHidden/>
          </w:rPr>
          <w:instrText xml:space="preserve"> PAGEREF _Toc36466327 \h </w:instrText>
        </w:r>
        <w:r w:rsidR="00EB2A9A">
          <w:rPr>
            <w:webHidden/>
          </w:rPr>
        </w:r>
        <w:r w:rsidR="00EB2A9A">
          <w:rPr>
            <w:webHidden/>
          </w:rPr>
          <w:fldChar w:fldCharType="separate"/>
        </w:r>
        <w:r w:rsidR="00F8029D">
          <w:rPr>
            <w:webHidden/>
          </w:rPr>
          <w:t>168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2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137. Поля, заполняемые на экране «Иная информация об организации (обособленном подразделении)»</w:t>
        </w:r>
        <w:r w:rsidR="00F8029D">
          <w:rPr>
            <w:webHidden/>
          </w:rPr>
          <w:tab/>
        </w:r>
        <w:r w:rsidR="00EB2A9A">
          <w:rPr>
            <w:webHidden/>
          </w:rPr>
          <w:fldChar w:fldCharType="begin"/>
        </w:r>
        <w:r w:rsidR="00F8029D">
          <w:rPr>
            <w:webHidden/>
          </w:rPr>
          <w:instrText xml:space="preserve"> PAGEREF _Toc36466328 \h </w:instrText>
        </w:r>
        <w:r w:rsidR="00EB2A9A">
          <w:rPr>
            <w:webHidden/>
          </w:rPr>
        </w:r>
        <w:r w:rsidR="00EB2A9A">
          <w:rPr>
            <w:webHidden/>
          </w:rPr>
          <w:fldChar w:fldCharType="separate"/>
        </w:r>
        <w:r w:rsidR="00F8029D">
          <w:rPr>
            <w:webHidden/>
          </w:rPr>
          <w:t>168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2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138</w:t>
        </w:r>
        <w:r w:rsidR="00F8029D" w:rsidRPr="007A1849">
          <w:rPr>
            <w:rStyle w:val="af6"/>
          </w:rPr>
          <w:t>. Поля, заполняемые на экране «Специальные мероприятия»</w:t>
        </w:r>
        <w:r w:rsidR="00F8029D">
          <w:rPr>
            <w:webHidden/>
          </w:rPr>
          <w:tab/>
        </w:r>
        <w:r w:rsidR="00EB2A9A">
          <w:rPr>
            <w:webHidden/>
          </w:rPr>
          <w:fldChar w:fldCharType="begin"/>
        </w:r>
        <w:r w:rsidR="00F8029D">
          <w:rPr>
            <w:webHidden/>
          </w:rPr>
          <w:instrText xml:space="preserve"> PAGEREF _Toc36466329 \h </w:instrText>
        </w:r>
        <w:r w:rsidR="00EB2A9A">
          <w:rPr>
            <w:webHidden/>
          </w:rPr>
        </w:r>
        <w:r w:rsidR="00EB2A9A">
          <w:rPr>
            <w:webHidden/>
          </w:rPr>
          <w:fldChar w:fldCharType="separate"/>
        </w:r>
        <w:r w:rsidR="00F8029D">
          <w:rPr>
            <w:webHidden/>
          </w:rPr>
          <w:t>169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3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139</w:t>
        </w:r>
        <w:r w:rsidR="00F8029D" w:rsidRPr="007A1849">
          <w:rPr>
            <w:rStyle w:val="af6"/>
          </w:rPr>
          <w:t>. Форма выбора предыдущего уникального номера записи СВР</w:t>
        </w:r>
        <w:r w:rsidR="00F8029D">
          <w:rPr>
            <w:webHidden/>
          </w:rPr>
          <w:tab/>
        </w:r>
        <w:r w:rsidR="00EB2A9A">
          <w:rPr>
            <w:webHidden/>
          </w:rPr>
          <w:fldChar w:fldCharType="begin"/>
        </w:r>
        <w:r w:rsidR="00F8029D">
          <w:rPr>
            <w:webHidden/>
          </w:rPr>
          <w:instrText xml:space="preserve"> PAGEREF _Toc36466330 \h </w:instrText>
        </w:r>
        <w:r w:rsidR="00EB2A9A">
          <w:rPr>
            <w:webHidden/>
          </w:rPr>
        </w:r>
        <w:r w:rsidR="00EB2A9A">
          <w:rPr>
            <w:webHidden/>
          </w:rPr>
          <w:fldChar w:fldCharType="separate"/>
        </w:r>
        <w:r w:rsidR="00F8029D">
          <w:rPr>
            <w:webHidden/>
          </w:rPr>
          <w:t>170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3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140. Поля, заполняемые на экране «Сведения о лицевых счетах, открытых организации в территориальном органе Федерального казначейства»</w:t>
        </w:r>
        <w:r w:rsidR="00F8029D">
          <w:rPr>
            <w:webHidden/>
          </w:rPr>
          <w:tab/>
        </w:r>
        <w:r w:rsidR="00EB2A9A">
          <w:rPr>
            <w:webHidden/>
          </w:rPr>
          <w:fldChar w:fldCharType="begin"/>
        </w:r>
        <w:r w:rsidR="00F8029D">
          <w:rPr>
            <w:webHidden/>
          </w:rPr>
          <w:instrText xml:space="preserve"> PAGEREF _Toc36466331 \h </w:instrText>
        </w:r>
        <w:r w:rsidR="00EB2A9A">
          <w:rPr>
            <w:webHidden/>
          </w:rPr>
        </w:r>
        <w:r w:rsidR="00EB2A9A">
          <w:rPr>
            <w:webHidden/>
          </w:rPr>
          <w:fldChar w:fldCharType="separate"/>
        </w:r>
        <w:r w:rsidR="00F8029D">
          <w:rPr>
            <w:webHidden/>
          </w:rPr>
          <w:t>171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3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141. Экранная форма блока «Основание для включения организации в Сводный реестр»</w:t>
        </w:r>
        <w:r w:rsidR="00F8029D">
          <w:rPr>
            <w:webHidden/>
          </w:rPr>
          <w:tab/>
        </w:r>
        <w:r w:rsidR="00EB2A9A">
          <w:rPr>
            <w:webHidden/>
          </w:rPr>
          <w:fldChar w:fldCharType="begin"/>
        </w:r>
        <w:r w:rsidR="00F8029D">
          <w:rPr>
            <w:webHidden/>
          </w:rPr>
          <w:instrText xml:space="preserve"> PAGEREF _Toc36466332 \h </w:instrText>
        </w:r>
        <w:r w:rsidR="00EB2A9A">
          <w:rPr>
            <w:webHidden/>
          </w:rPr>
        </w:r>
        <w:r w:rsidR="00EB2A9A">
          <w:rPr>
            <w:webHidden/>
          </w:rPr>
          <w:fldChar w:fldCharType="separate"/>
        </w:r>
        <w:r w:rsidR="00F8029D">
          <w:rPr>
            <w:webHidden/>
          </w:rPr>
          <w:t>173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3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142. Справочник «Сводный реестр»</w:t>
        </w:r>
        <w:r w:rsidR="00F8029D">
          <w:rPr>
            <w:webHidden/>
          </w:rPr>
          <w:tab/>
        </w:r>
        <w:r w:rsidR="00EB2A9A">
          <w:rPr>
            <w:webHidden/>
          </w:rPr>
          <w:fldChar w:fldCharType="begin"/>
        </w:r>
        <w:r w:rsidR="00F8029D">
          <w:rPr>
            <w:webHidden/>
          </w:rPr>
          <w:instrText xml:space="preserve"> PAGEREF _Toc36466333 \h </w:instrText>
        </w:r>
        <w:r w:rsidR="00EB2A9A">
          <w:rPr>
            <w:webHidden/>
          </w:rPr>
        </w:r>
        <w:r w:rsidR="00EB2A9A">
          <w:rPr>
            <w:webHidden/>
          </w:rPr>
          <w:fldChar w:fldCharType="separate"/>
        </w:r>
        <w:r w:rsidR="00F8029D">
          <w:rPr>
            <w:webHidden/>
          </w:rPr>
          <w:t>174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3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143. Реестр заявок на изменение Сводного реестра</w:t>
        </w:r>
        <w:r w:rsidR="00F8029D">
          <w:rPr>
            <w:webHidden/>
          </w:rPr>
          <w:tab/>
        </w:r>
        <w:r w:rsidR="00EB2A9A">
          <w:rPr>
            <w:webHidden/>
          </w:rPr>
          <w:fldChar w:fldCharType="begin"/>
        </w:r>
        <w:r w:rsidR="00F8029D">
          <w:rPr>
            <w:webHidden/>
          </w:rPr>
          <w:instrText xml:space="preserve"> PAGEREF _Toc36466334 \h </w:instrText>
        </w:r>
        <w:r w:rsidR="00EB2A9A">
          <w:rPr>
            <w:webHidden/>
          </w:rPr>
        </w:r>
        <w:r w:rsidR="00EB2A9A">
          <w:rPr>
            <w:webHidden/>
          </w:rPr>
          <w:fldChar w:fldCharType="separate"/>
        </w:r>
        <w:r w:rsidR="00F8029D">
          <w:rPr>
            <w:webHidden/>
          </w:rPr>
          <w:t>175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3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144. Блок «Основная информация»</w:t>
        </w:r>
        <w:r w:rsidR="00F8029D">
          <w:rPr>
            <w:webHidden/>
          </w:rPr>
          <w:tab/>
        </w:r>
        <w:r w:rsidR="00EB2A9A">
          <w:rPr>
            <w:webHidden/>
          </w:rPr>
          <w:fldChar w:fldCharType="begin"/>
        </w:r>
        <w:r w:rsidR="00F8029D">
          <w:rPr>
            <w:webHidden/>
          </w:rPr>
          <w:instrText xml:space="preserve"> PAGEREF _Toc36466335 \h </w:instrText>
        </w:r>
        <w:r w:rsidR="00EB2A9A">
          <w:rPr>
            <w:webHidden/>
          </w:rPr>
        </w:r>
        <w:r w:rsidR="00EB2A9A">
          <w:rPr>
            <w:webHidden/>
          </w:rPr>
          <w:fldChar w:fldCharType="separate"/>
        </w:r>
        <w:r w:rsidR="00F8029D">
          <w:rPr>
            <w:webHidden/>
          </w:rPr>
          <w:t>175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3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145. Задание параметров формирования Заявки</w:t>
        </w:r>
        <w:r w:rsidR="00F8029D">
          <w:rPr>
            <w:webHidden/>
          </w:rPr>
          <w:tab/>
        </w:r>
        <w:r w:rsidR="00EB2A9A">
          <w:rPr>
            <w:webHidden/>
          </w:rPr>
          <w:fldChar w:fldCharType="begin"/>
        </w:r>
        <w:r w:rsidR="00F8029D">
          <w:rPr>
            <w:webHidden/>
          </w:rPr>
          <w:instrText xml:space="preserve"> PAGEREF _Toc36466336 \h </w:instrText>
        </w:r>
        <w:r w:rsidR="00EB2A9A">
          <w:rPr>
            <w:webHidden/>
          </w:rPr>
        </w:r>
        <w:r w:rsidR="00EB2A9A">
          <w:rPr>
            <w:webHidden/>
          </w:rPr>
          <w:fldChar w:fldCharType="separate"/>
        </w:r>
        <w:r w:rsidR="00F8029D">
          <w:rPr>
            <w:webHidden/>
          </w:rPr>
          <w:t>176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3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146. Тип заявки</w:t>
        </w:r>
        <w:r w:rsidR="00F8029D">
          <w:rPr>
            <w:webHidden/>
          </w:rPr>
          <w:tab/>
        </w:r>
        <w:r w:rsidR="00EB2A9A">
          <w:rPr>
            <w:webHidden/>
          </w:rPr>
          <w:fldChar w:fldCharType="begin"/>
        </w:r>
        <w:r w:rsidR="00F8029D">
          <w:rPr>
            <w:webHidden/>
          </w:rPr>
          <w:instrText xml:space="preserve"> PAGEREF _Toc36466337 \h </w:instrText>
        </w:r>
        <w:r w:rsidR="00EB2A9A">
          <w:rPr>
            <w:webHidden/>
          </w:rPr>
        </w:r>
        <w:r w:rsidR="00EB2A9A">
          <w:rPr>
            <w:webHidden/>
          </w:rPr>
          <w:fldChar w:fldCharType="separate"/>
        </w:r>
        <w:r w:rsidR="00F8029D">
          <w:rPr>
            <w:webHidden/>
          </w:rPr>
          <w:t>176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3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147. Отображение раздела</w:t>
        </w:r>
        <w:r w:rsidR="00F8029D">
          <w:rPr>
            <w:webHidden/>
          </w:rPr>
          <w:tab/>
        </w:r>
        <w:r w:rsidR="00EB2A9A">
          <w:rPr>
            <w:webHidden/>
          </w:rPr>
          <w:fldChar w:fldCharType="begin"/>
        </w:r>
        <w:r w:rsidR="00F8029D">
          <w:rPr>
            <w:webHidden/>
          </w:rPr>
          <w:instrText xml:space="preserve"> PAGEREF _Toc36466338 \h </w:instrText>
        </w:r>
        <w:r w:rsidR="00EB2A9A">
          <w:rPr>
            <w:webHidden/>
          </w:rPr>
        </w:r>
        <w:r w:rsidR="00EB2A9A">
          <w:rPr>
            <w:webHidden/>
          </w:rPr>
          <w:fldChar w:fldCharType="separate"/>
        </w:r>
        <w:r w:rsidR="00F8029D">
          <w:rPr>
            <w:webHidden/>
          </w:rPr>
          <w:t>177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3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148. Визуальная форма добавления записи</w:t>
        </w:r>
        <w:r w:rsidR="00F8029D">
          <w:rPr>
            <w:webHidden/>
          </w:rPr>
          <w:tab/>
        </w:r>
        <w:r w:rsidR="00EB2A9A">
          <w:rPr>
            <w:webHidden/>
          </w:rPr>
          <w:fldChar w:fldCharType="begin"/>
        </w:r>
        <w:r w:rsidR="00F8029D">
          <w:rPr>
            <w:webHidden/>
          </w:rPr>
          <w:instrText xml:space="preserve"> PAGEREF _Toc36466339 \h </w:instrText>
        </w:r>
        <w:r w:rsidR="00EB2A9A">
          <w:rPr>
            <w:webHidden/>
          </w:rPr>
        </w:r>
        <w:r w:rsidR="00EB2A9A">
          <w:rPr>
            <w:webHidden/>
          </w:rPr>
          <w:fldChar w:fldCharType="separate"/>
        </w:r>
        <w:r w:rsidR="00F8029D">
          <w:rPr>
            <w:webHidden/>
          </w:rPr>
          <w:t>178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4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149. Создание заявки с отложенной датой</w:t>
        </w:r>
        <w:r w:rsidR="00F8029D">
          <w:rPr>
            <w:webHidden/>
          </w:rPr>
          <w:tab/>
        </w:r>
        <w:r w:rsidR="00EB2A9A">
          <w:rPr>
            <w:webHidden/>
          </w:rPr>
          <w:fldChar w:fldCharType="begin"/>
        </w:r>
        <w:r w:rsidR="00F8029D">
          <w:rPr>
            <w:webHidden/>
          </w:rPr>
          <w:instrText xml:space="preserve"> PAGEREF _Toc36466340 \h </w:instrText>
        </w:r>
        <w:r w:rsidR="00EB2A9A">
          <w:rPr>
            <w:webHidden/>
          </w:rPr>
        </w:r>
        <w:r w:rsidR="00EB2A9A">
          <w:rPr>
            <w:webHidden/>
          </w:rPr>
          <w:fldChar w:fldCharType="separate"/>
        </w:r>
        <w:r w:rsidR="00F8029D">
          <w:rPr>
            <w:webHidden/>
          </w:rPr>
          <w:t>180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4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150. Блок «Информация о заявке» в формуляре заявки с отложенной датой с типом заявки «Создание»</w:t>
        </w:r>
        <w:r w:rsidR="00F8029D">
          <w:rPr>
            <w:webHidden/>
          </w:rPr>
          <w:tab/>
        </w:r>
        <w:r w:rsidR="00EB2A9A">
          <w:rPr>
            <w:webHidden/>
          </w:rPr>
          <w:fldChar w:fldCharType="begin"/>
        </w:r>
        <w:r w:rsidR="00F8029D">
          <w:rPr>
            <w:webHidden/>
          </w:rPr>
          <w:instrText xml:space="preserve"> PAGEREF _Toc36466341 \h </w:instrText>
        </w:r>
        <w:r w:rsidR="00EB2A9A">
          <w:rPr>
            <w:webHidden/>
          </w:rPr>
        </w:r>
        <w:r w:rsidR="00EB2A9A">
          <w:rPr>
            <w:webHidden/>
          </w:rPr>
          <w:fldChar w:fldCharType="separate"/>
        </w:r>
        <w:r w:rsidR="00F8029D">
          <w:rPr>
            <w:webHidden/>
          </w:rPr>
          <w:t>180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4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151. Запись в статусе «Отложенная» в списковой форме Сводного реестра</w:t>
        </w:r>
        <w:r w:rsidR="00F8029D">
          <w:rPr>
            <w:webHidden/>
          </w:rPr>
          <w:tab/>
        </w:r>
        <w:r w:rsidR="00EB2A9A">
          <w:rPr>
            <w:webHidden/>
          </w:rPr>
          <w:fldChar w:fldCharType="begin"/>
        </w:r>
        <w:r w:rsidR="00F8029D">
          <w:rPr>
            <w:webHidden/>
          </w:rPr>
          <w:instrText xml:space="preserve"> PAGEREF _Toc36466342 \h </w:instrText>
        </w:r>
        <w:r w:rsidR="00EB2A9A">
          <w:rPr>
            <w:webHidden/>
          </w:rPr>
        </w:r>
        <w:r w:rsidR="00EB2A9A">
          <w:rPr>
            <w:webHidden/>
          </w:rPr>
          <w:fldChar w:fldCharType="separate"/>
        </w:r>
        <w:r w:rsidR="00F8029D">
          <w:rPr>
            <w:webHidden/>
          </w:rPr>
          <w:t>181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4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152. Перевод в архив заявки с отложенной датой</w:t>
        </w:r>
        <w:r w:rsidR="00F8029D">
          <w:rPr>
            <w:webHidden/>
          </w:rPr>
          <w:tab/>
        </w:r>
        <w:r w:rsidR="00EB2A9A">
          <w:rPr>
            <w:webHidden/>
          </w:rPr>
          <w:fldChar w:fldCharType="begin"/>
        </w:r>
        <w:r w:rsidR="00F8029D">
          <w:rPr>
            <w:webHidden/>
          </w:rPr>
          <w:instrText xml:space="preserve"> PAGEREF _Toc36466343 \h </w:instrText>
        </w:r>
        <w:r w:rsidR="00EB2A9A">
          <w:rPr>
            <w:webHidden/>
          </w:rPr>
        </w:r>
        <w:r w:rsidR="00EB2A9A">
          <w:rPr>
            <w:webHidden/>
          </w:rPr>
          <w:fldChar w:fldCharType="separate"/>
        </w:r>
        <w:r w:rsidR="00F8029D">
          <w:rPr>
            <w:webHidden/>
          </w:rPr>
          <w:t>183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4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153. Вкладка «Лист согласования» в заявке - блок «Согласующие»</w:t>
        </w:r>
        <w:r w:rsidR="00F8029D">
          <w:rPr>
            <w:webHidden/>
          </w:rPr>
          <w:tab/>
        </w:r>
        <w:r w:rsidR="00EB2A9A">
          <w:rPr>
            <w:webHidden/>
          </w:rPr>
          <w:fldChar w:fldCharType="begin"/>
        </w:r>
        <w:r w:rsidR="00F8029D">
          <w:rPr>
            <w:webHidden/>
          </w:rPr>
          <w:instrText xml:space="preserve"> PAGEREF _Toc36466344 \h </w:instrText>
        </w:r>
        <w:r w:rsidR="00EB2A9A">
          <w:rPr>
            <w:webHidden/>
          </w:rPr>
        </w:r>
        <w:r w:rsidR="00EB2A9A">
          <w:rPr>
            <w:webHidden/>
          </w:rPr>
          <w:fldChar w:fldCharType="separate"/>
        </w:r>
        <w:r w:rsidR="00F8029D">
          <w:rPr>
            <w:webHidden/>
          </w:rPr>
          <w:t>185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4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154. Формирование списка согласов</w:t>
        </w:r>
        <w:r w:rsidR="00F8029D" w:rsidRPr="007A1849">
          <w:rPr>
            <w:rStyle w:val="af6"/>
            <w:bCs/>
          </w:rPr>
          <w:t>ания</w:t>
        </w:r>
        <w:r w:rsidR="00F8029D">
          <w:rPr>
            <w:webHidden/>
          </w:rPr>
          <w:tab/>
        </w:r>
        <w:r w:rsidR="00EB2A9A">
          <w:rPr>
            <w:webHidden/>
          </w:rPr>
          <w:fldChar w:fldCharType="begin"/>
        </w:r>
        <w:r w:rsidR="00F8029D">
          <w:rPr>
            <w:webHidden/>
          </w:rPr>
          <w:instrText xml:space="preserve"> PAGEREF _Toc36466345 \h </w:instrText>
        </w:r>
        <w:r w:rsidR="00EB2A9A">
          <w:rPr>
            <w:webHidden/>
          </w:rPr>
        </w:r>
        <w:r w:rsidR="00EB2A9A">
          <w:rPr>
            <w:webHidden/>
          </w:rPr>
          <w:fldChar w:fldCharType="separate"/>
        </w:r>
        <w:r w:rsidR="00F8029D">
          <w:rPr>
            <w:webHidden/>
          </w:rPr>
          <w:t>185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4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155. Выбор пользователя в листе согласования</w:t>
        </w:r>
        <w:r w:rsidR="00F8029D">
          <w:rPr>
            <w:webHidden/>
          </w:rPr>
          <w:tab/>
        </w:r>
        <w:r w:rsidR="00EB2A9A">
          <w:rPr>
            <w:webHidden/>
          </w:rPr>
          <w:fldChar w:fldCharType="begin"/>
        </w:r>
        <w:r w:rsidR="00F8029D">
          <w:rPr>
            <w:webHidden/>
          </w:rPr>
          <w:instrText xml:space="preserve"> PAGEREF _Toc36466346 \h </w:instrText>
        </w:r>
        <w:r w:rsidR="00EB2A9A">
          <w:rPr>
            <w:webHidden/>
          </w:rPr>
        </w:r>
        <w:r w:rsidR="00EB2A9A">
          <w:rPr>
            <w:webHidden/>
          </w:rPr>
          <w:fldChar w:fldCharType="separate"/>
        </w:r>
        <w:r w:rsidR="00F8029D">
          <w:rPr>
            <w:webHidden/>
          </w:rPr>
          <w:t>185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4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156. Формирование списка согласующих</w:t>
        </w:r>
        <w:r w:rsidR="00F8029D">
          <w:rPr>
            <w:webHidden/>
          </w:rPr>
          <w:tab/>
        </w:r>
        <w:r w:rsidR="00EB2A9A">
          <w:rPr>
            <w:webHidden/>
          </w:rPr>
          <w:fldChar w:fldCharType="begin"/>
        </w:r>
        <w:r w:rsidR="00F8029D">
          <w:rPr>
            <w:webHidden/>
          </w:rPr>
          <w:instrText xml:space="preserve"> PAGEREF _Toc36466347 \h </w:instrText>
        </w:r>
        <w:r w:rsidR="00EB2A9A">
          <w:rPr>
            <w:webHidden/>
          </w:rPr>
        </w:r>
        <w:r w:rsidR="00EB2A9A">
          <w:rPr>
            <w:webHidden/>
          </w:rPr>
          <w:fldChar w:fldCharType="separate"/>
        </w:r>
        <w:r w:rsidR="00F8029D">
          <w:rPr>
            <w:webHidden/>
          </w:rPr>
          <w:t>185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4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157. Путь по меню к Согласованию заявки</w:t>
        </w:r>
        <w:r w:rsidR="00F8029D">
          <w:rPr>
            <w:webHidden/>
          </w:rPr>
          <w:tab/>
        </w:r>
        <w:r w:rsidR="00EB2A9A">
          <w:rPr>
            <w:webHidden/>
          </w:rPr>
          <w:fldChar w:fldCharType="begin"/>
        </w:r>
        <w:r w:rsidR="00F8029D">
          <w:rPr>
            <w:webHidden/>
          </w:rPr>
          <w:instrText xml:space="preserve"> PAGEREF _Toc36466348 \h </w:instrText>
        </w:r>
        <w:r w:rsidR="00EB2A9A">
          <w:rPr>
            <w:webHidden/>
          </w:rPr>
        </w:r>
        <w:r w:rsidR="00EB2A9A">
          <w:rPr>
            <w:webHidden/>
          </w:rPr>
          <w:fldChar w:fldCharType="separate"/>
        </w:r>
        <w:r w:rsidR="00F8029D">
          <w:rPr>
            <w:webHidden/>
          </w:rPr>
          <w:t>187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4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158. Вызов операций из списка Согласование решений</w:t>
        </w:r>
        <w:r w:rsidR="00F8029D">
          <w:rPr>
            <w:webHidden/>
          </w:rPr>
          <w:tab/>
        </w:r>
        <w:r w:rsidR="00EB2A9A">
          <w:rPr>
            <w:webHidden/>
          </w:rPr>
          <w:fldChar w:fldCharType="begin"/>
        </w:r>
        <w:r w:rsidR="00F8029D">
          <w:rPr>
            <w:webHidden/>
          </w:rPr>
          <w:instrText xml:space="preserve"> PAGEREF _Toc36466349 \h </w:instrText>
        </w:r>
        <w:r w:rsidR="00EB2A9A">
          <w:rPr>
            <w:webHidden/>
          </w:rPr>
        </w:r>
        <w:r w:rsidR="00EB2A9A">
          <w:rPr>
            <w:webHidden/>
          </w:rPr>
          <w:fldChar w:fldCharType="separate"/>
        </w:r>
        <w:r w:rsidR="00F8029D">
          <w:rPr>
            <w:webHidden/>
          </w:rPr>
          <w:t>187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5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159. Указание причины отклонения заявки</w:t>
        </w:r>
        <w:r w:rsidR="00F8029D">
          <w:rPr>
            <w:webHidden/>
          </w:rPr>
          <w:tab/>
        </w:r>
        <w:r w:rsidR="00EB2A9A">
          <w:rPr>
            <w:webHidden/>
          </w:rPr>
          <w:fldChar w:fldCharType="begin"/>
        </w:r>
        <w:r w:rsidR="00F8029D">
          <w:rPr>
            <w:webHidden/>
          </w:rPr>
          <w:instrText xml:space="preserve"> PAGEREF _Toc36466350 \h </w:instrText>
        </w:r>
        <w:r w:rsidR="00EB2A9A">
          <w:rPr>
            <w:webHidden/>
          </w:rPr>
        </w:r>
        <w:r w:rsidR="00EB2A9A">
          <w:rPr>
            <w:webHidden/>
          </w:rPr>
          <w:fldChar w:fldCharType="separate"/>
        </w:r>
        <w:r w:rsidR="00F8029D">
          <w:rPr>
            <w:webHidden/>
          </w:rPr>
          <w:t>188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5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160. Путь по меню «Утверждение заявок»</w:t>
        </w:r>
        <w:r w:rsidR="00F8029D">
          <w:rPr>
            <w:webHidden/>
          </w:rPr>
          <w:tab/>
        </w:r>
        <w:r w:rsidR="00EB2A9A">
          <w:rPr>
            <w:webHidden/>
          </w:rPr>
          <w:fldChar w:fldCharType="begin"/>
        </w:r>
        <w:r w:rsidR="00F8029D">
          <w:rPr>
            <w:webHidden/>
          </w:rPr>
          <w:instrText xml:space="preserve"> PAGEREF _Toc36466351 \h </w:instrText>
        </w:r>
        <w:r w:rsidR="00EB2A9A">
          <w:rPr>
            <w:webHidden/>
          </w:rPr>
        </w:r>
        <w:r w:rsidR="00EB2A9A">
          <w:rPr>
            <w:webHidden/>
          </w:rPr>
          <w:fldChar w:fldCharType="separate"/>
        </w:r>
        <w:r w:rsidR="00F8029D">
          <w:rPr>
            <w:webHidden/>
          </w:rPr>
          <w:t>189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5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161. Вызов операций из списка Согласование решени</w:t>
        </w:r>
        <w:r w:rsidR="00F8029D" w:rsidRPr="007A1849">
          <w:rPr>
            <w:rStyle w:val="af6"/>
            <w:bCs/>
          </w:rPr>
          <w:t>й</w:t>
        </w:r>
        <w:r w:rsidR="00F8029D">
          <w:rPr>
            <w:webHidden/>
          </w:rPr>
          <w:tab/>
        </w:r>
        <w:r w:rsidR="00EB2A9A">
          <w:rPr>
            <w:webHidden/>
          </w:rPr>
          <w:fldChar w:fldCharType="begin"/>
        </w:r>
        <w:r w:rsidR="00F8029D">
          <w:rPr>
            <w:webHidden/>
          </w:rPr>
          <w:instrText xml:space="preserve"> PAGEREF _Toc36466352 \h </w:instrText>
        </w:r>
        <w:r w:rsidR="00EB2A9A">
          <w:rPr>
            <w:webHidden/>
          </w:rPr>
        </w:r>
        <w:r w:rsidR="00EB2A9A">
          <w:rPr>
            <w:webHidden/>
          </w:rPr>
          <w:fldChar w:fldCharType="separate"/>
        </w:r>
        <w:r w:rsidR="00F8029D">
          <w:rPr>
            <w:webHidden/>
          </w:rPr>
          <w:t>189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5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162. Указание причины отклонения заявки</w:t>
        </w:r>
        <w:r w:rsidR="00F8029D">
          <w:rPr>
            <w:webHidden/>
          </w:rPr>
          <w:tab/>
        </w:r>
        <w:r w:rsidR="00EB2A9A">
          <w:rPr>
            <w:webHidden/>
          </w:rPr>
          <w:fldChar w:fldCharType="begin"/>
        </w:r>
        <w:r w:rsidR="00F8029D">
          <w:rPr>
            <w:webHidden/>
          </w:rPr>
          <w:instrText xml:space="preserve"> PAGEREF _Toc36466353 \h </w:instrText>
        </w:r>
        <w:r w:rsidR="00EB2A9A">
          <w:rPr>
            <w:webHidden/>
          </w:rPr>
        </w:r>
        <w:r w:rsidR="00EB2A9A">
          <w:rPr>
            <w:webHidden/>
          </w:rPr>
          <w:fldChar w:fldCharType="separate"/>
        </w:r>
        <w:r w:rsidR="00F8029D">
          <w:rPr>
            <w:webHidden/>
          </w:rPr>
          <w:t>190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5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163. Путь по меню к Реестру решений по изменению Сводного реестра</w:t>
        </w:r>
        <w:r w:rsidR="00F8029D">
          <w:rPr>
            <w:webHidden/>
          </w:rPr>
          <w:tab/>
        </w:r>
        <w:r w:rsidR="00EB2A9A">
          <w:rPr>
            <w:webHidden/>
          </w:rPr>
          <w:fldChar w:fldCharType="begin"/>
        </w:r>
        <w:r w:rsidR="00F8029D">
          <w:rPr>
            <w:webHidden/>
          </w:rPr>
          <w:instrText xml:space="preserve"> PAGEREF _Toc36466354 \h </w:instrText>
        </w:r>
        <w:r w:rsidR="00EB2A9A">
          <w:rPr>
            <w:webHidden/>
          </w:rPr>
        </w:r>
        <w:r w:rsidR="00EB2A9A">
          <w:rPr>
            <w:webHidden/>
          </w:rPr>
          <w:fldChar w:fldCharType="separate"/>
        </w:r>
        <w:r w:rsidR="00F8029D">
          <w:rPr>
            <w:webHidden/>
          </w:rPr>
          <w:t>198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5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164. Реестр решений по изменению Сводного реестра</w:t>
        </w:r>
        <w:r w:rsidR="00F8029D">
          <w:rPr>
            <w:webHidden/>
          </w:rPr>
          <w:tab/>
        </w:r>
        <w:r w:rsidR="00EB2A9A">
          <w:rPr>
            <w:webHidden/>
          </w:rPr>
          <w:fldChar w:fldCharType="begin"/>
        </w:r>
        <w:r w:rsidR="00F8029D">
          <w:rPr>
            <w:webHidden/>
          </w:rPr>
          <w:instrText xml:space="preserve"> PAGEREF _Toc36466355 \h </w:instrText>
        </w:r>
        <w:r w:rsidR="00EB2A9A">
          <w:rPr>
            <w:webHidden/>
          </w:rPr>
        </w:r>
        <w:r w:rsidR="00EB2A9A">
          <w:rPr>
            <w:webHidden/>
          </w:rPr>
          <w:fldChar w:fldCharType="separate"/>
        </w:r>
        <w:r w:rsidR="00F8029D">
          <w:rPr>
            <w:webHidden/>
          </w:rPr>
          <w:t>198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5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165. Краткая информация о выделенном решении</w:t>
        </w:r>
        <w:r w:rsidR="00F8029D">
          <w:rPr>
            <w:webHidden/>
          </w:rPr>
          <w:tab/>
        </w:r>
        <w:r w:rsidR="00EB2A9A">
          <w:rPr>
            <w:webHidden/>
          </w:rPr>
          <w:fldChar w:fldCharType="begin"/>
        </w:r>
        <w:r w:rsidR="00F8029D">
          <w:rPr>
            <w:webHidden/>
          </w:rPr>
          <w:instrText xml:space="preserve"> PAGEREF _Toc36466356 \h </w:instrText>
        </w:r>
        <w:r w:rsidR="00EB2A9A">
          <w:rPr>
            <w:webHidden/>
          </w:rPr>
        </w:r>
        <w:r w:rsidR="00EB2A9A">
          <w:rPr>
            <w:webHidden/>
          </w:rPr>
          <w:fldChar w:fldCharType="separate"/>
        </w:r>
        <w:r w:rsidR="00F8029D">
          <w:rPr>
            <w:webHidden/>
          </w:rPr>
          <w:t>199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5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166. Форма заполнения решения на включение (назначение исполнителя)</w:t>
        </w:r>
        <w:r w:rsidR="00F8029D">
          <w:rPr>
            <w:webHidden/>
          </w:rPr>
          <w:tab/>
        </w:r>
        <w:r w:rsidR="00EB2A9A">
          <w:rPr>
            <w:webHidden/>
          </w:rPr>
          <w:fldChar w:fldCharType="begin"/>
        </w:r>
        <w:r w:rsidR="00F8029D">
          <w:rPr>
            <w:webHidden/>
          </w:rPr>
          <w:instrText xml:space="preserve"> PAGEREF _Toc36466357 \h </w:instrText>
        </w:r>
        <w:r w:rsidR="00EB2A9A">
          <w:rPr>
            <w:webHidden/>
          </w:rPr>
        </w:r>
        <w:r w:rsidR="00EB2A9A">
          <w:rPr>
            <w:webHidden/>
          </w:rPr>
          <w:fldChar w:fldCharType="separate"/>
        </w:r>
        <w:r w:rsidR="00F8029D">
          <w:rPr>
            <w:webHidden/>
          </w:rPr>
          <w:t>200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5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167. Форма заполнения решения на основании технической заявки на изменение по данным ЛС (назначение исполнителя)</w:t>
        </w:r>
        <w:r w:rsidR="00F8029D">
          <w:rPr>
            <w:webHidden/>
          </w:rPr>
          <w:tab/>
        </w:r>
        <w:r w:rsidR="00EB2A9A">
          <w:rPr>
            <w:webHidden/>
          </w:rPr>
          <w:fldChar w:fldCharType="begin"/>
        </w:r>
        <w:r w:rsidR="00F8029D">
          <w:rPr>
            <w:webHidden/>
          </w:rPr>
          <w:instrText xml:space="preserve"> PAGEREF _Toc36466358 \h </w:instrText>
        </w:r>
        <w:r w:rsidR="00EB2A9A">
          <w:rPr>
            <w:webHidden/>
          </w:rPr>
        </w:r>
        <w:r w:rsidR="00EB2A9A">
          <w:rPr>
            <w:webHidden/>
          </w:rPr>
          <w:fldChar w:fldCharType="separate"/>
        </w:r>
        <w:r w:rsidR="00F8029D">
          <w:rPr>
            <w:webHidden/>
          </w:rPr>
          <w:t>201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5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168. Форма заполнения решения на основании технической заявки на изменение по данным ЛС (назначение исполнителя</w:t>
        </w:r>
        <w:r w:rsidR="00F8029D" w:rsidRPr="007A1849">
          <w:rPr>
            <w:rStyle w:val="af6"/>
            <w:bCs/>
          </w:rPr>
          <w:t>)</w:t>
        </w:r>
        <w:r w:rsidR="00F8029D">
          <w:rPr>
            <w:webHidden/>
          </w:rPr>
          <w:tab/>
        </w:r>
        <w:r w:rsidR="00EB2A9A">
          <w:rPr>
            <w:webHidden/>
          </w:rPr>
          <w:fldChar w:fldCharType="begin"/>
        </w:r>
        <w:r w:rsidR="00F8029D">
          <w:rPr>
            <w:webHidden/>
          </w:rPr>
          <w:instrText xml:space="preserve"> PAGEREF _Toc36466359 \h </w:instrText>
        </w:r>
        <w:r w:rsidR="00EB2A9A">
          <w:rPr>
            <w:webHidden/>
          </w:rPr>
        </w:r>
        <w:r w:rsidR="00EB2A9A">
          <w:rPr>
            <w:webHidden/>
          </w:rPr>
          <w:fldChar w:fldCharType="separate"/>
        </w:r>
        <w:r w:rsidR="00F8029D">
          <w:rPr>
            <w:webHidden/>
          </w:rPr>
          <w:t>202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6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169. Форма заполнения решения (назначение исполнителя)</w:t>
        </w:r>
        <w:r w:rsidR="00F8029D">
          <w:rPr>
            <w:webHidden/>
          </w:rPr>
          <w:tab/>
        </w:r>
        <w:r w:rsidR="00EB2A9A">
          <w:rPr>
            <w:webHidden/>
          </w:rPr>
          <w:fldChar w:fldCharType="begin"/>
        </w:r>
        <w:r w:rsidR="00F8029D">
          <w:rPr>
            <w:webHidden/>
          </w:rPr>
          <w:instrText xml:space="preserve"> PAGEREF _Toc36466360 \h </w:instrText>
        </w:r>
        <w:r w:rsidR="00EB2A9A">
          <w:rPr>
            <w:webHidden/>
          </w:rPr>
        </w:r>
        <w:r w:rsidR="00EB2A9A">
          <w:rPr>
            <w:webHidden/>
          </w:rPr>
          <w:fldChar w:fldCharType="separate"/>
        </w:r>
        <w:r w:rsidR="00F8029D">
          <w:rPr>
            <w:webHidden/>
          </w:rPr>
          <w:t>202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6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170. Форма заполнения решения на включение</w:t>
        </w:r>
        <w:r w:rsidR="00F8029D">
          <w:rPr>
            <w:webHidden/>
          </w:rPr>
          <w:tab/>
        </w:r>
        <w:r w:rsidR="00EB2A9A">
          <w:rPr>
            <w:webHidden/>
          </w:rPr>
          <w:fldChar w:fldCharType="begin"/>
        </w:r>
        <w:r w:rsidR="00F8029D">
          <w:rPr>
            <w:webHidden/>
          </w:rPr>
          <w:instrText xml:space="preserve"> PAGEREF _Toc36466361 \h </w:instrText>
        </w:r>
        <w:r w:rsidR="00EB2A9A">
          <w:rPr>
            <w:webHidden/>
          </w:rPr>
        </w:r>
        <w:r w:rsidR="00EB2A9A">
          <w:rPr>
            <w:webHidden/>
          </w:rPr>
          <w:fldChar w:fldCharType="separate"/>
        </w:r>
        <w:r w:rsidR="00F8029D">
          <w:rPr>
            <w:webHidden/>
          </w:rPr>
          <w:t>204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6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171. Форма заполнения решения на основании технической заявки на изменение по данным ЛС</w:t>
        </w:r>
        <w:r w:rsidR="00F8029D">
          <w:rPr>
            <w:webHidden/>
          </w:rPr>
          <w:tab/>
        </w:r>
        <w:r w:rsidR="00EB2A9A">
          <w:rPr>
            <w:webHidden/>
          </w:rPr>
          <w:fldChar w:fldCharType="begin"/>
        </w:r>
        <w:r w:rsidR="00F8029D">
          <w:rPr>
            <w:webHidden/>
          </w:rPr>
          <w:instrText xml:space="preserve"> PAGEREF _Toc36466362 \h </w:instrText>
        </w:r>
        <w:r w:rsidR="00EB2A9A">
          <w:rPr>
            <w:webHidden/>
          </w:rPr>
        </w:r>
        <w:r w:rsidR="00EB2A9A">
          <w:rPr>
            <w:webHidden/>
          </w:rPr>
          <w:fldChar w:fldCharType="separate"/>
        </w:r>
        <w:r w:rsidR="00F8029D">
          <w:rPr>
            <w:webHidden/>
          </w:rPr>
          <w:t>204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6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172. Поле «Учетный номер организации» - доступно на редактирование</w:t>
        </w:r>
        <w:r w:rsidR="00F8029D">
          <w:rPr>
            <w:webHidden/>
          </w:rPr>
          <w:tab/>
        </w:r>
        <w:r w:rsidR="00EB2A9A">
          <w:rPr>
            <w:webHidden/>
          </w:rPr>
          <w:fldChar w:fldCharType="begin"/>
        </w:r>
        <w:r w:rsidR="00F8029D">
          <w:rPr>
            <w:webHidden/>
          </w:rPr>
          <w:instrText xml:space="preserve"> PAGEREF _Toc36466363 \h </w:instrText>
        </w:r>
        <w:r w:rsidR="00EB2A9A">
          <w:rPr>
            <w:webHidden/>
          </w:rPr>
        </w:r>
        <w:r w:rsidR="00EB2A9A">
          <w:rPr>
            <w:webHidden/>
          </w:rPr>
          <w:fldChar w:fldCharType="separate"/>
        </w:r>
        <w:r w:rsidR="00F8029D">
          <w:rPr>
            <w:webHidden/>
          </w:rPr>
          <w:t>205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6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173. Поле «ТОФК» - доступно для смены отделения в рамках конкретного УФК</w:t>
        </w:r>
        <w:r w:rsidR="00F8029D">
          <w:rPr>
            <w:webHidden/>
          </w:rPr>
          <w:tab/>
        </w:r>
        <w:r w:rsidR="00EB2A9A">
          <w:rPr>
            <w:webHidden/>
          </w:rPr>
          <w:fldChar w:fldCharType="begin"/>
        </w:r>
        <w:r w:rsidR="00F8029D">
          <w:rPr>
            <w:webHidden/>
          </w:rPr>
          <w:instrText xml:space="preserve"> PAGEREF _Toc36466364 \h </w:instrText>
        </w:r>
        <w:r w:rsidR="00EB2A9A">
          <w:rPr>
            <w:webHidden/>
          </w:rPr>
        </w:r>
        <w:r w:rsidR="00EB2A9A">
          <w:rPr>
            <w:webHidden/>
          </w:rPr>
          <w:fldChar w:fldCharType="separate"/>
        </w:r>
        <w:r w:rsidR="00F8029D">
          <w:rPr>
            <w:webHidden/>
          </w:rPr>
          <w:t>205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6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174. Кнопка «Обновить данные о л\с» - доступно на редактирование</w:t>
        </w:r>
        <w:r w:rsidR="00F8029D">
          <w:rPr>
            <w:webHidden/>
          </w:rPr>
          <w:tab/>
        </w:r>
        <w:r w:rsidR="00EB2A9A">
          <w:rPr>
            <w:webHidden/>
          </w:rPr>
          <w:fldChar w:fldCharType="begin"/>
        </w:r>
        <w:r w:rsidR="00F8029D">
          <w:rPr>
            <w:webHidden/>
          </w:rPr>
          <w:instrText xml:space="preserve"> PAGEREF _Toc36466365 \h </w:instrText>
        </w:r>
        <w:r w:rsidR="00EB2A9A">
          <w:rPr>
            <w:webHidden/>
          </w:rPr>
        </w:r>
        <w:r w:rsidR="00EB2A9A">
          <w:rPr>
            <w:webHidden/>
          </w:rPr>
          <w:fldChar w:fldCharType="separate"/>
        </w:r>
        <w:r w:rsidR="00F8029D">
          <w:rPr>
            <w:webHidden/>
          </w:rPr>
          <w:t>206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6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175. В разделе «Переданные бюджетные полномочия» поле «Номер организации» доступен для редактирования</w:t>
        </w:r>
        <w:r w:rsidR="00F8029D">
          <w:rPr>
            <w:webHidden/>
          </w:rPr>
          <w:tab/>
        </w:r>
        <w:r w:rsidR="00EB2A9A">
          <w:rPr>
            <w:webHidden/>
          </w:rPr>
          <w:fldChar w:fldCharType="begin"/>
        </w:r>
        <w:r w:rsidR="00F8029D">
          <w:rPr>
            <w:webHidden/>
          </w:rPr>
          <w:instrText xml:space="preserve"> PAGEREF _Toc36466366 \h </w:instrText>
        </w:r>
        <w:r w:rsidR="00EB2A9A">
          <w:rPr>
            <w:webHidden/>
          </w:rPr>
        </w:r>
        <w:r w:rsidR="00EB2A9A">
          <w:rPr>
            <w:webHidden/>
          </w:rPr>
          <w:fldChar w:fldCharType="separate"/>
        </w:r>
        <w:r w:rsidR="00F8029D">
          <w:rPr>
            <w:webHidden/>
          </w:rPr>
          <w:t>206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6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176. В разделе «Сведения о передаче полномочий ФО поселения ФО муниципального района» поле «Номер организации» доступен для редактирования</w:t>
        </w:r>
        <w:r w:rsidR="00F8029D">
          <w:rPr>
            <w:webHidden/>
          </w:rPr>
          <w:tab/>
        </w:r>
        <w:r w:rsidR="00EB2A9A">
          <w:rPr>
            <w:webHidden/>
          </w:rPr>
          <w:fldChar w:fldCharType="begin"/>
        </w:r>
        <w:r w:rsidR="00F8029D">
          <w:rPr>
            <w:webHidden/>
          </w:rPr>
          <w:instrText xml:space="preserve"> PAGEREF _Toc36466367 \h </w:instrText>
        </w:r>
        <w:r w:rsidR="00EB2A9A">
          <w:rPr>
            <w:webHidden/>
          </w:rPr>
        </w:r>
        <w:r w:rsidR="00EB2A9A">
          <w:rPr>
            <w:webHidden/>
          </w:rPr>
          <w:fldChar w:fldCharType="separate"/>
        </w:r>
        <w:r w:rsidR="00F8029D">
          <w:rPr>
            <w:webHidden/>
          </w:rPr>
          <w:t>207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6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177. Формирование решения</w:t>
        </w:r>
        <w:r w:rsidR="00F8029D">
          <w:rPr>
            <w:webHidden/>
          </w:rPr>
          <w:tab/>
        </w:r>
        <w:r w:rsidR="00EB2A9A">
          <w:rPr>
            <w:webHidden/>
          </w:rPr>
          <w:fldChar w:fldCharType="begin"/>
        </w:r>
        <w:r w:rsidR="00F8029D">
          <w:rPr>
            <w:webHidden/>
          </w:rPr>
          <w:instrText xml:space="preserve"> PAGEREF _Toc36466368 \h </w:instrText>
        </w:r>
        <w:r w:rsidR="00EB2A9A">
          <w:rPr>
            <w:webHidden/>
          </w:rPr>
        </w:r>
        <w:r w:rsidR="00EB2A9A">
          <w:rPr>
            <w:webHidden/>
          </w:rPr>
          <w:fldChar w:fldCharType="separate"/>
        </w:r>
        <w:r w:rsidR="00F8029D">
          <w:rPr>
            <w:webHidden/>
          </w:rPr>
          <w:t>208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6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178. Формирование списка согласования</w:t>
        </w:r>
        <w:r w:rsidR="00F8029D">
          <w:rPr>
            <w:webHidden/>
          </w:rPr>
          <w:tab/>
        </w:r>
        <w:r w:rsidR="00EB2A9A">
          <w:rPr>
            <w:webHidden/>
          </w:rPr>
          <w:fldChar w:fldCharType="begin"/>
        </w:r>
        <w:r w:rsidR="00F8029D">
          <w:rPr>
            <w:webHidden/>
          </w:rPr>
          <w:instrText xml:space="preserve"> PAGEREF _Toc36466369 \h </w:instrText>
        </w:r>
        <w:r w:rsidR="00EB2A9A">
          <w:rPr>
            <w:webHidden/>
          </w:rPr>
        </w:r>
        <w:r w:rsidR="00EB2A9A">
          <w:rPr>
            <w:webHidden/>
          </w:rPr>
          <w:fldChar w:fldCharType="separate"/>
        </w:r>
        <w:r w:rsidR="00F8029D">
          <w:rPr>
            <w:webHidden/>
          </w:rPr>
          <w:t>209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7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179. Выбор пользователя</w:t>
        </w:r>
        <w:r w:rsidR="00F8029D">
          <w:rPr>
            <w:webHidden/>
          </w:rPr>
          <w:tab/>
        </w:r>
        <w:r w:rsidR="00EB2A9A">
          <w:rPr>
            <w:webHidden/>
          </w:rPr>
          <w:fldChar w:fldCharType="begin"/>
        </w:r>
        <w:r w:rsidR="00F8029D">
          <w:rPr>
            <w:webHidden/>
          </w:rPr>
          <w:instrText xml:space="preserve"> PAGEREF _Toc36466370 \h </w:instrText>
        </w:r>
        <w:r w:rsidR="00EB2A9A">
          <w:rPr>
            <w:webHidden/>
          </w:rPr>
        </w:r>
        <w:r w:rsidR="00EB2A9A">
          <w:rPr>
            <w:webHidden/>
          </w:rPr>
          <w:fldChar w:fldCharType="separate"/>
        </w:r>
        <w:r w:rsidR="00F8029D">
          <w:rPr>
            <w:webHidden/>
          </w:rPr>
          <w:t>209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7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180. Путь по меню к Согласование решений</w:t>
        </w:r>
        <w:r w:rsidR="00F8029D">
          <w:rPr>
            <w:webHidden/>
          </w:rPr>
          <w:tab/>
        </w:r>
        <w:r w:rsidR="00EB2A9A">
          <w:rPr>
            <w:webHidden/>
          </w:rPr>
          <w:fldChar w:fldCharType="begin"/>
        </w:r>
        <w:r w:rsidR="00F8029D">
          <w:rPr>
            <w:webHidden/>
          </w:rPr>
          <w:instrText xml:space="preserve"> PAGEREF _Toc36466371 \h </w:instrText>
        </w:r>
        <w:r w:rsidR="00EB2A9A">
          <w:rPr>
            <w:webHidden/>
          </w:rPr>
        </w:r>
        <w:r w:rsidR="00EB2A9A">
          <w:rPr>
            <w:webHidden/>
          </w:rPr>
          <w:fldChar w:fldCharType="separate"/>
        </w:r>
        <w:r w:rsidR="00F8029D">
          <w:rPr>
            <w:webHidden/>
          </w:rPr>
          <w:t>210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7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181. Вызов операций из списка Согласование решений</w:t>
        </w:r>
        <w:r w:rsidR="00F8029D">
          <w:rPr>
            <w:webHidden/>
          </w:rPr>
          <w:tab/>
        </w:r>
        <w:r w:rsidR="00EB2A9A">
          <w:rPr>
            <w:webHidden/>
          </w:rPr>
          <w:fldChar w:fldCharType="begin"/>
        </w:r>
        <w:r w:rsidR="00F8029D">
          <w:rPr>
            <w:webHidden/>
          </w:rPr>
          <w:instrText xml:space="preserve"> PAGEREF _Toc36466372 \h </w:instrText>
        </w:r>
        <w:r w:rsidR="00EB2A9A">
          <w:rPr>
            <w:webHidden/>
          </w:rPr>
        </w:r>
        <w:r w:rsidR="00EB2A9A">
          <w:rPr>
            <w:webHidden/>
          </w:rPr>
          <w:fldChar w:fldCharType="separate"/>
        </w:r>
        <w:r w:rsidR="00F8029D">
          <w:rPr>
            <w:webHidden/>
          </w:rPr>
          <w:t>211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7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182. Указание причины отклонения решения</w:t>
        </w:r>
        <w:r w:rsidR="00F8029D">
          <w:rPr>
            <w:webHidden/>
          </w:rPr>
          <w:tab/>
        </w:r>
        <w:r w:rsidR="00EB2A9A">
          <w:rPr>
            <w:webHidden/>
          </w:rPr>
          <w:fldChar w:fldCharType="begin"/>
        </w:r>
        <w:r w:rsidR="00F8029D">
          <w:rPr>
            <w:webHidden/>
          </w:rPr>
          <w:instrText xml:space="preserve"> PAGEREF _Toc36466373 \h </w:instrText>
        </w:r>
        <w:r w:rsidR="00EB2A9A">
          <w:rPr>
            <w:webHidden/>
          </w:rPr>
        </w:r>
        <w:r w:rsidR="00EB2A9A">
          <w:rPr>
            <w:webHidden/>
          </w:rPr>
          <w:fldChar w:fldCharType="separate"/>
        </w:r>
        <w:r w:rsidR="00F8029D">
          <w:rPr>
            <w:webHidden/>
          </w:rPr>
          <w:t>211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7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183. Путь по меню к разделу «Утверждение решений»</w:t>
        </w:r>
        <w:r w:rsidR="00F8029D">
          <w:rPr>
            <w:webHidden/>
          </w:rPr>
          <w:tab/>
        </w:r>
        <w:r w:rsidR="00EB2A9A">
          <w:rPr>
            <w:webHidden/>
          </w:rPr>
          <w:fldChar w:fldCharType="begin"/>
        </w:r>
        <w:r w:rsidR="00F8029D">
          <w:rPr>
            <w:webHidden/>
          </w:rPr>
          <w:instrText xml:space="preserve"> PAGEREF _Toc36466374 \h </w:instrText>
        </w:r>
        <w:r w:rsidR="00EB2A9A">
          <w:rPr>
            <w:webHidden/>
          </w:rPr>
        </w:r>
        <w:r w:rsidR="00EB2A9A">
          <w:rPr>
            <w:webHidden/>
          </w:rPr>
          <w:fldChar w:fldCharType="separate"/>
        </w:r>
        <w:r w:rsidR="00F8029D">
          <w:rPr>
            <w:webHidden/>
          </w:rPr>
          <w:t>213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7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184. Вызов операций из списка Согласование решений</w:t>
        </w:r>
        <w:r w:rsidR="00F8029D">
          <w:rPr>
            <w:webHidden/>
          </w:rPr>
          <w:tab/>
        </w:r>
        <w:r w:rsidR="00EB2A9A">
          <w:rPr>
            <w:webHidden/>
          </w:rPr>
          <w:fldChar w:fldCharType="begin"/>
        </w:r>
        <w:r w:rsidR="00F8029D">
          <w:rPr>
            <w:webHidden/>
          </w:rPr>
          <w:instrText xml:space="preserve"> PAGEREF _Toc36466375 \h </w:instrText>
        </w:r>
        <w:r w:rsidR="00EB2A9A">
          <w:rPr>
            <w:webHidden/>
          </w:rPr>
        </w:r>
        <w:r w:rsidR="00EB2A9A">
          <w:rPr>
            <w:webHidden/>
          </w:rPr>
          <w:fldChar w:fldCharType="separate"/>
        </w:r>
        <w:r w:rsidR="00F8029D">
          <w:rPr>
            <w:webHidden/>
          </w:rPr>
          <w:t>214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7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185. Указание причины отклонения решения</w:t>
        </w:r>
        <w:r w:rsidR="00F8029D">
          <w:rPr>
            <w:webHidden/>
          </w:rPr>
          <w:tab/>
        </w:r>
        <w:r w:rsidR="00EB2A9A">
          <w:rPr>
            <w:webHidden/>
          </w:rPr>
          <w:fldChar w:fldCharType="begin"/>
        </w:r>
        <w:r w:rsidR="00F8029D">
          <w:rPr>
            <w:webHidden/>
          </w:rPr>
          <w:instrText xml:space="preserve"> PAGEREF _Toc36466376 \h </w:instrText>
        </w:r>
        <w:r w:rsidR="00EB2A9A">
          <w:rPr>
            <w:webHidden/>
          </w:rPr>
        </w:r>
        <w:r w:rsidR="00EB2A9A">
          <w:rPr>
            <w:webHidden/>
          </w:rPr>
          <w:fldChar w:fldCharType="separate"/>
        </w:r>
        <w:r w:rsidR="00F8029D">
          <w:rPr>
            <w:webHidden/>
          </w:rPr>
          <w:t>214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7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186. Вызов операций из списка Реестр решений</w:t>
        </w:r>
        <w:r w:rsidR="00F8029D">
          <w:rPr>
            <w:webHidden/>
          </w:rPr>
          <w:tab/>
        </w:r>
        <w:r w:rsidR="00EB2A9A">
          <w:rPr>
            <w:webHidden/>
          </w:rPr>
          <w:fldChar w:fldCharType="begin"/>
        </w:r>
        <w:r w:rsidR="00F8029D">
          <w:rPr>
            <w:webHidden/>
          </w:rPr>
          <w:instrText xml:space="preserve"> PAGEREF _Toc36466377 \h </w:instrText>
        </w:r>
        <w:r w:rsidR="00EB2A9A">
          <w:rPr>
            <w:webHidden/>
          </w:rPr>
        </w:r>
        <w:r w:rsidR="00EB2A9A">
          <w:rPr>
            <w:webHidden/>
          </w:rPr>
          <w:fldChar w:fldCharType="separate"/>
        </w:r>
        <w:r w:rsidR="00F8029D">
          <w:rPr>
            <w:webHidden/>
          </w:rPr>
          <w:t>215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7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187. Вызов операций из списка Реестр решений</w:t>
        </w:r>
        <w:r w:rsidR="00F8029D">
          <w:rPr>
            <w:webHidden/>
          </w:rPr>
          <w:tab/>
        </w:r>
        <w:r w:rsidR="00EB2A9A">
          <w:rPr>
            <w:webHidden/>
          </w:rPr>
          <w:fldChar w:fldCharType="begin"/>
        </w:r>
        <w:r w:rsidR="00F8029D">
          <w:rPr>
            <w:webHidden/>
          </w:rPr>
          <w:instrText xml:space="preserve"> PAGEREF _Toc36466378 \h </w:instrText>
        </w:r>
        <w:r w:rsidR="00EB2A9A">
          <w:rPr>
            <w:webHidden/>
          </w:rPr>
        </w:r>
        <w:r w:rsidR="00EB2A9A">
          <w:rPr>
            <w:webHidden/>
          </w:rPr>
          <w:fldChar w:fldCharType="separate"/>
        </w:r>
        <w:r w:rsidR="00F8029D">
          <w:rPr>
            <w:webHidden/>
          </w:rPr>
          <w:t>216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7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188. Путь по меню к Реестру протоколов</w:t>
        </w:r>
        <w:r w:rsidR="00F8029D">
          <w:rPr>
            <w:webHidden/>
          </w:rPr>
          <w:tab/>
        </w:r>
        <w:r w:rsidR="00EB2A9A">
          <w:rPr>
            <w:webHidden/>
          </w:rPr>
          <w:fldChar w:fldCharType="begin"/>
        </w:r>
        <w:r w:rsidR="00F8029D">
          <w:rPr>
            <w:webHidden/>
          </w:rPr>
          <w:instrText xml:space="preserve"> PAGEREF _Toc36466379 \h </w:instrText>
        </w:r>
        <w:r w:rsidR="00EB2A9A">
          <w:rPr>
            <w:webHidden/>
          </w:rPr>
        </w:r>
        <w:r w:rsidR="00EB2A9A">
          <w:rPr>
            <w:webHidden/>
          </w:rPr>
          <w:fldChar w:fldCharType="separate"/>
        </w:r>
        <w:r w:rsidR="00F8029D">
          <w:rPr>
            <w:webHidden/>
          </w:rPr>
          <w:t>217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8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189. Вызов операций из списка Протоколов</w:t>
        </w:r>
        <w:r w:rsidR="00F8029D">
          <w:rPr>
            <w:webHidden/>
          </w:rPr>
          <w:tab/>
        </w:r>
        <w:r w:rsidR="00EB2A9A">
          <w:rPr>
            <w:webHidden/>
          </w:rPr>
          <w:fldChar w:fldCharType="begin"/>
        </w:r>
        <w:r w:rsidR="00F8029D">
          <w:rPr>
            <w:webHidden/>
          </w:rPr>
          <w:instrText xml:space="preserve"> PAGEREF _Toc36466380 \h </w:instrText>
        </w:r>
        <w:r w:rsidR="00EB2A9A">
          <w:rPr>
            <w:webHidden/>
          </w:rPr>
        </w:r>
        <w:r w:rsidR="00EB2A9A">
          <w:rPr>
            <w:webHidden/>
          </w:rPr>
          <w:fldChar w:fldCharType="separate"/>
        </w:r>
        <w:r w:rsidR="00F8029D">
          <w:rPr>
            <w:webHidden/>
          </w:rPr>
          <w:t>218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8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190. Реестр извещений</w:t>
        </w:r>
        <w:r w:rsidR="00F8029D">
          <w:rPr>
            <w:webHidden/>
          </w:rPr>
          <w:tab/>
        </w:r>
        <w:r w:rsidR="00EB2A9A">
          <w:rPr>
            <w:webHidden/>
          </w:rPr>
          <w:fldChar w:fldCharType="begin"/>
        </w:r>
        <w:r w:rsidR="00F8029D">
          <w:rPr>
            <w:webHidden/>
          </w:rPr>
          <w:instrText xml:space="preserve"> PAGEREF _Toc36466381 \h </w:instrText>
        </w:r>
        <w:r w:rsidR="00EB2A9A">
          <w:rPr>
            <w:webHidden/>
          </w:rPr>
        </w:r>
        <w:r w:rsidR="00EB2A9A">
          <w:rPr>
            <w:webHidden/>
          </w:rPr>
          <w:fldChar w:fldCharType="separate"/>
        </w:r>
        <w:r w:rsidR="00F8029D">
          <w:rPr>
            <w:webHidden/>
          </w:rPr>
          <w:t>220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8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191. Печатная форма Извещения</w:t>
        </w:r>
        <w:r w:rsidR="00F8029D">
          <w:rPr>
            <w:webHidden/>
          </w:rPr>
          <w:tab/>
        </w:r>
        <w:r w:rsidR="00EB2A9A">
          <w:rPr>
            <w:webHidden/>
          </w:rPr>
          <w:fldChar w:fldCharType="begin"/>
        </w:r>
        <w:r w:rsidR="00F8029D">
          <w:rPr>
            <w:webHidden/>
          </w:rPr>
          <w:instrText xml:space="preserve"> PAGEREF _Toc36466382 \h </w:instrText>
        </w:r>
        <w:r w:rsidR="00EB2A9A">
          <w:rPr>
            <w:webHidden/>
          </w:rPr>
        </w:r>
        <w:r w:rsidR="00EB2A9A">
          <w:rPr>
            <w:webHidden/>
          </w:rPr>
          <w:fldChar w:fldCharType="separate"/>
        </w:r>
        <w:r w:rsidR="00F8029D">
          <w:rPr>
            <w:webHidden/>
          </w:rPr>
          <w:t>221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8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192. Путь по меню к Реестру извещений</w:t>
        </w:r>
        <w:r w:rsidR="00F8029D">
          <w:rPr>
            <w:webHidden/>
          </w:rPr>
          <w:tab/>
        </w:r>
        <w:r w:rsidR="00EB2A9A">
          <w:rPr>
            <w:webHidden/>
          </w:rPr>
          <w:fldChar w:fldCharType="begin"/>
        </w:r>
        <w:r w:rsidR="00F8029D">
          <w:rPr>
            <w:webHidden/>
          </w:rPr>
          <w:instrText xml:space="preserve"> PAGEREF _Toc36466383 \h </w:instrText>
        </w:r>
        <w:r w:rsidR="00EB2A9A">
          <w:rPr>
            <w:webHidden/>
          </w:rPr>
        </w:r>
        <w:r w:rsidR="00EB2A9A">
          <w:rPr>
            <w:webHidden/>
          </w:rPr>
          <w:fldChar w:fldCharType="separate"/>
        </w:r>
        <w:r w:rsidR="00F8029D">
          <w:rPr>
            <w:webHidden/>
          </w:rPr>
          <w:t>222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8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193. Вызов операций из списка Извещений</w:t>
        </w:r>
        <w:r w:rsidR="00F8029D">
          <w:rPr>
            <w:webHidden/>
          </w:rPr>
          <w:tab/>
        </w:r>
        <w:r w:rsidR="00EB2A9A">
          <w:rPr>
            <w:webHidden/>
          </w:rPr>
          <w:fldChar w:fldCharType="begin"/>
        </w:r>
        <w:r w:rsidR="00F8029D">
          <w:rPr>
            <w:webHidden/>
          </w:rPr>
          <w:instrText xml:space="preserve"> PAGEREF _Toc36466384 \h </w:instrText>
        </w:r>
        <w:r w:rsidR="00EB2A9A">
          <w:rPr>
            <w:webHidden/>
          </w:rPr>
        </w:r>
        <w:r w:rsidR="00EB2A9A">
          <w:rPr>
            <w:webHidden/>
          </w:rPr>
          <w:fldChar w:fldCharType="separate"/>
        </w:r>
        <w:r w:rsidR="00F8029D">
          <w:rPr>
            <w:webHidden/>
          </w:rPr>
          <w:t>222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8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194. Форма справочника «Шаблон согласования решения»</w:t>
        </w:r>
        <w:r w:rsidR="00F8029D">
          <w:rPr>
            <w:webHidden/>
          </w:rPr>
          <w:tab/>
        </w:r>
        <w:r w:rsidR="00EB2A9A">
          <w:rPr>
            <w:webHidden/>
          </w:rPr>
          <w:fldChar w:fldCharType="begin"/>
        </w:r>
        <w:r w:rsidR="00F8029D">
          <w:rPr>
            <w:webHidden/>
          </w:rPr>
          <w:instrText xml:space="preserve"> PAGEREF _Toc36466385 \h </w:instrText>
        </w:r>
        <w:r w:rsidR="00EB2A9A">
          <w:rPr>
            <w:webHidden/>
          </w:rPr>
        </w:r>
        <w:r w:rsidR="00EB2A9A">
          <w:rPr>
            <w:webHidden/>
          </w:rPr>
          <w:fldChar w:fldCharType="separate"/>
        </w:r>
        <w:r w:rsidR="00F8029D">
          <w:rPr>
            <w:webHidden/>
          </w:rPr>
          <w:t>223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8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195. Форма добавления Согласующего и Утверждающего</w:t>
        </w:r>
        <w:r w:rsidR="00F8029D">
          <w:rPr>
            <w:webHidden/>
          </w:rPr>
          <w:tab/>
        </w:r>
        <w:r w:rsidR="00EB2A9A">
          <w:rPr>
            <w:webHidden/>
          </w:rPr>
          <w:fldChar w:fldCharType="begin"/>
        </w:r>
        <w:r w:rsidR="00F8029D">
          <w:rPr>
            <w:webHidden/>
          </w:rPr>
          <w:instrText xml:space="preserve"> PAGEREF _Toc36466386 \h </w:instrText>
        </w:r>
        <w:r w:rsidR="00EB2A9A">
          <w:rPr>
            <w:webHidden/>
          </w:rPr>
        </w:r>
        <w:r w:rsidR="00EB2A9A">
          <w:rPr>
            <w:webHidden/>
          </w:rPr>
          <w:fldChar w:fldCharType="separate"/>
        </w:r>
        <w:r w:rsidR="00F8029D">
          <w:rPr>
            <w:webHidden/>
          </w:rPr>
          <w:t>224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8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196. Выбор пользователя</w:t>
        </w:r>
        <w:r w:rsidR="00F8029D">
          <w:rPr>
            <w:webHidden/>
          </w:rPr>
          <w:tab/>
        </w:r>
        <w:r w:rsidR="00EB2A9A">
          <w:rPr>
            <w:webHidden/>
          </w:rPr>
          <w:fldChar w:fldCharType="begin"/>
        </w:r>
        <w:r w:rsidR="00F8029D">
          <w:rPr>
            <w:webHidden/>
          </w:rPr>
          <w:instrText xml:space="preserve"> PAGEREF _Toc36466387 \h </w:instrText>
        </w:r>
        <w:r w:rsidR="00EB2A9A">
          <w:rPr>
            <w:webHidden/>
          </w:rPr>
        </w:r>
        <w:r w:rsidR="00EB2A9A">
          <w:rPr>
            <w:webHidden/>
          </w:rPr>
          <w:fldChar w:fldCharType="separate"/>
        </w:r>
        <w:r w:rsidR="00F8029D">
          <w:rPr>
            <w:webHidden/>
          </w:rPr>
          <w:t>225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8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197. Путь по меню к Реестру извещений</w:t>
        </w:r>
        <w:r w:rsidR="00F8029D">
          <w:rPr>
            <w:webHidden/>
          </w:rPr>
          <w:tab/>
        </w:r>
        <w:r w:rsidR="00EB2A9A">
          <w:rPr>
            <w:webHidden/>
          </w:rPr>
          <w:fldChar w:fldCharType="begin"/>
        </w:r>
        <w:r w:rsidR="00F8029D">
          <w:rPr>
            <w:webHidden/>
          </w:rPr>
          <w:instrText xml:space="preserve"> PAGEREF _Toc36466388 \h </w:instrText>
        </w:r>
        <w:r w:rsidR="00EB2A9A">
          <w:rPr>
            <w:webHidden/>
          </w:rPr>
        </w:r>
        <w:r w:rsidR="00EB2A9A">
          <w:rPr>
            <w:webHidden/>
          </w:rPr>
          <w:fldChar w:fldCharType="separate"/>
        </w:r>
        <w:r w:rsidR="00F8029D">
          <w:rPr>
            <w:webHidden/>
          </w:rPr>
          <w:t>226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8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198. Выбор извещения</w:t>
        </w:r>
        <w:r w:rsidR="00F8029D">
          <w:rPr>
            <w:webHidden/>
          </w:rPr>
          <w:tab/>
        </w:r>
        <w:r w:rsidR="00EB2A9A">
          <w:rPr>
            <w:webHidden/>
          </w:rPr>
          <w:fldChar w:fldCharType="begin"/>
        </w:r>
        <w:r w:rsidR="00F8029D">
          <w:rPr>
            <w:webHidden/>
          </w:rPr>
          <w:instrText xml:space="preserve"> PAGEREF _Toc36466389 \h </w:instrText>
        </w:r>
        <w:r w:rsidR="00EB2A9A">
          <w:rPr>
            <w:webHidden/>
          </w:rPr>
        </w:r>
        <w:r w:rsidR="00EB2A9A">
          <w:rPr>
            <w:webHidden/>
          </w:rPr>
          <w:fldChar w:fldCharType="separate"/>
        </w:r>
        <w:r w:rsidR="00F8029D">
          <w:rPr>
            <w:webHidden/>
          </w:rPr>
          <w:t>227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9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199. Просмотр Извещения</w:t>
        </w:r>
        <w:r w:rsidR="00F8029D">
          <w:rPr>
            <w:webHidden/>
          </w:rPr>
          <w:tab/>
        </w:r>
        <w:r w:rsidR="00EB2A9A">
          <w:rPr>
            <w:webHidden/>
          </w:rPr>
          <w:fldChar w:fldCharType="begin"/>
        </w:r>
        <w:r w:rsidR="00F8029D">
          <w:rPr>
            <w:webHidden/>
          </w:rPr>
          <w:instrText xml:space="preserve"> PAGEREF _Toc36466390 \h </w:instrText>
        </w:r>
        <w:r w:rsidR="00EB2A9A">
          <w:rPr>
            <w:webHidden/>
          </w:rPr>
        </w:r>
        <w:r w:rsidR="00EB2A9A">
          <w:rPr>
            <w:webHidden/>
          </w:rPr>
          <w:fldChar w:fldCharType="separate"/>
        </w:r>
        <w:r w:rsidR="00F8029D">
          <w:rPr>
            <w:webHidden/>
          </w:rPr>
          <w:t>228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9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200. Реестр извещений</w:t>
        </w:r>
        <w:r w:rsidR="00F8029D">
          <w:rPr>
            <w:webHidden/>
          </w:rPr>
          <w:tab/>
        </w:r>
        <w:r w:rsidR="00EB2A9A">
          <w:rPr>
            <w:webHidden/>
          </w:rPr>
          <w:fldChar w:fldCharType="begin"/>
        </w:r>
        <w:r w:rsidR="00F8029D">
          <w:rPr>
            <w:webHidden/>
          </w:rPr>
          <w:instrText xml:space="preserve"> PAGEREF _Toc36466391 \h </w:instrText>
        </w:r>
        <w:r w:rsidR="00EB2A9A">
          <w:rPr>
            <w:webHidden/>
          </w:rPr>
        </w:r>
        <w:r w:rsidR="00EB2A9A">
          <w:rPr>
            <w:webHidden/>
          </w:rPr>
          <w:fldChar w:fldCharType="separate"/>
        </w:r>
        <w:r w:rsidR="00F8029D">
          <w:rPr>
            <w:webHidden/>
          </w:rPr>
          <w:t>229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9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201. Открыть документ на просмотр для вывода печатной формы</w:t>
        </w:r>
        <w:r w:rsidR="00F8029D">
          <w:rPr>
            <w:webHidden/>
          </w:rPr>
          <w:tab/>
        </w:r>
        <w:r w:rsidR="00EB2A9A">
          <w:rPr>
            <w:webHidden/>
          </w:rPr>
          <w:fldChar w:fldCharType="begin"/>
        </w:r>
        <w:r w:rsidR="00F8029D">
          <w:rPr>
            <w:webHidden/>
          </w:rPr>
          <w:instrText xml:space="preserve"> PAGEREF _Toc36466392 \h </w:instrText>
        </w:r>
        <w:r w:rsidR="00EB2A9A">
          <w:rPr>
            <w:webHidden/>
          </w:rPr>
        </w:r>
        <w:r w:rsidR="00EB2A9A">
          <w:rPr>
            <w:webHidden/>
          </w:rPr>
          <w:fldChar w:fldCharType="separate"/>
        </w:r>
        <w:r w:rsidR="00F8029D">
          <w:rPr>
            <w:webHidden/>
          </w:rPr>
          <w:t>229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9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202. Печатная форма Извещения</w:t>
        </w:r>
        <w:r w:rsidR="00F8029D">
          <w:rPr>
            <w:webHidden/>
          </w:rPr>
          <w:tab/>
        </w:r>
        <w:r w:rsidR="00EB2A9A">
          <w:rPr>
            <w:webHidden/>
          </w:rPr>
          <w:fldChar w:fldCharType="begin"/>
        </w:r>
        <w:r w:rsidR="00F8029D">
          <w:rPr>
            <w:webHidden/>
          </w:rPr>
          <w:instrText xml:space="preserve"> PAGEREF _Toc36466393 \h </w:instrText>
        </w:r>
        <w:r w:rsidR="00EB2A9A">
          <w:rPr>
            <w:webHidden/>
          </w:rPr>
        </w:r>
        <w:r w:rsidR="00EB2A9A">
          <w:rPr>
            <w:webHidden/>
          </w:rPr>
          <w:fldChar w:fldCharType="separate"/>
        </w:r>
        <w:r w:rsidR="00F8029D">
          <w:rPr>
            <w:webHidden/>
          </w:rPr>
          <w:t>230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9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203. Путь по меню к Реестру протоколов</w:t>
        </w:r>
        <w:r w:rsidR="00F8029D">
          <w:rPr>
            <w:webHidden/>
          </w:rPr>
          <w:tab/>
        </w:r>
        <w:r w:rsidR="00EB2A9A">
          <w:rPr>
            <w:webHidden/>
          </w:rPr>
          <w:fldChar w:fldCharType="begin"/>
        </w:r>
        <w:r w:rsidR="00F8029D">
          <w:rPr>
            <w:webHidden/>
          </w:rPr>
          <w:instrText xml:space="preserve"> PAGEREF _Toc36466394 \h </w:instrText>
        </w:r>
        <w:r w:rsidR="00EB2A9A">
          <w:rPr>
            <w:webHidden/>
          </w:rPr>
        </w:r>
        <w:r w:rsidR="00EB2A9A">
          <w:rPr>
            <w:webHidden/>
          </w:rPr>
          <w:fldChar w:fldCharType="separate"/>
        </w:r>
        <w:r w:rsidR="00F8029D">
          <w:rPr>
            <w:webHidden/>
          </w:rPr>
          <w:t>231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9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204. Просмотр Протокола</w:t>
        </w:r>
        <w:r w:rsidR="00F8029D">
          <w:rPr>
            <w:webHidden/>
          </w:rPr>
          <w:tab/>
        </w:r>
        <w:r w:rsidR="00EB2A9A">
          <w:rPr>
            <w:webHidden/>
          </w:rPr>
          <w:fldChar w:fldCharType="begin"/>
        </w:r>
        <w:r w:rsidR="00F8029D">
          <w:rPr>
            <w:webHidden/>
          </w:rPr>
          <w:instrText xml:space="preserve"> PAGEREF _Toc36466395 \h </w:instrText>
        </w:r>
        <w:r w:rsidR="00EB2A9A">
          <w:rPr>
            <w:webHidden/>
          </w:rPr>
        </w:r>
        <w:r w:rsidR="00EB2A9A">
          <w:rPr>
            <w:webHidden/>
          </w:rPr>
          <w:fldChar w:fldCharType="separate"/>
        </w:r>
        <w:r w:rsidR="00F8029D">
          <w:rPr>
            <w:webHidden/>
          </w:rPr>
          <w:t>231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9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205. Путь по меню к реестру заявок на изменение Сводного реестра</w:t>
        </w:r>
        <w:r w:rsidR="00F8029D">
          <w:rPr>
            <w:webHidden/>
          </w:rPr>
          <w:tab/>
        </w:r>
        <w:r w:rsidR="00EB2A9A">
          <w:rPr>
            <w:webHidden/>
          </w:rPr>
          <w:fldChar w:fldCharType="begin"/>
        </w:r>
        <w:r w:rsidR="00F8029D">
          <w:rPr>
            <w:webHidden/>
          </w:rPr>
          <w:instrText xml:space="preserve"> PAGEREF _Toc36466396 \h </w:instrText>
        </w:r>
        <w:r w:rsidR="00EB2A9A">
          <w:rPr>
            <w:webHidden/>
          </w:rPr>
        </w:r>
        <w:r w:rsidR="00EB2A9A">
          <w:rPr>
            <w:webHidden/>
          </w:rPr>
          <w:fldChar w:fldCharType="separate"/>
        </w:r>
        <w:r w:rsidR="00F8029D">
          <w:rPr>
            <w:webHidden/>
          </w:rPr>
          <w:t>232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9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206. Выделение записи в Реестре заявок на списковой форме для вывода на печать</w:t>
        </w:r>
        <w:r w:rsidR="00F8029D">
          <w:rPr>
            <w:webHidden/>
          </w:rPr>
          <w:tab/>
        </w:r>
        <w:r w:rsidR="00EB2A9A">
          <w:rPr>
            <w:webHidden/>
          </w:rPr>
          <w:fldChar w:fldCharType="begin"/>
        </w:r>
        <w:r w:rsidR="00F8029D">
          <w:rPr>
            <w:webHidden/>
          </w:rPr>
          <w:instrText xml:space="preserve"> PAGEREF _Toc36466397 \h </w:instrText>
        </w:r>
        <w:r w:rsidR="00EB2A9A">
          <w:rPr>
            <w:webHidden/>
          </w:rPr>
        </w:r>
        <w:r w:rsidR="00EB2A9A">
          <w:rPr>
            <w:webHidden/>
          </w:rPr>
          <w:fldChar w:fldCharType="separate"/>
        </w:r>
        <w:r w:rsidR="00F8029D">
          <w:rPr>
            <w:webHidden/>
          </w:rPr>
          <w:t>233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9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207. Печатная форма списковой формы Реестра заявок на изменение Сводного реестра</w:t>
        </w:r>
        <w:r w:rsidR="00F8029D">
          <w:rPr>
            <w:webHidden/>
          </w:rPr>
          <w:tab/>
        </w:r>
        <w:r w:rsidR="00EB2A9A">
          <w:rPr>
            <w:webHidden/>
          </w:rPr>
          <w:fldChar w:fldCharType="begin"/>
        </w:r>
        <w:r w:rsidR="00F8029D">
          <w:rPr>
            <w:webHidden/>
          </w:rPr>
          <w:instrText xml:space="preserve"> PAGEREF _Toc36466398 \h </w:instrText>
        </w:r>
        <w:r w:rsidR="00EB2A9A">
          <w:rPr>
            <w:webHidden/>
          </w:rPr>
        </w:r>
        <w:r w:rsidR="00EB2A9A">
          <w:rPr>
            <w:webHidden/>
          </w:rPr>
          <w:fldChar w:fldCharType="separate"/>
        </w:r>
        <w:r w:rsidR="00F8029D">
          <w:rPr>
            <w:webHidden/>
          </w:rPr>
          <w:t>233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39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208. Открыть документ на редактирование для вывода печатной формы</w:t>
        </w:r>
        <w:r w:rsidR="00F8029D">
          <w:rPr>
            <w:webHidden/>
          </w:rPr>
          <w:tab/>
        </w:r>
        <w:r w:rsidR="00EB2A9A">
          <w:rPr>
            <w:webHidden/>
          </w:rPr>
          <w:fldChar w:fldCharType="begin"/>
        </w:r>
        <w:r w:rsidR="00F8029D">
          <w:rPr>
            <w:webHidden/>
          </w:rPr>
          <w:instrText xml:space="preserve"> PAGEREF _Toc36466399 \h </w:instrText>
        </w:r>
        <w:r w:rsidR="00EB2A9A">
          <w:rPr>
            <w:webHidden/>
          </w:rPr>
        </w:r>
        <w:r w:rsidR="00EB2A9A">
          <w:rPr>
            <w:webHidden/>
          </w:rPr>
          <w:fldChar w:fldCharType="separate"/>
        </w:r>
        <w:r w:rsidR="00F8029D">
          <w:rPr>
            <w:webHidden/>
          </w:rPr>
          <w:t>234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0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209. Печатная форма Заявки</w:t>
        </w:r>
        <w:r w:rsidR="00F8029D">
          <w:rPr>
            <w:webHidden/>
          </w:rPr>
          <w:tab/>
        </w:r>
        <w:r w:rsidR="00EB2A9A">
          <w:rPr>
            <w:webHidden/>
          </w:rPr>
          <w:fldChar w:fldCharType="begin"/>
        </w:r>
        <w:r w:rsidR="00F8029D">
          <w:rPr>
            <w:webHidden/>
          </w:rPr>
          <w:instrText xml:space="preserve"> PAGEREF _Toc36466400 \h </w:instrText>
        </w:r>
        <w:r w:rsidR="00EB2A9A">
          <w:rPr>
            <w:webHidden/>
          </w:rPr>
        </w:r>
        <w:r w:rsidR="00EB2A9A">
          <w:rPr>
            <w:webHidden/>
          </w:rPr>
          <w:fldChar w:fldCharType="separate"/>
        </w:r>
        <w:r w:rsidR="00F8029D">
          <w:rPr>
            <w:webHidden/>
          </w:rPr>
          <w:t>235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0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210. Списковая форма справочника «Сводный реестр» и «Сводный реестр (архив)»</w:t>
        </w:r>
        <w:r w:rsidR="00F8029D">
          <w:rPr>
            <w:webHidden/>
          </w:rPr>
          <w:tab/>
        </w:r>
        <w:r w:rsidR="00EB2A9A">
          <w:rPr>
            <w:webHidden/>
          </w:rPr>
          <w:fldChar w:fldCharType="begin"/>
        </w:r>
        <w:r w:rsidR="00F8029D">
          <w:rPr>
            <w:webHidden/>
          </w:rPr>
          <w:instrText xml:space="preserve"> PAGEREF _Toc36466401 \h </w:instrText>
        </w:r>
        <w:r w:rsidR="00EB2A9A">
          <w:rPr>
            <w:webHidden/>
          </w:rPr>
        </w:r>
        <w:r w:rsidR="00EB2A9A">
          <w:rPr>
            <w:webHidden/>
          </w:rPr>
          <w:fldChar w:fldCharType="separate"/>
        </w:r>
        <w:r w:rsidR="00F8029D">
          <w:rPr>
            <w:webHidden/>
          </w:rPr>
          <w:t>237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0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211. Списковая форма справочника «Сводный реестр» и «Сводный реестр (архив)»</w:t>
        </w:r>
        <w:r w:rsidR="00F8029D">
          <w:rPr>
            <w:webHidden/>
          </w:rPr>
          <w:tab/>
        </w:r>
        <w:r w:rsidR="00EB2A9A">
          <w:rPr>
            <w:webHidden/>
          </w:rPr>
          <w:fldChar w:fldCharType="begin"/>
        </w:r>
        <w:r w:rsidR="00F8029D">
          <w:rPr>
            <w:webHidden/>
          </w:rPr>
          <w:instrText xml:space="preserve"> PAGEREF _Toc36466402 \h </w:instrText>
        </w:r>
        <w:r w:rsidR="00EB2A9A">
          <w:rPr>
            <w:webHidden/>
          </w:rPr>
        </w:r>
        <w:r w:rsidR="00EB2A9A">
          <w:rPr>
            <w:webHidden/>
          </w:rPr>
          <w:fldChar w:fldCharType="separate"/>
        </w:r>
        <w:r w:rsidR="00F8029D">
          <w:rPr>
            <w:webHidden/>
          </w:rPr>
          <w:t>237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0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212. Заявки в технические записи</w:t>
        </w:r>
        <w:r w:rsidR="00F8029D">
          <w:rPr>
            <w:webHidden/>
          </w:rPr>
          <w:tab/>
        </w:r>
        <w:r w:rsidR="00EB2A9A">
          <w:rPr>
            <w:webHidden/>
          </w:rPr>
          <w:fldChar w:fldCharType="begin"/>
        </w:r>
        <w:r w:rsidR="00F8029D">
          <w:rPr>
            <w:webHidden/>
          </w:rPr>
          <w:instrText xml:space="preserve"> PAGEREF _Toc36466403 \h </w:instrText>
        </w:r>
        <w:r w:rsidR="00EB2A9A">
          <w:rPr>
            <w:webHidden/>
          </w:rPr>
        </w:r>
        <w:r w:rsidR="00EB2A9A">
          <w:rPr>
            <w:webHidden/>
          </w:rPr>
          <w:fldChar w:fldCharType="separate"/>
        </w:r>
        <w:r w:rsidR="00F8029D">
          <w:rPr>
            <w:webHidden/>
          </w:rPr>
          <w:t>238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0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213. Заявка в технические записи для типа заявки «Создание»</w:t>
        </w:r>
        <w:r w:rsidR="00F8029D">
          <w:rPr>
            <w:webHidden/>
          </w:rPr>
          <w:tab/>
        </w:r>
        <w:r w:rsidR="00EB2A9A">
          <w:rPr>
            <w:webHidden/>
          </w:rPr>
          <w:fldChar w:fldCharType="begin"/>
        </w:r>
        <w:r w:rsidR="00F8029D">
          <w:rPr>
            <w:webHidden/>
          </w:rPr>
          <w:instrText xml:space="preserve"> PAGEREF _Toc36466404 \h </w:instrText>
        </w:r>
        <w:r w:rsidR="00EB2A9A">
          <w:rPr>
            <w:webHidden/>
          </w:rPr>
        </w:r>
        <w:r w:rsidR="00EB2A9A">
          <w:rPr>
            <w:webHidden/>
          </w:rPr>
          <w:fldChar w:fldCharType="separate"/>
        </w:r>
        <w:r w:rsidR="00F8029D">
          <w:rPr>
            <w:webHidden/>
          </w:rPr>
          <w:t>239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0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214. Заявка в технические записи для типа заявки «Изменение»</w:t>
        </w:r>
        <w:r w:rsidR="00F8029D">
          <w:rPr>
            <w:webHidden/>
          </w:rPr>
          <w:tab/>
        </w:r>
        <w:r w:rsidR="00EB2A9A">
          <w:rPr>
            <w:webHidden/>
          </w:rPr>
          <w:fldChar w:fldCharType="begin"/>
        </w:r>
        <w:r w:rsidR="00F8029D">
          <w:rPr>
            <w:webHidden/>
          </w:rPr>
          <w:instrText xml:space="preserve"> PAGEREF _Toc36466405 \h </w:instrText>
        </w:r>
        <w:r w:rsidR="00EB2A9A">
          <w:rPr>
            <w:webHidden/>
          </w:rPr>
        </w:r>
        <w:r w:rsidR="00EB2A9A">
          <w:rPr>
            <w:webHidden/>
          </w:rPr>
          <w:fldChar w:fldCharType="separate"/>
        </w:r>
        <w:r w:rsidR="00F8029D">
          <w:rPr>
            <w:webHidden/>
          </w:rPr>
          <w:t>240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0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215. Утверждение в заявки в технические записи</w:t>
        </w:r>
        <w:r w:rsidR="00F8029D">
          <w:rPr>
            <w:webHidden/>
          </w:rPr>
          <w:tab/>
        </w:r>
        <w:r w:rsidR="00EB2A9A">
          <w:rPr>
            <w:webHidden/>
          </w:rPr>
          <w:fldChar w:fldCharType="begin"/>
        </w:r>
        <w:r w:rsidR="00F8029D">
          <w:rPr>
            <w:webHidden/>
          </w:rPr>
          <w:instrText xml:space="preserve"> PAGEREF _Toc36466406 \h </w:instrText>
        </w:r>
        <w:r w:rsidR="00EB2A9A">
          <w:rPr>
            <w:webHidden/>
          </w:rPr>
        </w:r>
        <w:r w:rsidR="00EB2A9A">
          <w:rPr>
            <w:webHidden/>
          </w:rPr>
          <w:fldChar w:fldCharType="separate"/>
        </w:r>
        <w:r w:rsidR="00F8029D">
          <w:rPr>
            <w:webHidden/>
          </w:rPr>
          <w:t>244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0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216. Справочник «Технические записи»</w:t>
        </w:r>
        <w:r w:rsidR="00F8029D">
          <w:rPr>
            <w:webHidden/>
          </w:rPr>
          <w:tab/>
        </w:r>
        <w:r w:rsidR="00EB2A9A">
          <w:rPr>
            <w:webHidden/>
          </w:rPr>
          <w:fldChar w:fldCharType="begin"/>
        </w:r>
        <w:r w:rsidR="00F8029D">
          <w:rPr>
            <w:webHidden/>
          </w:rPr>
          <w:instrText xml:space="preserve"> PAGEREF _Toc36466407 \h </w:instrText>
        </w:r>
        <w:r w:rsidR="00EB2A9A">
          <w:rPr>
            <w:webHidden/>
          </w:rPr>
        </w:r>
        <w:r w:rsidR="00EB2A9A">
          <w:rPr>
            <w:webHidden/>
          </w:rPr>
          <w:fldChar w:fldCharType="separate"/>
        </w:r>
        <w:r w:rsidR="00F8029D">
          <w:rPr>
            <w:webHidden/>
          </w:rPr>
          <w:t>245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0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217. Сообщение о завершении операции</w:t>
        </w:r>
        <w:r w:rsidR="00F8029D">
          <w:rPr>
            <w:webHidden/>
          </w:rPr>
          <w:tab/>
        </w:r>
        <w:r w:rsidR="00EB2A9A">
          <w:rPr>
            <w:webHidden/>
          </w:rPr>
          <w:fldChar w:fldCharType="begin"/>
        </w:r>
        <w:r w:rsidR="00F8029D">
          <w:rPr>
            <w:webHidden/>
          </w:rPr>
          <w:instrText xml:space="preserve"> PAGEREF _Toc36466408 \h </w:instrText>
        </w:r>
        <w:r w:rsidR="00EB2A9A">
          <w:rPr>
            <w:webHidden/>
          </w:rPr>
        </w:r>
        <w:r w:rsidR="00EB2A9A">
          <w:rPr>
            <w:webHidden/>
          </w:rPr>
          <w:fldChar w:fldCharType="separate"/>
        </w:r>
        <w:r w:rsidR="00F8029D">
          <w:rPr>
            <w:webHidden/>
          </w:rPr>
          <w:t>247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0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218. Сообщение о завершении операции</w:t>
        </w:r>
        <w:r w:rsidR="00F8029D">
          <w:rPr>
            <w:webHidden/>
          </w:rPr>
          <w:tab/>
        </w:r>
        <w:r w:rsidR="00EB2A9A">
          <w:rPr>
            <w:webHidden/>
          </w:rPr>
          <w:fldChar w:fldCharType="begin"/>
        </w:r>
        <w:r w:rsidR="00F8029D">
          <w:rPr>
            <w:webHidden/>
          </w:rPr>
          <w:instrText xml:space="preserve"> PAGEREF _Toc36466409 \h </w:instrText>
        </w:r>
        <w:r w:rsidR="00EB2A9A">
          <w:rPr>
            <w:webHidden/>
          </w:rPr>
        </w:r>
        <w:r w:rsidR="00EB2A9A">
          <w:rPr>
            <w:webHidden/>
          </w:rPr>
          <w:fldChar w:fldCharType="separate"/>
        </w:r>
        <w:r w:rsidR="00F8029D">
          <w:rPr>
            <w:webHidden/>
          </w:rPr>
          <w:t>249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1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219. Сообщение о завершении операции</w:t>
        </w:r>
        <w:r w:rsidR="00F8029D">
          <w:rPr>
            <w:webHidden/>
          </w:rPr>
          <w:tab/>
        </w:r>
        <w:r w:rsidR="00EB2A9A">
          <w:rPr>
            <w:webHidden/>
          </w:rPr>
          <w:fldChar w:fldCharType="begin"/>
        </w:r>
        <w:r w:rsidR="00F8029D">
          <w:rPr>
            <w:webHidden/>
          </w:rPr>
          <w:instrText xml:space="preserve"> PAGEREF _Toc36466410 \h </w:instrText>
        </w:r>
        <w:r w:rsidR="00EB2A9A">
          <w:rPr>
            <w:webHidden/>
          </w:rPr>
        </w:r>
        <w:r w:rsidR="00EB2A9A">
          <w:rPr>
            <w:webHidden/>
          </w:rPr>
          <w:fldChar w:fldCharType="separate"/>
        </w:r>
        <w:r w:rsidR="00F8029D">
          <w:rPr>
            <w:webHidden/>
          </w:rPr>
          <w:t>250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1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220. Поле для указания кода из справочника «Технические записи»</w:t>
        </w:r>
        <w:r w:rsidR="00F8029D">
          <w:rPr>
            <w:webHidden/>
          </w:rPr>
          <w:tab/>
        </w:r>
        <w:r w:rsidR="00EB2A9A">
          <w:rPr>
            <w:webHidden/>
          </w:rPr>
          <w:fldChar w:fldCharType="begin"/>
        </w:r>
        <w:r w:rsidR="00F8029D">
          <w:rPr>
            <w:webHidden/>
          </w:rPr>
          <w:instrText xml:space="preserve"> PAGEREF _Toc36466411 \h </w:instrText>
        </w:r>
        <w:r w:rsidR="00EB2A9A">
          <w:rPr>
            <w:webHidden/>
          </w:rPr>
        </w:r>
        <w:r w:rsidR="00EB2A9A">
          <w:rPr>
            <w:webHidden/>
          </w:rPr>
          <w:fldChar w:fldCharType="separate"/>
        </w:r>
        <w:r w:rsidR="00F8029D">
          <w:rPr>
            <w:webHidden/>
          </w:rPr>
          <w:t>252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1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221. Незаполненные поля</w:t>
        </w:r>
        <w:r w:rsidR="00F8029D">
          <w:rPr>
            <w:webHidden/>
          </w:rPr>
          <w:tab/>
        </w:r>
        <w:r w:rsidR="00EB2A9A">
          <w:rPr>
            <w:webHidden/>
          </w:rPr>
          <w:fldChar w:fldCharType="begin"/>
        </w:r>
        <w:r w:rsidR="00F8029D">
          <w:rPr>
            <w:webHidden/>
          </w:rPr>
          <w:instrText xml:space="preserve"> PAGEREF _Toc36466412 \h </w:instrText>
        </w:r>
        <w:r w:rsidR="00EB2A9A">
          <w:rPr>
            <w:webHidden/>
          </w:rPr>
        </w:r>
        <w:r w:rsidR="00EB2A9A">
          <w:rPr>
            <w:webHidden/>
          </w:rPr>
          <w:fldChar w:fldCharType="separate"/>
        </w:r>
        <w:r w:rsidR="00F8029D">
          <w:rPr>
            <w:webHidden/>
          </w:rPr>
          <w:t>253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1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222. Поля для указания кода из справочника «Технические записи»</w:t>
        </w:r>
        <w:r w:rsidR="00F8029D">
          <w:rPr>
            <w:webHidden/>
          </w:rPr>
          <w:tab/>
        </w:r>
        <w:r w:rsidR="00EB2A9A">
          <w:rPr>
            <w:webHidden/>
          </w:rPr>
          <w:fldChar w:fldCharType="begin"/>
        </w:r>
        <w:r w:rsidR="00F8029D">
          <w:rPr>
            <w:webHidden/>
          </w:rPr>
          <w:instrText xml:space="preserve"> PAGEREF _Toc36466413 \h </w:instrText>
        </w:r>
        <w:r w:rsidR="00EB2A9A">
          <w:rPr>
            <w:webHidden/>
          </w:rPr>
        </w:r>
        <w:r w:rsidR="00EB2A9A">
          <w:rPr>
            <w:webHidden/>
          </w:rPr>
          <w:fldChar w:fldCharType="separate"/>
        </w:r>
        <w:r w:rsidR="00F8029D">
          <w:rPr>
            <w:webHidden/>
          </w:rPr>
          <w:t>254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1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223. Путь к справочнику ЕГРЮЛ</w:t>
        </w:r>
        <w:r w:rsidR="00F8029D">
          <w:rPr>
            <w:webHidden/>
          </w:rPr>
          <w:tab/>
        </w:r>
        <w:r w:rsidR="00EB2A9A">
          <w:rPr>
            <w:webHidden/>
          </w:rPr>
          <w:fldChar w:fldCharType="begin"/>
        </w:r>
        <w:r w:rsidR="00F8029D">
          <w:rPr>
            <w:webHidden/>
          </w:rPr>
          <w:instrText xml:space="preserve"> PAGEREF _Toc36466414 \h </w:instrText>
        </w:r>
        <w:r w:rsidR="00EB2A9A">
          <w:rPr>
            <w:webHidden/>
          </w:rPr>
        </w:r>
        <w:r w:rsidR="00EB2A9A">
          <w:rPr>
            <w:webHidden/>
          </w:rPr>
          <w:fldChar w:fldCharType="separate"/>
        </w:r>
        <w:r w:rsidR="00F8029D">
          <w:rPr>
            <w:webHidden/>
          </w:rPr>
          <w:t>256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1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224. Кнопка отправки на запросы в ФНС</w:t>
        </w:r>
        <w:r w:rsidR="00F8029D">
          <w:rPr>
            <w:webHidden/>
          </w:rPr>
          <w:tab/>
        </w:r>
        <w:r w:rsidR="00EB2A9A">
          <w:rPr>
            <w:webHidden/>
          </w:rPr>
          <w:fldChar w:fldCharType="begin"/>
        </w:r>
        <w:r w:rsidR="00F8029D">
          <w:rPr>
            <w:webHidden/>
          </w:rPr>
          <w:instrText xml:space="preserve"> PAGEREF _Toc36466415 \h </w:instrText>
        </w:r>
        <w:r w:rsidR="00EB2A9A">
          <w:rPr>
            <w:webHidden/>
          </w:rPr>
        </w:r>
        <w:r w:rsidR="00EB2A9A">
          <w:rPr>
            <w:webHidden/>
          </w:rPr>
          <w:fldChar w:fldCharType="separate"/>
        </w:r>
        <w:r w:rsidR="00F8029D">
          <w:rPr>
            <w:webHidden/>
          </w:rPr>
          <w:t>257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1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225. Подтверждение отправки запроса данных в ФНС</w:t>
        </w:r>
        <w:r w:rsidR="00F8029D">
          <w:rPr>
            <w:webHidden/>
          </w:rPr>
          <w:tab/>
        </w:r>
        <w:r w:rsidR="00EB2A9A">
          <w:rPr>
            <w:webHidden/>
          </w:rPr>
          <w:fldChar w:fldCharType="begin"/>
        </w:r>
        <w:r w:rsidR="00F8029D">
          <w:rPr>
            <w:webHidden/>
          </w:rPr>
          <w:instrText xml:space="preserve"> PAGEREF _Toc36466416 \h </w:instrText>
        </w:r>
        <w:r w:rsidR="00EB2A9A">
          <w:rPr>
            <w:webHidden/>
          </w:rPr>
        </w:r>
        <w:r w:rsidR="00EB2A9A">
          <w:rPr>
            <w:webHidden/>
          </w:rPr>
          <w:fldChar w:fldCharType="separate"/>
        </w:r>
        <w:r w:rsidR="00F8029D">
          <w:rPr>
            <w:webHidden/>
          </w:rPr>
          <w:t>257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1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226. Успешное завершение операции</w:t>
        </w:r>
        <w:r w:rsidR="00F8029D">
          <w:rPr>
            <w:webHidden/>
          </w:rPr>
          <w:tab/>
        </w:r>
        <w:r w:rsidR="00EB2A9A">
          <w:rPr>
            <w:webHidden/>
          </w:rPr>
          <w:fldChar w:fldCharType="begin"/>
        </w:r>
        <w:r w:rsidR="00F8029D">
          <w:rPr>
            <w:webHidden/>
          </w:rPr>
          <w:instrText xml:space="preserve"> PAGEREF _Toc36466417 \h </w:instrText>
        </w:r>
        <w:r w:rsidR="00EB2A9A">
          <w:rPr>
            <w:webHidden/>
          </w:rPr>
        </w:r>
        <w:r w:rsidR="00EB2A9A">
          <w:rPr>
            <w:webHidden/>
          </w:rPr>
          <w:fldChar w:fldCharType="separate"/>
        </w:r>
        <w:r w:rsidR="00F8029D">
          <w:rPr>
            <w:webHidden/>
          </w:rPr>
          <w:t>258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1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227. Статус формуляра «Запрос сведений ФНС»</w:t>
        </w:r>
        <w:r w:rsidR="00F8029D">
          <w:rPr>
            <w:webHidden/>
          </w:rPr>
          <w:tab/>
        </w:r>
        <w:r w:rsidR="00EB2A9A">
          <w:rPr>
            <w:webHidden/>
          </w:rPr>
          <w:fldChar w:fldCharType="begin"/>
        </w:r>
        <w:r w:rsidR="00F8029D">
          <w:rPr>
            <w:webHidden/>
          </w:rPr>
          <w:instrText xml:space="preserve"> PAGEREF _Toc36466418 \h </w:instrText>
        </w:r>
        <w:r w:rsidR="00EB2A9A">
          <w:rPr>
            <w:webHidden/>
          </w:rPr>
        </w:r>
        <w:r w:rsidR="00EB2A9A">
          <w:rPr>
            <w:webHidden/>
          </w:rPr>
          <w:fldChar w:fldCharType="separate"/>
        </w:r>
        <w:r w:rsidR="00F8029D">
          <w:rPr>
            <w:webHidden/>
          </w:rPr>
          <w:t>258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1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228. Статус формуляра «Запрос сведений ФНС»</w:t>
        </w:r>
        <w:r w:rsidR="00F8029D">
          <w:rPr>
            <w:webHidden/>
          </w:rPr>
          <w:tab/>
        </w:r>
        <w:r w:rsidR="00EB2A9A">
          <w:rPr>
            <w:webHidden/>
          </w:rPr>
          <w:fldChar w:fldCharType="begin"/>
        </w:r>
        <w:r w:rsidR="00F8029D">
          <w:rPr>
            <w:webHidden/>
          </w:rPr>
          <w:instrText xml:space="preserve"> PAGEREF _Toc36466419 \h </w:instrText>
        </w:r>
        <w:r w:rsidR="00EB2A9A">
          <w:rPr>
            <w:webHidden/>
          </w:rPr>
        </w:r>
        <w:r w:rsidR="00EB2A9A">
          <w:rPr>
            <w:webHidden/>
          </w:rPr>
          <w:fldChar w:fldCharType="separate"/>
        </w:r>
        <w:r w:rsidR="00F8029D">
          <w:rPr>
            <w:webHidden/>
          </w:rPr>
          <w:t>259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2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229. Статус формуляра «Запрос сведений ФНС»</w:t>
        </w:r>
        <w:r w:rsidR="00F8029D">
          <w:rPr>
            <w:webHidden/>
          </w:rPr>
          <w:tab/>
        </w:r>
        <w:r w:rsidR="00EB2A9A">
          <w:rPr>
            <w:webHidden/>
          </w:rPr>
          <w:fldChar w:fldCharType="begin"/>
        </w:r>
        <w:r w:rsidR="00F8029D">
          <w:rPr>
            <w:webHidden/>
          </w:rPr>
          <w:instrText xml:space="preserve"> PAGEREF _Toc36466420 \h </w:instrText>
        </w:r>
        <w:r w:rsidR="00EB2A9A">
          <w:rPr>
            <w:webHidden/>
          </w:rPr>
        </w:r>
        <w:r w:rsidR="00EB2A9A">
          <w:rPr>
            <w:webHidden/>
          </w:rPr>
          <w:fldChar w:fldCharType="separate"/>
        </w:r>
        <w:r w:rsidR="00F8029D">
          <w:rPr>
            <w:webHidden/>
          </w:rPr>
          <w:t>259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2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230. Статус формуляра «Запрос сведений ФНС»</w:t>
        </w:r>
        <w:r w:rsidR="00F8029D">
          <w:rPr>
            <w:webHidden/>
          </w:rPr>
          <w:tab/>
        </w:r>
        <w:r w:rsidR="00EB2A9A">
          <w:rPr>
            <w:webHidden/>
          </w:rPr>
          <w:fldChar w:fldCharType="begin"/>
        </w:r>
        <w:r w:rsidR="00F8029D">
          <w:rPr>
            <w:webHidden/>
          </w:rPr>
          <w:instrText xml:space="preserve"> PAGEREF _Toc36466421 \h </w:instrText>
        </w:r>
        <w:r w:rsidR="00EB2A9A">
          <w:rPr>
            <w:webHidden/>
          </w:rPr>
        </w:r>
        <w:r w:rsidR="00EB2A9A">
          <w:rPr>
            <w:webHidden/>
          </w:rPr>
          <w:fldChar w:fldCharType="separate"/>
        </w:r>
        <w:r w:rsidR="00F8029D">
          <w:rPr>
            <w:webHidden/>
          </w:rPr>
          <w:t>259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2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231. Формуляр «Запрос сведений ФНС»</w:t>
        </w:r>
        <w:r w:rsidR="00F8029D">
          <w:rPr>
            <w:webHidden/>
          </w:rPr>
          <w:tab/>
        </w:r>
        <w:r w:rsidR="00EB2A9A">
          <w:rPr>
            <w:webHidden/>
          </w:rPr>
          <w:fldChar w:fldCharType="begin"/>
        </w:r>
        <w:r w:rsidR="00F8029D">
          <w:rPr>
            <w:webHidden/>
          </w:rPr>
          <w:instrText xml:space="preserve"> PAGEREF _Toc36466422 \h </w:instrText>
        </w:r>
        <w:r w:rsidR="00EB2A9A">
          <w:rPr>
            <w:webHidden/>
          </w:rPr>
        </w:r>
        <w:r w:rsidR="00EB2A9A">
          <w:rPr>
            <w:webHidden/>
          </w:rPr>
          <w:fldChar w:fldCharType="separate"/>
        </w:r>
        <w:r w:rsidR="00F8029D">
          <w:rPr>
            <w:webHidden/>
          </w:rPr>
          <w:t>261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2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232. Списковая форма «Запрос сведений ФНС»</w:t>
        </w:r>
        <w:r w:rsidR="00F8029D">
          <w:rPr>
            <w:webHidden/>
          </w:rPr>
          <w:tab/>
        </w:r>
        <w:r w:rsidR="00EB2A9A">
          <w:rPr>
            <w:webHidden/>
          </w:rPr>
          <w:fldChar w:fldCharType="begin"/>
        </w:r>
        <w:r w:rsidR="00F8029D">
          <w:rPr>
            <w:webHidden/>
          </w:rPr>
          <w:instrText xml:space="preserve"> PAGEREF _Toc36466423 \h </w:instrText>
        </w:r>
        <w:r w:rsidR="00EB2A9A">
          <w:rPr>
            <w:webHidden/>
          </w:rPr>
        </w:r>
        <w:r w:rsidR="00EB2A9A">
          <w:rPr>
            <w:webHidden/>
          </w:rPr>
          <w:fldChar w:fldCharType="separate"/>
        </w:r>
        <w:r w:rsidR="00F8029D">
          <w:rPr>
            <w:webHidden/>
          </w:rPr>
          <w:t>261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2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233. Форма «Запрос сведений ФНС»</w:t>
        </w:r>
        <w:r w:rsidR="00F8029D">
          <w:rPr>
            <w:webHidden/>
          </w:rPr>
          <w:tab/>
        </w:r>
        <w:r w:rsidR="00EB2A9A">
          <w:rPr>
            <w:webHidden/>
          </w:rPr>
          <w:fldChar w:fldCharType="begin"/>
        </w:r>
        <w:r w:rsidR="00F8029D">
          <w:rPr>
            <w:webHidden/>
          </w:rPr>
          <w:instrText xml:space="preserve"> PAGEREF _Toc36466424 \h </w:instrText>
        </w:r>
        <w:r w:rsidR="00EB2A9A">
          <w:rPr>
            <w:webHidden/>
          </w:rPr>
        </w:r>
        <w:r w:rsidR="00EB2A9A">
          <w:rPr>
            <w:webHidden/>
          </w:rPr>
          <w:fldChar w:fldCharType="separate"/>
        </w:r>
        <w:r w:rsidR="00F8029D">
          <w:rPr>
            <w:webHidden/>
          </w:rPr>
          <w:t>262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2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234. Списковая форма «Запрос сведений ФНС»</w:t>
        </w:r>
        <w:r w:rsidR="00F8029D">
          <w:rPr>
            <w:webHidden/>
          </w:rPr>
          <w:tab/>
        </w:r>
        <w:r w:rsidR="00EB2A9A">
          <w:rPr>
            <w:webHidden/>
          </w:rPr>
          <w:fldChar w:fldCharType="begin"/>
        </w:r>
        <w:r w:rsidR="00F8029D">
          <w:rPr>
            <w:webHidden/>
          </w:rPr>
          <w:instrText xml:space="preserve"> PAGEREF _Toc36466425 \h </w:instrText>
        </w:r>
        <w:r w:rsidR="00EB2A9A">
          <w:rPr>
            <w:webHidden/>
          </w:rPr>
        </w:r>
        <w:r w:rsidR="00EB2A9A">
          <w:rPr>
            <w:webHidden/>
          </w:rPr>
          <w:fldChar w:fldCharType="separate"/>
        </w:r>
        <w:r w:rsidR="00F8029D">
          <w:rPr>
            <w:webHidden/>
          </w:rPr>
          <w:t>262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2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235. Отправка запроса сведений в ФНС</w:t>
        </w:r>
        <w:r w:rsidR="00F8029D">
          <w:rPr>
            <w:webHidden/>
          </w:rPr>
          <w:tab/>
        </w:r>
        <w:r w:rsidR="00EB2A9A">
          <w:rPr>
            <w:webHidden/>
          </w:rPr>
          <w:fldChar w:fldCharType="begin"/>
        </w:r>
        <w:r w:rsidR="00F8029D">
          <w:rPr>
            <w:webHidden/>
          </w:rPr>
          <w:instrText xml:space="preserve"> PAGEREF _Toc36466426 \h </w:instrText>
        </w:r>
        <w:r w:rsidR="00EB2A9A">
          <w:rPr>
            <w:webHidden/>
          </w:rPr>
        </w:r>
        <w:r w:rsidR="00EB2A9A">
          <w:rPr>
            <w:webHidden/>
          </w:rPr>
          <w:fldChar w:fldCharType="separate"/>
        </w:r>
        <w:r w:rsidR="00F8029D">
          <w:rPr>
            <w:webHidden/>
          </w:rPr>
          <w:t>262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2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236. Отправка запроса сведений в ФНС</w:t>
        </w:r>
        <w:r w:rsidR="00F8029D">
          <w:rPr>
            <w:webHidden/>
          </w:rPr>
          <w:tab/>
        </w:r>
        <w:r w:rsidR="00EB2A9A">
          <w:rPr>
            <w:webHidden/>
          </w:rPr>
          <w:fldChar w:fldCharType="begin"/>
        </w:r>
        <w:r w:rsidR="00F8029D">
          <w:rPr>
            <w:webHidden/>
          </w:rPr>
          <w:instrText xml:space="preserve"> PAGEREF _Toc36466427 \h </w:instrText>
        </w:r>
        <w:r w:rsidR="00EB2A9A">
          <w:rPr>
            <w:webHidden/>
          </w:rPr>
        </w:r>
        <w:r w:rsidR="00EB2A9A">
          <w:rPr>
            <w:webHidden/>
          </w:rPr>
          <w:fldChar w:fldCharType="separate"/>
        </w:r>
        <w:r w:rsidR="00F8029D">
          <w:rPr>
            <w:webHidden/>
          </w:rPr>
          <w:t>263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2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bCs/>
          </w:rPr>
          <w:t>237. Путь к Диагностическому отчету</w:t>
        </w:r>
        <w:r w:rsidR="00F8029D">
          <w:rPr>
            <w:webHidden/>
          </w:rPr>
          <w:tab/>
        </w:r>
        <w:r w:rsidR="00EB2A9A">
          <w:rPr>
            <w:webHidden/>
          </w:rPr>
          <w:fldChar w:fldCharType="begin"/>
        </w:r>
        <w:r w:rsidR="00F8029D">
          <w:rPr>
            <w:webHidden/>
          </w:rPr>
          <w:instrText xml:space="preserve"> PAGEREF _Toc36466428 \h </w:instrText>
        </w:r>
        <w:r w:rsidR="00EB2A9A">
          <w:rPr>
            <w:webHidden/>
          </w:rPr>
        </w:r>
        <w:r w:rsidR="00EB2A9A">
          <w:rPr>
            <w:webHidden/>
          </w:rPr>
          <w:fldChar w:fldCharType="separate"/>
        </w:r>
        <w:r w:rsidR="00F8029D">
          <w:rPr>
            <w:webHidden/>
          </w:rPr>
          <w:t>264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2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238. Формирование Диагностического отчета</w:t>
        </w:r>
        <w:r w:rsidR="00F8029D">
          <w:rPr>
            <w:webHidden/>
          </w:rPr>
          <w:tab/>
        </w:r>
        <w:r w:rsidR="00EB2A9A">
          <w:rPr>
            <w:webHidden/>
          </w:rPr>
          <w:fldChar w:fldCharType="begin"/>
        </w:r>
        <w:r w:rsidR="00F8029D">
          <w:rPr>
            <w:webHidden/>
          </w:rPr>
          <w:instrText xml:space="preserve"> PAGEREF _Toc36466429 \h </w:instrText>
        </w:r>
        <w:r w:rsidR="00EB2A9A">
          <w:rPr>
            <w:webHidden/>
          </w:rPr>
        </w:r>
        <w:r w:rsidR="00EB2A9A">
          <w:rPr>
            <w:webHidden/>
          </w:rPr>
          <w:fldChar w:fldCharType="separate"/>
        </w:r>
        <w:r w:rsidR="00F8029D">
          <w:rPr>
            <w:webHidden/>
          </w:rPr>
          <w:t>265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3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239. Печатная форма Диагностического отчета в формате Excel</w:t>
        </w:r>
        <w:r w:rsidR="00F8029D">
          <w:rPr>
            <w:webHidden/>
          </w:rPr>
          <w:tab/>
        </w:r>
        <w:r w:rsidR="00EB2A9A">
          <w:rPr>
            <w:webHidden/>
          </w:rPr>
          <w:fldChar w:fldCharType="begin"/>
        </w:r>
        <w:r w:rsidR="00F8029D">
          <w:rPr>
            <w:webHidden/>
          </w:rPr>
          <w:instrText xml:space="preserve"> PAGEREF _Toc36466430 \h </w:instrText>
        </w:r>
        <w:r w:rsidR="00EB2A9A">
          <w:rPr>
            <w:webHidden/>
          </w:rPr>
        </w:r>
        <w:r w:rsidR="00EB2A9A">
          <w:rPr>
            <w:webHidden/>
          </w:rPr>
          <w:fldChar w:fldCharType="separate"/>
        </w:r>
        <w:r w:rsidR="00F8029D">
          <w:rPr>
            <w:webHidden/>
          </w:rPr>
          <w:t>265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3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240. Путь к Диагностическому отчету с фильтром по ТОФК</w:t>
        </w:r>
        <w:r w:rsidR="00F8029D">
          <w:rPr>
            <w:webHidden/>
          </w:rPr>
          <w:tab/>
        </w:r>
        <w:r w:rsidR="00EB2A9A">
          <w:rPr>
            <w:webHidden/>
          </w:rPr>
          <w:fldChar w:fldCharType="begin"/>
        </w:r>
        <w:r w:rsidR="00F8029D">
          <w:rPr>
            <w:webHidden/>
          </w:rPr>
          <w:instrText xml:space="preserve"> PAGEREF _Toc36466431 \h </w:instrText>
        </w:r>
        <w:r w:rsidR="00EB2A9A">
          <w:rPr>
            <w:webHidden/>
          </w:rPr>
        </w:r>
        <w:r w:rsidR="00EB2A9A">
          <w:rPr>
            <w:webHidden/>
          </w:rPr>
          <w:fldChar w:fldCharType="separate"/>
        </w:r>
        <w:r w:rsidR="00F8029D">
          <w:rPr>
            <w:webHidden/>
          </w:rPr>
          <w:t>266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3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241. Формирование Диагностического отчетас фильтром по ТОФК</w:t>
        </w:r>
        <w:r w:rsidR="00F8029D">
          <w:rPr>
            <w:webHidden/>
          </w:rPr>
          <w:tab/>
        </w:r>
        <w:r w:rsidR="00EB2A9A">
          <w:rPr>
            <w:webHidden/>
          </w:rPr>
          <w:fldChar w:fldCharType="begin"/>
        </w:r>
        <w:r w:rsidR="00F8029D">
          <w:rPr>
            <w:webHidden/>
          </w:rPr>
          <w:instrText xml:space="preserve"> PAGEREF _Toc36466432 \h </w:instrText>
        </w:r>
        <w:r w:rsidR="00EB2A9A">
          <w:rPr>
            <w:webHidden/>
          </w:rPr>
        </w:r>
        <w:r w:rsidR="00EB2A9A">
          <w:rPr>
            <w:webHidden/>
          </w:rPr>
          <w:fldChar w:fldCharType="separate"/>
        </w:r>
        <w:r w:rsidR="00F8029D">
          <w:rPr>
            <w:webHidden/>
          </w:rPr>
          <w:t>267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3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242. Печатная форма Диагностического отчета в формате Excel</w:t>
        </w:r>
        <w:r w:rsidR="00F8029D">
          <w:rPr>
            <w:webHidden/>
          </w:rPr>
          <w:tab/>
        </w:r>
        <w:r w:rsidR="00EB2A9A">
          <w:rPr>
            <w:webHidden/>
          </w:rPr>
          <w:fldChar w:fldCharType="begin"/>
        </w:r>
        <w:r w:rsidR="00F8029D">
          <w:rPr>
            <w:webHidden/>
          </w:rPr>
          <w:instrText xml:space="preserve"> PAGEREF _Toc36466433 \h </w:instrText>
        </w:r>
        <w:r w:rsidR="00EB2A9A">
          <w:rPr>
            <w:webHidden/>
          </w:rPr>
        </w:r>
        <w:r w:rsidR="00EB2A9A">
          <w:rPr>
            <w:webHidden/>
          </w:rPr>
          <w:fldChar w:fldCharType="separate"/>
        </w:r>
        <w:r w:rsidR="00F8029D">
          <w:rPr>
            <w:webHidden/>
          </w:rPr>
          <w:t>267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3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243. Путь к отчету «Статистика размещения записей Сводного реестра на ЕПБС и ОС ГМУ»</w:t>
        </w:r>
        <w:r w:rsidR="00F8029D">
          <w:rPr>
            <w:webHidden/>
          </w:rPr>
          <w:tab/>
        </w:r>
        <w:r w:rsidR="00EB2A9A">
          <w:rPr>
            <w:webHidden/>
          </w:rPr>
          <w:fldChar w:fldCharType="begin"/>
        </w:r>
        <w:r w:rsidR="00F8029D">
          <w:rPr>
            <w:webHidden/>
          </w:rPr>
          <w:instrText xml:space="preserve"> PAGEREF _Toc36466434 \h </w:instrText>
        </w:r>
        <w:r w:rsidR="00EB2A9A">
          <w:rPr>
            <w:webHidden/>
          </w:rPr>
        </w:r>
        <w:r w:rsidR="00EB2A9A">
          <w:rPr>
            <w:webHidden/>
          </w:rPr>
          <w:fldChar w:fldCharType="separate"/>
        </w:r>
        <w:r w:rsidR="00F8029D">
          <w:rPr>
            <w:webHidden/>
          </w:rPr>
          <w:t>268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3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244. Списковая форма отчета «Статистика размещения записей Сводного реестра на ЕПБС и ОС ГМУ»</w:t>
        </w:r>
        <w:r w:rsidR="00F8029D">
          <w:rPr>
            <w:webHidden/>
          </w:rPr>
          <w:tab/>
        </w:r>
        <w:r w:rsidR="00EB2A9A">
          <w:rPr>
            <w:webHidden/>
          </w:rPr>
          <w:fldChar w:fldCharType="begin"/>
        </w:r>
        <w:r w:rsidR="00F8029D">
          <w:rPr>
            <w:webHidden/>
          </w:rPr>
          <w:instrText xml:space="preserve"> PAGEREF _Toc36466435 \h </w:instrText>
        </w:r>
        <w:r w:rsidR="00EB2A9A">
          <w:rPr>
            <w:webHidden/>
          </w:rPr>
        </w:r>
        <w:r w:rsidR="00EB2A9A">
          <w:rPr>
            <w:webHidden/>
          </w:rPr>
          <w:fldChar w:fldCharType="separate"/>
        </w:r>
        <w:r w:rsidR="00F8029D">
          <w:rPr>
            <w:webHidden/>
          </w:rPr>
          <w:t>268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3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245. Формирование статистического отчета по выгрузке на ЕПБС и ОС ГМУ</w:t>
        </w:r>
        <w:r w:rsidR="00F8029D">
          <w:rPr>
            <w:webHidden/>
          </w:rPr>
          <w:tab/>
        </w:r>
        <w:r w:rsidR="00EB2A9A">
          <w:rPr>
            <w:webHidden/>
          </w:rPr>
          <w:fldChar w:fldCharType="begin"/>
        </w:r>
        <w:r w:rsidR="00F8029D">
          <w:rPr>
            <w:webHidden/>
          </w:rPr>
          <w:instrText xml:space="preserve"> PAGEREF _Toc36466436 \h </w:instrText>
        </w:r>
        <w:r w:rsidR="00EB2A9A">
          <w:rPr>
            <w:webHidden/>
          </w:rPr>
        </w:r>
        <w:r w:rsidR="00EB2A9A">
          <w:rPr>
            <w:webHidden/>
          </w:rPr>
          <w:fldChar w:fldCharType="separate"/>
        </w:r>
        <w:r w:rsidR="00F8029D">
          <w:rPr>
            <w:webHidden/>
          </w:rPr>
          <w:t>269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3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246. Формирование статистического отчета по выгрузке Сводного реестра на ОС ГМУ в формате Excel</w:t>
        </w:r>
        <w:r w:rsidR="00F8029D">
          <w:rPr>
            <w:webHidden/>
          </w:rPr>
          <w:tab/>
        </w:r>
        <w:r w:rsidR="00EB2A9A">
          <w:rPr>
            <w:webHidden/>
          </w:rPr>
          <w:fldChar w:fldCharType="begin"/>
        </w:r>
        <w:r w:rsidR="00F8029D">
          <w:rPr>
            <w:webHidden/>
          </w:rPr>
          <w:instrText xml:space="preserve"> PAGEREF _Toc36466437 \h </w:instrText>
        </w:r>
        <w:r w:rsidR="00EB2A9A">
          <w:rPr>
            <w:webHidden/>
          </w:rPr>
        </w:r>
        <w:r w:rsidR="00EB2A9A">
          <w:rPr>
            <w:webHidden/>
          </w:rPr>
          <w:fldChar w:fldCharType="separate"/>
        </w:r>
        <w:r w:rsidR="00F8029D">
          <w:rPr>
            <w:webHidden/>
          </w:rPr>
          <w:t>270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3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247. Путь к отчету «Сверочный отчет по ЛС и СвР»</w:t>
        </w:r>
        <w:r w:rsidR="00F8029D">
          <w:rPr>
            <w:webHidden/>
          </w:rPr>
          <w:tab/>
        </w:r>
        <w:r w:rsidR="00EB2A9A">
          <w:rPr>
            <w:webHidden/>
          </w:rPr>
          <w:fldChar w:fldCharType="begin"/>
        </w:r>
        <w:r w:rsidR="00F8029D">
          <w:rPr>
            <w:webHidden/>
          </w:rPr>
          <w:instrText xml:space="preserve"> PAGEREF _Toc36466438 \h </w:instrText>
        </w:r>
        <w:r w:rsidR="00EB2A9A">
          <w:rPr>
            <w:webHidden/>
          </w:rPr>
        </w:r>
        <w:r w:rsidR="00EB2A9A">
          <w:rPr>
            <w:webHidden/>
          </w:rPr>
          <w:fldChar w:fldCharType="separate"/>
        </w:r>
        <w:r w:rsidR="00F8029D">
          <w:rPr>
            <w:webHidden/>
          </w:rPr>
          <w:t>271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3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248. Списковая форма отчета «Сверочный отчет по ЛС и СвР»</w:t>
        </w:r>
        <w:r w:rsidR="00F8029D">
          <w:rPr>
            <w:webHidden/>
          </w:rPr>
          <w:tab/>
        </w:r>
        <w:r w:rsidR="00EB2A9A">
          <w:rPr>
            <w:webHidden/>
          </w:rPr>
          <w:fldChar w:fldCharType="begin"/>
        </w:r>
        <w:r w:rsidR="00F8029D">
          <w:rPr>
            <w:webHidden/>
          </w:rPr>
          <w:instrText xml:space="preserve"> PAGEREF _Toc36466439 \h </w:instrText>
        </w:r>
        <w:r w:rsidR="00EB2A9A">
          <w:rPr>
            <w:webHidden/>
          </w:rPr>
        </w:r>
        <w:r w:rsidR="00EB2A9A">
          <w:rPr>
            <w:webHidden/>
          </w:rPr>
          <w:fldChar w:fldCharType="separate"/>
        </w:r>
        <w:r w:rsidR="00F8029D">
          <w:rPr>
            <w:webHidden/>
          </w:rPr>
          <w:t>271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4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249. Формирование отчета «Сверочный отчет по ЛС и СвР»</w:t>
        </w:r>
        <w:r w:rsidR="00F8029D">
          <w:rPr>
            <w:webHidden/>
          </w:rPr>
          <w:tab/>
        </w:r>
        <w:r w:rsidR="00EB2A9A">
          <w:rPr>
            <w:webHidden/>
          </w:rPr>
          <w:fldChar w:fldCharType="begin"/>
        </w:r>
        <w:r w:rsidR="00F8029D">
          <w:rPr>
            <w:webHidden/>
          </w:rPr>
          <w:instrText xml:space="preserve"> PAGEREF _Toc36466440 \h </w:instrText>
        </w:r>
        <w:r w:rsidR="00EB2A9A">
          <w:rPr>
            <w:webHidden/>
          </w:rPr>
        </w:r>
        <w:r w:rsidR="00EB2A9A">
          <w:rPr>
            <w:webHidden/>
          </w:rPr>
          <w:fldChar w:fldCharType="separate"/>
        </w:r>
        <w:r w:rsidR="00F8029D">
          <w:rPr>
            <w:webHidden/>
          </w:rPr>
          <w:t>273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4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250. Выгрузка сведений из табличной формы сверочного отчета в формате Excel</w:t>
        </w:r>
        <w:r w:rsidR="00F8029D">
          <w:rPr>
            <w:webHidden/>
          </w:rPr>
          <w:tab/>
        </w:r>
        <w:r w:rsidR="00EB2A9A">
          <w:rPr>
            <w:webHidden/>
          </w:rPr>
          <w:fldChar w:fldCharType="begin"/>
        </w:r>
        <w:r w:rsidR="00F8029D">
          <w:rPr>
            <w:webHidden/>
          </w:rPr>
          <w:instrText xml:space="preserve"> PAGEREF _Toc36466441 \h </w:instrText>
        </w:r>
        <w:r w:rsidR="00EB2A9A">
          <w:rPr>
            <w:webHidden/>
          </w:rPr>
        </w:r>
        <w:r w:rsidR="00EB2A9A">
          <w:rPr>
            <w:webHidden/>
          </w:rPr>
          <w:fldChar w:fldCharType="separate"/>
        </w:r>
        <w:r w:rsidR="00F8029D">
          <w:rPr>
            <w:webHidden/>
          </w:rPr>
          <w:t>274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4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251. Путь к справочнику «Перечень уполномоченных организаций (технологическая таблица)»</w:t>
        </w:r>
        <w:r w:rsidR="00F8029D">
          <w:rPr>
            <w:webHidden/>
          </w:rPr>
          <w:tab/>
        </w:r>
        <w:r w:rsidR="00EB2A9A">
          <w:rPr>
            <w:webHidden/>
          </w:rPr>
          <w:fldChar w:fldCharType="begin"/>
        </w:r>
        <w:r w:rsidR="00F8029D">
          <w:rPr>
            <w:webHidden/>
          </w:rPr>
          <w:instrText xml:space="preserve"> PAGEREF _Toc36466442 \h </w:instrText>
        </w:r>
        <w:r w:rsidR="00EB2A9A">
          <w:rPr>
            <w:webHidden/>
          </w:rPr>
        </w:r>
        <w:r w:rsidR="00EB2A9A">
          <w:rPr>
            <w:webHidden/>
          </w:rPr>
          <w:fldChar w:fldCharType="separate"/>
        </w:r>
        <w:r w:rsidR="00F8029D">
          <w:rPr>
            <w:webHidden/>
          </w:rPr>
          <w:t>275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43" w:history="1">
        <w:r w:rsidR="00F8029D" w:rsidRPr="007A1849">
          <w:rPr>
            <w:rStyle w:val="af6"/>
            <w:rFonts w:eastAsia="Calibri"/>
          </w:rPr>
          <w:t>Рисунок </w:t>
        </w:r>
        <w:r w:rsidR="00F8029D">
          <w:rPr>
            <w:rFonts w:asciiTheme="minorHAnsi" w:eastAsiaTheme="minorEastAsia" w:hAnsiTheme="minorHAnsi" w:cstheme="minorBidi"/>
            <w:sz w:val="22"/>
            <w:szCs w:val="22"/>
          </w:rPr>
          <w:tab/>
        </w:r>
        <w:r w:rsidR="00F8029D" w:rsidRPr="007A1849">
          <w:rPr>
            <w:rStyle w:val="af6"/>
          </w:rPr>
          <w:t>252. Использование кнопки «Импорт»</w:t>
        </w:r>
        <w:r w:rsidR="00F8029D">
          <w:rPr>
            <w:webHidden/>
          </w:rPr>
          <w:tab/>
        </w:r>
        <w:r w:rsidR="00EB2A9A">
          <w:rPr>
            <w:webHidden/>
          </w:rPr>
          <w:fldChar w:fldCharType="begin"/>
        </w:r>
        <w:r w:rsidR="00F8029D">
          <w:rPr>
            <w:webHidden/>
          </w:rPr>
          <w:instrText xml:space="preserve"> PAGEREF _Toc36466443 \h </w:instrText>
        </w:r>
        <w:r w:rsidR="00EB2A9A">
          <w:rPr>
            <w:webHidden/>
          </w:rPr>
        </w:r>
        <w:r w:rsidR="00EB2A9A">
          <w:rPr>
            <w:webHidden/>
          </w:rPr>
          <w:fldChar w:fldCharType="separate"/>
        </w:r>
        <w:r w:rsidR="00F8029D">
          <w:rPr>
            <w:webHidden/>
          </w:rPr>
          <w:t>276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44" w:history="1">
        <w:r w:rsidR="00F8029D" w:rsidRPr="007A1849">
          <w:rPr>
            <w:rStyle w:val="af6"/>
            <w:rFonts w:eastAsia="Calibri"/>
          </w:rPr>
          <w:t>Рисунок </w:t>
        </w:r>
        <w:r w:rsidR="00F8029D">
          <w:rPr>
            <w:rFonts w:asciiTheme="minorHAnsi" w:eastAsiaTheme="minorEastAsia" w:hAnsiTheme="minorHAnsi" w:cstheme="minorBidi"/>
            <w:sz w:val="22"/>
            <w:szCs w:val="22"/>
          </w:rPr>
          <w:tab/>
        </w:r>
        <w:r w:rsidR="00F8029D" w:rsidRPr="007A1849">
          <w:rPr>
            <w:rStyle w:val="af6"/>
          </w:rPr>
          <w:t>253. Загрузка данных</w:t>
        </w:r>
        <w:r w:rsidR="00F8029D">
          <w:rPr>
            <w:webHidden/>
          </w:rPr>
          <w:tab/>
        </w:r>
        <w:r w:rsidR="00EB2A9A">
          <w:rPr>
            <w:webHidden/>
          </w:rPr>
          <w:fldChar w:fldCharType="begin"/>
        </w:r>
        <w:r w:rsidR="00F8029D">
          <w:rPr>
            <w:webHidden/>
          </w:rPr>
          <w:instrText xml:space="preserve"> PAGEREF _Toc36466444 \h </w:instrText>
        </w:r>
        <w:r w:rsidR="00EB2A9A">
          <w:rPr>
            <w:webHidden/>
          </w:rPr>
        </w:r>
        <w:r w:rsidR="00EB2A9A">
          <w:rPr>
            <w:webHidden/>
          </w:rPr>
          <w:fldChar w:fldCharType="separate"/>
        </w:r>
        <w:r w:rsidR="00F8029D">
          <w:rPr>
            <w:webHidden/>
          </w:rPr>
          <w:t>276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45" w:history="1">
        <w:r w:rsidR="00F8029D" w:rsidRPr="007A1849">
          <w:rPr>
            <w:rStyle w:val="af6"/>
            <w:rFonts w:eastAsia="Calibri"/>
          </w:rPr>
          <w:t>Рисунок </w:t>
        </w:r>
        <w:r w:rsidR="00F8029D">
          <w:rPr>
            <w:rFonts w:asciiTheme="minorHAnsi" w:eastAsiaTheme="minorEastAsia" w:hAnsiTheme="minorHAnsi" w:cstheme="minorBidi"/>
            <w:sz w:val="22"/>
            <w:szCs w:val="22"/>
          </w:rPr>
          <w:tab/>
        </w:r>
        <w:r w:rsidR="00F8029D" w:rsidRPr="007A1849">
          <w:rPr>
            <w:rStyle w:val="af6"/>
          </w:rPr>
          <w:t>254. Выбор подготовленного для загрузки файла</w:t>
        </w:r>
        <w:r w:rsidR="00F8029D">
          <w:rPr>
            <w:webHidden/>
          </w:rPr>
          <w:tab/>
        </w:r>
        <w:r w:rsidR="00EB2A9A">
          <w:rPr>
            <w:webHidden/>
          </w:rPr>
          <w:fldChar w:fldCharType="begin"/>
        </w:r>
        <w:r w:rsidR="00F8029D">
          <w:rPr>
            <w:webHidden/>
          </w:rPr>
          <w:instrText xml:space="preserve"> PAGEREF _Toc36466445 \h </w:instrText>
        </w:r>
        <w:r w:rsidR="00EB2A9A">
          <w:rPr>
            <w:webHidden/>
          </w:rPr>
        </w:r>
        <w:r w:rsidR="00EB2A9A">
          <w:rPr>
            <w:webHidden/>
          </w:rPr>
          <w:fldChar w:fldCharType="separate"/>
        </w:r>
        <w:r w:rsidR="00F8029D">
          <w:rPr>
            <w:webHidden/>
          </w:rPr>
          <w:t>277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46" w:history="1">
        <w:r w:rsidR="00F8029D" w:rsidRPr="007A1849">
          <w:rPr>
            <w:rStyle w:val="af6"/>
            <w:rFonts w:eastAsia="Calibri"/>
          </w:rPr>
          <w:t>Рисунок </w:t>
        </w:r>
        <w:r w:rsidR="00F8029D">
          <w:rPr>
            <w:rFonts w:asciiTheme="minorHAnsi" w:eastAsiaTheme="minorEastAsia" w:hAnsiTheme="minorHAnsi" w:cstheme="minorBidi"/>
            <w:sz w:val="22"/>
            <w:szCs w:val="22"/>
          </w:rPr>
          <w:tab/>
        </w:r>
        <w:r w:rsidR="00F8029D" w:rsidRPr="007A1849">
          <w:rPr>
            <w:rStyle w:val="af6"/>
          </w:rPr>
          <w:t>255. Сохранить загруженный файл</w:t>
        </w:r>
        <w:r w:rsidR="00F8029D">
          <w:rPr>
            <w:webHidden/>
          </w:rPr>
          <w:tab/>
        </w:r>
        <w:r w:rsidR="00EB2A9A">
          <w:rPr>
            <w:webHidden/>
          </w:rPr>
          <w:fldChar w:fldCharType="begin"/>
        </w:r>
        <w:r w:rsidR="00F8029D">
          <w:rPr>
            <w:webHidden/>
          </w:rPr>
          <w:instrText xml:space="preserve"> PAGEREF _Toc36466446 \h </w:instrText>
        </w:r>
        <w:r w:rsidR="00EB2A9A">
          <w:rPr>
            <w:webHidden/>
          </w:rPr>
        </w:r>
        <w:r w:rsidR="00EB2A9A">
          <w:rPr>
            <w:webHidden/>
          </w:rPr>
          <w:fldChar w:fldCharType="separate"/>
        </w:r>
        <w:r w:rsidR="00F8029D">
          <w:rPr>
            <w:webHidden/>
          </w:rPr>
          <w:t>277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4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256 Списковая форма справочника "Полномочия организаций"</w:t>
        </w:r>
        <w:r w:rsidR="00F8029D">
          <w:rPr>
            <w:webHidden/>
          </w:rPr>
          <w:tab/>
        </w:r>
        <w:r w:rsidR="00EB2A9A">
          <w:rPr>
            <w:webHidden/>
          </w:rPr>
          <w:fldChar w:fldCharType="begin"/>
        </w:r>
        <w:r w:rsidR="00F8029D">
          <w:rPr>
            <w:webHidden/>
          </w:rPr>
          <w:instrText xml:space="preserve"> PAGEREF _Toc36466447 \h </w:instrText>
        </w:r>
        <w:r w:rsidR="00EB2A9A">
          <w:rPr>
            <w:webHidden/>
          </w:rPr>
        </w:r>
        <w:r w:rsidR="00EB2A9A">
          <w:rPr>
            <w:webHidden/>
          </w:rPr>
          <w:fldChar w:fldCharType="separate"/>
        </w:r>
        <w:r w:rsidR="00F8029D">
          <w:rPr>
            <w:webHidden/>
          </w:rPr>
          <w:t>278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4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257. Карточка записи справочника "Полномочия организаций"</w:t>
        </w:r>
        <w:r w:rsidR="00F8029D">
          <w:rPr>
            <w:webHidden/>
          </w:rPr>
          <w:tab/>
        </w:r>
        <w:r w:rsidR="00EB2A9A">
          <w:rPr>
            <w:webHidden/>
          </w:rPr>
          <w:fldChar w:fldCharType="begin"/>
        </w:r>
        <w:r w:rsidR="00F8029D">
          <w:rPr>
            <w:webHidden/>
          </w:rPr>
          <w:instrText xml:space="preserve"> PAGEREF _Toc36466448 \h </w:instrText>
        </w:r>
        <w:r w:rsidR="00EB2A9A">
          <w:rPr>
            <w:webHidden/>
          </w:rPr>
        </w:r>
        <w:r w:rsidR="00EB2A9A">
          <w:rPr>
            <w:webHidden/>
          </w:rPr>
          <w:fldChar w:fldCharType="separate"/>
        </w:r>
        <w:r w:rsidR="00F8029D">
          <w:rPr>
            <w:webHidden/>
          </w:rPr>
          <w:t>278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4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258. Списковая форма справочника «Тип вида деятельности»</w:t>
        </w:r>
        <w:r w:rsidR="00F8029D">
          <w:rPr>
            <w:webHidden/>
          </w:rPr>
          <w:tab/>
        </w:r>
        <w:r w:rsidR="00EB2A9A">
          <w:rPr>
            <w:webHidden/>
          </w:rPr>
          <w:fldChar w:fldCharType="begin"/>
        </w:r>
        <w:r w:rsidR="00F8029D">
          <w:rPr>
            <w:webHidden/>
          </w:rPr>
          <w:instrText xml:space="preserve"> PAGEREF _Toc36466449 \h </w:instrText>
        </w:r>
        <w:r w:rsidR="00EB2A9A">
          <w:rPr>
            <w:webHidden/>
          </w:rPr>
        </w:r>
        <w:r w:rsidR="00EB2A9A">
          <w:rPr>
            <w:webHidden/>
          </w:rPr>
          <w:fldChar w:fldCharType="separate"/>
        </w:r>
        <w:r w:rsidR="00F8029D">
          <w:rPr>
            <w:webHidden/>
          </w:rPr>
          <w:t>279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5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259. Карточка записи справочника «Тип вида деятельности»</w:t>
        </w:r>
        <w:r w:rsidR="00F8029D">
          <w:rPr>
            <w:webHidden/>
          </w:rPr>
          <w:tab/>
        </w:r>
        <w:r w:rsidR="00EB2A9A">
          <w:rPr>
            <w:webHidden/>
          </w:rPr>
          <w:fldChar w:fldCharType="begin"/>
        </w:r>
        <w:r w:rsidR="00F8029D">
          <w:rPr>
            <w:webHidden/>
          </w:rPr>
          <w:instrText xml:space="preserve"> PAGEREF _Toc36466450 \h </w:instrText>
        </w:r>
        <w:r w:rsidR="00EB2A9A">
          <w:rPr>
            <w:webHidden/>
          </w:rPr>
        </w:r>
        <w:r w:rsidR="00EB2A9A">
          <w:rPr>
            <w:webHidden/>
          </w:rPr>
          <w:fldChar w:fldCharType="separate"/>
        </w:r>
        <w:r w:rsidR="00F8029D">
          <w:rPr>
            <w:webHidden/>
          </w:rPr>
          <w:t>279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5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260. Путь к справочнику «Тип вида деятельности»</w:t>
        </w:r>
        <w:r w:rsidR="00F8029D">
          <w:rPr>
            <w:webHidden/>
          </w:rPr>
          <w:tab/>
        </w:r>
        <w:r w:rsidR="00EB2A9A">
          <w:rPr>
            <w:webHidden/>
          </w:rPr>
          <w:fldChar w:fldCharType="begin"/>
        </w:r>
        <w:r w:rsidR="00F8029D">
          <w:rPr>
            <w:webHidden/>
          </w:rPr>
          <w:instrText xml:space="preserve"> PAGEREF _Toc36466451 \h </w:instrText>
        </w:r>
        <w:r w:rsidR="00EB2A9A">
          <w:rPr>
            <w:webHidden/>
          </w:rPr>
        </w:r>
        <w:r w:rsidR="00EB2A9A">
          <w:rPr>
            <w:webHidden/>
          </w:rPr>
          <w:fldChar w:fldCharType="separate"/>
        </w:r>
        <w:r w:rsidR="00F8029D">
          <w:rPr>
            <w:webHidden/>
          </w:rPr>
          <w:t>280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5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261. Документ на добавления в справочник «Тип вида деятельности»</w:t>
        </w:r>
        <w:r w:rsidR="00F8029D">
          <w:rPr>
            <w:webHidden/>
          </w:rPr>
          <w:tab/>
        </w:r>
        <w:r w:rsidR="00EB2A9A">
          <w:rPr>
            <w:webHidden/>
          </w:rPr>
          <w:fldChar w:fldCharType="begin"/>
        </w:r>
        <w:r w:rsidR="00F8029D">
          <w:rPr>
            <w:webHidden/>
          </w:rPr>
          <w:instrText xml:space="preserve"> PAGEREF _Toc36466452 \h </w:instrText>
        </w:r>
        <w:r w:rsidR="00EB2A9A">
          <w:rPr>
            <w:webHidden/>
          </w:rPr>
        </w:r>
        <w:r w:rsidR="00EB2A9A">
          <w:rPr>
            <w:webHidden/>
          </w:rPr>
          <w:fldChar w:fldCharType="separate"/>
        </w:r>
        <w:r w:rsidR="00F8029D">
          <w:rPr>
            <w:webHidden/>
          </w:rPr>
          <w:t>281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5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262. Списковая форма справочника «Тип организации»</w:t>
        </w:r>
        <w:r w:rsidR="00F8029D">
          <w:rPr>
            <w:webHidden/>
          </w:rPr>
          <w:tab/>
        </w:r>
        <w:r w:rsidR="00EB2A9A">
          <w:rPr>
            <w:webHidden/>
          </w:rPr>
          <w:fldChar w:fldCharType="begin"/>
        </w:r>
        <w:r w:rsidR="00F8029D">
          <w:rPr>
            <w:webHidden/>
          </w:rPr>
          <w:instrText xml:space="preserve"> PAGEREF _Toc36466453 \h </w:instrText>
        </w:r>
        <w:r w:rsidR="00EB2A9A">
          <w:rPr>
            <w:webHidden/>
          </w:rPr>
        </w:r>
        <w:r w:rsidR="00EB2A9A">
          <w:rPr>
            <w:webHidden/>
          </w:rPr>
          <w:fldChar w:fldCharType="separate"/>
        </w:r>
        <w:r w:rsidR="00F8029D">
          <w:rPr>
            <w:webHidden/>
          </w:rPr>
          <w:t>281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5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263. Карточка записи справочника «Тип организации»</w:t>
        </w:r>
        <w:r w:rsidR="00F8029D">
          <w:rPr>
            <w:webHidden/>
          </w:rPr>
          <w:tab/>
        </w:r>
        <w:r w:rsidR="00EB2A9A">
          <w:rPr>
            <w:webHidden/>
          </w:rPr>
          <w:fldChar w:fldCharType="begin"/>
        </w:r>
        <w:r w:rsidR="00F8029D">
          <w:rPr>
            <w:webHidden/>
          </w:rPr>
          <w:instrText xml:space="preserve"> PAGEREF _Toc36466454 \h </w:instrText>
        </w:r>
        <w:r w:rsidR="00EB2A9A">
          <w:rPr>
            <w:webHidden/>
          </w:rPr>
        </w:r>
        <w:r w:rsidR="00EB2A9A">
          <w:rPr>
            <w:webHidden/>
          </w:rPr>
          <w:fldChar w:fldCharType="separate"/>
        </w:r>
        <w:r w:rsidR="00F8029D">
          <w:rPr>
            <w:webHidden/>
          </w:rPr>
          <w:t>282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5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264. Списковая форма справочника «Тип учреждения»</w:t>
        </w:r>
        <w:r w:rsidR="00F8029D">
          <w:rPr>
            <w:webHidden/>
          </w:rPr>
          <w:tab/>
        </w:r>
        <w:r w:rsidR="00EB2A9A">
          <w:rPr>
            <w:webHidden/>
          </w:rPr>
          <w:fldChar w:fldCharType="begin"/>
        </w:r>
        <w:r w:rsidR="00F8029D">
          <w:rPr>
            <w:webHidden/>
          </w:rPr>
          <w:instrText xml:space="preserve"> PAGEREF _Toc36466455 \h </w:instrText>
        </w:r>
        <w:r w:rsidR="00EB2A9A">
          <w:rPr>
            <w:webHidden/>
          </w:rPr>
        </w:r>
        <w:r w:rsidR="00EB2A9A">
          <w:rPr>
            <w:webHidden/>
          </w:rPr>
          <w:fldChar w:fldCharType="separate"/>
        </w:r>
        <w:r w:rsidR="00F8029D">
          <w:rPr>
            <w:webHidden/>
          </w:rPr>
          <w:t>282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5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265. Карточка записи справочника «Тип учреждения»</w:t>
        </w:r>
        <w:r w:rsidR="00F8029D">
          <w:rPr>
            <w:webHidden/>
          </w:rPr>
          <w:tab/>
        </w:r>
        <w:r w:rsidR="00EB2A9A">
          <w:rPr>
            <w:webHidden/>
          </w:rPr>
          <w:fldChar w:fldCharType="begin"/>
        </w:r>
        <w:r w:rsidR="00F8029D">
          <w:rPr>
            <w:webHidden/>
          </w:rPr>
          <w:instrText xml:space="preserve"> PAGEREF _Toc36466456 \h </w:instrText>
        </w:r>
        <w:r w:rsidR="00EB2A9A">
          <w:rPr>
            <w:webHidden/>
          </w:rPr>
        </w:r>
        <w:r w:rsidR="00EB2A9A">
          <w:rPr>
            <w:webHidden/>
          </w:rPr>
          <w:fldChar w:fldCharType="separate"/>
        </w:r>
        <w:r w:rsidR="00F8029D">
          <w:rPr>
            <w:webHidden/>
          </w:rPr>
          <w:t>282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5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266. Списковая форма справочника «Признак исполнения функций ФО или ОУГВФ»</w:t>
        </w:r>
        <w:r w:rsidR="00F8029D">
          <w:rPr>
            <w:webHidden/>
          </w:rPr>
          <w:tab/>
        </w:r>
        <w:r w:rsidR="00EB2A9A">
          <w:rPr>
            <w:webHidden/>
          </w:rPr>
          <w:fldChar w:fldCharType="begin"/>
        </w:r>
        <w:r w:rsidR="00F8029D">
          <w:rPr>
            <w:webHidden/>
          </w:rPr>
          <w:instrText xml:space="preserve"> PAGEREF _Toc36466457 \h </w:instrText>
        </w:r>
        <w:r w:rsidR="00EB2A9A">
          <w:rPr>
            <w:webHidden/>
          </w:rPr>
        </w:r>
        <w:r w:rsidR="00EB2A9A">
          <w:rPr>
            <w:webHidden/>
          </w:rPr>
          <w:fldChar w:fldCharType="separate"/>
        </w:r>
        <w:r w:rsidR="00F8029D">
          <w:rPr>
            <w:webHidden/>
          </w:rPr>
          <w:t>283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5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267. Карточка записи справочника «Признак исполнения функций ФО или ОУГВФ»</w:t>
        </w:r>
        <w:r w:rsidR="00F8029D">
          <w:rPr>
            <w:webHidden/>
          </w:rPr>
          <w:tab/>
        </w:r>
        <w:r w:rsidR="00EB2A9A">
          <w:rPr>
            <w:webHidden/>
          </w:rPr>
          <w:fldChar w:fldCharType="begin"/>
        </w:r>
        <w:r w:rsidR="00F8029D">
          <w:rPr>
            <w:webHidden/>
          </w:rPr>
          <w:instrText xml:space="preserve"> PAGEREF _Toc36466458 \h </w:instrText>
        </w:r>
        <w:r w:rsidR="00EB2A9A">
          <w:rPr>
            <w:webHidden/>
          </w:rPr>
        </w:r>
        <w:r w:rsidR="00EB2A9A">
          <w:rPr>
            <w:webHidden/>
          </w:rPr>
          <w:fldChar w:fldCharType="separate"/>
        </w:r>
        <w:r w:rsidR="00F8029D">
          <w:rPr>
            <w:webHidden/>
          </w:rPr>
          <w:t>283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5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268. Списковая форма справочника «Виды ППО для сводного реестра»</w:t>
        </w:r>
        <w:r w:rsidR="00F8029D">
          <w:rPr>
            <w:webHidden/>
          </w:rPr>
          <w:tab/>
        </w:r>
        <w:r w:rsidR="00EB2A9A">
          <w:rPr>
            <w:webHidden/>
          </w:rPr>
          <w:fldChar w:fldCharType="begin"/>
        </w:r>
        <w:r w:rsidR="00F8029D">
          <w:rPr>
            <w:webHidden/>
          </w:rPr>
          <w:instrText xml:space="preserve"> PAGEREF _Toc36466459 \h </w:instrText>
        </w:r>
        <w:r w:rsidR="00EB2A9A">
          <w:rPr>
            <w:webHidden/>
          </w:rPr>
        </w:r>
        <w:r w:rsidR="00EB2A9A">
          <w:rPr>
            <w:webHidden/>
          </w:rPr>
          <w:fldChar w:fldCharType="separate"/>
        </w:r>
        <w:r w:rsidR="00F8029D">
          <w:rPr>
            <w:webHidden/>
          </w:rPr>
          <w:t>284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6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269. Карточка записи справочника «Виды ППО для сводного реестра»</w:t>
        </w:r>
        <w:r w:rsidR="00F8029D">
          <w:rPr>
            <w:webHidden/>
          </w:rPr>
          <w:tab/>
        </w:r>
        <w:r w:rsidR="00EB2A9A">
          <w:rPr>
            <w:webHidden/>
          </w:rPr>
          <w:fldChar w:fldCharType="begin"/>
        </w:r>
        <w:r w:rsidR="00F8029D">
          <w:rPr>
            <w:webHidden/>
          </w:rPr>
          <w:instrText xml:space="preserve"> PAGEREF _Toc36466460 \h </w:instrText>
        </w:r>
        <w:r w:rsidR="00EB2A9A">
          <w:rPr>
            <w:webHidden/>
          </w:rPr>
        </w:r>
        <w:r w:rsidR="00EB2A9A">
          <w:rPr>
            <w:webHidden/>
          </w:rPr>
          <w:fldChar w:fldCharType="separate"/>
        </w:r>
        <w:r w:rsidR="00F8029D">
          <w:rPr>
            <w:webHidden/>
          </w:rPr>
          <w:t>284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6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270. Списковая форма справочника «Шаблон согласования заявки»</w:t>
        </w:r>
        <w:r w:rsidR="00F8029D">
          <w:rPr>
            <w:webHidden/>
          </w:rPr>
          <w:tab/>
        </w:r>
        <w:r w:rsidR="00EB2A9A">
          <w:rPr>
            <w:webHidden/>
          </w:rPr>
          <w:fldChar w:fldCharType="begin"/>
        </w:r>
        <w:r w:rsidR="00F8029D">
          <w:rPr>
            <w:webHidden/>
          </w:rPr>
          <w:instrText xml:space="preserve"> PAGEREF _Toc36466461 \h </w:instrText>
        </w:r>
        <w:r w:rsidR="00EB2A9A">
          <w:rPr>
            <w:webHidden/>
          </w:rPr>
        </w:r>
        <w:r w:rsidR="00EB2A9A">
          <w:rPr>
            <w:webHidden/>
          </w:rPr>
          <w:fldChar w:fldCharType="separate"/>
        </w:r>
        <w:r w:rsidR="00F8029D">
          <w:rPr>
            <w:webHidden/>
          </w:rPr>
          <w:t>285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6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271. Форма справочника «Шаблон согласования заявки»</w:t>
        </w:r>
        <w:r w:rsidR="00F8029D">
          <w:rPr>
            <w:webHidden/>
          </w:rPr>
          <w:tab/>
        </w:r>
        <w:r w:rsidR="00EB2A9A">
          <w:rPr>
            <w:webHidden/>
          </w:rPr>
          <w:fldChar w:fldCharType="begin"/>
        </w:r>
        <w:r w:rsidR="00F8029D">
          <w:rPr>
            <w:webHidden/>
          </w:rPr>
          <w:instrText xml:space="preserve"> PAGEREF _Toc36466462 \h </w:instrText>
        </w:r>
        <w:r w:rsidR="00EB2A9A">
          <w:rPr>
            <w:webHidden/>
          </w:rPr>
        </w:r>
        <w:r w:rsidR="00EB2A9A">
          <w:rPr>
            <w:webHidden/>
          </w:rPr>
          <w:fldChar w:fldCharType="separate"/>
        </w:r>
        <w:r w:rsidR="00F8029D">
          <w:rPr>
            <w:webHidden/>
          </w:rPr>
          <w:t>286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6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272. Заполненный ЭД добавления в справочнике «Шаблон согласования заявки»</w:t>
        </w:r>
        <w:r w:rsidR="00F8029D">
          <w:rPr>
            <w:webHidden/>
          </w:rPr>
          <w:tab/>
        </w:r>
        <w:r w:rsidR="00EB2A9A">
          <w:rPr>
            <w:webHidden/>
          </w:rPr>
          <w:fldChar w:fldCharType="begin"/>
        </w:r>
        <w:r w:rsidR="00F8029D">
          <w:rPr>
            <w:webHidden/>
          </w:rPr>
          <w:instrText xml:space="preserve"> PAGEREF _Toc36466463 \h </w:instrText>
        </w:r>
        <w:r w:rsidR="00EB2A9A">
          <w:rPr>
            <w:webHidden/>
          </w:rPr>
        </w:r>
        <w:r w:rsidR="00EB2A9A">
          <w:rPr>
            <w:webHidden/>
          </w:rPr>
          <w:fldChar w:fldCharType="separate"/>
        </w:r>
        <w:r w:rsidR="00F8029D">
          <w:rPr>
            <w:webHidden/>
          </w:rPr>
          <w:t>288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6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273. Путь к справочнику «Шаблон согласования заявки»</w:t>
        </w:r>
        <w:r w:rsidR="00F8029D">
          <w:rPr>
            <w:webHidden/>
          </w:rPr>
          <w:tab/>
        </w:r>
        <w:r w:rsidR="00EB2A9A">
          <w:rPr>
            <w:webHidden/>
          </w:rPr>
          <w:fldChar w:fldCharType="begin"/>
        </w:r>
        <w:r w:rsidR="00F8029D">
          <w:rPr>
            <w:webHidden/>
          </w:rPr>
          <w:instrText xml:space="preserve"> PAGEREF _Toc36466464 \h </w:instrText>
        </w:r>
        <w:r w:rsidR="00EB2A9A">
          <w:rPr>
            <w:webHidden/>
          </w:rPr>
        </w:r>
        <w:r w:rsidR="00EB2A9A">
          <w:rPr>
            <w:webHidden/>
          </w:rPr>
          <w:fldChar w:fldCharType="separate"/>
        </w:r>
        <w:r w:rsidR="00F8029D">
          <w:rPr>
            <w:webHidden/>
          </w:rPr>
          <w:t>289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6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274. Выбор необходимого шаблона</w:t>
        </w:r>
        <w:r w:rsidR="00F8029D">
          <w:rPr>
            <w:webHidden/>
          </w:rPr>
          <w:tab/>
        </w:r>
        <w:r w:rsidR="00EB2A9A">
          <w:rPr>
            <w:webHidden/>
          </w:rPr>
          <w:fldChar w:fldCharType="begin"/>
        </w:r>
        <w:r w:rsidR="00F8029D">
          <w:rPr>
            <w:webHidden/>
          </w:rPr>
          <w:instrText xml:space="preserve"> PAGEREF _Toc36466465 \h </w:instrText>
        </w:r>
        <w:r w:rsidR="00EB2A9A">
          <w:rPr>
            <w:webHidden/>
          </w:rPr>
        </w:r>
        <w:r w:rsidR="00EB2A9A">
          <w:rPr>
            <w:webHidden/>
          </w:rPr>
          <w:fldChar w:fldCharType="separate"/>
        </w:r>
        <w:r w:rsidR="00F8029D">
          <w:rPr>
            <w:webHidden/>
          </w:rPr>
          <w:t>290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6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275. Выбор необходимого шаблона</w:t>
        </w:r>
        <w:r w:rsidR="00F8029D">
          <w:rPr>
            <w:webHidden/>
          </w:rPr>
          <w:tab/>
        </w:r>
        <w:r w:rsidR="00EB2A9A">
          <w:rPr>
            <w:webHidden/>
          </w:rPr>
          <w:fldChar w:fldCharType="begin"/>
        </w:r>
        <w:r w:rsidR="00F8029D">
          <w:rPr>
            <w:webHidden/>
          </w:rPr>
          <w:instrText xml:space="preserve"> PAGEREF _Toc36466466 \h </w:instrText>
        </w:r>
        <w:r w:rsidR="00EB2A9A">
          <w:rPr>
            <w:webHidden/>
          </w:rPr>
        </w:r>
        <w:r w:rsidR="00EB2A9A">
          <w:rPr>
            <w:webHidden/>
          </w:rPr>
          <w:fldChar w:fldCharType="separate"/>
        </w:r>
        <w:r w:rsidR="00F8029D">
          <w:rPr>
            <w:webHidden/>
          </w:rPr>
          <w:t>290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6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276. Выбор шаблона как используемого по умолчанию</w:t>
        </w:r>
        <w:r w:rsidR="00F8029D">
          <w:rPr>
            <w:webHidden/>
          </w:rPr>
          <w:tab/>
        </w:r>
        <w:r w:rsidR="00EB2A9A">
          <w:rPr>
            <w:webHidden/>
          </w:rPr>
          <w:fldChar w:fldCharType="begin"/>
        </w:r>
        <w:r w:rsidR="00F8029D">
          <w:rPr>
            <w:webHidden/>
          </w:rPr>
          <w:instrText xml:space="preserve"> PAGEREF _Toc36466467 \h </w:instrText>
        </w:r>
        <w:r w:rsidR="00EB2A9A">
          <w:rPr>
            <w:webHidden/>
          </w:rPr>
        </w:r>
        <w:r w:rsidR="00EB2A9A">
          <w:rPr>
            <w:webHidden/>
          </w:rPr>
          <w:fldChar w:fldCharType="separate"/>
        </w:r>
        <w:r w:rsidR="00F8029D">
          <w:rPr>
            <w:webHidden/>
          </w:rPr>
          <w:t>291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6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277. Форма добавления согласующего</w:t>
        </w:r>
        <w:r w:rsidR="00F8029D">
          <w:rPr>
            <w:webHidden/>
          </w:rPr>
          <w:tab/>
        </w:r>
        <w:r w:rsidR="00EB2A9A">
          <w:rPr>
            <w:webHidden/>
          </w:rPr>
          <w:fldChar w:fldCharType="begin"/>
        </w:r>
        <w:r w:rsidR="00F8029D">
          <w:rPr>
            <w:webHidden/>
          </w:rPr>
          <w:instrText xml:space="preserve"> PAGEREF _Toc36466468 \h </w:instrText>
        </w:r>
        <w:r w:rsidR="00EB2A9A">
          <w:rPr>
            <w:webHidden/>
          </w:rPr>
        </w:r>
        <w:r w:rsidR="00EB2A9A">
          <w:rPr>
            <w:webHidden/>
          </w:rPr>
          <w:fldChar w:fldCharType="separate"/>
        </w:r>
        <w:r w:rsidR="00F8029D">
          <w:rPr>
            <w:webHidden/>
          </w:rPr>
          <w:t>291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6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278. Заполненный шаблон</w:t>
        </w:r>
        <w:r w:rsidR="00F8029D">
          <w:rPr>
            <w:webHidden/>
          </w:rPr>
          <w:tab/>
        </w:r>
        <w:r w:rsidR="00EB2A9A">
          <w:rPr>
            <w:webHidden/>
          </w:rPr>
          <w:fldChar w:fldCharType="begin"/>
        </w:r>
        <w:r w:rsidR="00F8029D">
          <w:rPr>
            <w:webHidden/>
          </w:rPr>
          <w:instrText xml:space="preserve"> PAGEREF _Toc36466469 \h </w:instrText>
        </w:r>
        <w:r w:rsidR="00EB2A9A">
          <w:rPr>
            <w:webHidden/>
          </w:rPr>
        </w:r>
        <w:r w:rsidR="00EB2A9A">
          <w:rPr>
            <w:webHidden/>
          </w:rPr>
          <w:fldChar w:fldCharType="separate"/>
        </w:r>
        <w:r w:rsidR="00F8029D">
          <w:rPr>
            <w:webHidden/>
          </w:rPr>
          <w:t>293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7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279. Списковая форма справочника «Шаблон согласования решения»</w:t>
        </w:r>
        <w:r w:rsidR="00F8029D">
          <w:rPr>
            <w:webHidden/>
          </w:rPr>
          <w:tab/>
        </w:r>
        <w:r w:rsidR="00EB2A9A">
          <w:rPr>
            <w:webHidden/>
          </w:rPr>
          <w:fldChar w:fldCharType="begin"/>
        </w:r>
        <w:r w:rsidR="00F8029D">
          <w:rPr>
            <w:webHidden/>
          </w:rPr>
          <w:instrText xml:space="preserve"> PAGEREF _Toc36466470 \h </w:instrText>
        </w:r>
        <w:r w:rsidR="00EB2A9A">
          <w:rPr>
            <w:webHidden/>
          </w:rPr>
        </w:r>
        <w:r w:rsidR="00EB2A9A">
          <w:rPr>
            <w:webHidden/>
          </w:rPr>
          <w:fldChar w:fldCharType="separate"/>
        </w:r>
        <w:r w:rsidR="00F8029D">
          <w:rPr>
            <w:webHidden/>
          </w:rPr>
          <w:t>294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7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280. Визуальная форма справочника «Шаблон согласования решения»</w:t>
        </w:r>
        <w:r w:rsidR="00F8029D">
          <w:rPr>
            <w:webHidden/>
          </w:rPr>
          <w:tab/>
        </w:r>
        <w:r w:rsidR="00EB2A9A">
          <w:rPr>
            <w:webHidden/>
          </w:rPr>
          <w:fldChar w:fldCharType="begin"/>
        </w:r>
        <w:r w:rsidR="00F8029D">
          <w:rPr>
            <w:webHidden/>
          </w:rPr>
          <w:instrText xml:space="preserve"> PAGEREF _Toc36466471 \h </w:instrText>
        </w:r>
        <w:r w:rsidR="00EB2A9A">
          <w:rPr>
            <w:webHidden/>
          </w:rPr>
        </w:r>
        <w:r w:rsidR="00EB2A9A">
          <w:rPr>
            <w:webHidden/>
          </w:rPr>
          <w:fldChar w:fldCharType="separate"/>
        </w:r>
        <w:r w:rsidR="00F8029D">
          <w:rPr>
            <w:webHidden/>
          </w:rPr>
          <w:t>295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7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281. Запись справочника «Шаблон согласования решения»</w:t>
        </w:r>
        <w:r w:rsidR="00F8029D">
          <w:rPr>
            <w:webHidden/>
          </w:rPr>
          <w:tab/>
        </w:r>
        <w:r w:rsidR="00EB2A9A">
          <w:rPr>
            <w:webHidden/>
          </w:rPr>
          <w:fldChar w:fldCharType="begin"/>
        </w:r>
        <w:r w:rsidR="00F8029D">
          <w:rPr>
            <w:webHidden/>
          </w:rPr>
          <w:instrText xml:space="preserve"> PAGEREF _Toc36466472 \h </w:instrText>
        </w:r>
        <w:r w:rsidR="00EB2A9A">
          <w:rPr>
            <w:webHidden/>
          </w:rPr>
        </w:r>
        <w:r w:rsidR="00EB2A9A">
          <w:rPr>
            <w:webHidden/>
          </w:rPr>
          <w:fldChar w:fldCharType="separate"/>
        </w:r>
        <w:r w:rsidR="00F8029D">
          <w:rPr>
            <w:webHidden/>
          </w:rPr>
          <w:t>297</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7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282. Путь к справочнику «Шаблон согласования решения»</w:t>
        </w:r>
        <w:r w:rsidR="00F8029D">
          <w:rPr>
            <w:webHidden/>
          </w:rPr>
          <w:tab/>
        </w:r>
        <w:r w:rsidR="00EB2A9A">
          <w:rPr>
            <w:webHidden/>
          </w:rPr>
          <w:fldChar w:fldCharType="begin"/>
        </w:r>
        <w:r w:rsidR="00F8029D">
          <w:rPr>
            <w:webHidden/>
          </w:rPr>
          <w:instrText xml:space="preserve"> PAGEREF _Toc36466473 \h </w:instrText>
        </w:r>
        <w:r w:rsidR="00EB2A9A">
          <w:rPr>
            <w:webHidden/>
          </w:rPr>
        </w:r>
        <w:r w:rsidR="00EB2A9A">
          <w:rPr>
            <w:webHidden/>
          </w:rPr>
          <w:fldChar w:fldCharType="separate"/>
        </w:r>
        <w:r w:rsidR="00F8029D">
          <w:rPr>
            <w:webHidden/>
          </w:rPr>
          <w:t>298</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7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283. Выбор необходимого шаблона</w:t>
        </w:r>
        <w:r w:rsidR="00F8029D">
          <w:rPr>
            <w:webHidden/>
          </w:rPr>
          <w:tab/>
        </w:r>
        <w:r w:rsidR="00EB2A9A">
          <w:rPr>
            <w:webHidden/>
          </w:rPr>
          <w:fldChar w:fldCharType="begin"/>
        </w:r>
        <w:r w:rsidR="00F8029D">
          <w:rPr>
            <w:webHidden/>
          </w:rPr>
          <w:instrText xml:space="preserve"> PAGEREF _Toc36466474 \h </w:instrText>
        </w:r>
        <w:r w:rsidR="00EB2A9A">
          <w:rPr>
            <w:webHidden/>
          </w:rPr>
        </w:r>
        <w:r w:rsidR="00EB2A9A">
          <w:rPr>
            <w:webHidden/>
          </w:rPr>
          <w:fldChar w:fldCharType="separate"/>
        </w:r>
        <w:r w:rsidR="00F8029D">
          <w:rPr>
            <w:webHidden/>
          </w:rPr>
          <w:t>299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7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284. Выбор необходимого шаблона</w:t>
        </w:r>
        <w:r w:rsidR="00F8029D">
          <w:rPr>
            <w:webHidden/>
          </w:rPr>
          <w:tab/>
        </w:r>
        <w:r w:rsidR="00EB2A9A">
          <w:rPr>
            <w:webHidden/>
          </w:rPr>
          <w:fldChar w:fldCharType="begin"/>
        </w:r>
        <w:r w:rsidR="00F8029D">
          <w:rPr>
            <w:webHidden/>
          </w:rPr>
          <w:instrText xml:space="preserve"> PAGEREF _Toc36466475 \h </w:instrText>
        </w:r>
        <w:r w:rsidR="00EB2A9A">
          <w:rPr>
            <w:webHidden/>
          </w:rPr>
        </w:r>
        <w:r w:rsidR="00EB2A9A">
          <w:rPr>
            <w:webHidden/>
          </w:rPr>
          <w:fldChar w:fldCharType="separate"/>
        </w:r>
        <w:r w:rsidR="00F8029D">
          <w:rPr>
            <w:webHidden/>
          </w:rPr>
          <w:t>299</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7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285. Выбор шаблона как используемого по умолчанию</w:t>
        </w:r>
        <w:r w:rsidR="00F8029D">
          <w:rPr>
            <w:webHidden/>
          </w:rPr>
          <w:tab/>
        </w:r>
        <w:r w:rsidR="00EB2A9A">
          <w:rPr>
            <w:webHidden/>
          </w:rPr>
          <w:fldChar w:fldCharType="begin"/>
        </w:r>
        <w:r w:rsidR="00F8029D">
          <w:rPr>
            <w:webHidden/>
          </w:rPr>
          <w:instrText xml:space="preserve"> PAGEREF _Toc36466476 \h </w:instrText>
        </w:r>
        <w:r w:rsidR="00EB2A9A">
          <w:rPr>
            <w:webHidden/>
          </w:rPr>
        </w:r>
        <w:r w:rsidR="00EB2A9A">
          <w:rPr>
            <w:webHidden/>
          </w:rPr>
          <w:fldChar w:fldCharType="separate"/>
        </w:r>
        <w:r w:rsidR="00F8029D">
          <w:rPr>
            <w:webHidden/>
          </w:rPr>
          <w:t>300</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7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286. Путь к справочнику «Шаблон согласования решения»</w:t>
        </w:r>
        <w:r w:rsidR="00F8029D">
          <w:rPr>
            <w:webHidden/>
          </w:rPr>
          <w:tab/>
        </w:r>
        <w:r w:rsidR="00EB2A9A">
          <w:rPr>
            <w:webHidden/>
          </w:rPr>
          <w:fldChar w:fldCharType="begin"/>
        </w:r>
        <w:r w:rsidR="00F8029D">
          <w:rPr>
            <w:webHidden/>
          </w:rPr>
          <w:instrText xml:space="preserve"> PAGEREF _Toc36466477 \h </w:instrText>
        </w:r>
        <w:r w:rsidR="00EB2A9A">
          <w:rPr>
            <w:webHidden/>
          </w:rPr>
        </w:r>
        <w:r w:rsidR="00EB2A9A">
          <w:rPr>
            <w:webHidden/>
          </w:rPr>
          <w:fldChar w:fldCharType="separate"/>
        </w:r>
        <w:r w:rsidR="00F8029D">
          <w:rPr>
            <w:webHidden/>
          </w:rPr>
          <w:t>301</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7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287. Заполненный шаблон</w:t>
        </w:r>
        <w:r w:rsidR="00F8029D">
          <w:rPr>
            <w:webHidden/>
          </w:rPr>
          <w:tab/>
        </w:r>
        <w:r w:rsidR="00EB2A9A">
          <w:rPr>
            <w:webHidden/>
          </w:rPr>
          <w:fldChar w:fldCharType="begin"/>
        </w:r>
        <w:r w:rsidR="00F8029D">
          <w:rPr>
            <w:webHidden/>
          </w:rPr>
          <w:instrText xml:space="preserve"> PAGEREF _Toc36466478 \h </w:instrText>
        </w:r>
        <w:r w:rsidR="00EB2A9A">
          <w:rPr>
            <w:webHidden/>
          </w:rPr>
        </w:r>
        <w:r w:rsidR="00EB2A9A">
          <w:rPr>
            <w:webHidden/>
          </w:rPr>
          <w:fldChar w:fldCharType="separate"/>
        </w:r>
        <w:r w:rsidR="00F8029D">
          <w:rPr>
            <w:webHidden/>
          </w:rPr>
          <w:t>303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7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288. Списковая форма справочника «Уровень регулирования»</w:t>
        </w:r>
        <w:r w:rsidR="00F8029D">
          <w:rPr>
            <w:webHidden/>
          </w:rPr>
          <w:tab/>
        </w:r>
        <w:r w:rsidR="00EB2A9A">
          <w:rPr>
            <w:webHidden/>
          </w:rPr>
          <w:fldChar w:fldCharType="begin"/>
        </w:r>
        <w:r w:rsidR="00F8029D">
          <w:rPr>
            <w:webHidden/>
          </w:rPr>
          <w:instrText xml:space="preserve"> PAGEREF _Toc36466479 \h </w:instrText>
        </w:r>
        <w:r w:rsidR="00EB2A9A">
          <w:rPr>
            <w:webHidden/>
          </w:rPr>
        </w:r>
        <w:r w:rsidR="00EB2A9A">
          <w:rPr>
            <w:webHidden/>
          </w:rPr>
          <w:fldChar w:fldCharType="separate"/>
        </w:r>
        <w:r w:rsidR="00F8029D">
          <w:rPr>
            <w:webHidden/>
          </w:rPr>
          <w:t>303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8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289. Списковая форма справочника «Типы реестров»</w:t>
        </w:r>
        <w:r w:rsidR="00F8029D">
          <w:rPr>
            <w:webHidden/>
          </w:rPr>
          <w:tab/>
        </w:r>
        <w:r w:rsidR="00EB2A9A">
          <w:rPr>
            <w:webHidden/>
          </w:rPr>
          <w:fldChar w:fldCharType="begin"/>
        </w:r>
        <w:r w:rsidR="00F8029D">
          <w:rPr>
            <w:webHidden/>
          </w:rPr>
          <w:instrText xml:space="preserve"> PAGEREF _Toc36466480 \h </w:instrText>
        </w:r>
        <w:r w:rsidR="00EB2A9A">
          <w:rPr>
            <w:webHidden/>
          </w:rPr>
        </w:r>
        <w:r w:rsidR="00EB2A9A">
          <w:rPr>
            <w:webHidden/>
          </w:rPr>
          <w:fldChar w:fldCharType="separate"/>
        </w:r>
        <w:r w:rsidR="00F8029D">
          <w:rPr>
            <w:webHidden/>
          </w:rPr>
          <w:t>304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8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290. Списковая форма справочника «Целевые (плановые) показатели ТОФК»</w:t>
        </w:r>
        <w:r w:rsidR="00F8029D">
          <w:rPr>
            <w:webHidden/>
          </w:rPr>
          <w:tab/>
        </w:r>
        <w:r w:rsidR="00EB2A9A">
          <w:rPr>
            <w:webHidden/>
          </w:rPr>
          <w:fldChar w:fldCharType="begin"/>
        </w:r>
        <w:r w:rsidR="00F8029D">
          <w:rPr>
            <w:webHidden/>
          </w:rPr>
          <w:instrText xml:space="preserve"> PAGEREF _Toc36466481 \h </w:instrText>
        </w:r>
        <w:r w:rsidR="00EB2A9A">
          <w:rPr>
            <w:webHidden/>
          </w:rPr>
        </w:r>
        <w:r w:rsidR="00EB2A9A">
          <w:rPr>
            <w:webHidden/>
          </w:rPr>
          <w:fldChar w:fldCharType="separate"/>
        </w:r>
        <w:r w:rsidR="00F8029D">
          <w:rPr>
            <w:webHidden/>
          </w:rPr>
          <w:t>304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8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291. Путь к справочнику «Целевые (плановые) показатели ТОФК»</w:t>
        </w:r>
        <w:r w:rsidR="00F8029D">
          <w:rPr>
            <w:webHidden/>
          </w:rPr>
          <w:tab/>
        </w:r>
        <w:r w:rsidR="00EB2A9A">
          <w:rPr>
            <w:webHidden/>
          </w:rPr>
          <w:fldChar w:fldCharType="begin"/>
        </w:r>
        <w:r w:rsidR="00F8029D">
          <w:rPr>
            <w:webHidden/>
          </w:rPr>
          <w:instrText xml:space="preserve"> PAGEREF _Toc36466482 \h </w:instrText>
        </w:r>
        <w:r w:rsidR="00EB2A9A">
          <w:rPr>
            <w:webHidden/>
          </w:rPr>
        </w:r>
        <w:r w:rsidR="00EB2A9A">
          <w:rPr>
            <w:webHidden/>
          </w:rPr>
          <w:fldChar w:fldCharType="separate"/>
        </w:r>
        <w:r w:rsidR="00F8029D">
          <w:rPr>
            <w:webHidden/>
          </w:rPr>
          <w:t>305</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83"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292. Документ на добавления в справочник «Целевые (плановые) показатели ТОФК»</w:t>
        </w:r>
        <w:r w:rsidR="00F8029D">
          <w:rPr>
            <w:webHidden/>
          </w:rPr>
          <w:tab/>
        </w:r>
        <w:r w:rsidR="00EB2A9A">
          <w:rPr>
            <w:webHidden/>
          </w:rPr>
          <w:fldChar w:fldCharType="begin"/>
        </w:r>
        <w:r w:rsidR="00F8029D">
          <w:rPr>
            <w:webHidden/>
          </w:rPr>
          <w:instrText xml:space="preserve"> PAGEREF _Toc36466483 \h </w:instrText>
        </w:r>
        <w:r w:rsidR="00EB2A9A">
          <w:rPr>
            <w:webHidden/>
          </w:rPr>
        </w:r>
        <w:r w:rsidR="00EB2A9A">
          <w:rPr>
            <w:webHidden/>
          </w:rPr>
          <w:fldChar w:fldCharType="separate"/>
        </w:r>
        <w:r w:rsidR="00F8029D">
          <w:rPr>
            <w:webHidden/>
          </w:rPr>
          <w:t>306</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84"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293. Ошибка «Нет прав для создания документа»</w:t>
        </w:r>
        <w:r w:rsidR="00F8029D">
          <w:rPr>
            <w:webHidden/>
          </w:rPr>
          <w:tab/>
        </w:r>
        <w:r w:rsidR="00EB2A9A">
          <w:rPr>
            <w:webHidden/>
          </w:rPr>
          <w:fldChar w:fldCharType="begin"/>
        </w:r>
        <w:r w:rsidR="00F8029D">
          <w:rPr>
            <w:webHidden/>
          </w:rPr>
          <w:instrText xml:space="preserve"> PAGEREF _Toc36466484 \h </w:instrText>
        </w:r>
        <w:r w:rsidR="00EB2A9A">
          <w:rPr>
            <w:webHidden/>
          </w:rPr>
        </w:r>
        <w:r w:rsidR="00EB2A9A">
          <w:rPr>
            <w:webHidden/>
          </w:rPr>
          <w:fldChar w:fldCharType="separate"/>
        </w:r>
        <w:r w:rsidR="00F8029D">
          <w:rPr>
            <w:webHidden/>
          </w:rPr>
          <w:t>312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85"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294. Ошибка при открытии формуляров</w:t>
        </w:r>
        <w:r w:rsidR="00F8029D">
          <w:rPr>
            <w:webHidden/>
          </w:rPr>
          <w:tab/>
        </w:r>
        <w:r w:rsidR="00EB2A9A">
          <w:rPr>
            <w:webHidden/>
          </w:rPr>
          <w:fldChar w:fldCharType="begin"/>
        </w:r>
        <w:r w:rsidR="00F8029D">
          <w:rPr>
            <w:webHidden/>
          </w:rPr>
          <w:instrText xml:space="preserve"> PAGEREF _Toc36466485 \h </w:instrText>
        </w:r>
        <w:r w:rsidR="00EB2A9A">
          <w:rPr>
            <w:webHidden/>
          </w:rPr>
        </w:r>
        <w:r w:rsidR="00EB2A9A">
          <w:rPr>
            <w:webHidden/>
          </w:rPr>
          <w:fldChar w:fldCharType="separate"/>
        </w:r>
        <w:r w:rsidR="00F8029D">
          <w:rPr>
            <w:webHidden/>
          </w:rPr>
          <w:t>312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86"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295. Ошибка при открытии формуляров</w:t>
        </w:r>
        <w:r w:rsidR="00F8029D">
          <w:rPr>
            <w:webHidden/>
          </w:rPr>
          <w:tab/>
        </w:r>
        <w:r w:rsidR="00EB2A9A">
          <w:rPr>
            <w:webHidden/>
          </w:rPr>
          <w:fldChar w:fldCharType="begin"/>
        </w:r>
        <w:r w:rsidR="00F8029D">
          <w:rPr>
            <w:webHidden/>
          </w:rPr>
          <w:instrText xml:space="preserve"> PAGEREF _Toc36466486 \h </w:instrText>
        </w:r>
        <w:r w:rsidR="00EB2A9A">
          <w:rPr>
            <w:webHidden/>
          </w:rPr>
        </w:r>
        <w:r w:rsidR="00EB2A9A">
          <w:rPr>
            <w:webHidden/>
          </w:rPr>
          <w:fldChar w:fldCharType="separate"/>
        </w:r>
        <w:r w:rsidR="00F8029D">
          <w:rPr>
            <w:webHidden/>
          </w:rPr>
          <w:t>312</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87"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296. Ошибка при открытии фильтр-папок</w:t>
        </w:r>
        <w:r w:rsidR="00F8029D">
          <w:rPr>
            <w:webHidden/>
          </w:rPr>
          <w:tab/>
        </w:r>
        <w:r w:rsidR="00EB2A9A">
          <w:rPr>
            <w:webHidden/>
          </w:rPr>
          <w:fldChar w:fldCharType="begin"/>
        </w:r>
        <w:r w:rsidR="00F8029D">
          <w:rPr>
            <w:webHidden/>
          </w:rPr>
          <w:instrText xml:space="preserve"> PAGEREF _Toc36466487 \h </w:instrText>
        </w:r>
        <w:r w:rsidR="00EB2A9A">
          <w:rPr>
            <w:webHidden/>
          </w:rPr>
        </w:r>
        <w:r w:rsidR="00EB2A9A">
          <w:rPr>
            <w:webHidden/>
          </w:rPr>
          <w:fldChar w:fldCharType="separate"/>
        </w:r>
        <w:r w:rsidR="00F8029D">
          <w:rPr>
            <w:webHidden/>
          </w:rPr>
          <w:t>313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88"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297. Ошибка плагина Java</w:t>
        </w:r>
        <w:r w:rsidR="00F8029D">
          <w:rPr>
            <w:webHidden/>
          </w:rPr>
          <w:tab/>
        </w:r>
        <w:r w:rsidR="00EB2A9A">
          <w:rPr>
            <w:webHidden/>
          </w:rPr>
          <w:fldChar w:fldCharType="begin"/>
        </w:r>
        <w:r w:rsidR="00F8029D">
          <w:rPr>
            <w:webHidden/>
          </w:rPr>
          <w:instrText xml:space="preserve"> PAGEREF _Toc36466488 \h </w:instrText>
        </w:r>
        <w:r w:rsidR="00EB2A9A">
          <w:rPr>
            <w:webHidden/>
          </w:rPr>
        </w:r>
        <w:r w:rsidR="00EB2A9A">
          <w:rPr>
            <w:webHidden/>
          </w:rPr>
          <w:fldChar w:fldCharType="separate"/>
        </w:r>
        <w:r w:rsidR="00F8029D">
          <w:rPr>
            <w:webHidden/>
          </w:rPr>
          <w:t>313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89"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298. Ошибка при работе Меню</w:t>
        </w:r>
        <w:r w:rsidR="00F8029D">
          <w:rPr>
            <w:webHidden/>
          </w:rPr>
          <w:tab/>
        </w:r>
        <w:r w:rsidR="00EB2A9A">
          <w:rPr>
            <w:webHidden/>
          </w:rPr>
          <w:fldChar w:fldCharType="begin"/>
        </w:r>
        <w:r w:rsidR="00F8029D">
          <w:rPr>
            <w:webHidden/>
          </w:rPr>
          <w:instrText xml:space="preserve"> PAGEREF _Toc36466489 \h </w:instrText>
        </w:r>
        <w:r w:rsidR="00EB2A9A">
          <w:rPr>
            <w:webHidden/>
          </w:rPr>
        </w:r>
        <w:r w:rsidR="00EB2A9A">
          <w:rPr>
            <w:webHidden/>
          </w:rPr>
          <w:fldChar w:fldCharType="separate"/>
        </w:r>
        <w:r w:rsidR="00F8029D">
          <w:rPr>
            <w:webHidden/>
          </w:rPr>
          <w:t>313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90"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299. Ошибка при создании копии документа</w:t>
        </w:r>
        <w:r w:rsidR="00F8029D">
          <w:rPr>
            <w:webHidden/>
          </w:rPr>
          <w:tab/>
        </w:r>
        <w:r w:rsidR="00EB2A9A">
          <w:rPr>
            <w:webHidden/>
          </w:rPr>
          <w:fldChar w:fldCharType="begin"/>
        </w:r>
        <w:r w:rsidR="00F8029D">
          <w:rPr>
            <w:webHidden/>
          </w:rPr>
          <w:instrText xml:space="preserve"> PAGEREF _Toc36466490 \h </w:instrText>
        </w:r>
        <w:r w:rsidR="00EB2A9A">
          <w:rPr>
            <w:webHidden/>
          </w:rPr>
        </w:r>
        <w:r w:rsidR="00EB2A9A">
          <w:rPr>
            <w:webHidden/>
          </w:rPr>
          <w:fldChar w:fldCharType="separate"/>
        </w:r>
        <w:r w:rsidR="00F8029D">
          <w:rPr>
            <w:webHidden/>
          </w:rPr>
          <w:t>313</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91"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300. Ошибка печати документа</w:t>
        </w:r>
        <w:r w:rsidR="00F8029D">
          <w:rPr>
            <w:webHidden/>
          </w:rPr>
          <w:tab/>
        </w:r>
        <w:r w:rsidR="00EB2A9A">
          <w:rPr>
            <w:webHidden/>
          </w:rPr>
          <w:fldChar w:fldCharType="begin"/>
        </w:r>
        <w:r w:rsidR="00F8029D">
          <w:rPr>
            <w:webHidden/>
          </w:rPr>
          <w:instrText xml:space="preserve"> PAGEREF _Toc36466491 \h </w:instrText>
        </w:r>
        <w:r w:rsidR="00EB2A9A">
          <w:rPr>
            <w:webHidden/>
          </w:rPr>
        </w:r>
        <w:r w:rsidR="00EB2A9A">
          <w:rPr>
            <w:webHidden/>
          </w:rPr>
          <w:fldChar w:fldCharType="separate"/>
        </w:r>
        <w:r w:rsidR="00F8029D">
          <w:rPr>
            <w:webHidden/>
          </w:rPr>
          <w:t>314</w:t>
        </w:r>
        <w:r w:rsidR="00EB2A9A">
          <w:rPr>
            <w:webHidden/>
          </w:rPr>
          <w:fldChar w:fldCharType="end"/>
        </w:r>
      </w:hyperlink>
    </w:p>
    <w:p w:rsidR="00F8029D" w:rsidRDefault="002F3484">
      <w:pPr>
        <w:pStyle w:val="affff9"/>
        <w:rPr>
          <w:rFonts w:asciiTheme="minorHAnsi" w:eastAsiaTheme="minorEastAsia" w:hAnsiTheme="minorHAnsi" w:cstheme="minorBidi"/>
          <w:sz w:val="22"/>
          <w:szCs w:val="22"/>
        </w:rPr>
      </w:pPr>
      <w:hyperlink w:anchor="_Toc36466492" w:history="1">
        <w:r w:rsidR="00F8029D" w:rsidRPr="007A1849">
          <w:rPr>
            <w:rStyle w:val="af6"/>
          </w:rPr>
          <w:t>Рисунок </w:t>
        </w:r>
        <w:r w:rsidR="00F8029D">
          <w:rPr>
            <w:rFonts w:asciiTheme="minorHAnsi" w:eastAsiaTheme="minorEastAsia" w:hAnsiTheme="minorHAnsi" w:cstheme="minorBidi"/>
            <w:sz w:val="22"/>
            <w:szCs w:val="22"/>
          </w:rPr>
          <w:tab/>
        </w:r>
        <w:r w:rsidR="00F8029D" w:rsidRPr="007A1849">
          <w:rPr>
            <w:rStyle w:val="af6"/>
          </w:rPr>
          <w:t>301. Ошибка при подписании документа ЭП</w:t>
        </w:r>
        <w:r w:rsidR="00F8029D">
          <w:rPr>
            <w:webHidden/>
          </w:rPr>
          <w:tab/>
        </w:r>
        <w:r w:rsidR="00EB2A9A">
          <w:rPr>
            <w:webHidden/>
          </w:rPr>
          <w:fldChar w:fldCharType="begin"/>
        </w:r>
        <w:r w:rsidR="00F8029D">
          <w:rPr>
            <w:webHidden/>
          </w:rPr>
          <w:instrText xml:space="preserve"> PAGEREF _Toc36466492 \h </w:instrText>
        </w:r>
        <w:r w:rsidR="00EB2A9A">
          <w:rPr>
            <w:webHidden/>
          </w:rPr>
        </w:r>
        <w:r w:rsidR="00EB2A9A">
          <w:rPr>
            <w:webHidden/>
          </w:rPr>
          <w:fldChar w:fldCharType="separate"/>
        </w:r>
        <w:r w:rsidR="00F8029D">
          <w:rPr>
            <w:webHidden/>
          </w:rPr>
          <w:t>314</w:t>
        </w:r>
        <w:r w:rsidR="00EB2A9A">
          <w:rPr>
            <w:webHidden/>
          </w:rPr>
          <w:fldChar w:fldCharType="end"/>
        </w:r>
      </w:hyperlink>
    </w:p>
    <w:p w:rsidR="00D639E2" w:rsidRPr="00D639E2" w:rsidRDefault="00EB2A9A" w:rsidP="00D639E2">
      <w:pPr>
        <w:pStyle w:val="GOSTNormal"/>
      </w:pPr>
      <w:r>
        <w:fldChar w:fldCharType="end"/>
      </w:r>
    </w:p>
    <w:p w:rsidR="00F653F8" w:rsidRDefault="00F653F8" w:rsidP="002455EF">
      <w:pPr>
        <w:pStyle w:val="GOSTReg"/>
      </w:pPr>
      <w:bookmarkStart w:id="11" w:name="_Toc36465885"/>
      <w:r>
        <w:lastRenderedPageBreak/>
        <w:t>П</w:t>
      </w:r>
      <w:r w:rsidR="00B368E9">
        <w:t xml:space="preserve">еречень терминов и </w:t>
      </w:r>
      <w:r w:rsidR="00AA6BF0">
        <w:t>сокращений</w:t>
      </w:r>
      <w:bookmarkEnd w:id="11"/>
    </w:p>
    <w:p w:rsidR="004825EF" w:rsidRDefault="004825EF" w:rsidP="004825EF">
      <w:pPr>
        <w:pStyle w:val="GOSTNormal"/>
      </w:pPr>
      <w:r w:rsidRPr="00052F91">
        <w:t>Термины и сокращения, используемые в</w:t>
      </w:r>
      <w:r>
        <w:t xml:space="preserve"> документе, приведены в таблице </w:t>
      </w:r>
      <w:r w:rsidR="00EB2A9A">
        <w:fldChar w:fldCharType="begin"/>
      </w:r>
      <w:r>
        <w:instrText xml:space="preserve"> REF _Ref30146551 \h </w:instrText>
      </w:r>
      <w:r w:rsidR="00EB2A9A">
        <w:fldChar w:fldCharType="separate"/>
      </w:r>
      <w:r w:rsidR="00F8029D">
        <w:rPr>
          <w:noProof/>
        </w:rPr>
        <w:t>1</w:t>
      </w:r>
      <w:r w:rsidR="00EB2A9A">
        <w:fldChar w:fldCharType="end"/>
      </w:r>
      <w:r>
        <w:t>.</w:t>
      </w:r>
    </w:p>
    <w:p w:rsidR="004825EF" w:rsidRPr="004825EF" w:rsidRDefault="00EB2A9A" w:rsidP="004825EF">
      <w:pPr>
        <w:pStyle w:val="GOSTNameTable"/>
      </w:pPr>
      <w:r>
        <w:rPr>
          <w:noProof/>
        </w:rPr>
        <w:fldChar w:fldCharType="begin"/>
      </w:r>
      <w:r w:rsidR="00CC4DD3">
        <w:rPr>
          <w:noProof/>
        </w:rPr>
        <w:instrText xml:space="preserve"> SEQ Таблица \* ARABIC </w:instrText>
      </w:r>
      <w:r>
        <w:rPr>
          <w:noProof/>
        </w:rPr>
        <w:fldChar w:fldCharType="separate"/>
      </w:r>
      <w:bookmarkStart w:id="12" w:name="_Ref30146551"/>
      <w:bookmarkStart w:id="13" w:name="_Toc36466023"/>
      <w:r w:rsidR="00F8029D">
        <w:rPr>
          <w:noProof/>
        </w:rPr>
        <w:t>1</w:t>
      </w:r>
      <w:bookmarkEnd w:id="12"/>
      <w:r>
        <w:rPr>
          <w:noProof/>
        </w:rPr>
        <w:fldChar w:fldCharType="end"/>
      </w:r>
      <w:r w:rsidR="004825EF">
        <w:t>. Список терминов и сокращений</w:t>
      </w:r>
      <w:bookmarkEnd w:id="13"/>
    </w:p>
    <w:tbl>
      <w:tblPr>
        <w:tblStyle w:val="GOSTTable"/>
        <w:tblW w:w="5000" w:type="pct"/>
        <w:tblLayout w:type="fixed"/>
        <w:tblLook w:val="00A0" w:firstRow="1" w:lastRow="0" w:firstColumn="1" w:lastColumn="0" w:noHBand="0" w:noVBand="0"/>
      </w:tblPr>
      <w:tblGrid>
        <w:gridCol w:w="892"/>
        <w:gridCol w:w="2301"/>
        <w:gridCol w:w="6501"/>
      </w:tblGrid>
      <w:tr w:rsidR="00F8029D" w:rsidRPr="00334D1B" w:rsidTr="004825EF">
        <w:trPr>
          <w:cnfStyle w:val="100000000000" w:firstRow="1" w:lastRow="0" w:firstColumn="0" w:lastColumn="0" w:oddVBand="0" w:evenVBand="0" w:oddHBand="0" w:evenHBand="0" w:firstRowFirstColumn="0" w:firstRowLastColumn="0" w:lastRowFirstColumn="0" w:lastRowLastColumn="0"/>
        </w:trPr>
        <w:tc>
          <w:tcPr>
            <w:tcW w:w="879" w:type="dxa"/>
          </w:tcPr>
          <w:p w:rsidR="00F8029D" w:rsidRPr="00334D1B" w:rsidRDefault="00F8029D" w:rsidP="00B368E9">
            <w:pPr>
              <w:pStyle w:val="GOSTTableHead"/>
            </w:pPr>
            <w:r>
              <w:t>№ п/п</w:t>
            </w:r>
          </w:p>
        </w:tc>
        <w:tc>
          <w:tcPr>
            <w:tcW w:w="2268" w:type="dxa"/>
          </w:tcPr>
          <w:p w:rsidR="00F8029D" w:rsidRPr="00334D1B" w:rsidRDefault="00F8029D" w:rsidP="00B368E9">
            <w:pPr>
              <w:pStyle w:val="GOSTTableHead"/>
            </w:pPr>
            <w:r w:rsidRPr="00334D1B">
              <w:t>Сокращение</w:t>
            </w:r>
          </w:p>
        </w:tc>
        <w:tc>
          <w:tcPr>
            <w:tcW w:w="6407" w:type="dxa"/>
          </w:tcPr>
          <w:p w:rsidR="00F8029D" w:rsidRPr="00334D1B" w:rsidRDefault="00F8029D" w:rsidP="00B368E9">
            <w:pPr>
              <w:pStyle w:val="GOSTTableHead"/>
            </w:pPr>
            <w:bookmarkStart w:id="14" w:name="_Toc465092180"/>
            <w:r w:rsidRPr="00334D1B">
              <w:t>Определение</w:t>
            </w:r>
            <w:bookmarkEnd w:id="14"/>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3B5F34" w:rsidRDefault="00F8029D" w:rsidP="004825EF">
            <w:pPr>
              <w:pStyle w:val="GOSTTableNum"/>
            </w:pPr>
          </w:p>
        </w:tc>
        <w:tc>
          <w:tcPr>
            <w:tcW w:w="2268" w:type="dxa"/>
          </w:tcPr>
          <w:p w:rsidR="00F8029D" w:rsidRPr="00E7034D" w:rsidRDefault="00F8029D" w:rsidP="00B368E9">
            <w:pPr>
              <w:pStyle w:val="GOSTTablenorm"/>
            </w:pPr>
            <w:r w:rsidRPr="003B5F34">
              <w:t>Администратор НСИ</w:t>
            </w:r>
          </w:p>
        </w:tc>
        <w:tc>
          <w:tcPr>
            <w:tcW w:w="6407" w:type="dxa"/>
          </w:tcPr>
          <w:p w:rsidR="00F8029D" w:rsidRPr="00E7034D" w:rsidRDefault="00F8029D" w:rsidP="00B368E9">
            <w:pPr>
              <w:pStyle w:val="GOSTTablenorm"/>
            </w:pPr>
            <w:r w:rsidRPr="00D4330C">
              <w:t>Сотрудник территориального органа Федерального казначейства, уполномоченный на формирование, ведение, актуализацию мон</w:t>
            </w:r>
            <w:r w:rsidRPr="00D4330C">
              <w:t>и</w:t>
            </w:r>
            <w:r w:rsidRPr="00D4330C">
              <w:t>торинг нормативной справочной информации в информационных системах Федерального казначейства</w:t>
            </w:r>
          </w:p>
        </w:tc>
      </w:tr>
      <w:tr w:rsidR="00F8029D" w:rsidRPr="00C05E47"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БИК</w:t>
            </w:r>
          </w:p>
        </w:tc>
        <w:tc>
          <w:tcPr>
            <w:tcW w:w="6407" w:type="dxa"/>
          </w:tcPr>
          <w:p w:rsidR="00F8029D" w:rsidRPr="00445D2E" w:rsidRDefault="00F8029D" w:rsidP="00B368E9">
            <w:pPr>
              <w:pStyle w:val="GOSTTablenorm"/>
              <w:rPr>
                <w:szCs w:val="24"/>
              </w:rPr>
            </w:pPr>
            <w:r w:rsidRPr="00445D2E">
              <w:rPr>
                <w:szCs w:val="24"/>
              </w:rPr>
              <w:t>Банковский идентификационный код</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3B5F34" w:rsidRDefault="00F8029D" w:rsidP="004825EF">
            <w:pPr>
              <w:pStyle w:val="GOSTTableNum"/>
            </w:pPr>
          </w:p>
        </w:tc>
        <w:tc>
          <w:tcPr>
            <w:tcW w:w="2268" w:type="dxa"/>
          </w:tcPr>
          <w:p w:rsidR="00F8029D" w:rsidRPr="00E7034D" w:rsidRDefault="00F8029D" w:rsidP="00B368E9">
            <w:pPr>
              <w:pStyle w:val="GOSTTablenorm"/>
            </w:pPr>
            <w:r w:rsidRPr="003B5F34">
              <w:t>Вспомогательные справочники</w:t>
            </w:r>
            <w:r w:rsidRPr="00396DAC">
              <w:rPr>
                <w:vertAlign w:val="superscript"/>
              </w:rPr>
              <w:footnoteReference w:id="1"/>
            </w:r>
          </w:p>
        </w:tc>
        <w:tc>
          <w:tcPr>
            <w:tcW w:w="6407" w:type="dxa"/>
          </w:tcPr>
          <w:p w:rsidR="00F8029D" w:rsidRPr="00E7034D" w:rsidRDefault="00F8029D" w:rsidP="00B368E9">
            <w:pPr>
              <w:pStyle w:val="GOSTTablenorm"/>
            </w:pPr>
            <w:r w:rsidRPr="00D4330C">
              <w:t>Справочники, предназначенные для контроля, автоматизирова</w:t>
            </w:r>
            <w:r w:rsidRPr="00D4330C">
              <w:t>н</w:t>
            </w:r>
            <w:r w:rsidRPr="00D4330C">
              <w:t>ного заполнения атрибутов основных справочников</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8069E7" w:rsidRDefault="00F8029D" w:rsidP="004825EF">
            <w:pPr>
              <w:pStyle w:val="GOSTTableNum"/>
            </w:pPr>
          </w:p>
        </w:tc>
        <w:tc>
          <w:tcPr>
            <w:tcW w:w="2268" w:type="dxa"/>
          </w:tcPr>
          <w:p w:rsidR="00F8029D" w:rsidRPr="008069E7" w:rsidRDefault="00F8029D" w:rsidP="00B368E9">
            <w:pPr>
              <w:pStyle w:val="GOSTTablenorm"/>
            </w:pPr>
            <w:r w:rsidRPr="008069E7">
              <w:t xml:space="preserve">ГИИС «Электронный бюджет», </w:t>
            </w:r>
            <w:r>
              <w:t xml:space="preserve">ГИИС ЭБ, </w:t>
            </w:r>
            <w:r w:rsidRPr="008069E7">
              <w:t>Система</w:t>
            </w:r>
          </w:p>
        </w:tc>
        <w:tc>
          <w:tcPr>
            <w:tcW w:w="6407" w:type="dxa"/>
          </w:tcPr>
          <w:p w:rsidR="00F8029D" w:rsidRPr="008069E7" w:rsidRDefault="00F8029D" w:rsidP="00B368E9">
            <w:pPr>
              <w:pStyle w:val="GOSTTablenorm"/>
            </w:pPr>
            <w:r w:rsidRPr="008069E7">
              <w:t>Государственная интегрированная информационная система управления общественными финансами «Электронный бюджет»</w:t>
            </w:r>
          </w:p>
        </w:tc>
      </w:tr>
      <w:tr w:rsidR="00F8029D" w:rsidRPr="00C05E47"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ЕГРЮЛ</w:t>
            </w:r>
          </w:p>
        </w:tc>
        <w:tc>
          <w:tcPr>
            <w:tcW w:w="6407" w:type="dxa"/>
          </w:tcPr>
          <w:p w:rsidR="00F8029D" w:rsidRPr="00445D2E" w:rsidRDefault="00F8029D" w:rsidP="00B368E9">
            <w:pPr>
              <w:pStyle w:val="GOSTTablenorm"/>
              <w:rPr>
                <w:szCs w:val="24"/>
              </w:rPr>
            </w:pPr>
            <w:r w:rsidRPr="00445D2E">
              <w:rPr>
                <w:szCs w:val="24"/>
              </w:rPr>
              <w:t>Единый государственный реестр юридических лиц</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0D155B" w:rsidRDefault="00F8029D" w:rsidP="004825EF">
            <w:pPr>
              <w:pStyle w:val="GOSTTableNum"/>
              <w:rPr>
                <w:bCs/>
              </w:rPr>
            </w:pPr>
          </w:p>
        </w:tc>
        <w:tc>
          <w:tcPr>
            <w:tcW w:w="2268" w:type="dxa"/>
          </w:tcPr>
          <w:p w:rsidR="00F8029D" w:rsidRDefault="00F8029D" w:rsidP="00B368E9">
            <w:pPr>
              <w:pStyle w:val="GOSTTablenorm"/>
            </w:pPr>
            <w:r w:rsidRPr="000D155B">
              <w:rPr>
                <w:bCs/>
              </w:rPr>
              <w:t>Заявка</w:t>
            </w:r>
          </w:p>
        </w:tc>
        <w:tc>
          <w:tcPr>
            <w:tcW w:w="6407" w:type="dxa"/>
          </w:tcPr>
          <w:p w:rsidR="00F8029D" w:rsidRDefault="00F8029D" w:rsidP="00B368E9">
            <w:pPr>
              <w:pStyle w:val="GOSTTablenorm"/>
            </w:pPr>
            <w:r w:rsidRPr="000D155B">
              <w:rPr>
                <w:bCs/>
              </w:rPr>
              <w:t>Заявка на внесение (изменение) сведений об организации в Сво</w:t>
            </w:r>
            <w:r w:rsidRPr="000D155B">
              <w:rPr>
                <w:bCs/>
              </w:rPr>
              <w:t>д</w:t>
            </w:r>
            <w:r w:rsidRPr="000D155B">
              <w:rPr>
                <w:bCs/>
              </w:rPr>
              <w:t>ный реестр</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0D155B" w:rsidRDefault="00F8029D" w:rsidP="004825EF">
            <w:pPr>
              <w:pStyle w:val="GOSTTableNum"/>
              <w:rPr>
                <w:bCs/>
              </w:rPr>
            </w:pPr>
          </w:p>
        </w:tc>
        <w:tc>
          <w:tcPr>
            <w:tcW w:w="2268" w:type="dxa"/>
          </w:tcPr>
          <w:p w:rsidR="00F8029D" w:rsidRDefault="00F8029D" w:rsidP="00B368E9">
            <w:pPr>
              <w:pStyle w:val="GOSTTablenorm"/>
            </w:pPr>
            <w:r w:rsidRPr="000D155B">
              <w:rPr>
                <w:bCs/>
              </w:rPr>
              <w:t>Извещение</w:t>
            </w:r>
          </w:p>
        </w:tc>
        <w:tc>
          <w:tcPr>
            <w:tcW w:w="6407" w:type="dxa"/>
          </w:tcPr>
          <w:p w:rsidR="00F8029D" w:rsidRDefault="00F8029D" w:rsidP="00B368E9">
            <w:pPr>
              <w:pStyle w:val="GOSTTablenorm"/>
            </w:pPr>
            <w:r w:rsidRPr="000D155B">
              <w:rPr>
                <w:bCs/>
              </w:rPr>
              <w:t>Извещение о включении (изменении) информации и документов об организации в Сводный реестр</w:t>
            </w:r>
          </w:p>
        </w:tc>
      </w:tr>
      <w:tr w:rsidR="00F8029D" w:rsidRPr="00DD45EA"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ИНН</w:t>
            </w:r>
          </w:p>
        </w:tc>
        <w:tc>
          <w:tcPr>
            <w:tcW w:w="6407" w:type="dxa"/>
          </w:tcPr>
          <w:p w:rsidR="00F8029D" w:rsidRPr="00445D2E" w:rsidRDefault="00F8029D" w:rsidP="00B368E9">
            <w:pPr>
              <w:pStyle w:val="GOSTTablenorm"/>
              <w:rPr>
                <w:szCs w:val="24"/>
              </w:rPr>
            </w:pPr>
            <w:r w:rsidRPr="00445D2E">
              <w:rPr>
                <w:szCs w:val="24"/>
              </w:rPr>
              <w:t>Идентификационный номер налогоплательщика</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3B5F34" w:rsidRDefault="00F8029D" w:rsidP="004825EF">
            <w:pPr>
              <w:pStyle w:val="GOSTTableNum"/>
            </w:pPr>
          </w:p>
        </w:tc>
        <w:tc>
          <w:tcPr>
            <w:tcW w:w="2268" w:type="dxa"/>
          </w:tcPr>
          <w:p w:rsidR="00F8029D" w:rsidRPr="00E7034D" w:rsidRDefault="00F8029D" w:rsidP="00B368E9">
            <w:pPr>
              <w:pStyle w:val="GOSTTablenorm"/>
            </w:pPr>
            <w:r w:rsidRPr="003B5F34">
              <w:t>Информационные с</w:t>
            </w:r>
            <w:r w:rsidRPr="003B5F34">
              <w:t>и</w:t>
            </w:r>
            <w:r w:rsidRPr="003B5F34">
              <w:t>стемы Федерального казначейства, ИС ФК</w:t>
            </w:r>
          </w:p>
        </w:tc>
        <w:tc>
          <w:tcPr>
            <w:tcW w:w="6407" w:type="dxa"/>
          </w:tcPr>
          <w:p w:rsidR="00F8029D" w:rsidRPr="00E7034D" w:rsidRDefault="00F8029D" w:rsidP="00B368E9">
            <w:pPr>
              <w:pStyle w:val="GOSTTablenorm"/>
            </w:pPr>
            <w:r w:rsidRPr="003B5F34">
              <w:t>Ведомственные информационные системы Федерального казн</w:t>
            </w:r>
            <w:r w:rsidRPr="003B5F34">
              <w:t>а</w:t>
            </w:r>
            <w:r w:rsidRPr="003B5F34">
              <w:t>чейства и государственные информационные системы, оператором которых является Федеральное казначейство</w:t>
            </w:r>
          </w:p>
        </w:tc>
      </w:tr>
      <w:tr w:rsidR="00F8029D" w:rsidRPr="00DD45EA"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КБК</w:t>
            </w:r>
          </w:p>
        </w:tc>
        <w:tc>
          <w:tcPr>
            <w:tcW w:w="6407" w:type="dxa"/>
          </w:tcPr>
          <w:p w:rsidR="00F8029D" w:rsidRPr="00445D2E" w:rsidRDefault="00F8029D" w:rsidP="00B368E9">
            <w:pPr>
              <w:pStyle w:val="GOSTTablenorm"/>
              <w:rPr>
                <w:szCs w:val="24"/>
              </w:rPr>
            </w:pPr>
            <w:r w:rsidRPr="00445D2E">
              <w:rPr>
                <w:szCs w:val="24"/>
              </w:rPr>
              <w:t>Код бюджетной классификации</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3B5F34" w:rsidRDefault="00F8029D" w:rsidP="004825EF">
            <w:pPr>
              <w:pStyle w:val="GOSTTableNum"/>
            </w:pPr>
          </w:p>
        </w:tc>
        <w:tc>
          <w:tcPr>
            <w:tcW w:w="2268" w:type="dxa"/>
          </w:tcPr>
          <w:p w:rsidR="00F8029D" w:rsidRPr="00E7034D" w:rsidRDefault="00F8029D" w:rsidP="00B368E9">
            <w:pPr>
              <w:pStyle w:val="GOSTTablenorm"/>
            </w:pPr>
            <w:r w:rsidRPr="003B5F34">
              <w:t>Классификаторы, р</w:t>
            </w:r>
            <w:r w:rsidRPr="003B5F34">
              <w:t>е</w:t>
            </w:r>
            <w:r w:rsidRPr="003B5F34">
              <w:t>естры и справочники, связанные с ведением информации о юр</w:t>
            </w:r>
            <w:r w:rsidRPr="003B5F34">
              <w:t>и</w:t>
            </w:r>
            <w:r w:rsidRPr="003B5F34">
              <w:t>дических лицах</w:t>
            </w:r>
          </w:p>
        </w:tc>
        <w:tc>
          <w:tcPr>
            <w:tcW w:w="6407" w:type="dxa"/>
          </w:tcPr>
          <w:p w:rsidR="00F8029D" w:rsidRPr="003B5F34" w:rsidRDefault="00F8029D" w:rsidP="00B368E9">
            <w:pPr>
              <w:pStyle w:val="GOSTTablenorm"/>
            </w:pPr>
            <w:r w:rsidRPr="003B5F34">
              <w:t>Список классификаторов, реестров и справочников, определенных в рамках данного проекта. В него входят:</w:t>
            </w:r>
          </w:p>
          <w:p w:rsidR="00F8029D" w:rsidRPr="003B5F34" w:rsidRDefault="00F8029D" w:rsidP="00B368E9">
            <w:pPr>
              <w:pStyle w:val="GOSTTablenorm"/>
            </w:pPr>
            <w:r w:rsidRPr="003B5F34">
              <w:t>Перечень главных распорядителей, распорядителей и получателей бюджетных средств, главных администраторов и администраторов источников финансирования дефицита бюджета, главных админ</w:t>
            </w:r>
            <w:r w:rsidRPr="003B5F34">
              <w:t>и</w:t>
            </w:r>
            <w:r w:rsidRPr="003B5F34">
              <w:t>страторов и администраторов доходов бюджета субъекта Росси</w:t>
            </w:r>
            <w:r w:rsidRPr="003B5F34">
              <w:t>й</w:t>
            </w:r>
            <w:r w:rsidRPr="003B5F34">
              <w:t>ской Федерации (местного бюджета)</w:t>
            </w:r>
          </w:p>
          <w:p w:rsidR="00F8029D" w:rsidRPr="003B5F34" w:rsidRDefault="00F8029D" w:rsidP="00B368E9">
            <w:pPr>
              <w:pStyle w:val="GOSTTablenorm"/>
            </w:pPr>
            <w:r w:rsidRPr="003B5F34">
              <w:t>Сводный реестр главных распорядителей, распорядителей и пол</w:t>
            </w:r>
            <w:r w:rsidRPr="003B5F34">
              <w:t>у</w:t>
            </w:r>
            <w:r w:rsidRPr="003B5F34">
              <w:t>чателей средств федерального бюджета, главных администраторов и администраторов доходов федерального бюджета, главных а</w:t>
            </w:r>
            <w:r w:rsidRPr="003B5F34">
              <w:t>д</w:t>
            </w:r>
            <w:r w:rsidRPr="003B5F34">
              <w:t>министраторов и администраторов источников финансирования дефицита федерального бюджета</w:t>
            </w:r>
          </w:p>
          <w:p w:rsidR="00F8029D" w:rsidRPr="003B5F34" w:rsidRDefault="00F8029D" w:rsidP="00B368E9">
            <w:pPr>
              <w:pStyle w:val="GOSTTablenorm"/>
            </w:pPr>
            <w:r w:rsidRPr="003B5F34">
              <w:t>Справочник неучастников бюджетного процесса, автономных, бюджетных учреждений</w:t>
            </w:r>
          </w:p>
          <w:p w:rsidR="00F8029D" w:rsidRPr="003B5F34" w:rsidRDefault="00F8029D" w:rsidP="00B368E9">
            <w:pPr>
              <w:pStyle w:val="GOSTTablenorm"/>
            </w:pPr>
            <w:r w:rsidRPr="003B5F34">
              <w:t>Справочник «Сводный перечень заказчиков»</w:t>
            </w:r>
          </w:p>
          <w:p w:rsidR="00F8029D" w:rsidRPr="004D057E" w:rsidRDefault="00F8029D" w:rsidP="00B368E9">
            <w:pPr>
              <w:pStyle w:val="GOSTTablenorm"/>
            </w:pPr>
            <w:r w:rsidRPr="003B5F34">
              <w:t>Справочник «ЕГРЮЛ» (Единый государственный реестр юрид</w:t>
            </w:r>
            <w:r w:rsidRPr="003B5F34">
              <w:t>и</w:t>
            </w:r>
            <w:r w:rsidRPr="003B5F34">
              <w:t>ческих лиц)</w:t>
            </w:r>
          </w:p>
          <w:p w:rsidR="00F8029D" w:rsidRPr="004D057E" w:rsidRDefault="00F8029D" w:rsidP="00B368E9">
            <w:pPr>
              <w:pStyle w:val="GOSTTablenorm"/>
            </w:pPr>
            <w:r>
              <w:t>Справочник «ЕГРИП» (Единый государственный реестр индив</w:t>
            </w:r>
            <w:r>
              <w:t>и</w:t>
            </w:r>
            <w:r>
              <w:t>дуальных предпринимателей)</w:t>
            </w:r>
          </w:p>
          <w:p w:rsidR="00F8029D" w:rsidRPr="003B5F34" w:rsidRDefault="00F8029D" w:rsidP="00B368E9">
            <w:pPr>
              <w:pStyle w:val="GOSTTablenorm"/>
            </w:pPr>
            <w:r w:rsidRPr="003B5F34">
              <w:lastRenderedPageBreak/>
              <w:t>Справочник «КЛАДР» (Классификатор адресов России)</w:t>
            </w:r>
          </w:p>
          <w:p w:rsidR="00F8029D" w:rsidRPr="003B5F34" w:rsidRDefault="00F8029D" w:rsidP="00B368E9">
            <w:pPr>
              <w:pStyle w:val="GOSTTablenorm"/>
            </w:pPr>
            <w:r w:rsidRPr="003B5F34">
              <w:t>Перечень государственных и муниципальных учреждений</w:t>
            </w:r>
          </w:p>
          <w:p w:rsidR="00F8029D" w:rsidRPr="00E7034D" w:rsidRDefault="00F8029D" w:rsidP="00B368E9">
            <w:pPr>
              <w:pStyle w:val="GOSTTablenorm"/>
            </w:pPr>
            <w:r w:rsidRPr="003B5F34">
              <w:t>Сводный реестр</w:t>
            </w:r>
          </w:p>
        </w:tc>
      </w:tr>
      <w:tr w:rsidR="00F8029D" w:rsidRPr="00DD45EA"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КОФК</w:t>
            </w:r>
          </w:p>
        </w:tc>
        <w:tc>
          <w:tcPr>
            <w:tcW w:w="6407" w:type="dxa"/>
          </w:tcPr>
          <w:p w:rsidR="00F8029D" w:rsidRPr="00445D2E" w:rsidRDefault="00F8029D" w:rsidP="00B368E9">
            <w:pPr>
              <w:pStyle w:val="GOSTTablenorm"/>
              <w:rPr>
                <w:szCs w:val="24"/>
              </w:rPr>
            </w:pPr>
            <w:r w:rsidRPr="00445D2E">
              <w:rPr>
                <w:szCs w:val="24"/>
              </w:rPr>
              <w:t>Классифик</w:t>
            </w:r>
            <w:r w:rsidRPr="00445D2E">
              <w:rPr>
                <w:szCs w:val="24"/>
              </w:rPr>
              <w:t>а</w:t>
            </w:r>
            <w:r w:rsidRPr="00445D2E">
              <w:rPr>
                <w:szCs w:val="24"/>
              </w:rPr>
              <w:t>тор</w:t>
            </w:r>
            <w:r w:rsidRPr="00445D2E">
              <w:rPr>
                <w:rStyle w:val="apple-converted-space"/>
                <w:szCs w:val="24"/>
              </w:rPr>
              <w:t> </w:t>
            </w:r>
            <w:r w:rsidRPr="00445D2E">
              <w:rPr>
                <w:szCs w:val="24"/>
              </w:rPr>
              <w:t>территориальных</w:t>
            </w:r>
            <w:r w:rsidRPr="00445D2E">
              <w:rPr>
                <w:rStyle w:val="apple-converted-space"/>
                <w:szCs w:val="24"/>
              </w:rPr>
              <w:t> </w:t>
            </w:r>
            <w:r w:rsidRPr="00445D2E">
              <w:rPr>
                <w:szCs w:val="24"/>
              </w:rPr>
              <w:t>органов</w:t>
            </w:r>
            <w:r w:rsidRPr="00445D2E">
              <w:rPr>
                <w:rStyle w:val="apple-converted-space"/>
                <w:szCs w:val="24"/>
              </w:rPr>
              <w:t> </w:t>
            </w:r>
            <w:r w:rsidRPr="00445D2E">
              <w:rPr>
                <w:szCs w:val="24"/>
              </w:rPr>
              <w:t>федерального</w:t>
            </w:r>
            <w:r w:rsidRPr="00445D2E">
              <w:rPr>
                <w:rStyle w:val="apple-converted-space"/>
                <w:szCs w:val="24"/>
              </w:rPr>
              <w:t> </w:t>
            </w:r>
            <w:r w:rsidRPr="00445D2E">
              <w:rPr>
                <w:szCs w:val="24"/>
              </w:rPr>
              <w:t>казначейства</w:t>
            </w:r>
          </w:p>
        </w:tc>
      </w:tr>
      <w:tr w:rsidR="00F8029D" w:rsidRPr="00DD45EA"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КПП</w:t>
            </w:r>
          </w:p>
        </w:tc>
        <w:tc>
          <w:tcPr>
            <w:tcW w:w="6407" w:type="dxa"/>
          </w:tcPr>
          <w:p w:rsidR="00F8029D" w:rsidRPr="00445D2E" w:rsidRDefault="00F8029D" w:rsidP="00B368E9">
            <w:pPr>
              <w:pStyle w:val="GOSTTablenorm"/>
              <w:rPr>
                <w:szCs w:val="24"/>
              </w:rPr>
            </w:pPr>
            <w:r w:rsidRPr="00445D2E">
              <w:rPr>
                <w:szCs w:val="24"/>
              </w:rPr>
              <w:t>Код причины постановки на учет</w:t>
            </w:r>
          </w:p>
        </w:tc>
      </w:tr>
      <w:tr w:rsidR="00F8029D" w:rsidRPr="00DD45EA"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ЛК</w:t>
            </w:r>
          </w:p>
        </w:tc>
        <w:tc>
          <w:tcPr>
            <w:tcW w:w="6407" w:type="dxa"/>
          </w:tcPr>
          <w:p w:rsidR="00F8029D" w:rsidRPr="00445D2E" w:rsidRDefault="00F8029D" w:rsidP="00B368E9">
            <w:pPr>
              <w:pStyle w:val="GOSTTablenorm"/>
              <w:rPr>
                <w:szCs w:val="24"/>
              </w:rPr>
            </w:pPr>
            <w:r w:rsidRPr="00445D2E">
              <w:rPr>
                <w:szCs w:val="24"/>
              </w:rPr>
              <w:t>Личный кабинет</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B94DB6" w:rsidRDefault="00F8029D" w:rsidP="004825EF">
            <w:pPr>
              <w:pStyle w:val="GOSTTableNum"/>
            </w:pPr>
          </w:p>
        </w:tc>
        <w:tc>
          <w:tcPr>
            <w:tcW w:w="2268" w:type="dxa"/>
          </w:tcPr>
          <w:p w:rsidR="00F8029D" w:rsidRPr="008069E7" w:rsidRDefault="00F8029D" w:rsidP="00B368E9">
            <w:pPr>
              <w:pStyle w:val="GOSTTablenorm"/>
            </w:pPr>
            <w:r w:rsidRPr="00B94DB6">
              <w:t>Модуль НСИ СВР</w:t>
            </w:r>
            <w:r>
              <w:t xml:space="preserve">, </w:t>
            </w:r>
            <w:r w:rsidRPr="008069E7" w:rsidDel="0013325B">
              <w:t>Модуль</w:t>
            </w:r>
          </w:p>
        </w:tc>
        <w:tc>
          <w:tcPr>
            <w:tcW w:w="6407" w:type="dxa"/>
          </w:tcPr>
          <w:p w:rsidR="00F8029D" w:rsidRPr="008069E7" w:rsidRDefault="00F8029D" w:rsidP="00B368E9">
            <w:pPr>
              <w:pStyle w:val="GOSTTablenorm"/>
            </w:pPr>
            <w:r w:rsidRPr="00B94DB6">
              <w:t>Модуль формирования и ведения реестра участников бюджетного процесса, а также юридических лиц, не являющихся участниками бюджетного процесса подсистемы ведения нормативной справо</w:t>
            </w:r>
            <w:r w:rsidRPr="00B94DB6">
              <w:t>ч</w:t>
            </w:r>
            <w:r w:rsidRPr="00B94DB6">
              <w:t>ной информации государственной интегрированной информац</w:t>
            </w:r>
            <w:r w:rsidRPr="00B94DB6">
              <w:t>и</w:t>
            </w:r>
            <w:r w:rsidRPr="00B94DB6">
              <w:t>онной системы управления общественными финансами «Эле</w:t>
            </w:r>
            <w:r w:rsidRPr="00B94DB6">
              <w:t>к</w:t>
            </w:r>
            <w:r w:rsidRPr="00B94DB6">
              <w:t>тронный бюджет»</w:t>
            </w:r>
          </w:p>
        </w:tc>
      </w:tr>
      <w:tr w:rsidR="00F8029D" w:rsidRPr="00DD45EA"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МОУ ФК</w:t>
            </w:r>
          </w:p>
        </w:tc>
        <w:tc>
          <w:tcPr>
            <w:tcW w:w="6407" w:type="dxa"/>
          </w:tcPr>
          <w:p w:rsidR="00F8029D" w:rsidRPr="00445D2E" w:rsidRDefault="00F8029D" w:rsidP="00B368E9">
            <w:pPr>
              <w:pStyle w:val="GOSTTablenorm"/>
              <w:rPr>
                <w:szCs w:val="24"/>
              </w:rPr>
            </w:pPr>
            <w:r w:rsidRPr="00445D2E">
              <w:rPr>
                <w:szCs w:val="24"/>
              </w:rPr>
              <w:t>Межрегиональное операционное управление Федерального казн</w:t>
            </w:r>
            <w:r w:rsidRPr="00445D2E">
              <w:rPr>
                <w:szCs w:val="24"/>
              </w:rPr>
              <w:t>а</w:t>
            </w:r>
            <w:r w:rsidRPr="00445D2E">
              <w:rPr>
                <w:szCs w:val="24"/>
              </w:rPr>
              <w:t>чейства</w:t>
            </w:r>
          </w:p>
        </w:tc>
      </w:tr>
      <w:tr w:rsidR="00F8029D" w:rsidRPr="00DD45EA"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НПА</w:t>
            </w:r>
          </w:p>
        </w:tc>
        <w:tc>
          <w:tcPr>
            <w:tcW w:w="6407" w:type="dxa"/>
          </w:tcPr>
          <w:p w:rsidR="00F8029D" w:rsidRPr="00445D2E" w:rsidRDefault="00F8029D" w:rsidP="00B368E9">
            <w:pPr>
              <w:pStyle w:val="GOSTTablenorm"/>
              <w:rPr>
                <w:szCs w:val="24"/>
              </w:rPr>
            </w:pPr>
            <w:r w:rsidRPr="00445D2E">
              <w:rPr>
                <w:szCs w:val="24"/>
              </w:rPr>
              <w:t>Нормативн</w:t>
            </w:r>
            <w:r>
              <w:rPr>
                <w:szCs w:val="24"/>
              </w:rPr>
              <w:t>о-</w:t>
            </w:r>
            <w:r w:rsidRPr="00445D2E">
              <w:rPr>
                <w:szCs w:val="24"/>
              </w:rPr>
              <w:t>правовой акт</w:t>
            </w:r>
          </w:p>
        </w:tc>
      </w:tr>
      <w:tr w:rsidR="00F8029D" w:rsidRPr="00C05E47"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НСИ</w:t>
            </w:r>
          </w:p>
        </w:tc>
        <w:tc>
          <w:tcPr>
            <w:tcW w:w="6407" w:type="dxa"/>
          </w:tcPr>
          <w:p w:rsidR="00F8029D" w:rsidRPr="00445D2E" w:rsidRDefault="00F8029D" w:rsidP="00B368E9">
            <w:pPr>
              <w:pStyle w:val="GOSTTablenorm"/>
              <w:rPr>
                <w:szCs w:val="24"/>
              </w:rPr>
            </w:pPr>
            <w:r w:rsidRPr="00445D2E">
              <w:rPr>
                <w:szCs w:val="24"/>
              </w:rPr>
              <w:t>Нормативно-справочная информация</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НУБП</w:t>
            </w:r>
          </w:p>
        </w:tc>
        <w:tc>
          <w:tcPr>
            <w:tcW w:w="6407" w:type="dxa"/>
          </w:tcPr>
          <w:p w:rsidR="00F8029D" w:rsidRPr="00445D2E" w:rsidRDefault="00F8029D" w:rsidP="00B368E9">
            <w:pPr>
              <w:pStyle w:val="GOSTTablenorm"/>
              <w:rPr>
                <w:szCs w:val="24"/>
              </w:rPr>
            </w:pPr>
            <w:r w:rsidRPr="00445D2E">
              <w:rPr>
                <w:szCs w:val="24"/>
              </w:rPr>
              <w:t>Неучастники бюджетного процесса</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ОГВ</w:t>
            </w:r>
          </w:p>
        </w:tc>
        <w:tc>
          <w:tcPr>
            <w:tcW w:w="6407" w:type="dxa"/>
          </w:tcPr>
          <w:p w:rsidR="00F8029D" w:rsidRPr="00445D2E" w:rsidRDefault="00F8029D" w:rsidP="00B368E9">
            <w:pPr>
              <w:pStyle w:val="GOSTTablenorm"/>
              <w:rPr>
                <w:szCs w:val="24"/>
              </w:rPr>
            </w:pPr>
            <w:r w:rsidRPr="00445D2E">
              <w:rPr>
                <w:szCs w:val="24"/>
              </w:rPr>
              <w:t>Орган государственной власти</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ОГРН</w:t>
            </w:r>
          </w:p>
        </w:tc>
        <w:tc>
          <w:tcPr>
            <w:tcW w:w="6407" w:type="dxa"/>
          </w:tcPr>
          <w:p w:rsidR="00F8029D" w:rsidRPr="00445D2E" w:rsidRDefault="00F8029D" w:rsidP="00B368E9">
            <w:pPr>
              <w:pStyle w:val="GOSTTablenorm"/>
              <w:rPr>
                <w:szCs w:val="24"/>
              </w:rPr>
            </w:pPr>
            <w:r w:rsidRPr="00445D2E">
              <w:rPr>
                <w:szCs w:val="24"/>
              </w:rPr>
              <w:t>Основной государственный регистрационный номер</w:t>
            </w:r>
          </w:p>
        </w:tc>
      </w:tr>
      <w:tr w:rsidR="00F8029D"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ОКВЭД</w:t>
            </w:r>
          </w:p>
        </w:tc>
        <w:tc>
          <w:tcPr>
            <w:tcW w:w="6407" w:type="dxa"/>
          </w:tcPr>
          <w:p w:rsidR="00F8029D" w:rsidRPr="00445D2E" w:rsidRDefault="00F8029D" w:rsidP="00B368E9">
            <w:pPr>
              <w:pStyle w:val="GOSTTablenorm"/>
              <w:rPr>
                <w:szCs w:val="24"/>
              </w:rPr>
            </w:pPr>
            <w:r w:rsidRPr="00445D2E">
              <w:rPr>
                <w:szCs w:val="24"/>
              </w:rPr>
              <w:t>Общероссийский классификатор видов экономической деятельн</w:t>
            </w:r>
            <w:r w:rsidRPr="00445D2E">
              <w:rPr>
                <w:szCs w:val="24"/>
              </w:rPr>
              <w:t>о</w:t>
            </w:r>
            <w:r w:rsidRPr="00445D2E">
              <w:rPr>
                <w:szCs w:val="24"/>
              </w:rPr>
              <w:t>сти</w:t>
            </w:r>
          </w:p>
        </w:tc>
      </w:tr>
      <w:tr w:rsidR="00F8029D" w:rsidRPr="00DD45EA"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ОКОГУ</w:t>
            </w:r>
          </w:p>
        </w:tc>
        <w:tc>
          <w:tcPr>
            <w:tcW w:w="6407" w:type="dxa"/>
          </w:tcPr>
          <w:p w:rsidR="00F8029D" w:rsidRPr="00445D2E" w:rsidRDefault="00F8029D" w:rsidP="00B368E9">
            <w:pPr>
              <w:pStyle w:val="GOSTTablenorm"/>
              <w:rPr>
                <w:szCs w:val="24"/>
              </w:rPr>
            </w:pPr>
            <w:r w:rsidRPr="00445D2E">
              <w:rPr>
                <w:szCs w:val="24"/>
              </w:rPr>
              <w:t>Общероссийский классификатор органов государственной вл</w:t>
            </w:r>
            <w:r w:rsidRPr="00445D2E">
              <w:rPr>
                <w:szCs w:val="24"/>
              </w:rPr>
              <w:t>а</w:t>
            </w:r>
            <w:r w:rsidRPr="00445D2E">
              <w:rPr>
                <w:szCs w:val="24"/>
              </w:rPr>
              <w:t>сти</w:t>
            </w:r>
            <w:r w:rsidRPr="00445D2E">
              <w:rPr>
                <w:rStyle w:val="apple-converted-space"/>
                <w:szCs w:val="24"/>
              </w:rPr>
              <w:t> </w:t>
            </w:r>
            <w:r w:rsidRPr="00445D2E">
              <w:rPr>
                <w:szCs w:val="24"/>
              </w:rPr>
              <w:t>и управления</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ОКОПФ</w:t>
            </w:r>
          </w:p>
        </w:tc>
        <w:tc>
          <w:tcPr>
            <w:tcW w:w="6407" w:type="dxa"/>
          </w:tcPr>
          <w:p w:rsidR="00F8029D" w:rsidRPr="00445D2E" w:rsidRDefault="00F8029D" w:rsidP="00B368E9">
            <w:pPr>
              <w:pStyle w:val="GOSTTablenorm"/>
              <w:rPr>
                <w:szCs w:val="24"/>
              </w:rPr>
            </w:pPr>
            <w:r w:rsidRPr="00445D2E">
              <w:rPr>
                <w:szCs w:val="24"/>
              </w:rPr>
              <w:t>Общероссийский классификатор организационно-правовых</w:t>
            </w:r>
            <w:r w:rsidRPr="00445D2E">
              <w:rPr>
                <w:rStyle w:val="apple-converted-space"/>
                <w:szCs w:val="24"/>
              </w:rPr>
              <w:t> </w:t>
            </w:r>
            <w:r w:rsidRPr="00445D2E">
              <w:rPr>
                <w:szCs w:val="24"/>
              </w:rPr>
              <w:t>форм</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ОКПО</w:t>
            </w:r>
          </w:p>
        </w:tc>
        <w:tc>
          <w:tcPr>
            <w:tcW w:w="6407" w:type="dxa"/>
          </w:tcPr>
          <w:p w:rsidR="00F8029D" w:rsidRPr="00445D2E" w:rsidRDefault="00F8029D" w:rsidP="00B368E9">
            <w:pPr>
              <w:pStyle w:val="GOSTTablenorm"/>
              <w:rPr>
                <w:szCs w:val="24"/>
              </w:rPr>
            </w:pPr>
            <w:r w:rsidRPr="00445D2E">
              <w:rPr>
                <w:szCs w:val="24"/>
              </w:rPr>
              <w:t>Общероссийский классификатор предприятий и организаций</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ОКС</w:t>
            </w:r>
          </w:p>
        </w:tc>
        <w:tc>
          <w:tcPr>
            <w:tcW w:w="6407" w:type="dxa"/>
          </w:tcPr>
          <w:p w:rsidR="00F8029D" w:rsidRPr="00445D2E" w:rsidRDefault="00F8029D" w:rsidP="00B368E9">
            <w:pPr>
              <w:pStyle w:val="GOSTTablenorm"/>
              <w:rPr>
                <w:szCs w:val="24"/>
              </w:rPr>
            </w:pPr>
            <w:r w:rsidRPr="00445D2E">
              <w:rPr>
                <w:szCs w:val="24"/>
              </w:rPr>
              <w:t>Общероссийский классификатор стандартов</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ОКСМ</w:t>
            </w:r>
          </w:p>
        </w:tc>
        <w:tc>
          <w:tcPr>
            <w:tcW w:w="6407" w:type="dxa"/>
          </w:tcPr>
          <w:p w:rsidR="00F8029D" w:rsidRPr="00445D2E" w:rsidRDefault="00F8029D" w:rsidP="00B368E9">
            <w:pPr>
              <w:pStyle w:val="GOSTTablenorm"/>
              <w:rPr>
                <w:szCs w:val="24"/>
              </w:rPr>
            </w:pPr>
            <w:r w:rsidRPr="00445D2E">
              <w:rPr>
                <w:szCs w:val="24"/>
              </w:rPr>
              <w:t>Общероссийский</w:t>
            </w:r>
            <w:r w:rsidRPr="00445D2E">
              <w:rPr>
                <w:rStyle w:val="apple-converted-space"/>
                <w:szCs w:val="24"/>
              </w:rPr>
              <w:t> </w:t>
            </w:r>
            <w:r w:rsidRPr="00445D2E">
              <w:rPr>
                <w:szCs w:val="24"/>
              </w:rPr>
              <w:t>классификатор</w:t>
            </w:r>
            <w:r w:rsidRPr="00445D2E">
              <w:rPr>
                <w:rStyle w:val="apple-converted-space"/>
                <w:szCs w:val="24"/>
              </w:rPr>
              <w:t> </w:t>
            </w:r>
            <w:r w:rsidRPr="00445D2E">
              <w:rPr>
                <w:szCs w:val="24"/>
              </w:rPr>
              <w:t>стран</w:t>
            </w:r>
            <w:r w:rsidRPr="00445D2E">
              <w:rPr>
                <w:rStyle w:val="apple-converted-space"/>
                <w:szCs w:val="24"/>
              </w:rPr>
              <w:t> </w:t>
            </w:r>
            <w:r w:rsidRPr="00445D2E">
              <w:rPr>
                <w:szCs w:val="24"/>
              </w:rPr>
              <w:t>мира</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ОКТМО</w:t>
            </w:r>
          </w:p>
        </w:tc>
        <w:tc>
          <w:tcPr>
            <w:tcW w:w="6407" w:type="dxa"/>
          </w:tcPr>
          <w:p w:rsidR="00F8029D" w:rsidRPr="00445D2E" w:rsidRDefault="00F8029D" w:rsidP="00B368E9">
            <w:pPr>
              <w:pStyle w:val="GOSTTablenorm"/>
              <w:rPr>
                <w:szCs w:val="24"/>
              </w:rPr>
            </w:pPr>
            <w:r w:rsidRPr="00445D2E">
              <w:rPr>
                <w:szCs w:val="24"/>
              </w:rPr>
              <w:t>Общероссийский классификатор территорий муниципальных о</w:t>
            </w:r>
            <w:r w:rsidRPr="00445D2E">
              <w:rPr>
                <w:szCs w:val="24"/>
              </w:rPr>
              <w:t>б</w:t>
            </w:r>
            <w:r w:rsidRPr="00445D2E">
              <w:rPr>
                <w:szCs w:val="24"/>
              </w:rPr>
              <w:t>разований</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ОКФС</w:t>
            </w:r>
          </w:p>
        </w:tc>
        <w:tc>
          <w:tcPr>
            <w:tcW w:w="6407" w:type="dxa"/>
          </w:tcPr>
          <w:p w:rsidR="00F8029D" w:rsidRPr="00445D2E" w:rsidRDefault="00F8029D" w:rsidP="00B368E9">
            <w:pPr>
              <w:pStyle w:val="GOSTTablenorm"/>
              <w:rPr>
                <w:szCs w:val="24"/>
              </w:rPr>
            </w:pPr>
            <w:r w:rsidRPr="00445D2E">
              <w:rPr>
                <w:szCs w:val="24"/>
              </w:rPr>
              <w:t>Общероссийский</w:t>
            </w:r>
            <w:r w:rsidRPr="00445D2E">
              <w:rPr>
                <w:rStyle w:val="apple-converted-space"/>
                <w:szCs w:val="24"/>
              </w:rPr>
              <w:t> </w:t>
            </w:r>
            <w:r w:rsidRPr="00445D2E">
              <w:rPr>
                <w:szCs w:val="24"/>
              </w:rPr>
              <w:t>классификатор</w:t>
            </w:r>
            <w:r w:rsidRPr="00445D2E">
              <w:rPr>
                <w:rStyle w:val="apple-converted-space"/>
                <w:szCs w:val="24"/>
              </w:rPr>
              <w:t> </w:t>
            </w:r>
            <w:r w:rsidRPr="00445D2E">
              <w:rPr>
                <w:szCs w:val="24"/>
              </w:rPr>
              <w:t>форм</w:t>
            </w:r>
            <w:r w:rsidRPr="00445D2E">
              <w:rPr>
                <w:rStyle w:val="apple-converted-space"/>
                <w:szCs w:val="24"/>
              </w:rPr>
              <w:t> </w:t>
            </w:r>
            <w:r w:rsidRPr="00445D2E">
              <w:rPr>
                <w:szCs w:val="24"/>
              </w:rPr>
              <w:t>собственности</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ОрФК</w:t>
            </w:r>
          </w:p>
        </w:tc>
        <w:tc>
          <w:tcPr>
            <w:tcW w:w="6407" w:type="dxa"/>
          </w:tcPr>
          <w:p w:rsidR="00F8029D" w:rsidRPr="00445D2E" w:rsidRDefault="00F8029D" w:rsidP="00B368E9">
            <w:pPr>
              <w:pStyle w:val="GOSTTablenorm"/>
              <w:rPr>
                <w:szCs w:val="24"/>
              </w:rPr>
            </w:pPr>
            <w:r w:rsidRPr="00445D2E">
              <w:rPr>
                <w:szCs w:val="24"/>
              </w:rPr>
              <w:t>Орган Федерального казначейства</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Default="00F8029D" w:rsidP="004825EF">
            <w:pPr>
              <w:pStyle w:val="GOSTTableNum"/>
              <w:rPr>
                <w:szCs w:val="24"/>
              </w:rPr>
            </w:pPr>
          </w:p>
        </w:tc>
        <w:tc>
          <w:tcPr>
            <w:tcW w:w="2268" w:type="dxa"/>
          </w:tcPr>
          <w:p w:rsidR="00F8029D" w:rsidRPr="00445D2E" w:rsidRDefault="00F8029D" w:rsidP="00B368E9">
            <w:pPr>
              <w:pStyle w:val="GOSTTablenorm"/>
              <w:rPr>
                <w:szCs w:val="24"/>
              </w:rPr>
            </w:pPr>
            <w:r>
              <w:rPr>
                <w:szCs w:val="24"/>
              </w:rPr>
              <w:t>ОС</w:t>
            </w:r>
          </w:p>
        </w:tc>
        <w:tc>
          <w:tcPr>
            <w:tcW w:w="6407" w:type="dxa"/>
          </w:tcPr>
          <w:p w:rsidR="00F8029D" w:rsidRPr="00445D2E" w:rsidRDefault="00F8029D" w:rsidP="00B368E9">
            <w:pPr>
              <w:pStyle w:val="GOSTTablenorm"/>
              <w:rPr>
                <w:szCs w:val="24"/>
              </w:rPr>
            </w:pPr>
            <w:r>
              <w:rPr>
                <w:szCs w:val="24"/>
              </w:rPr>
              <w:t>Операционная система</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ПО</w:t>
            </w:r>
          </w:p>
        </w:tc>
        <w:tc>
          <w:tcPr>
            <w:tcW w:w="6407" w:type="dxa"/>
          </w:tcPr>
          <w:p w:rsidR="00F8029D" w:rsidRPr="00445D2E" w:rsidRDefault="00F8029D" w:rsidP="00B368E9">
            <w:pPr>
              <w:pStyle w:val="GOSTTablenorm"/>
              <w:rPr>
                <w:szCs w:val="24"/>
              </w:rPr>
            </w:pPr>
            <w:r w:rsidRPr="00445D2E">
              <w:rPr>
                <w:szCs w:val="24"/>
              </w:rPr>
              <w:t>Программное обеспечение</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8069E7" w:rsidRDefault="00F8029D" w:rsidP="004825EF">
            <w:pPr>
              <w:pStyle w:val="GOSTTableNum"/>
            </w:pPr>
          </w:p>
        </w:tc>
        <w:tc>
          <w:tcPr>
            <w:tcW w:w="2268" w:type="dxa"/>
          </w:tcPr>
          <w:p w:rsidR="00F8029D" w:rsidRPr="008069E7" w:rsidRDefault="00F8029D" w:rsidP="00B368E9">
            <w:pPr>
              <w:pStyle w:val="GOSTTablenorm"/>
            </w:pPr>
            <w:r w:rsidRPr="008069E7">
              <w:t>Подсистема НСИ ГИИС «Электронный бюджет», Подсистема</w:t>
            </w:r>
          </w:p>
        </w:tc>
        <w:tc>
          <w:tcPr>
            <w:tcW w:w="6407" w:type="dxa"/>
          </w:tcPr>
          <w:p w:rsidR="00F8029D" w:rsidRPr="008069E7" w:rsidRDefault="00F8029D" w:rsidP="00B368E9">
            <w:pPr>
              <w:pStyle w:val="GOSTTablenorm"/>
            </w:pPr>
            <w:r w:rsidRPr="008069E7">
              <w:t>Подсистема ведения нормативной справочной информации гос</w:t>
            </w:r>
            <w:r w:rsidRPr="008069E7">
              <w:t>у</w:t>
            </w:r>
            <w:r w:rsidRPr="008069E7">
              <w:t>дарственной интегрированной информационной системы упра</w:t>
            </w:r>
            <w:r w:rsidRPr="008069E7">
              <w:t>в</w:t>
            </w:r>
            <w:r w:rsidRPr="008069E7">
              <w:t>ления общественными финансами «Электронный бюджет»</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ПОИБ</w:t>
            </w:r>
          </w:p>
        </w:tc>
        <w:tc>
          <w:tcPr>
            <w:tcW w:w="6407" w:type="dxa"/>
          </w:tcPr>
          <w:p w:rsidR="00F8029D" w:rsidRPr="00445D2E" w:rsidRDefault="00F8029D" w:rsidP="00B368E9">
            <w:pPr>
              <w:pStyle w:val="GOSTTablenorm"/>
              <w:rPr>
                <w:szCs w:val="24"/>
              </w:rPr>
            </w:pPr>
            <w:r w:rsidRPr="00CA7CE2">
              <w:rPr>
                <w:szCs w:val="24"/>
              </w:rPr>
              <w:t>Подсистема обеспечения информационной безопасности подс</w:t>
            </w:r>
            <w:r w:rsidRPr="00CA7CE2">
              <w:rPr>
                <w:szCs w:val="24"/>
              </w:rPr>
              <w:t>и</w:t>
            </w:r>
            <w:r w:rsidRPr="00CA7CE2">
              <w:rPr>
                <w:szCs w:val="24"/>
              </w:rPr>
              <w:t>стем (компонентов, модулей) системы «Электронный бюджет», оператором которых является Федеральное казначейство</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8069E7" w:rsidRDefault="00F8029D" w:rsidP="004825EF">
            <w:pPr>
              <w:pStyle w:val="GOSTTableNum"/>
            </w:pPr>
          </w:p>
        </w:tc>
        <w:tc>
          <w:tcPr>
            <w:tcW w:w="2268" w:type="dxa"/>
          </w:tcPr>
          <w:p w:rsidR="00F8029D" w:rsidRPr="008069E7" w:rsidRDefault="00F8029D" w:rsidP="00B368E9">
            <w:pPr>
              <w:pStyle w:val="GOSTTablenorm"/>
            </w:pPr>
            <w:r w:rsidRPr="008069E7">
              <w:t>Пользователь ГИИС «Электронный бю</w:t>
            </w:r>
            <w:r w:rsidRPr="008069E7">
              <w:t>д</w:t>
            </w:r>
            <w:r w:rsidRPr="008069E7">
              <w:t>жет»</w:t>
            </w:r>
          </w:p>
        </w:tc>
        <w:tc>
          <w:tcPr>
            <w:tcW w:w="6407" w:type="dxa"/>
          </w:tcPr>
          <w:p w:rsidR="00F8029D" w:rsidRPr="008069E7" w:rsidRDefault="00F8029D" w:rsidP="00B368E9">
            <w:pPr>
              <w:pStyle w:val="GOSTTablenorm"/>
            </w:pPr>
            <w:r w:rsidRPr="008069E7">
              <w:t>Зарегистрированные в государственной интегрированной инфо</w:t>
            </w:r>
            <w:r w:rsidRPr="008069E7">
              <w:t>р</w:t>
            </w:r>
            <w:r w:rsidRPr="008069E7">
              <w:t>мационной системе управления общественными финансами «Электронный бюджет» сотрудники организаций сектора госуда</w:t>
            </w:r>
            <w:r w:rsidRPr="008069E7">
              <w:t>р</w:t>
            </w:r>
            <w:r w:rsidRPr="008069E7">
              <w:t>ственного управления, которым предоставлены полномочия на выполнение определенных функций по обработке определенной информации в соответствии с его ролью в бизнес-процессе орг</w:t>
            </w:r>
            <w:r w:rsidRPr="008069E7">
              <w:t>а</w:t>
            </w:r>
            <w:r w:rsidRPr="008069E7">
              <w:t>низации</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ППО</w:t>
            </w:r>
          </w:p>
        </w:tc>
        <w:tc>
          <w:tcPr>
            <w:tcW w:w="6407" w:type="dxa"/>
          </w:tcPr>
          <w:p w:rsidR="00F8029D" w:rsidRPr="00445D2E" w:rsidRDefault="00F8029D" w:rsidP="00B368E9">
            <w:pPr>
              <w:pStyle w:val="GOSTTablenorm"/>
              <w:rPr>
                <w:szCs w:val="24"/>
              </w:rPr>
            </w:pPr>
            <w:r w:rsidRPr="00445D2E">
              <w:rPr>
                <w:szCs w:val="24"/>
              </w:rPr>
              <w:t>Прикладное программное обеспечение</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0D155B" w:rsidRDefault="00F8029D" w:rsidP="004825EF">
            <w:pPr>
              <w:pStyle w:val="GOSTTableNum"/>
              <w:rPr>
                <w:bCs/>
              </w:rPr>
            </w:pPr>
          </w:p>
        </w:tc>
        <w:tc>
          <w:tcPr>
            <w:tcW w:w="2268" w:type="dxa"/>
          </w:tcPr>
          <w:p w:rsidR="00F8029D" w:rsidRPr="003B5F34" w:rsidRDefault="00F8029D" w:rsidP="00B368E9">
            <w:pPr>
              <w:pStyle w:val="GOSTTablenorm"/>
            </w:pPr>
            <w:r w:rsidRPr="000D155B">
              <w:rPr>
                <w:bCs/>
              </w:rPr>
              <w:t>Протокол</w:t>
            </w:r>
          </w:p>
        </w:tc>
        <w:tc>
          <w:tcPr>
            <w:tcW w:w="6407" w:type="dxa"/>
          </w:tcPr>
          <w:p w:rsidR="00F8029D" w:rsidRDefault="00F8029D" w:rsidP="00B368E9">
            <w:pPr>
              <w:pStyle w:val="GOSTTablenorm"/>
              <w:rPr>
                <w:shd w:val="clear" w:color="auto" w:fill="FFFFFF"/>
              </w:rPr>
            </w:pPr>
            <w:r w:rsidRPr="000D155B">
              <w:rPr>
                <w:bCs/>
              </w:rPr>
              <w:t>Протокол, содержащий перечень выявленных несоответствий и (или) оснований, по которым информация и документы не вкл</w:t>
            </w:r>
            <w:r w:rsidRPr="000D155B">
              <w:rPr>
                <w:bCs/>
              </w:rPr>
              <w:t>ю</w:t>
            </w:r>
            <w:r w:rsidRPr="000D155B">
              <w:rPr>
                <w:bCs/>
              </w:rPr>
              <w:t>чены в Сводный реестр</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0D155B" w:rsidRDefault="00F8029D" w:rsidP="004825EF">
            <w:pPr>
              <w:pStyle w:val="GOSTTableNum"/>
              <w:rPr>
                <w:bCs/>
              </w:rPr>
            </w:pPr>
          </w:p>
        </w:tc>
        <w:tc>
          <w:tcPr>
            <w:tcW w:w="2268" w:type="dxa"/>
          </w:tcPr>
          <w:p w:rsidR="00F8029D" w:rsidRPr="003B5F34" w:rsidRDefault="00F8029D" w:rsidP="00B368E9">
            <w:pPr>
              <w:pStyle w:val="GOSTTablenorm"/>
            </w:pPr>
            <w:r w:rsidRPr="000D155B">
              <w:rPr>
                <w:bCs/>
              </w:rPr>
              <w:t>Решение</w:t>
            </w:r>
          </w:p>
        </w:tc>
        <w:tc>
          <w:tcPr>
            <w:tcW w:w="6407" w:type="dxa"/>
          </w:tcPr>
          <w:p w:rsidR="00F8029D" w:rsidRDefault="00F8029D" w:rsidP="00B368E9">
            <w:pPr>
              <w:pStyle w:val="GOSTTablenorm"/>
              <w:rPr>
                <w:shd w:val="clear" w:color="auto" w:fill="FFFFFF"/>
              </w:rPr>
            </w:pPr>
            <w:r w:rsidRPr="000D155B">
              <w:rPr>
                <w:bCs/>
              </w:rPr>
              <w:t>Решение о внесении (изменении) сведений об организации в Сводный реестр</w:t>
            </w:r>
          </w:p>
        </w:tc>
      </w:tr>
      <w:tr w:rsidR="00F8029D" w:rsidRPr="00334D1B"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A74753" w:rsidRDefault="00F8029D" w:rsidP="004825EF">
            <w:pPr>
              <w:pStyle w:val="GOSTTableNum"/>
              <w:rPr>
                <w:szCs w:val="24"/>
              </w:rPr>
            </w:pPr>
          </w:p>
        </w:tc>
        <w:tc>
          <w:tcPr>
            <w:tcW w:w="2268" w:type="dxa"/>
          </w:tcPr>
          <w:p w:rsidR="00F8029D" w:rsidRPr="00A74753" w:rsidRDefault="00F8029D" w:rsidP="00B368E9">
            <w:pPr>
              <w:pStyle w:val="GOSTTablenorm"/>
              <w:rPr>
                <w:szCs w:val="24"/>
              </w:rPr>
            </w:pPr>
            <w:r w:rsidRPr="00A74753">
              <w:rPr>
                <w:szCs w:val="24"/>
              </w:rPr>
              <w:t>РФ</w:t>
            </w:r>
          </w:p>
        </w:tc>
        <w:tc>
          <w:tcPr>
            <w:tcW w:w="6407" w:type="dxa"/>
          </w:tcPr>
          <w:p w:rsidR="00F8029D" w:rsidRPr="00A74753" w:rsidRDefault="00F8029D" w:rsidP="00B368E9">
            <w:pPr>
              <w:pStyle w:val="GOSTTablenorm"/>
              <w:rPr>
                <w:szCs w:val="24"/>
              </w:rPr>
            </w:pPr>
            <w:r w:rsidRPr="00A74753">
              <w:rPr>
                <w:szCs w:val="24"/>
              </w:rPr>
              <w:t>Российская Федерация</w:t>
            </w:r>
          </w:p>
        </w:tc>
      </w:tr>
      <w:tr w:rsidR="00F8029D" w:rsidRPr="00241DB4"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Сводный реестр (СВР)</w:t>
            </w:r>
          </w:p>
        </w:tc>
        <w:tc>
          <w:tcPr>
            <w:tcW w:w="6407" w:type="dxa"/>
          </w:tcPr>
          <w:p w:rsidR="00F8029D" w:rsidRPr="00445D2E" w:rsidRDefault="00F8029D" w:rsidP="00B368E9">
            <w:pPr>
              <w:pStyle w:val="GOSTTablenorm"/>
              <w:rPr>
                <w:szCs w:val="24"/>
              </w:rPr>
            </w:pPr>
            <w:r w:rsidRPr="00445D2E">
              <w:rPr>
                <w:szCs w:val="24"/>
              </w:rPr>
              <w:t>Реестр участников бюджетного процесса, а также юридических лиц, не являющихся участниками бюджетного процесса, порядок формирования и ведения которого утвержден Приказом Минфина России от 23.12.2014 № 163н «О порядке формирования и ведения реестра участников бюджетного процесса, а также юридических лиц, не являющихся участниками бюджетного процесса» (далее Приказ Минфина России №163н)</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3B5F34" w:rsidDel="00445D2E" w:rsidRDefault="00F8029D" w:rsidP="004825EF">
            <w:pPr>
              <w:pStyle w:val="GOSTTableNum"/>
            </w:pPr>
          </w:p>
        </w:tc>
        <w:tc>
          <w:tcPr>
            <w:tcW w:w="2268" w:type="dxa"/>
          </w:tcPr>
          <w:p w:rsidR="00F8029D" w:rsidRPr="00E7034D" w:rsidDel="00445D2E" w:rsidRDefault="00F8029D" w:rsidP="00B368E9">
            <w:pPr>
              <w:pStyle w:val="GOSTTablenorm"/>
            </w:pPr>
            <w:r w:rsidRPr="003B5F34" w:rsidDel="00445D2E">
              <w:t>Система «Электро</w:t>
            </w:r>
            <w:r w:rsidRPr="003B5F34" w:rsidDel="00445D2E">
              <w:t>н</w:t>
            </w:r>
            <w:r w:rsidRPr="003B5F34" w:rsidDel="00445D2E">
              <w:t>ный бюджет», ЭБ</w:t>
            </w:r>
          </w:p>
        </w:tc>
        <w:tc>
          <w:tcPr>
            <w:tcW w:w="6407" w:type="dxa"/>
          </w:tcPr>
          <w:p w:rsidR="00F8029D" w:rsidRPr="00E7034D" w:rsidDel="00445D2E" w:rsidRDefault="00F8029D" w:rsidP="00B368E9">
            <w:pPr>
              <w:pStyle w:val="GOSTTablenorm"/>
            </w:pPr>
            <w:r w:rsidRPr="003B5F34" w:rsidDel="00445D2E">
              <w:t>Государственная интегрированная информационная система управления общественными финансами «Электронный бюджет»</w:t>
            </w:r>
          </w:p>
        </w:tc>
      </w:tr>
      <w:tr w:rsidR="00F8029D" w:rsidRPr="00241DB4"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Default="00F8029D" w:rsidP="004825EF">
            <w:pPr>
              <w:pStyle w:val="GOSTTableNum"/>
            </w:pPr>
          </w:p>
        </w:tc>
        <w:tc>
          <w:tcPr>
            <w:tcW w:w="2268" w:type="dxa"/>
          </w:tcPr>
          <w:p w:rsidR="00F8029D" w:rsidRPr="00445D2E" w:rsidRDefault="00F8029D" w:rsidP="00B368E9">
            <w:pPr>
              <w:pStyle w:val="GOSTTablenorm"/>
              <w:rPr>
                <w:szCs w:val="24"/>
              </w:rPr>
            </w:pPr>
            <w:r>
              <w:t>СКЗИ</w:t>
            </w:r>
          </w:p>
        </w:tc>
        <w:tc>
          <w:tcPr>
            <w:tcW w:w="6407" w:type="dxa"/>
          </w:tcPr>
          <w:p w:rsidR="00F8029D" w:rsidRPr="00445D2E" w:rsidRDefault="00F8029D" w:rsidP="00B368E9">
            <w:pPr>
              <w:pStyle w:val="GOSTTablenorm"/>
              <w:rPr>
                <w:szCs w:val="24"/>
              </w:rPr>
            </w:pPr>
            <w:r>
              <w:rPr>
                <w:szCs w:val="24"/>
              </w:rPr>
              <w:t>Средства криптографической защиты информации</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СМЭВ</w:t>
            </w:r>
          </w:p>
        </w:tc>
        <w:tc>
          <w:tcPr>
            <w:tcW w:w="6407" w:type="dxa"/>
          </w:tcPr>
          <w:p w:rsidR="00F8029D" w:rsidRPr="00445D2E" w:rsidRDefault="00F8029D" w:rsidP="00B368E9">
            <w:pPr>
              <w:pStyle w:val="GOSTTablenorm"/>
              <w:rPr>
                <w:szCs w:val="24"/>
              </w:rPr>
            </w:pPr>
            <w:r w:rsidRPr="00445D2E">
              <w:rPr>
                <w:szCs w:val="24"/>
              </w:rPr>
              <w:t>Система межведомственного электронного взаимодействия</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СНИЛС</w:t>
            </w:r>
          </w:p>
        </w:tc>
        <w:tc>
          <w:tcPr>
            <w:tcW w:w="6407" w:type="dxa"/>
          </w:tcPr>
          <w:p w:rsidR="00F8029D" w:rsidRPr="00445D2E" w:rsidRDefault="00F8029D" w:rsidP="00B368E9">
            <w:pPr>
              <w:pStyle w:val="GOSTTablenorm"/>
              <w:rPr>
                <w:szCs w:val="24"/>
              </w:rPr>
            </w:pPr>
            <w:r w:rsidRPr="00445D2E">
              <w:rPr>
                <w:szCs w:val="24"/>
              </w:rPr>
              <w:t>Страховой номер индивидуального лицевого счёта</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СУЭ ФК</w:t>
            </w:r>
          </w:p>
        </w:tc>
        <w:tc>
          <w:tcPr>
            <w:tcW w:w="6407" w:type="dxa"/>
          </w:tcPr>
          <w:p w:rsidR="00F8029D" w:rsidRPr="00445D2E" w:rsidRDefault="00F8029D" w:rsidP="00B368E9">
            <w:pPr>
              <w:pStyle w:val="GOSTTablenorm"/>
              <w:rPr>
                <w:szCs w:val="24"/>
              </w:rPr>
            </w:pPr>
            <w:r w:rsidRPr="00445D2E">
              <w:rPr>
                <w:szCs w:val="24"/>
              </w:rPr>
              <w:t>Система управления эксплуатацией Федерального Казначейства</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3B5F34" w:rsidRDefault="00F8029D" w:rsidP="004825EF">
            <w:pPr>
              <w:pStyle w:val="GOSTTableNum"/>
            </w:pPr>
          </w:p>
        </w:tc>
        <w:tc>
          <w:tcPr>
            <w:tcW w:w="2268" w:type="dxa"/>
          </w:tcPr>
          <w:p w:rsidR="00F8029D" w:rsidRPr="00E7034D" w:rsidRDefault="00F8029D" w:rsidP="00B368E9">
            <w:pPr>
              <w:pStyle w:val="GOSTTablenorm"/>
            </w:pPr>
            <w:r w:rsidRPr="003B5F34">
              <w:t>Техническая заявка на изменение по данным ЛС/ЕГРЮЛ</w:t>
            </w:r>
          </w:p>
        </w:tc>
        <w:tc>
          <w:tcPr>
            <w:tcW w:w="6407" w:type="dxa"/>
          </w:tcPr>
          <w:p w:rsidR="00F8029D" w:rsidRPr="00E7034D" w:rsidRDefault="00F8029D" w:rsidP="00B368E9">
            <w:pPr>
              <w:pStyle w:val="GOSTTablenorm"/>
            </w:pPr>
            <w:r w:rsidRPr="003B5F34">
              <w:t>Заявка</w:t>
            </w:r>
            <w:r>
              <w:t>,</w:t>
            </w:r>
            <w:r w:rsidRPr="003B5F34">
              <w:t xml:space="preserve"> созданная автоматически после внесения изменений в з</w:t>
            </w:r>
            <w:r w:rsidRPr="003B5F34">
              <w:t>а</w:t>
            </w:r>
            <w:r w:rsidRPr="003B5F34">
              <w:t>писи (добавление новой записи) в справочники ЛС и ЕГРЮЛ по конкретному учреждению</w:t>
            </w:r>
          </w:p>
        </w:tc>
      </w:tr>
      <w:tr w:rsidR="00F8029D" w:rsidRPr="00334D1B"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A74753" w:rsidRDefault="00F8029D" w:rsidP="004825EF">
            <w:pPr>
              <w:pStyle w:val="GOSTTableNum"/>
              <w:rPr>
                <w:szCs w:val="24"/>
              </w:rPr>
            </w:pPr>
          </w:p>
        </w:tc>
        <w:tc>
          <w:tcPr>
            <w:tcW w:w="2268" w:type="dxa"/>
          </w:tcPr>
          <w:p w:rsidR="00F8029D" w:rsidRPr="00A74753" w:rsidRDefault="00F8029D" w:rsidP="00B368E9">
            <w:pPr>
              <w:pStyle w:val="GOSTTablenorm"/>
              <w:rPr>
                <w:szCs w:val="24"/>
              </w:rPr>
            </w:pPr>
            <w:r w:rsidRPr="00A74753">
              <w:rPr>
                <w:szCs w:val="24"/>
              </w:rPr>
              <w:t>ТОФК</w:t>
            </w:r>
          </w:p>
        </w:tc>
        <w:tc>
          <w:tcPr>
            <w:tcW w:w="6407" w:type="dxa"/>
          </w:tcPr>
          <w:p w:rsidR="00F8029D" w:rsidRPr="00A74753" w:rsidRDefault="00F8029D" w:rsidP="00B368E9">
            <w:pPr>
              <w:pStyle w:val="GOSTTablenorm"/>
              <w:rPr>
                <w:szCs w:val="24"/>
              </w:rPr>
            </w:pPr>
            <w:r w:rsidRPr="0061630A">
              <w:rPr>
                <w:szCs w:val="24"/>
              </w:rPr>
              <w:t>Территориальный орган Федерального казначейства. К территор</w:t>
            </w:r>
            <w:r w:rsidRPr="0061630A">
              <w:rPr>
                <w:szCs w:val="24"/>
              </w:rPr>
              <w:t>и</w:t>
            </w:r>
            <w:r w:rsidRPr="0061630A">
              <w:rPr>
                <w:szCs w:val="24"/>
              </w:rPr>
              <w:t>альным органам Федерального казначейства относятся – Межр</w:t>
            </w:r>
            <w:r w:rsidRPr="0061630A">
              <w:rPr>
                <w:szCs w:val="24"/>
              </w:rPr>
              <w:t>е</w:t>
            </w:r>
            <w:r w:rsidRPr="0061630A">
              <w:rPr>
                <w:szCs w:val="24"/>
              </w:rPr>
              <w:t>гиональное операционное управление Федерального казначейства, Межрегиональное бухгалтерское управление Федерального казн</w:t>
            </w:r>
            <w:r w:rsidRPr="0061630A">
              <w:rPr>
                <w:szCs w:val="24"/>
              </w:rPr>
              <w:t>а</w:t>
            </w:r>
            <w:r w:rsidRPr="0061630A">
              <w:rPr>
                <w:szCs w:val="24"/>
              </w:rPr>
              <w:t>чейства, Межрегиональное контрольно-ревизионное управление Федерального казначейства, управления Федерального казначе</w:t>
            </w:r>
            <w:r w:rsidRPr="0061630A">
              <w:rPr>
                <w:szCs w:val="24"/>
              </w:rPr>
              <w:t>й</w:t>
            </w:r>
            <w:r w:rsidRPr="0061630A">
              <w:rPr>
                <w:szCs w:val="24"/>
              </w:rPr>
              <w:t>ства по субъектам Российской Федерации.</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УБП</w:t>
            </w:r>
          </w:p>
        </w:tc>
        <w:tc>
          <w:tcPr>
            <w:tcW w:w="6407" w:type="dxa"/>
          </w:tcPr>
          <w:p w:rsidR="00F8029D" w:rsidRPr="00445D2E" w:rsidRDefault="00F8029D" w:rsidP="00B368E9">
            <w:pPr>
              <w:pStyle w:val="GOSTTablenorm"/>
              <w:rPr>
                <w:szCs w:val="24"/>
              </w:rPr>
            </w:pPr>
            <w:r w:rsidRPr="00445D2E">
              <w:rPr>
                <w:szCs w:val="24"/>
              </w:rPr>
              <w:t>Участник бюджетного процесса</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УО</w:t>
            </w:r>
          </w:p>
        </w:tc>
        <w:tc>
          <w:tcPr>
            <w:tcW w:w="6407" w:type="dxa"/>
          </w:tcPr>
          <w:p w:rsidR="00F8029D" w:rsidRPr="00445D2E" w:rsidRDefault="00F8029D" w:rsidP="00B368E9">
            <w:pPr>
              <w:pStyle w:val="GOSTTablenorm"/>
              <w:rPr>
                <w:szCs w:val="24"/>
              </w:rPr>
            </w:pPr>
            <w:r w:rsidRPr="00445D2E">
              <w:rPr>
                <w:szCs w:val="24"/>
              </w:rPr>
              <w:t>Уполномоченная организация</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Default="00F8029D" w:rsidP="004825EF">
            <w:pPr>
              <w:pStyle w:val="GOSTTableNum"/>
            </w:pPr>
          </w:p>
        </w:tc>
        <w:tc>
          <w:tcPr>
            <w:tcW w:w="2268" w:type="dxa"/>
          </w:tcPr>
          <w:p w:rsidR="00F8029D" w:rsidRPr="003B5F34" w:rsidRDefault="00F8029D" w:rsidP="00B368E9">
            <w:pPr>
              <w:pStyle w:val="GOSTTablenorm"/>
            </w:pPr>
            <w:r>
              <w:t>Уполномоченная о</w:t>
            </w:r>
            <w:r>
              <w:t>р</w:t>
            </w:r>
            <w:r>
              <w:t>ганизация</w:t>
            </w:r>
          </w:p>
        </w:tc>
        <w:tc>
          <w:tcPr>
            <w:tcW w:w="6407" w:type="dxa"/>
          </w:tcPr>
          <w:p w:rsidR="00F8029D" w:rsidRPr="003B5F34" w:rsidRDefault="00F8029D" w:rsidP="00B368E9">
            <w:pPr>
              <w:pStyle w:val="GOSTTablenorm"/>
            </w:pPr>
            <w:r w:rsidRPr="00D4330C">
              <w:rPr>
                <w:bCs/>
                <w:szCs w:val="18"/>
              </w:rPr>
              <w:t>Организация, уполномоченная в соответствии с пунктом 8 Поря</w:t>
            </w:r>
            <w:r w:rsidRPr="00D4330C">
              <w:rPr>
                <w:bCs/>
                <w:szCs w:val="18"/>
              </w:rPr>
              <w:t>д</w:t>
            </w:r>
            <w:r w:rsidRPr="00D4330C">
              <w:rPr>
                <w:bCs/>
                <w:szCs w:val="18"/>
              </w:rPr>
              <w:t>ка формирования и ведения Сводного реестра, утвержденного Приказом Минфина России № 163н, на представление информ</w:t>
            </w:r>
            <w:r w:rsidRPr="00D4330C">
              <w:rPr>
                <w:bCs/>
                <w:szCs w:val="18"/>
              </w:rPr>
              <w:t>а</w:t>
            </w:r>
            <w:r w:rsidRPr="00D4330C">
              <w:rPr>
                <w:bCs/>
                <w:szCs w:val="18"/>
              </w:rPr>
              <w:t>ции и документов об организации в Сводный реестр</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УФК</w:t>
            </w:r>
          </w:p>
        </w:tc>
        <w:tc>
          <w:tcPr>
            <w:tcW w:w="6407" w:type="dxa"/>
          </w:tcPr>
          <w:p w:rsidR="00F8029D" w:rsidRPr="00445D2E" w:rsidRDefault="00F8029D" w:rsidP="00B368E9">
            <w:pPr>
              <w:pStyle w:val="GOSTTablenorm"/>
              <w:rPr>
                <w:szCs w:val="24"/>
              </w:rPr>
            </w:pPr>
            <w:r w:rsidRPr="00445D2E">
              <w:rPr>
                <w:szCs w:val="24"/>
              </w:rPr>
              <w:t>Управление Федерального казначейства</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УФОС</w:t>
            </w:r>
          </w:p>
        </w:tc>
        <w:tc>
          <w:tcPr>
            <w:tcW w:w="6407" w:type="dxa"/>
          </w:tcPr>
          <w:p w:rsidR="00F8029D" w:rsidRPr="00445D2E" w:rsidRDefault="00F8029D" w:rsidP="00B368E9">
            <w:pPr>
              <w:pStyle w:val="GOSTTablenorm"/>
              <w:rPr>
                <w:szCs w:val="24"/>
              </w:rPr>
            </w:pPr>
            <w:r w:rsidRPr="00445D2E">
              <w:rPr>
                <w:szCs w:val="24"/>
              </w:rPr>
              <w:t>Универсальная фронт-офисная система</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ФАИП</w:t>
            </w:r>
          </w:p>
        </w:tc>
        <w:tc>
          <w:tcPr>
            <w:tcW w:w="6407" w:type="dxa"/>
          </w:tcPr>
          <w:p w:rsidR="00F8029D" w:rsidRPr="00445D2E" w:rsidRDefault="00F8029D" w:rsidP="00B368E9">
            <w:pPr>
              <w:pStyle w:val="GOSTTablenorm"/>
              <w:rPr>
                <w:szCs w:val="24"/>
              </w:rPr>
            </w:pPr>
            <w:r w:rsidRPr="00445D2E">
              <w:rPr>
                <w:szCs w:val="24"/>
              </w:rPr>
              <w:t>Федеральная адресная инвестиционная программа</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ФИО</w:t>
            </w:r>
          </w:p>
        </w:tc>
        <w:tc>
          <w:tcPr>
            <w:tcW w:w="6407" w:type="dxa"/>
          </w:tcPr>
          <w:p w:rsidR="00F8029D" w:rsidRPr="00445D2E" w:rsidRDefault="00F8029D" w:rsidP="00B368E9">
            <w:pPr>
              <w:pStyle w:val="GOSTTablenorm"/>
              <w:rPr>
                <w:szCs w:val="24"/>
              </w:rPr>
            </w:pPr>
            <w:r w:rsidRPr="00445D2E">
              <w:rPr>
                <w:szCs w:val="24"/>
              </w:rPr>
              <w:t>Фамилия, имя и отчество</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ФК</w:t>
            </w:r>
          </w:p>
        </w:tc>
        <w:tc>
          <w:tcPr>
            <w:tcW w:w="6407" w:type="dxa"/>
          </w:tcPr>
          <w:p w:rsidR="00F8029D" w:rsidRPr="00445D2E" w:rsidRDefault="00F8029D" w:rsidP="00B368E9">
            <w:pPr>
              <w:pStyle w:val="GOSTTablenorm"/>
              <w:rPr>
                <w:szCs w:val="24"/>
              </w:rPr>
            </w:pPr>
            <w:r w:rsidRPr="00445D2E">
              <w:rPr>
                <w:szCs w:val="24"/>
              </w:rPr>
              <w:t>Федеральное казначейство</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ФО</w:t>
            </w:r>
          </w:p>
        </w:tc>
        <w:tc>
          <w:tcPr>
            <w:tcW w:w="6407" w:type="dxa"/>
          </w:tcPr>
          <w:p w:rsidR="00F8029D" w:rsidRPr="00445D2E" w:rsidRDefault="00F8029D" w:rsidP="00B368E9">
            <w:pPr>
              <w:pStyle w:val="GOSTTablenorm"/>
              <w:rPr>
                <w:szCs w:val="24"/>
              </w:rPr>
            </w:pPr>
            <w:r w:rsidRPr="00445D2E">
              <w:rPr>
                <w:szCs w:val="24"/>
              </w:rPr>
              <w:t>Финансовый орган</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ФО МР</w:t>
            </w:r>
          </w:p>
        </w:tc>
        <w:tc>
          <w:tcPr>
            <w:tcW w:w="6407" w:type="dxa"/>
          </w:tcPr>
          <w:p w:rsidR="00F8029D" w:rsidRPr="00445D2E" w:rsidRDefault="00F8029D" w:rsidP="00B368E9">
            <w:pPr>
              <w:pStyle w:val="GOSTTablenorm"/>
              <w:rPr>
                <w:szCs w:val="24"/>
              </w:rPr>
            </w:pPr>
            <w:r w:rsidRPr="00445D2E">
              <w:rPr>
                <w:szCs w:val="24"/>
              </w:rPr>
              <w:t>Финансовый орган муниципального района</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3B5F34" w:rsidRDefault="00F8029D" w:rsidP="004825EF">
            <w:pPr>
              <w:pStyle w:val="GOSTTableNum"/>
            </w:pPr>
          </w:p>
        </w:tc>
        <w:tc>
          <w:tcPr>
            <w:tcW w:w="2268" w:type="dxa"/>
          </w:tcPr>
          <w:p w:rsidR="00F8029D" w:rsidRPr="00E7034D" w:rsidRDefault="00F8029D" w:rsidP="00B368E9">
            <w:pPr>
              <w:pStyle w:val="GOSTTablenorm"/>
            </w:pPr>
            <w:r w:rsidRPr="003B5F34">
              <w:t>Формуляр</w:t>
            </w:r>
          </w:p>
        </w:tc>
        <w:tc>
          <w:tcPr>
            <w:tcW w:w="6407" w:type="dxa"/>
          </w:tcPr>
          <w:p w:rsidR="00F8029D" w:rsidRPr="00E7034D" w:rsidRDefault="00F8029D" w:rsidP="00B368E9">
            <w:pPr>
              <w:pStyle w:val="GOSTTablenorm"/>
            </w:pPr>
            <w:r w:rsidRPr="003B5F34">
              <w:t>Метаописание структуры данных, алгоритмов контроля данных и визуального представления одного информационного объекта предметной области (электронный документ, справочник, реестр, отчет)</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ЭБ</w:t>
            </w:r>
          </w:p>
        </w:tc>
        <w:tc>
          <w:tcPr>
            <w:tcW w:w="6407" w:type="dxa"/>
          </w:tcPr>
          <w:p w:rsidR="00F8029D" w:rsidRPr="00445D2E" w:rsidRDefault="00F8029D" w:rsidP="00B368E9">
            <w:pPr>
              <w:pStyle w:val="GOSTTablenorm"/>
              <w:rPr>
                <w:szCs w:val="24"/>
              </w:rPr>
            </w:pPr>
            <w:r w:rsidRPr="00445D2E">
              <w:rPr>
                <w:szCs w:val="24"/>
              </w:rPr>
              <w:t>Электронный бюджет</w:t>
            </w:r>
          </w:p>
        </w:tc>
      </w:tr>
      <w:tr w:rsidR="00F8029D" w:rsidRPr="00F423B6" w:rsidTr="004825EF">
        <w:trPr>
          <w:cnfStyle w:val="000000010000" w:firstRow="0" w:lastRow="0" w:firstColumn="0" w:lastColumn="0" w:oddVBand="0" w:evenVBand="0" w:oddHBand="0" w:evenHBand="1"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ЭД</w:t>
            </w:r>
          </w:p>
        </w:tc>
        <w:tc>
          <w:tcPr>
            <w:tcW w:w="6407" w:type="dxa"/>
          </w:tcPr>
          <w:p w:rsidR="00F8029D" w:rsidRPr="00445D2E" w:rsidRDefault="00F8029D" w:rsidP="00B368E9">
            <w:pPr>
              <w:pStyle w:val="GOSTTablenorm"/>
              <w:rPr>
                <w:szCs w:val="24"/>
              </w:rPr>
            </w:pPr>
            <w:r w:rsidRPr="00445D2E">
              <w:rPr>
                <w:szCs w:val="24"/>
              </w:rPr>
              <w:t>Электронный документ</w:t>
            </w:r>
          </w:p>
        </w:tc>
      </w:tr>
      <w:tr w:rsidR="00F8029D" w:rsidRPr="00F423B6" w:rsidTr="004825EF">
        <w:trPr>
          <w:cnfStyle w:val="000000100000" w:firstRow="0" w:lastRow="0" w:firstColumn="0" w:lastColumn="0" w:oddVBand="0" w:evenVBand="0" w:oddHBand="1" w:evenHBand="0" w:firstRowFirstColumn="0" w:firstRowLastColumn="0" w:lastRowFirstColumn="0" w:lastRowLastColumn="0"/>
        </w:trPr>
        <w:tc>
          <w:tcPr>
            <w:tcW w:w="879" w:type="dxa"/>
          </w:tcPr>
          <w:p w:rsidR="00F8029D" w:rsidRPr="00445D2E" w:rsidRDefault="00F8029D" w:rsidP="004825EF">
            <w:pPr>
              <w:pStyle w:val="GOSTTableNum"/>
              <w:rPr>
                <w:szCs w:val="24"/>
              </w:rPr>
            </w:pPr>
          </w:p>
        </w:tc>
        <w:tc>
          <w:tcPr>
            <w:tcW w:w="2268" w:type="dxa"/>
          </w:tcPr>
          <w:p w:rsidR="00F8029D" w:rsidRPr="00445D2E" w:rsidRDefault="00F8029D" w:rsidP="00B368E9">
            <w:pPr>
              <w:pStyle w:val="GOSTTablenorm"/>
              <w:rPr>
                <w:szCs w:val="24"/>
              </w:rPr>
            </w:pPr>
            <w:r w:rsidRPr="00445D2E">
              <w:rPr>
                <w:szCs w:val="24"/>
              </w:rPr>
              <w:t>ЭП</w:t>
            </w:r>
          </w:p>
        </w:tc>
        <w:tc>
          <w:tcPr>
            <w:tcW w:w="6407" w:type="dxa"/>
          </w:tcPr>
          <w:p w:rsidR="00F8029D" w:rsidRPr="00445D2E" w:rsidRDefault="00F8029D" w:rsidP="00B368E9">
            <w:pPr>
              <w:pStyle w:val="GOSTTablenorm"/>
              <w:rPr>
                <w:szCs w:val="24"/>
              </w:rPr>
            </w:pPr>
            <w:r w:rsidRPr="00445D2E">
              <w:rPr>
                <w:szCs w:val="24"/>
              </w:rPr>
              <w:t>Электронная подпись</w:t>
            </w:r>
          </w:p>
        </w:tc>
      </w:tr>
    </w:tbl>
    <w:p w:rsidR="004F4E29" w:rsidRDefault="00AA6BF0" w:rsidP="004F4E29">
      <w:pPr>
        <w:pStyle w:val="10"/>
      </w:pPr>
      <w:bookmarkStart w:id="15" w:name="_Toc36465886"/>
      <w:bookmarkEnd w:id="8"/>
      <w:r>
        <w:lastRenderedPageBreak/>
        <w:t>Общие положения</w:t>
      </w:r>
      <w:bookmarkEnd w:id="15"/>
    </w:p>
    <w:p w:rsidR="008F7BBE" w:rsidRPr="008F7BBE" w:rsidRDefault="008F7BBE" w:rsidP="00B368E9">
      <w:pPr>
        <w:pStyle w:val="GOSTNormal"/>
      </w:pPr>
      <w:r w:rsidRPr="00B368E9">
        <w:t>Настоящий</w:t>
      </w:r>
      <w:r w:rsidRPr="003B5F34">
        <w:t xml:space="preserve"> документ содержит руководство пользователям по ведению Сводного р</w:t>
      </w:r>
      <w:r w:rsidRPr="003B5F34">
        <w:t>е</w:t>
      </w:r>
      <w:r w:rsidRPr="003B5F34">
        <w:t>естра</w:t>
      </w:r>
      <w:r>
        <w:t>.</w:t>
      </w:r>
    </w:p>
    <w:p w:rsidR="004F4E29" w:rsidRPr="00F31CA0" w:rsidRDefault="00F31CA0" w:rsidP="00F31CA0">
      <w:pPr>
        <w:pStyle w:val="24"/>
      </w:pPr>
      <w:bookmarkStart w:id="16" w:name="_Toc488013148"/>
      <w:bookmarkStart w:id="17" w:name="_Toc36465887"/>
      <w:r w:rsidRPr="00F31CA0">
        <w:rPr>
          <w:rStyle w:val="mw-headline"/>
          <w:szCs w:val="28"/>
        </w:rPr>
        <w:t>Область применения</w:t>
      </w:r>
      <w:bookmarkEnd w:id="16"/>
      <w:bookmarkEnd w:id="17"/>
    </w:p>
    <w:p w:rsidR="00B42DF0" w:rsidRPr="00DD45EA" w:rsidRDefault="008F7BBE" w:rsidP="009E7C85">
      <w:pPr>
        <w:pStyle w:val="GOSTNormal"/>
      </w:pPr>
      <w:r w:rsidRPr="00B368E9">
        <w:t>Настоящий документ предназначен для сотрудников – пользователей, Уполномоче</w:t>
      </w:r>
      <w:r w:rsidRPr="00B368E9">
        <w:t>н</w:t>
      </w:r>
      <w:r w:rsidRPr="00B368E9">
        <w:t>ных организаций, работающих в Модуле НСИ СВР Подсистемы НСИ государственной инт</w:t>
      </w:r>
      <w:r w:rsidRPr="00B368E9">
        <w:t>е</w:t>
      </w:r>
      <w:r w:rsidRPr="00B368E9">
        <w:t>грированной информационной системой управления общественными финансами «Электро</w:t>
      </w:r>
      <w:r w:rsidRPr="00B368E9">
        <w:t>н</w:t>
      </w:r>
      <w:r w:rsidRPr="00B368E9">
        <w:t>ный бюджет», доступ к которому осуществляется через экранные формы единого портала бюджетной</w:t>
      </w:r>
      <w:r>
        <w:rPr>
          <w:szCs w:val="28"/>
        </w:rPr>
        <w:t xml:space="preserve"> системы Российской Федерации (</w:t>
      </w:r>
      <w:hyperlink r:id="rId14" w:history="1">
        <w:r>
          <w:rPr>
            <w:rStyle w:val="af6"/>
            <w:szCs w:val="28"/>
          </w:rPr>
          <w:t>www.budget.gov.ru).</w:t>
        </w:r>
      </w:hyperlink>
    </w:p>
    <w:p w:rsidR="004F4E29" w:rsidRPr="00B40A18" w:rsidRDefault="00AA6BF0" w:rsidP="004F4E29">
      <w:pPr>
        <w:pStyle w:val="24"/>
      </w:pPr>
      <w:bookmarkStart w:id="18" w:name="_Ref497933622"/>
      <w:bookmarkStart w:id="19" w:name="_Toc36465888"/>
      <w:r>
        <w:t>Функциональные роли, выполняемые пользователем</w:t>
      </w:r>
      <w:bookmarkEnd w:id="18"/>
      <w:bookmarkEnd w:id="19"/>
    </w:p>
    <w:tbl>
      <w:tblPr>
        <w:tblStyle w:val="GOSTTable"/>
        <w:tblW w:w="5000" w:type="pct"/>
        <w:tblLook w:val="04A0" w:firstRow="1" w:lastRow="0" w:firstColumn="1" w:lastColumn="0" w:noHBand="0" w:noVBand="1"/>
      </w:tblPr>
      <w:tblGrid>
        <w:gridCol w:w="2919"/>
        <w:gridCol w:w="2434"/>
        <w:gridCol w:w="4341"/>
      </w:tblGrid>
      <w:tr w:rsidR="00AA6BF0" w:rsidRPr="00810E8F" w:rsidTr="001B04DB">
        <w:trPr>
          <w:cnfStyle w:val="100000000000" w:firstRow="1" w:lastRow="0" w:firstColumn="0" w:lastColumn="0" w:oddVBand="0" w:evenVBand="0" w:oddHBand="0" w:evenHBand="0" w:firstRowFirstColumn="0" w:firstRowLastColumn="0" w:lastRowFirstColumn="0" w:lastRowLastColumn="0"/>
          <w:trHeight w:val="343"/>
        </w:trPr>
        <w:tc>
          <w:tcPr>
            <w:tcW w:w="1505" w:type="pct"/>
          </w:tcPr>
          <w:p w:rsidR="00AA6BF0" w:rsidRPr="001B04DB" w:rsidRDefault="00AA6BF0" w:rsidP="001B04DB">
            <w:pPr>
              <w:pStyle w:val="GOSTTableHead"/>
              <w:rPr>
                <w:rStyle w:val="affb"/>
                <w:b/>
                <w:bCs/>
              </w:rPr>
            </w:pPr>
            <w:r w:rsidRPr="001B04DB">
              <w:rPr>
                <w:rStyle w:val="affb"/>
                <w:b/>
                <w:bCs/>
              </w:rPr>
              <w:t>Наименование роли в ПОИБ</w:t>
            </w:r>
          </w:p>
        </w:tc>
        <w:tc>
          <w:tcPr>
            <w:tcW w:w="1255" w:type="pct"/>
          </w:tcPr>
          <w:p w:rsidR="00AA6BF0" w:rsidRPr="001B04DB" w:rsidRDefault="00AA6BF0" w:rsidP="001B04DB">
            <w:pPr>
              <w:pStyle w:val="GOSTTableHead"/>
              <w:rPr>
                <w:rStyle w:val="affb"/>
                <w:b/>
                <w:bCs/>
              </w:rPr>
            </w:pPr>
            <w:r w:rsidRPr="001B04DB">
              <w:rPr>
                <w:rStyle w:val="affb"/>
                <w:b/>
                <w:bCs/>
              </w:rPr>
              <w:t>Функциональная роль</w:t>
            </w:r>
          </w:p>
        </w:tc>
        <w:tc>
          <w:tcPr>
            <w:tcW w:w="2239" w:type="pct"/>
          </w:tcPr>
          <w:p w:rsidR="00AA6BF0" w:rsidRPr="001B04DB" w:rsidRDefault="00AA6BF0" w:rsidP="001B04DB">
            <w:pPr>
              <w:pStyle w:val="GOSTTableHead"/>
              <w:rPr>
                <w:rStyle w:val="affb"/>
                <w:b/>
                <w:bCs/>
              </w:rPr>
            </w:pPr>
            <w:r w:rsidRPr="001B04DB">
              <w:rPr>
                <w:rStyle w:val="affb"/>
                <w:b/>
                <w:bCs/>
              </w:rPr>
              <w:t>Действи</w:t>
            </w:r>
            <w:r w:rsidR="00900E3D" w:rsidRPr="001B04DB">
              <w:rPr>
                <w:rStyle w:val="affb"/>
                <w:b/>
                <w:bCs/>
              </w:rPr>
              <w:t>я</w:t>
            </w:r>
            <w:r w:rsidRPr="001B04DB">
              <w:rPr>
                <w:rStyle w:val="affb"/>
                <w:b/>
                <w:bCs/>
              </w:rPr>
              <w:t xml:space="preserve"> роли</w:t>
            </w:r>
          </w:p>
        </w:tc>
      </w:tr>
      <w:tr w:rsidR="00AA6BF0" w:rsidRPr="00810E8F" w:rsidDel="0033018F" w:rsidTr="001B04DB">
        <w:trPr>
          <w:cnfStyle w:val="000000100000" w:firstRow="0" w:lastRow="0" w:firstColumn="0" w:lastColumn="0" w:oddVBand="0" w:evenVBand="0" w:oddHBand="1" w:evenHBand="0" w:firstRowFirstColumn="0" w:firstRowLastColumn="0" w:lastRowFirstColumn="0" w:lastRowLastColumn="0"/>
        </w:trPr>
        <w:tc>
          <w:tcPr>
            <w:tcW w:w="1505" w:type="pct"/>
          </w:tcPr>
          <w:p w:rsidR="00AA6BF0" w:rsidRPr="00A21F0F" w:rsidDel="0033018F" w:rsidRDefault="00AA6BF0" w:rsidP="001B04DB">
            <w:pPr>
              <w:pStyle w:val="GOSTTablenorm"/>
            </w:pPr>
            <w:r w:rsidRPr="00A21F0F">
              <w:t>РУБПНУБП.001 Ввод да</w:t>
            </w:r>
            <w:r w:rsidRPr="00A21F0F">
              <w:t>н</w:t>
            </w:r>
            <w:r w:rsidRPr="00A21F0F">
              <w:t>ных</w:t>
            </w:r>
          </w:p>
        </w:tc>
        <w:tc>
          <w:tcPr>
            <w:tcW w:w="1255" w:type="pct"/>
          </w:tcPr>
          <w:p w:rsidR="00AA6BF0" w:rsidRPr="00A21F0F" w:rsidDel="0033018F" w:rsidRDefault="00AA6BF0" w:rsidP="001B04DB">
            <w:pPr>
              <w:pStyle w:val="GOSTTablenorm"/>
            </w:pPr>
            <w:r w:rsidRPr="00A21F0F">
              <w:t>Ввод данных</w:t>
            </w:r>
          </w:p>
        </w:tc>
        <w:tc>
          <w:tcPr>
            <w:tcW w:w="2239" w:type="pct"/>
          </w:tcPr>
          <w:p w:rsidR="00900E3D" w:rsidRDefault="00900E3D" w:rsidP="00AA0AAD">
            <w:pPr>
              <w:pStyle w:val="GOSTTableListMark1"/>
            </w:pPr>
            <w:r>
              <w:t>Создание заявки на включение организ</w:t>
            </w:r>
            <w:r>
              <w:t>а</w:t>
            </w:r>
            <w:r>
              <w:t>ции в СВР,</w:t>
            </w:r>
          </w:p>
          <w:p w:rsidR="00900E3D" w:rsidRDefault="00900E3D" w:rsidP="00AA0AAD">
            <w:pPr>
              <w:pStyle w:val="GOSTTableListMark1"/>
            </w:pPr>
            <w:r>
              <w:t>Создание заявки на изменение по записи СВР,</w:t>
            </w:r>
          </w:p>
          <w:p w:rsidR="00900E3D" w:rsidRDefault="00900E3D" w:rsidP="00AA0AAD">
            <w:pPr>
              <w:pStyle w:val="GOSTTableListMark1"/>
            </w:pPr>
            <w:r>
              <w:t>Создание заявки на перевод в архив по записи СВР,</w:t>
            </w:r>
          </w:p>
          <w:p w:rsidR="00900E3D" w:rsidRDefault="00900E3D" w:rsidP="00AA0AAD">
            <w:pPr>
              <w:pStyle w:val="GOSTTableListMark1"/>
            </w:pPr>
            <w:r>
              <w:t>Просмотр формуляра заявки на включ</w:t>
            </w:r>
            <w:r>
              <w:t>е</w:t>
            </w:r>
            <w:r>
              <w:t>ние/изменение сведений об организации в СВР,</w:t>
            </w:r>
          </w:p>
          <w:p w:rsidR="00AA6BF0" w:rsidRDefault="00900E3D" w:rsidP="00AA0AAD">
            <w:pPr>
              <w:pStyle w:val="GOSTTableListMark1"/>
            </w:pPr>
            <w:r>
              <w:t>Редактирование атрибутов заявки,</w:t>
            </w:r>
          </w:p>
          <w:p w:rsidR="00900E3D" w:rsidRDefault="00900E3D" w:rsidP="00AA0AAD">
            <w:pPr>
              <w:pStyle w:val="GOSTTableListMark1"/>
            </w:pPr>
            <w:r>
              <w:t>Назначение согласующего ТОФК,</w:t>
            </w:r>
          </w:p>
          <w:p w:rsidR="00900E3D" w:rsidRDefault="00900E3D" w:rsidP="00AA0AAD">
            <w:pPr>
              <w:pStyle w:val="GOSTTableListMark1"/>
            </w:pPr>
            <w:r>
              <w:t xml:space="preserve">Назначение </w:t>
            </w:r>
            <w:r w:rsidR="001F5215">
              <w:t>у</w:t>
            </w:r>
            <w:r>
              <w:t>тверждающего ТОФК,</w:t>
            </w:r>
          </w:p>
          <w:p w:rsidR="00900E3D" w:rsidRDefault="00900E3D" w:rsidP="00AA0AAD">
            <w:pPr>
              <w:pStyle w:val="GOSTTableListMark1"/>
            </w:pPr>
            <w:r>
              <w:t>Просмотр справочников,</w:t>
            </w:r>
          </w:p>
          <w:p w:rsidR="00900E3D" w:rsidRDefault="00900E3D" w:rsidP="00AA0AAD">
            <w:pPr>
              <w:pStyle w:val="GOSTTableListMark1"/>
            </w:pPr>
            <w:r>
              <w:t>Просмотр Протоколов</w:t>
            </w:r>
            <w:r w:rsidR="0014738C">
              <w:t>,</w:t>
            </w:r>
          </w:p>
          <w:p w:rsidR="0014738C" w:rsidRPr="00A21F0F" w:rsidRDefault="0014738C" w:rsidP="00AA0AAD">
            <w:pPr>
              <w:pStyle w:val="GOSTTableListMark1"/>
            </w:pPr>
            <w:r>
              <w:t>Просмотр Извещений.</w:t>
            </w:r>
          </w:p>
        </w:tc>
      </w:tr>
      <w:tr w:rsidR="00AA6BF0" w:rsidRPr="00810E8F" w:rsidTr="001B04DB">
        <w:trPr>
          <w:cnfStyle w:val="000000010000" w:firstRow="0" w:lastRow="0" w:firstColumn="0" w:lastColumn="0" w:oddVBand="0" w:evenVBand="0" w:oddHBand="0" w:evenHBand="1" w:firstRowFirstColumn="0" w:firstRowLastColumn="0" w:lastRowFirstColumn="0" w:lastRowLastColumn="0"/>
        </w:trPr>
        <w:tc>
          <w:tcPr>
            <w:tcW w:w="1505" w:type="pct"/>
          </w:tcPr>
          <w:p w:rsidR="00AA6BF0" w:rsidRPr="00A21F0F" w:rsidRDefault="00AA6BF0" w:rsidP="001B04DB">
            <w:pPr>
              <w:pStyle w:val="GOSTTablenorm"/>
            </w:pPr>
            <w:r w:rsidRPr="00A21F0F">
              <w:t>РУБПНУБП.00</w:t>
            </w:r>
            <w:r w:rsidRPr="00A21F0F">
              <w:rPr>
                <w:lang w:val="en-US"/>
              </w:rPr>
              <w:t>2</w:t>
            </w:r>
            <w:r w:rsidRPr="00A21F0F">
              <w:t xml:space="preserve"> Согласов</w:t>
            </w:r>
            <w:r w:rsidRPr="00A21F0F">
              <w:t>а</w:t>
            </w:r>
            <w:r w:rsidRPr="00A21F0F">
              <w:t>ние УО</w:t>
            </w:r>
          </w:p>
        </w:tc>
        <w:tc>
          <w:tcPr>
            <w:tcW w:w="1255" w:type="pct"/>
          </w:tcPr>
          <w:p w:rsidR="00AA6BF0" w:rsidRPr="00A21F0F" w:rsidRDefault="00EB74BF" w:rsidP="001B04DB">
            <w:pPr>
              <w:pStyle w:val="GOSTTablenorm"/>
            </w:pPr>
            <w:r>
              <w:t xml:space="preserve">Согласующий </w:t>
            </w:r>
            <w:r w:rsidR="00AA6BF0" w:rsidRPr="00A21F0F">
              <w:t>УО</w:t>
            </w:r>
          </w:p>
        </w:tc>
        <w:tc>
          <w:tcPr>
            <w:tcW w:w="2239" w:type="pct"/>
          </w:tcPr>
          <w:p w:rsidR="00900E3D" w:rsidRDefault="00900E3D" w:rsidP="00AA0AAD">
            <w:pPr>
              <w:pStyle w:val="GOSTTableListMark1"/>
            </w:pPr>
            <w:r>
              <w:t>Просмотр заявки,</w:t>
            </w:r>
          </w:p>
          <w:p w:rsidR="00AA6BF0" w:rsidRDefault="00900E3D" w:rsidP="00AA0AAD">
            <w:pPr>
              <w:pStyle w:val="GOSTTableListMark1"/>
            </w:pPr>
            <w:r>
              <w:t>Согласование заявки,</w:t>
            </w:r>
          </w:p>
          <w:p w:rsidR="00900E3D" w:rsidRDefault="00900E3D" w:rsidP="00AA0AAD">
            <w:pPr>
              <w:pStyle w:val="GOSTTableListMark1"/>
            </w:pPr>
            <w:r>
              <w:t>Возврат заявки на редактирование,</w:t>
            </w:r>
          </w:p>
          <w:p w:rsidR="00900E3D" w:rsidRDefault="00900E3D" w:rsidP="00AA0AAD">
            <w:pPr>
              <w:pStyle w:val="GOSTTableListMark1"/>
            </w:pPr>
            <w:r>
              <w:t>Просмотр справочников.</w:t>
            </w:r>
          </w:p>
          <w:p w:rsidR="0079580D" w:rsidRDefault="0079580D" w:rsidP="00AA0AAD">
            <w:pPr>
              <w:pStyle w:val="GOSTTableListMark1"/>
            </w:pPr>
            <w:r>
              <w:t>Просмотр Протоколов,</w:t>
            </w:r>
          </w:p>
          <w:p w:rsidR="0079580D" w:rsidRPr="00A21F0F" w:rsidRDefault="0079580D" w:rsidP="00AA0AAD">
            <w:pPr>
              <w:pStyle w:val="GOSTTableListMark1"/>
            </w:pPr>
            <w:r>
              <w:t>Просмотр Извещений.</w:t>
            </w:r>
          </w:p>
        </w:tc>
      </w:tr>
      <w:tr w:rsidR="00AA6BF0" w:rsidRPr="00810E8F" w:rsidTr="001B04DB">
        <w:trPr>
          <w:cnfStyle w:val="000000100000" w:firstRow="0" w:lastRow="0" w:firstColumn="0" w:lastColumn="0" w:oddVBand="0" w:evenVBand="0" w:oddHBand="1" w:evenHBand="0" w:firstRowFirstColumn="0" w:firstRowLastColumn="0" w:lastRowFirstColumn="0" w:lastRowLastColumn="0"/>
        </w:trPr>
        <w:tc>
          <w:tcPr>
            <w:tcW w:w="1505" w:type="pct"/>
          </w:tcPr>
          <w:p w:rsidR="00AA6BF0" w:rsidRPr="00A21F0F" w:rsidRDefault="00AA6BF0" w:rsidP="001B04DB">
            <w:pPr>
              <w:pStyle w:val="GOSTTablenorm"/>
            </w:pPr>
            <w:r w:rsidRPr="00A21F0F">
              <w:t>РУБПНУБП.00</w:t>
            </w:r>
            <w:r w:rsidRPr="00A21F0F">
              <w:rPr>
                <w:lang w:val="en-US"/>
              </w:rPr>
              <w:t>3</w:t>
            </w:r>
            <w:r w:rsidRPr="00A21F0F">
              <w:t xml:space="preserve"> Утвержд</w:t>
            </w:r>
            <w:r w:rsidRPr="00A21F0F">
              <w:t>е</w:t>
            </w:r>
            <w:r w:rsidRPr="00A21F0F">
              <w:t>ние УО</w:t>
            </w:r>
          </w:p>
        </w:tc>
        <w:tc>
          <w:tcPr>
            <w:tcW w:w="1255" w:type="pct"/>
          </w:tcPr>
          <w:p w:rsidR="00AA6BF0" w:rsidRPr="00A21F0F" w:rsidRDefault="00EB74BF" w:rsidP="001B04DB">
            <w:pPr>
              <w:pStyle w:val="GOSTTablenorm"/>
            </w:pPr>
            <w:r>
              <w:t>Утверждающий</w:t>
            </w:r>
            <w:r w:rsidR="00AA6BF0" w:rsidRPr="00A21F0F">
              <w:t>УО</w:t>
            </w:r>
          </w:p>
        </w:tc>
        <w:tc>
          <w:tcPr>
            <w:tcW w:w="2239" w:type="pct"/>
          </w:tcPr>
          <w:p w:rsidR="00900E3D" w:rsidRDefault="00900E3D" w:rsidP="00AA0AAD">
            <w:pPr>
              <w:pStyle w:val="GOSTTableListMark1"/>
            </w:pPr>
            <w:r>
              <w:t>Просмотр заявки,</w:t>
            </w:r>
          </w:p>
          <w:p w:rsidR="00AA6BF0" w:rsidRDefault="00900E3D" w:rsidP="00AA0AAD">
            <w:pPr>
              <w:pStyle w:val="GOSTTableListMark1"/>
            </w:pPr>
            <w:r>
              <w:t>Утверждение заявки,</w:t>
            </w:r>
          </w:p>
          <w:p w:rsidR="00900E3D" w:rsidRDefault="00900E3D" w:rsidP="00AA0AAD">
            <w:pPr>
              <w:pStyle w:val="GOSTTableListMark1"/>
            </w:pPr>
            <w:r>
              <w:t>Возврат заявки на редактирование,</w:t>
            </w:r>
          </w:p>
          <w:p w:rsidR="00900E3D" w:rsidRDefault="00900E3D" w:rsidP="00AA0AAD">
            <w:pPr>
              <w:pStyle w:val="GOSTTableListMark1"/>
            </w:pPr>
            <w:r>
              <w:t>Просмотр справочников.</w:t>
            </w:r>
          </w:p>
          <w:p w:rsidR="0079580D" w:rsidRDefault="0079580D" w:rsidP="00AA0AAD">
            <w:pPr>
              <w:pStyle w:val="GOSTTableListMark1"/>
            </w:pPr>
            <w:r>
              <w:t>Просмотр Протоколов,</w:t>
            </w:r>
          </w:p>
          <w:p w:rsidR="0079580D" w:rsidRPr="00A21F0F" w:rsidRDefault="0079580D" w:rsidP="00AA0AAD">
            <w:pPr>
              <w:pStyle w:val="GOSTTableListMark1"/>
            </w:pPr>
            <w:r>
              <w:t>Просмотр Извещений.</w:t>
            </w:r>
          </w:p>
        </w:tc>
      </w:tr>
      <w:tr w:rsidR="00AA6BF0" w:rsidRPr="00810E8F" w:rsidTr="001B04DB">
        <w:trPr>
          <w:cnfStyle w:val="000000010000" w:firstRow="0" w:lastRow="0" w:firstColumn="0" w:lastColumn="0" w:oddVBand="0" w:evenVBand="0" w:oddHBand="0" w:evenHBand="1" w:firstRowFirstColumn="0" w:firstRowLastColumn="0" w:lastRowFirstColumn="0" w:lastRowLastColumn="0"/>
        </w:trPr>
        <w:tc>
          <w:tcPr>
            <w:tcW w:w="1505" w:type="pct"/>
          </w:tcPr>
          <w:p w:rsidR="00AA6BF0" w:rsidRPr="00A21F0F" w:rsidRDefault="00AA6BF0" w:rsidP="001B04DB">
            <w:pPr>
              <w:pStyle w:val="GOSTTablenorm"/>
            </w:pPr>
            <w:r w:rsidRPr="00A21F0F">
              <w:t>РУБПНУБП.00</w:t>
            </w:r>
            <w:r w:rsidRPr="00A21F0F">
              <w:rPr>
                <w:lang w:val="en-US"/>
              </w:rPr>
              <w:t>4</w:t>
            </w:r>
            <w:r w:rsidRPr="00A21F0F">
              <w:t xml:space="preserve"> Координ</w:t>
            </w:r>
            <w:r w:rsidRPr="00A21F0F">
              <w:t>а</w:t>
            </w:r>
            <w:r w:rsidRPr="00A21F0F">
              <w:t>ция ОрФК</w:t>
            </w:r>
          </w:p>
        </w:tc>
        <w:tc>
          <w:tcPr>
            <w:tcW w:w="1255" w:type="pct"/>
          </w:tcPr>
          <w:p w:rsidR="00AA6BF0" w:rsidRPr="00A21F0F" w:rsidRDefault="00AA6BF0" w:rsidP="001B04DB">
            <w:pPr>
              <w:pStyle w:val="GOSTTablenorm"/>
            </w:pPr>
            <w:r w:rsidRPr="00A21F0F">
              <w:t>Координатор ТОФК</w:t>
            </w:r>
          </w:p>
        </w:tc>
        <w:tc>
          <w:tcPr>
            <w:tcW w:w="2239" w:type="pct"/>
          </w:tcPr>
          <w:p w:rsidR="00900E3D" w:rsidRDefault="00900E3D" w:rsidP="00AA0AAD">
            <w:pPr>
              <w:pStyle w:val="GOSTTableListMark1"/>
            </w:pPr>
            <w:r>
              <w:t>Просмотр формуляра Решения на вкл</w:t>
            </w:r>
            <w:r>
              <w:t>ю</w:t>
            </w:r>
            <w:r>
              <w:t>чение/изменение сведений об организ</w:t>
            </w:r>
            <w:r>
              <w:t>а</w:t>
            </w:r>
            <w:r>
              <w:lastRenderedPageBreak/>
              <w:t>ции в СВР,</w:t>
            </w:r>
          </w:p>
          <w:p w:rsidR="0079580D" w:rsidRDefault="0079580D" w:rsidP="00AA0AAD">
            <w:pPr>
              <w:pStyle w:val="GOSTTableListMark1"/>
            </w:pPr>
            <w:r>
              <w:t>Просмотр заявки;</w:t>
            </w:r>
          </w:p>
          <w:p w:rsidR="00900E3D" w:rsidRDefault="00900E3D" w:rsidP="00AA0AAD">
            <w:pPr>
              <w:pStyle w:val="GOSTTableListMark1"/>
            </w:pPr>
            <w:r>
              <w:t>Назначение исполнителя ТОФК,</w:t>
            </w:r>
          </w:p>
          <w:p w:rsidR="00AA6BF0" w:rsidRDefault="00900E3D" w:rsidP="00AA0AAD">
            <w:pPr>
              <w:pStyle w:val="GOSTTableListMark1"/>
            </w:pPr>
            <w:r>
              <w:t>Просмотр справочников.</w:t>
            </w:r>
          </w:p>
          <w:p w:rsidR="0079580D" w:rsidRDefault="0079580D" w:rsidP="00AA0AAD">
            <w:pPr>
              <w:pStyle w:val="GOSTTableListMark1"/>
            </w:pPr>
            <w:r>
              <w:t>Просмотр Протоколов,</w:t>
            </w:r>
          </w:p>
          <w:p w:rsidR="0079580D" w:rsidRPr="00A21F0F" w:rsidRDefault="0079580D" w:rsidP="00AA0AAD">
            <w:pPr>
              <w:pStyle w:val="GOSTTableListMark1"/>
            </w:pPr>
            <w:r>
              <w:t>Просмотр Извещений.</w:t>
            </w:r>
          </w:p>
        </w:tc>
      </w:tr>
      <w:tr w:rsidR="00AA6BF0" w:rsidRPr="00810E8F" w:rsidTr="001B04DB">
        <w:trPr>
          <w:cnfStyle w:val="000000100000" w:firstRow="0" w:lastRow="0" w:firstColumn="0" w:lastColumn="0" w:oddVBand="0" w:evenVBand="0" w:oddHBand="1" w:evenHBand="0" w:firstRowFirstColumn="0" w:firstRowLastColumn="0" w:lastRowFirstColumn="0" w:lastRowLastColumn="0"/>
        </w:trPr>
        <w:tc>
          <w:tcPr>
            <w:tcW w:w="1505" w:type="pct"/>
          </w:tcPr>
          <w:p w:rsidR="00AA6BF0" w:rsidRPr="00A21F0F" w:rsidRDefault="00AA6BF0" w:rsidP="001B04DB">
            <w:pPr>
              <w:pStyle w:val="GOSTTablenorm"/>
            </w:pPr>
            <w:r w:rsidRPr="00A21F0F">
              <w:lastRenderedPageBreak/>
              <w:t>РУБПНУБП.00</w:t>
            </w:r>
            <w:r w:rsidRPr="00A21F0F">
              <w:rPr>
                <w:lang w:val="en-US"/>
              </w:rPr>
              <w:t>5</w:t>
            </w:r>
            <w:r w:rsidRPr="00A21F0F">
              <w:t xml:space="preserve"> Формир</w:t>
            </w:r>
            <w:r w:rsidRPr="00A21F0F">
              <w:t>о</w:t>
            </w:r>
            <w:r w:rsidRPr="00A21F0F">
              <w:t>вание решения ОРФК</w:t>
            </w:r>
          </w:p>
        </w:tc>
        <w:tc>
          <w:tcPr>
            <w:tcW w:w="1255" w:type="pct"/>
          </w:tcPr>
          <w:p w:rsidR="00AA6BF0" w:rsidRPr="00A21F0F" w:rsidRDefault="00AA6BF0" w:rsidP="001B04DB">
            <w:pPr>
              <w:pStyle w:val="GOSTTablenorm"/>
            </w:pPr>
            <w:r w:rsidRPr="00A21F0F">
              <w:t>Исполнитель ТОФК</w:t>
            </w:r>
          </w:p>
        </w:tc>
        <w:tc>
          <w:tcPr>
            <w:tcW w:w="2239" w:type="pct"/>
          </w:tcPr>
          <w:p w:rsidR="00900E3D" w:rsidRDefault="00900E3D" w:rsidP="00AA0AAD">
            <w:pPr>
              <w:pStyle w:val="GOSTTableListMark1"/>
            </w:pPr>
            <w:r>
              <w:t>Просмотр формуляра Решения на вкл</w:t>
            </w:r>
            <w:r>
              <w:t>ю</w:t>
            </w:r>
            <w:r>
              <w:t>чение/изменение сведений об организ</w:t>
            </w:r>
            <w:r>
              <w:t>а</w:t>
            </w:r>
            <w:r>
              <w:t>ции в СВР,</w:t>
            </w:r>
          </w:p>
          <w:p w:rsidR="0079580D" w:rsidRDefault="0079580D" w:rsidP="00AA0AAD">
            <w:pPr>
              <w:pStyle w:val="GOSTTableListMark1"/>
            </w:pPr>
            <w:r>
              <w:t>Просмотр заявки;</w:t>
            </w:r>
          </w:p>
          <w:p w:rsidR="00900E3D" w:rsidRDefault="00900E3D" w:rsidP="00AA0AAD">
            <w:pPr>
              <w:pStyle w:val="GOSTTableListMark1"/>
            </w:pPr>
            <w:r>
              <w:t>Редактирование атрибутов Решения,</w:t>
            </w:r>
          </w:p>
          <w:p w:rsidR="00900E3D" w:rsidRDefault="00900E3D" w:rsidP="00AA0AAD">
            <w:pPr>
              <w:pStyle w:val="GOSTTableListMark1"/>
            </w:pPr>
            <w:r>
              <w:t>Назначение согласующего ТОФК,</w:t>
            </w:r>
          </w:p>
          <w:p w:rsidR="00900E3D" w:rsidRDefault="00900E3D" w:rsidP="00AA0AAD">
            <w:pPr>
              <w:pStyle w:val="GOSTTableListMark1"/>
            </w:pPr>
            <w:r>
              <w:t>Назначение Утверждающего ТОФК,</w:t>
            </w:r>
          </w:p>
          <w:p w:rsidR="0079580D" w:rsidRDefault="0079580D" w:rsidP="00AA0AAD">
            <w:pPr>
              <w:pStyle w:val="GOSTTableListMark1"/>
            </w:pPr>
            <w:r>
              <w:t>Формирование Извещений,</w:t>
            </w:r>
          </w:p>
          <w:p w:rsidR="0079580D" w:rsidRDefault="0079580D" w:rsidP="00AA0AAD">
            <w:pPr>
              <w:pStyle w:val="GOSTTableListMark1"/>
            </w:pPr>
            <w:r>
              <w:t>Формирование Протоколов,</w:t>
            </w:r>
          </w:p>
          <w:p w:rsidR="00AA6BF0" w:rsidRDefault="00900E3D" w:rsidP="00AA0AAD">
            <w:pPr>
              <w:pStyle w:val="GOSTTableListMark1"/>
            </w:pPr>
            <w:r>
              <w:t>Просмотр справочников.</w:t>
            </w:r>
          </w:p>
          <w:p w:rsidR="0079580D" w:rsidRDefault="0079580D" w:rsidP="00AA0AAD">
            <w:pPr>
              <w:pStyle w:val="GOSTTableListMark1"/>
            </w:pPr>
            <w:r>
              <w:t>Просмотр Протоколов,</w:t>
            </w:r>
          </w:p>
          <w:p w:rsidR="0079580D" w:rsidRPr="00A21F0F" w:rsidRDefault="0079580D" w:rsidP="00AA0AAD">
            <w:pPr>
              <w:pStyle w:val="GOSTTableListMark1"/>
            </w:pPr>
            <w:r>
              <w:t>Просмотр Извещений.</w:t>
            </w:r>
          </w:p>
        </w:tc>
      </w:tr>
      <w:tr w:rsidR="00AA6BF0" w:rsidRPr="00810E8F" w:rsidTr="001B04DB">
        <w:trPr>
          <w:cnfStyle w:val="000000010000" w:firstRow="0" w:lastRow="0" w:firstColumn="0" w:lastColumn="0" w:oddVBand="0" w:evenVBand="0" w:oddHBand="0" w:evenHBand="1" w:firstRowFirstColumn="0" w:firstRowLastColumn="0" w:lastRowFirstColumn="0" w:lastRowLastColumn="0"/>
        </w:trPr>
        <w:tc>
          <w:tcPr>
            <w:tcW w:w="1505" w:type="pct"/>
          </w:tcPr>
          <w:p w:rsidR="00AA6BF0" w:rsidRPr="00A21F0F" w:rsidRDefault="00AA6BF0" w:rsidP="001B04DB">
            <w:pPr>
              <w:pStyle w:val="GOSTTablenorm"/>
            </w:pPr>
            <w:r w:rsidRPr="00A21F0F">
              <w:t>РУБПНУБП.00</w:t>
            </w:r>
            <w:r w:rsidRPr="00A21F0F">
              <w:rPr>
                <w:lang w:val="en-US"/>
              </w:rPr>
              <w:t>6</w:t>
            </w:r>
            <w:r w:rsidRPr="00A21F0F">
              <w:t xml:space="preserve"> Согласов</w:t>
            </w:r>
            <w:r w:rsidRPr="00A21F0F">
              <w:t>а</w:t>
            </w:r>
            <w:r w:rsidRPr="00A21F0F">
              <w:t>ние ОрФК</w:t>
            </w:r>
          </w:p>
        </w:tc>
        <w:tc>
          <w:tcPr>
            <w:tcW w:w="1255" w:type="pct"/>
          </w:tcPr>
          <w:p w:rsidR="00AA6BF0" w:rsidRPr="00A21F0F" w:rsidRDefault="00AA6BF0" w:rsidP="001B04DB">
            <w:pPr>
              <w:pStyle w:val="GOSTTablenorm"/>
            </w:pPr>
            <w:r w:rsidRPr="00A21F0F">
              <w:t>Согласующий ТОФК</w:t>
            </w:r>
          </w:p>
        </w:tc>
        <w:tc>
          <w:tcPr>
            <w:tcW w:w="2239" w:type="pct"/>
          </w:tcPr>
          <w:p w:rsidR="00900E3D" w:rsidRDefault="00900E3D" w:rsidP="00AA0AAD">
            <w:pPr>
              <w:pStyle w:val="GOSTTableListMark1"/>
            </w:pPr>
            <w:r>
              <w:t>Просмотр Решения,</w:t>
            </w:r>
          </w:p>
          <w:p w:rsidR="0079580D" w:rsidRDefault="0079580D" w:rsidP="00AA0AAD">
            <w:pPr>
              <w:pStyle w:val="GOSTTableListMark1"/>
            </w:pPr>
            <w:r>
              <w:t>Просмотр заявки;</w:t>
            </w:r>
          </w:p>
          <w:p w:rsidR="00900E3D" w:rsidRDefault="00900E3D" w:rsidP="00AA0AAD">
            <w:pPr>
              <w:pStyle w:val="GOSTTableListMark1"/>
            </w:pPr>
            <w:r>
              <w:t>Согласование Решения,</w:t>
            </w:r>
          </w:p>
          <w:p w:rsidR="00900E3D" w:rsidRDefault="00900E3D" w:rsidP="00AA0AAD">
            <w:pPr>
              <w:pStyle w:val="GOSTTableListMark1"/>
            </w:pPr>
            <w:r>
              <w:t>Возврат Решения на редактирование,</w:t>
            </w:r>
          </w:p>
          <w:p w:rsidR="00AA6BF0" w:rsidRDefault="00900E3D" w:rsidP="00AA0AAD">
            <w:pPr>
              <w:pStyle w:val="GOSTTableListMark1"/>
            </w:pPr>
            <w:r>
              <w:t>Просмотр справочников.</w:t>
            </w:r>
          </w:p>
          <w:p w:rsidR="0079580D" w:rsidRDefault="0079580D" w:rsidP="00AA0AAD">
            <w:pPr>
              <w:pStyle w:val="GOSTTableListMark1"/>
            </w:pPr>
            <w:r>
              <w:t>Просмотр Протоколов,</w:t>
            </w:r>
          </w:p>
          <w:p w:rsidR="0079580D" w:rsidRPr="00A21F0F" w:rsidRDefault="0079580D" w:rsidP="00AA0AAD">
            <w:pPr>
              <w:pStyle w:val="GOSTTableListMark1"/>
            </w:pPr>
            <w:r>
              <w:t>Просмотр Извещений.</w:t>
            </w:r>
          </w:p>
        </w:tc>
      </w:tr>
      <w:tr w:rsidR="00AA6BF0" w:rsidRPr="00810E8F" w:rsidTr="001B04DB">
        <w:trPr>
          <w:cnfStyle w:val="000000100000" w:firstRow="0" w:lastRow="0" w:firstColumn="0" w:lastColumn="0" w:oddVBand="0" w:evenVBand="0" w:oddHBand="1" w:evenHBand="0" w:firstRowFirstColumn="0" w:firstRowLastColumn="0" w:lastRowFirstColumn="0" w:lastRowLastColumn="0"/>
        </w:trPr>
        <w:tc>
          <w:tcPr>
            <w:tcW w:w="1505" w:type="pct"/>
          </w:tcPr>
          <w:p w:rsidR="00AA6BF0" w:rsidRPr="00A21F0F" w:rsidRDefault="00AA6BF0" w:rsidP="001B04DB">
            <w:pPr>
              <w:pStyle w:val="GOSTTablenorm"/>
            </w:pPr>
            <w:r w:rsidRPr="00A21F0F">
              <w:t>РУБПНУБП.00</w:t>
            </w:r>
            <w:r w:rsidRPr="00A21F0F">
              <w:rPr>
                <w:lang w:val="en-US"/>
              </w:rPr>
              <w:t>7</w:t>
            </w:r>
            <w:r w:rsidRPr="00A21F0F">
              <w:t xml:space="preserve"> Утвержд</w:t>
            </w:r>
            <w:r w:rsidRPr="00A21F0F">
              <w:t>е</w:t>
            </w:r>
            <w:r w:rsidRPr="00A21F0F">
              <w:t>ние ОрФК</w:t>
            </w:r>
          </w:p>
        </w:tc>
        <w:tc>
          <w:tcPr>
            <w:tcW w:w="1255" w:type="pct"/>
          </w:tcPr>
          <w:p w:rsidR="00AA6BF0" w:rsidRPr="00A21F0F" w:rsidRDefault="00AA6BF0" w:rsidP="001B04DB">
            <w:pPr>
              <w:pStyle w:val="GOSTTablenorm"/>
            </w:pPr>
            <w:r w:rsidRPr="00A21F0F">
              <w:t>Утверждающий ТОФК</w:t>
            </w:r>
          </w:p>
        </w:tc>
        <w:tc>
          <w:tcPr>
            <w:tcW w:w="2239" w:type="pct"/>
          </w:tcPr>
          <w:p w:rsidR="00900E3D" w:rsidRDefault="00900E3D" w:rsidP="00B74C4C">
            <w:pPr>
              <w:pStyle w:val="GOSTTableListMark1"/>
            </w:pPr>
            <w:r>
              <w:t>Просмотр Решения,</w:t>
            </w:r>
          </w:p>
          <w:p w:rsidR="0079580D" w:rsidRDefault="0079580D" w:rsidP="00B74C4C">
            <w:pPr>
              <w:pStyle w:val="GOSTTableListMark1"/>
            </w:pPr>
            <w:r>
              <w:t>Просмотр заявки;</w:t>
            </w:r>
          </w:p>
          <w:p w:rsidR="00900E3D" w:rsidRDefault="00900E3D" w:rsidP="00B74C4C">
            <w:pPr>
              <w:pStyle w:val="GOSTTableListMark1"/>
            </w:pPr>
            <w:r>
              <w:t>Утверждение Решения,</w:t>
            </w:r>
          </w:p>
          <w:p w:rsidR="00900E3D" w:rsidRDefault="00900E3D" w:rsidP="00B74C4C">
            <w:pPr>
              <w:pStyle w:val="GOSTTableListMark1"/>
            </w:pPr>
            <w:r>
              <w:t>Возврат Решения на редактирование,</w:t>
            </w:r>
          </w:p>
          <w:p w:rsidR="0079580D" w:rsidRDefault="0079580D" w:rsidP="00B74C4C">
            <w:pPr>
              <w:pStyle w:val="GOSTTableListMark1"/>
            </w:pPr>
            <w:r>
              <w:t>Формирование Извещений,</w:t>
            </w:r>
          </w:p>
          <w:p w:rsidR="0079580D" w:rsidRDefault="0079580D" w:rsidP="00B74C4C">
            <w:pPr>
              <w:pStyle w:val="GOSTTableListMark1"/>
            </w:pPr>
            <w:r>
              <w:t>Формирование Протоколов,</w:t>
            </w:r>
          </w:p>
          <w:p w:rsidR="00AA6BF0" w:rsidRDefault="00900E3D" w:rsidP="00B74C4C">
            <w:pPr>
              <w:pStyle w:val="GOSTTableListMark1"/>
            </w:pPr>
            <w:r>
              <w:t>Просмотр справочников,</w:t>
            </w:r>
          </w:p>
          <w:p w:rsidR="0014738C" w:rsidRDefault="0014738C" w:rsidP="00B74C4C">
            <w:pPr>
              <w:pStyle w:val="GOSTTableListMark1"/>
            </w:pPr>
            <w:r>
              <w:t>Просмотр Протоколов,</w:t>
            </w:r>
          </w:p>
          <w:p w:rsidR="00900E3D" w:rsidRPr="00A21F0F" w:rsidRDefault="0014738C" w:rsidP="00B74C4C">
            <w:pPr>
              <w:pStyle w:val="GOSTTableListMark1"/>
            </w:pPr>
            <w:r>
              <w:t>Просмотр Извещений.</w:t>
            </w:r>
          </w:p>
        </w:tc>
      </w:tr>
      <w:tr w:rsidR="00EB74BF" w:rsidRPr="00810E8F" w:rsidTr="001B04DB">
        <w:trPr>
          <w:cnfStyle w:val="000000010000" w:firstRow="0" w:lastRow="0" w:firstColumn="0" w:lastColumn="0" w:oddVBand="0" w:evenVBand="0" w:oddHBand="0" w:evenHBand="1" w:firstRowFirstColumn="0" w:firstRowLastColumn="0" w:lastRowFirstColumn="0" w:lastRowLastColumn="0"/>
        </w:trPr>
        <w:tc>
          <w:tcPr>
            <w:tcW w:w="1505" w:type="pct"/>
          </w:tcPr>
          <w:p w:rsidR="00EB74BF" w:rsidRPr="00A21F0F" w:rsidRDefault="00EB74BF" w:rsidP="001B04DB">
            <w:pPr>
              <w:pStyle w:val="GOSTTablenorm"/>
            </w:pPr>
            <w:r w:rsidRPr="00EB74BF">
              <w:t>Исполнитель (технические записи)</w:t>
            </w:r>
          </w:p>
        </w:tc>
        <w:tc>
          <w:tcPr>
            <w:tcW w:w="1255" w:type="pct"/>
          </w:tcPr>
          <w:p w:rsidR="00EB74BF" w:rsidRPr="00A21F0F" w:rsidRDefault="00EB74BF" w:rsidP="001B04DB">
            <w:pPr>
              <w:pStyle w:val="GOSTTablenorm"/>
            </w:pPr>
            <w:r>
              <w:t>Исполнитель ТОФК (МОУ ФК)</w:t>
            </w:r>
          </w:p>
        </w:tc>
        <w:tc>
          <w:tcPr>
            <w:tcW w:w="2239" w:type="pct"/>
          </w:tcPr>
          <w:p w:rsidR="000C47DB" w:rsidRPr="000C47DB" w:rsidRDefault="000C47DB" w:rsidP="00B74C4C">
            <w:pPr>
              <w:pStyle w:val="GOSTTableListMark1"/>
            </w:pPr>
            <w:r w:rsidRPr="000C47DB">
              <w:t>Создание заявки</w:t>
            </w:r>
            <w:r>
              <w:t xml:space="preserve"> на включение организ</w:t>
            </w:r>
            <w:r>
              <w:t>а</w:t>
            </w:r>
            <w:r>
              <w:t>ции в справочник технических записей</w:t>
            </w:r>
            <w:r w:rsidRPr="000C47DB">
              <w:t>,</w:t>
            </w:r>
          </w:p>
          <w:p w:rsidR="000C47DB" w:rsidRPr="000C47DB" w:rsidRDefault="000C47DB" w:rsidP="00B74C4C">
            <w:pPr>
              <w:pStyle w:val="GOSTTableListMark1"/>
            </w:pPr>
            <w:r w:rsidRPr="000C47DB">
              <w:t>Соз</w:t>
            </w:r>
            <w:r>
              <w:t>дание заявки на изменение по орган</w:t>
            </w:r>
            <w:r>
              <w:t>и</w:t>
            </w:r>
            <w:r>
              <w:t>зации из справочника технических зап</w:t>
            </w:r>
            <w:r>
              <w:t>и</w:t>
            </w:r>
            <w:r>
              <w:t>сей</w:t>
            </w:r>
            <w:r w:rsidRPr="000C47DB">
              <w:t>,</w:t>
            </w:r>
          </w:p>
          <w:p w:rsidR="000C47DB" w:rsidRPr="000C47DB" w:rsidRDefault="000C47DB" w:rsidP="00B74C4C">
            <w:pPr>
              <w:pStyle w:val="GOSTTableListMark1"/>
            </w:pPr>
            <w:r w:rsidRPr="000C47DB">
              <w:t>Создание заявки на перевод в архив по</w:t>
            </w:r>
            <w:r>
              <w:t xml:space="preserve"> организации из справочника технических записей</w:t>
            </w:r>
            <w:r w:rsidRPr="000C47DB">
              <w:t>,</w:t>
            </w:r>
          </w:p>
          <w:p w:rsidR="000C47DB" w:rsidRPr="000C47DB" w:rsidRDefault="000C47DB" w:rsidP="00B74C4C">
            <w:pPr>
              <w:pStyle w:val="GOSTTableListMark1"/>
            </w:pPr>
            <w:r w:rsidRPr="000C47DB">
              <w:t>Пр</w:t>
            </w:r>
            <w:r>
              <w:t>осмотр формуляра заявки на вклю</w:t>
            </w:r>
            <w:r w:rsidRPr="000C47DB">
              <w:t>ч</w:t>
            </w:r>
            <w:r w:rsidRPr="000C47DB">
              <w:t>е</w:t>
            </w:r>
            <w:r w:rsidRPr="000C47DB">
              <w:t>н</w:t>
            </w:r>
            <w:r>
              <w:t>ие/изменение сведений об органи</w:t>
            </w:r>
            <w:r w:rsidRPr="000C47DB">
              <w:t xml:space="preserve">зации в </w:t>
            </w:r>
            <w:r>
              <w:t>справочник технических записей</w:t>
            </w:r>
            <w:r w:rsidRPr="000C47DB">
              <w:t>,</w:t>
            </w:r>
          </w:p>
          <w:p w:rsidR="000C47DB" w:rsidRPr="000C47DB" w:rsidRDefault="000C47DB" w:rsidP="00B74C4C">
            <w:pPr>
              <w:pStyle w:val="GOSTTableListMark1"/>
            </w:pPr>
            <w:r w:rsidRPr="000C47DB">
              <w:t>Редактирование атрибутов заявки,</w:t>
            </w:r>
          </w:p>
          <w:p w:rsidR="00EB74BF" w:rsidRDefault="000C47DB" w:rsidP="00B74C4C">
            <w:pPr>
              <w:pStyle w:val="GOSTTableListMark1"/>
            </w:pPr>
            <w:r w:rsidRPr="000C47DB">
              <w:lastRenderedPageBreak/>
              <w:t>Н</w:t>
            </w:r>
            <w:r>
              <w:t>азначение утверждающего.</w:t>
            </w:r>
          </w:p>
        </w:tc>
      </w:tr>
      <w:tr w:rsidR="00EB74BF" w:rsidRPr="00810E8F" w:rsidTr="001B04DB">
        <w:trPr>
          <w:cnfStyle w:val="000000100000" w:firstRow="0" w:lastRow="0" w:firstColumn="0" w:lastColumn="0" w:oddVBand="0" w:evenVBand="0" w:oddHBand="1" w:evenHBand="0" w:firstRowFirstColumn="0" w:firstRowLastColumn="0" w:lastRowFirstColumn="0" w:lastRowLastColumn="0"/>
        </w:trPr>
        <w:tc>
          <w:tcPr>
            <w:tcW w:w="1505" w:type="pct"/>
          </w:tcPr>
          <w:p w:rsidR="00EB74BF" w:rsidRPr="00A21F0F" w:rsidRDefault="00EB74BF" w:rsidP="001B04DB">
            <w:pPr>
              <w:pStyle w:val="GOSTTablenorm"/>
            </w:pPr>
            <w:r w:rsidRPr="00EB74BF">
              <w:lastRenderedPageBreak/>
              <w:t>Утверждение (технические записи)</w:t>
            </w:r>
          </w:p>
        </w:tc>
        <w:tc>
          <w:tcPr>
            <w:tcW w:w="1255" w:type="pct"/>
          </w:tcPr>
          <w:p w:rsidR="00EB74BF" w:rsidRPr="00A21F0F" w:rsidRDefault="00EB74BF" w:rsidP="001B04DB">
            <w:pPr>
              <w:pStyle w:val="GOSTTablenorm"/>
            </w:pPr>
            <w:r>
              <w:t>Утверждающий ТОФК (МОУ ФК)</w:t>
            </w:r>
          </w:p>
        </w:tc>
        <w:tc>
          <w:tcPr>
            <w:tcW w:w="2239" w:type="pct"/>
          </w:tcPr>
          <w:p w:rsidR="000C47DB" w:rsidRPr="000C47DB" w:rsidRDefault="000C47DB" w:rsidP="00B74C4C">
            <w:pPr>
              <w:pStyle w:val="GOSTTableListMark1"/>
            </w:pPr>
            <w:r w:rsidRPr="000C47DB">
              <w:t>Просмотр заявки,</w:t>
            </w:r>
          </w:p>
          <w:p w:rsidR="000C47DB" w:rsidRPr="000C47DB" w:rsidRDefault="000C47DB" w:rsidP="00B74C4C">
            <w:pPr>
              <w:pStyle w:val="GOSTTableListMark1"/>
            </w:pPr>
            <w:r w:rsidRPr="000C47DB">
              <w:t>Утверждение заявки,</w:t>
            </w:r>
          </w:p>
          <w:p w:rsidR="00EB74BF" w:rsidRDefault="000C47DB" w:rsidP="00B74C4C">
            <w:pPr>
              <w:pStyle w:val="GOSTTableListMark1"/>
            </w:pPr>
            <w:r w:rsidRPr="000C47DB">
              <w:t>В</w:t>
            </w:r>
            <w:r>
              <w:t>озврат заявки на редактирование.</w:t>
            </w:r>
          </w:p>
        </w:tc>
      </w:tr>
    </w:tbl>
    <w:p w:rsidR="004F4E29" w:rsidRDefault="00AA6BF0" w:rsidP="004F4E29">
      <w:pPr>
        <w:pStyle w:val="24"/>
      </w:pPr>
      <w:bookmarkStart w:id="20" w:name="_Toc36465889"/>
      <w:r>
        <w:t>Необходимый у</w:t>
      </w:r>
      <w:r w:rsidR="004F4E29" w:rsidRPr="004F4E29">
        <w:t>ровень подготовки пользователя</w:t>
      </w:r>
      <w:bookmarkEnd w:id="20"/>
    </w:p>
    <w:p w:rsidR="008F7BBE" w:rsidRPr="003B5F34" w:rsidRDefault="008F7BBE" w:rsidP="004E7E81">
      <w:pPr>
        <w:pStyle w:val="GOSTNormal"/>
      </w:pPr>
      <w:r w:rsidRPr="003B5F34">
        <w:t>Пользователи должны иметь навыки работы с компьютером и общим ПО (ОС, офисное ПО) в объеме навыков пользователей персональных компьютеров. В том числе обладать навыками работы с браузерами Internet Explorer, Mozilla Firefox,</w:t>
      </w:r>
      <w:r w:rsidR="008B5A6B" w:rsidRPr="008B5A6B">
        <w:t xml:space="preserve"> Яндекс.Браузер, Спутник</w:t>
      </w:r>
      <w:r w:rsidR="008B5A6B">
        <w:t>,</w:t>
      </w:r>
      <w:r w:rsidRPr="003B5F34">
        <w:t xml:space="preserve"> а </w:t>
      </w:r>
      <w:r w:rsidR="009A0A04" w:rsidRPr="003B5F34">
        <w:t>также</w:t>
      </w:r>
      <w:r w:rsidR="008841BA">
        <w:t xml:space="preserve"> с программными средствами MS </w:t>
      </w:r>
      <w:r w:rsidR="008841BA">
        <w:rPr>
          <w:lang w:val="en-US"/>
        </w:rPr>
        <w:t>O</w:t>
      </w:r>
      <w:r w:rsidR="002C4C40">
        <w:rPr>
          <w:lang w:val="en-US"/>
        </w:rPr>
        <w:t>ffice</w:t>
      </w:r>
      <w:r w:rsidRPr="003B5F34">
        <w:t>.</w:t>
      </w:r>
    </w:p>
    <w:p w:rsidR="00B42DF0" w:rsidRDefault="008F7BBE" w:rsidP="004E7E81">
      <w:pPr>
        <w:pStyle w:val="GOSTNormal"/>
      </w:pPr>
      <w:r w:rsidRPr="003B5F34">
        <w:t>Специальная подготовка пользователя должна заключаться в освоении возможностей системы в соответствии с должностными обязанностями Пользователя. Ниже представлен перечень должностных обязанностей и их соответствие ролевой модели Сводного реестра.</w:t>
      </w:r>
    </w:p>
    <w:bookmarkStart w:id="21" w:name="_Ref473550639"/>
    <w:bookmarkStart w:id="22" w:name="_Toc524683025"/>
    <w:p w:rsidR="008F7BBE" w:rsidRPr="004E7E81" w:rsidRDefault="00EB2A9A" w:rsidP="004E7E81">
      <w:pPr>
        <w:pStyle w:val="GOSTNameTable"/>
      </w:pPr>
      <w:r w:rsidRPr="004E7E81">
        <w:rPr>
          <w:rStyle w:val="affb"/>
          <w:b/>
          <w:bCs w:val="0"/>
        </w:rPr>
        <w:fldChar w:fldCharType="begin"/>
      </w:r>
      <w:r w:rsidR="008F7BBE" w:rsidRPr="004E7E81">
        <w:rPr>
          <w:rStyle w:val="affb"/>
          <w:b/>
          <w:bCs w:val="0"/>
        </w:rPr>
        <w:instrText xml:space="preserve"> SEQ Таблица \* ARABIC \s 0 </w:instrText>
      </w:r>
      <w:r w:rsidRPr="004E7E81">
        <w:rPr>
          <w:rStyle w:val="affb"/>
          <w:b/>
          <w:bCs w:val="0"/>
        </w:rPr>
        <w:fldChar w:fldCharType="separate"/>
      </w:r>
      <w:bookmarkStart w:id="23" w:name="_Toc36466024"/>
      <w:r w:rsidR="00F8029D">
        <w:rPr>
          <w:rStyle w:val="affb"/>
          <w:b/>
          <w:bCs w:val="0"/>
          <w:noProof/>
        </w:rPr>
        <w:t>2</w:t>
      </w:r>
      <w:r w:rsidRPr="004E7E81">
        <w:rPr>
          <w:rStyle w:val="affb"/>
          <w:b/>
          <w:bCs w:val="0"/>
        </w:rPr>
        <w:fldChar w:fldCharType="end"/>
      </w:r>
      <w:bookmarkEnd w:id="21"/>
      <w:r w:rsidR="004E7E81">
        <w:t>.</w:t>
      </w:r>
      <w:r w:rsidR="008F7BBE" w:rsidRPr="004E7E81">
        <w:t xml:space="preserve"> Перечень должностных обязанностей и их соответствие ролевой модели Сводного реестра и технических записей</w:t>
      </w:r>
      <w:bookmarkEnd w:id="22"/>
      <w:bookmarkEnd w:id="23"/>
    </w:p>
    <w:tbl>
      <w:tblPr>
        <w:tblStyle w:val="GOSTTable"/>
        <w:tblW w:w="5000" w:type="pct"/>
        <w:tblLayout w:type="fixed"/>
        <w:tblLook w:val="01E0" w:firstRow="1" w:lastRow="1" w:firstColumn="1" w:lastColumn="1" w:noHBand="0" w:noVBand="0"/>
      </w:tblPr>
      <w:tblGrid>
        <w:gridCol w:w="928"/>
        <w:gridCol w:w="3012"/>
        <w:gridCol w:w="1781"/>
        <w:gridCol w:w="1507"/>
        <w:gridCol w:w="2466"/>
      </w:tblGrid>
      <w:tr w:rsidR="008F7BBE" w:rsidRPr="00EE293F" w:rsidTr="004E7E81">
        <w:trPr>
          <w:cnfStyle w:val="100000000000" w:firstRow="1" w:lastRow="0" w:firstColumn="0" w:lastColumn="0" w:oddVBand="0" w:evenVBand="0" w:oddHBand="0" w:evenHBand="0" w:firstRowFirstColumn="0" w:firstRowLastColumn="0" w:lastRowFirstColumn="0" w:lastRowLastColumn="0"/>
        </w:trPr>
        <w:tc>
          <w:tcPr>
            <w:tcW w:w="959" w:type="dxa"/>
          </w:tcPr>
          <w:p w:rsidR="008F7BBE" w:rsidRPr="00EA7758" w:rsidRDefault="008F7BBE" w:rsidP="004E7E81">
            <w:pPr>
              <w:pStyle w:val="GOSTTableHead"/>
            </w:pPr>
            <w:r w:rsidRPr="00EA7758">
              <w:t>№ п/п</w:t>
            </w:r>
          </w:p>
        </w:tc>
        <w:tc>
          <w:tcPr>
            <w:tcW w:w="3118" w:type="dxa"/>
          </w:tcPr>
          <w:p w:rsidR="008F7BBE" w:rsidRPr="00EA7758" w:rsidRDefault="008F7BBE" w:rsidP="004E7E81">
            <w:pPr>
              <w:pStyle w:val="GOSTTableHead"/>
            </w:pPr>
            <w:r w:rsidRPr="00EA7758">
              <w:t>Описание должностных обязанностей в части ведения Сводного реестра</w:t>
            </w:r>
            <w:r>
              <w:t xml:space="preserve"> и Технических записей Сводного реестра</w:t>
            </w:r>
          </w:p>
        </w:tc>
        <w:tc>
          <w:tcPr>
            <w:tcW w:w="1843" w:type="dxa"/>
          </w:tcPr>
          <w:p w:rsidR="008F7BBE" w:rsidRPr="00EA7758" w:rsidRDefault="008F7BBE" w:rsidP="004E7E81">
            <w:pPr>
              <w:pStyle w:val="GOSTTableHead"/>
            </w:pPr>
            <w:r w:rsidRPr="00EA7758">
              <w:t xml:space="preserve">Краткое наименование роли </w:t>
            </w:r>
          </w:p>
        </w:tc>
        <w:tc>
          <w:tcPr>
            <w:tcW w:w="1559" w:type="dxa"/>
          </w:tcPr>
          <w:p w:rsidR="008F7BBE" w:rsidRPr="00EA7758" w:rsidRDefault="008F7BBE" w:rsidP="004E7E81">
            <w:pPr>
              <w:pStyle w:val="GOSTTableHead"/>
            </w:pPr>
            <w:r w:rsidRPr="00EA7758">
              <w:t>Участник</w:t>
            </w:r>
          </w:p>
        </w:tc>
        <w:tc>
          <w:tcPr>
            <w:tcW w:w="2552" w:type="dxa"/>
          </w:tcPr>
          <w:p w:rsidR="008F7BBE" w:rsidRPr="00EA7758" w:rsidRDefault="008F7BBE" w:rsidP="004E7E81">
            <w:pPr>
              <w:pStyle w:val="GOSTTableHead"/>
            </w:pPr>
            <w:r w:rsidRPr="00EA7758">
              <w:t>Описание</w:t>
            </w:r>
          </w:p>
        </w:tc>
      </w:tr>
      <w:tr w:rsidR="008F7BBE" w:rsidTr="004E7E81">
        <w:trPr>
          <w:cnfStyle w:val="000000100000" w:firstRow="0" w:lastRow="0" w:firstColumn="0" w:lastColumn="0" w:oddVBand="0" w:evenVBand="0" w:oddHBand="1" w:evenHBand="0" w:firstRowFirstColumn="0" w:firstRowLastColumn="0" w:lastRowFirstColumn="0" w:lastRowLastColumn="0"/>
        </w:trPr>
        <w:tc>
          <w:tcPr>
            <w:tcW w:w="959" w:type="dxa"/>
          </w:tcPr>
          <w:p w:rsidR="008F7BBE" w:rsidRDefault="008F7BBE" w:rsidP="004825EF">
            <w:pPr>
              <w:pStyle w:val="GOSTTableNum"/>
              <w:numPr>
                <w:ilvl w:val="0"/>
                <w:numId w:val="109"/>
              </w:numPr>
            </w:pPr>
          </w:p>
        </w:tc>
        <w:tc>
          <w:tcPr>
            <w:tcW w:w="3118" w:type="dxa"/>
          </w:tcPr>
          <w:p w:rsidR="008F7BBE" w:rsidRPr="00EB09DA" w:rsidRDefault="008F7BBE" w:rsidP="004E7E81">
            <w:pPr>
              <w:pStyle w:val="GOSTTablenorm"/>
            </w:pPr>
            <w:r>
              <w:t>С</w:t>
            </w:r>
            <w:r w:rsidRPr="00EB09DA">
              <w:t>оздание и доработк</w:t>
            </w:r>
            <w:r>
              <w:t>а</w:t>
            </w:r>
            <w:r w:rsidRPr="00EB09DA">
              <w:t xml:space="preserve"> заявок по Сводному реестру</w:t>
            </w:r>
          </w:p>
        </w:tc>
        <w:tc>
          <w:tcPr>
            <w:tcW w:w="1843" w:type="dxa"/>
          </w:tcPr>
          <w:p w:rsidR="008F7BBE" w:rsidRPr="00EB09DA" w:rsidRDefault="008F7BBE" w:rsidP="004E7E81">
            <w:pPr>
              <w:pStyle w:val="GOSTTablenorm"/>
            </w:pPr>
            <w:r w:rsidRPr="00EB09DA">
              <w:t>Исполнитель УО</w:t>
            </w:r>
          </w:p>
        </w:tc>
        <w:tc>
          <w:tcPr>
            <w:tcW w:w="1559" w:type="dxa"/>
          </w:tcPr>
          <w:p w:rsidR="008F7BBE" w:rsidRPr="00EB09DA" w:rsidRDefault="008F7BBE" w:rsidP="004E7E81">
            <w:pPr>
              <w:pStyle w:val="GOSTTablenorm"/>
            </w:pPr>
            <w:r w:rsidRPr="00EB09DA">
              <w:t>УО</w:t>
            </w:r>
          </w:p>
        </w:tc>
        <w:tc>
          <w:tcPr>
            <w:tcW w:w="2552" w:type="dxa"/>
          </w:tcPr>
          <w:p w:rsidR="008F7BBE" w:rsidRPr="00EB09DA" w:rsidRDefault="008F7BBE" w:rsidP="004E7E81">
            <w:pPr>
              <w:pStyle w:val="GOSTTablenorm"/>
            </w:pPr>
            <w:r w:rsidRPr="00EB09DA">
              <w:t>Сотрудник структурн</w:t>
            </w:r>
            <w:r w:rsidRPr="00EB09DA">
              <w:t>о</w:t>
            </w:r>
            <w:r w:rsidRPr="00EB09DA">
              <w:t xml:space="preserve">го подразделения: УО, </w:t>
            </w:r>
            <w:r>
              <w:t>с</w:t>
            </w:r>
            <w:r w:rsidRPr="00EB09DA">
              <w:t>оздаё</w:t>
            </w:r>
            <w:r>
              <w:t>т</w:t>
            </w:r>
            <w:r w:rsidRPr="00EB09DA">
              <w:t xml:space="preserve"> и дорабат</w:t>
            </w:r>
            <w:r>
              <w:t>ывает</w:t>
            </w:r>
            <w:r w:rsidRPr="00EB09DA">
              <w:t xml:space="preserve"> «Проект реестровой з</w:t>
            </w:r>
            <w:r w:rsidRPr="00EB09DA">
              <w:t>а</w:t>
            </w:r>
            <w:r w:rsidRPr="00EB09DA">
              <w:t>писи Сводного реестра, а также созда</w:t>
            </w:r>
            <w:r>
              <w:t>ет</w:t>
            </w:r>
            <w:r w:rsidRPr="00EB09DA">
              <w:t xml:space="preserve"> внутр</w:t>
            </w:r>
            <w:r w:rsidRPr="00EB09DA">
              <w:t>и</w:t>
            </w:r>
            <w:r w:rsidRPr="00EB09DA">
              <w:t>ведомственн</w:t>
            </w:r>
            <w:r>
              <w:t>ый лист</w:t>
            </w:r>
            <w:r w:rsidRPr="00EB09DA">
              <w:t xml:space="preserve"> с</w:t>
            </w:r>
            <w:r w:rsidRPr="00EB09DA">
              <w:t>о</w:t>
            </w:r>
            <w:r w:rsidRPr="00EB09DA">
              <w:t>гласования.</w:t>
            </w:r>
          </w:p>
        </w:tc>
      </w:tr>
      <w:tr w:rsidR="00F54680" w:rsidTr="004E7E81">
        <w:trPr>
          <w:cnfStyle w:val="000000010000" w:firstRow="0" w:lastRow="0" w:firstColumn="0" w:lastColumn="0" w:oddVBand="0" w:evenVBand="0" w:oddHBand="0" w:evenHBand="1" w:firstRowFirstColumn="0" w:firstRowLastColumn="0" w:lastRowFirstColumn="0" w:lastRowLastColumn="0"/>
        </w:trPr>
        <w:tc>
          <w:tcPr>
            <w:tcW w:w="959" w:type="dxa"/>
          </w:tcPr>
          <w:p w:rsidR="00F54680" w:rsidRDefault="00F54680" w:rsidP="004E7E81">
            <w:pPr>
              <w:pStyle w:val="GOSTTableNum"/>
            </w:pPr>
          </w:p>
        </w:tc>
        <w:tc>
          <w:tcPr>
            <w:tcW w:w="3118" w:type="dxa"/>
          </w:tcPr>
          <w:p w:rsidR="00F54680" w:rsidRDefault="00F54680" w:rsidP="004E7E81">
            <w:pPr>
              <w:pStyle w:val="GOSTTablenorm"/>
            </w:pPr>
            <w:r>
              <w:t xml:space="preserve">Согласование </w:t>
            </w:r>
            <w:r w:rsidRPr="00EB09DA">
              <w:t>заявок по Сводному реестру</w:t>
            </w:r>
          </w:p>
        </w:tc>
        <w:tc>
          <w:tcPr>
            <w:tcW w:w="1843" w:type="dxa"/>
          </w:tcPr>
          <w:p w:rsidR="00F54680" w:rsidRPr="00EB09DA" w:rsidRDefault="00F54680" w:rsidP="004E7E81">
            <w:pPr>
              <w:pStyle w:val="GOSTTablenorm"/>
            </w:pPr>
            <w:r>
              <w:t>Согласующий УО</w:t>
            </w:r>
          </w:p>
        </w:tc>
        <w:tc>
          <w:tcPr>
            <w:tcW w:w="1559" w:type="dxa"/>
          </w:tcPr>
          <w:p w:rsidR="00F54680" w:rsidRPr="00EB09DA" w:rsidRDefault="00F54680" w:rsidP="004E7E81">
            <w:pPr>
              <w:pStyle w:val="GOSTTablenorm"/>
            </w:pPr>
            <w:r w:rsidRPr="00EB09DA">
              <w:t>УО</w:t>
            </w:r>
          </w:p>
        </w:tc>
        <w:tc>
          <w:tcPr>
            <w:tcW w:w="2552" w:type="dxa"/>
          </w:tcPr>
          <w:p w:rsidR="00F54680" w:rsidRPr="00EB09DA" w:rsidRDefault="00F54680" w:rsidP="004E7E81">
            <w:pPr>
              <w:pStyle w:val="GOSTTablenorm"/>
            </w:pPr>
            <w:r w:rsidRPr="00EB09DA">
              <w:t xml:space="preserve">Сотрудник УО, </w:t>
            </w:r>
            <w:r>
              <w:t>согл</w:t>
            </w:r>
            <w:r>
              <w:t>а</w:t>
            </w:r>
            <w:r>
              <w:t>сует</w:t>
            </w:r>
            <w:r w:rsidRPr="00EB09DA">
              <w:t xml:space="preserve"> экземпляр</w:t>
            </w:r>
            <w:r>
              <w:t>ы</w:t>
            </w:r>
            <w:r w:rsidRPr="00EB09DA">
              <w:t xml:space="preserve"> «Пр</w:t>
            </w:r>
            <w:r w:rsidRPr="00EB09DA">
              <w:t>о</w:t>
            </w:r>
            <w:r w:rsidRPr="00EB09DA">
              <w:t>ект реестровой записи Сводного реестра»</w:t>
            </w:r>
          </w:p>
        </w:tc>
      </w:tr>
      <w:tr w:rsidR="00F54680" w:rsidTr="004E7E81">
        <w:trPr>
          <w:cnfStyle w:val="000000100000" w:firstRow="0" w:lastRow="0" w:firstColumn="0" w:lastColumn="0" w:oddVBand="0" w:evenVBand="0" w:oddHBand="1" w:evenHBand="0" w:firstRowFirstColumn="0" w:firstRowLastColumn="0" w:lastRowFirstColumn="0" w:lastRowLastColumn="0"/>
        </w:trPr>
        <w:tc>
          <w:tcPr>
            <w:tcW w:w="959" w:type="dxa"/>
          </w:tcPr>
          <w:p w:rsidR="00F54680" w:rsidRDefault="00F54680" w:rsidP="004E7E81">
            <w:pPr>
              <w:pStyle w:val="GOSTTableNum"/>
            </w:pPr>
          </w:p>
        </w:tc>
        <w:tc>
          <w:tcPr>
            <w:tcW w:w="3118" w:type="dxa"/>
          </w:tcPr>
          <w:p w:rsidR="00F54680" w:rsidRPr="00EB09DA" w:rsidRDefault="00F54680" w:rsidP="004E7E81">
            <w:pPr>
              <w:pStyle w:val="GOSTTablenorm"/>
            </w:pPr>
            <w:r>
              <w:t>У</w:t>
            </w:r>
            <w:r w:rsidRPr="00EB09DA">
              <w:t>тверждение заявок по Сводному реестру</w:t>
            </w:r>
          </w:p>
        </w:tc>
        <w:tc>
          <w:tcPr>
            <w:tcW w:w="1843" w:type="dxa"/>
          </w:tcPr>
          <w:p w:rsidR="00F54680" w:rsidRPr="00EB09DA" w:rsidRDefault="00F54680" w:rsidP="004E7E81">
            <w:pPr>
              <w:pStyle w:val="GOSTTablenorm"/>
            </w:pPr>
            <w:r w:rsidRPr="00EB09DA">
              <w:t>Утверждающий УО</w:t>
            </w:r>
          </w:p>
        </w:tc>
        <w:tc>
          <w:tcPr>
            <w:tcW w:w="1559" w:type="dxa"/>
          </w:tcPr>
          <w:p w:rsidR="00F54680" w:rsidRPr="00EB09DA" w:rsidRDefault="00F54680" w:rsidP="004E7E81">
            <w:pPr>
              <w:pStyle w:val="GOSTTablenorm"/>
            </w:pPr>
            <w:r w:rsidRPr="00EB09DA">
              <w:t>УО</w:t>
            </w:r>
          </w:p>
        </w:tc>
        <w:tc>
          <w:tcPr>
            <w:tcW w:w="2552" w:type="dxa"/>
          </w:tcPr>
          <w:p w:rsidR="00F54680" w:rsidRPr="00EB09DA" w:rsidRDefault="00F54680" w:rsidP="004E7E81">
            <w:pPr>
              <w:pStyle w:val="GOSTTablenorm"/>
            </w:pPr>
            <w:r w:rsidRPr="00EB09DA">
              <w:t>Сотрудник УО, утве</w:t>
            </w:r>
            <w:r w:rsidRPr="00EB09DA">
              <w:t>р</w:t>
            </w:r>
            <w:r w:rsidRPr="00EB09DA">
              <w:t>жд</w:t>
            </w:r>
            <w:r>
              <w:t xml:space="preserve">ает </w:t>
            </w:r>
            <w:r w:rsidRPr="00EB09DA">
              <w:t>«Проект реестр</w:t>
            </w:r>
            <w:r w:rsidRPr="00EB09DA">
              <w:t>о</w:t>
            </w:r>
            <w:r w:rsidRPr="00EB09DA">
              <w:t>вой записи Сводного реестра»</w:t>
            </w:r>
          </w:p>
        </w:tc>
      </w:tr>
      <w:tr w:rsidR="00F54680" w:rsidTr="004E7E81">
        <w:trPr>
          <w:cnfStyle w:val="000000010000" w:firstRow="0" w:lastRow="0" w:firstColumn="0" w:lastColumn="0" w:oddVBand="0" w:evenVBand="0" w:oddHBand="0" w:evenHBand="1" w:firstRowFirstColumn="0" w:firstRowLastColumn="0" w:lastRowFirstColumn="0" w:lastRowLastColumn="0"/>
        </w:trPr>
        <w:tc>
          <w:tcPr>
            <w:tcW w:w="959" w:type="dxa"/>
          </w:tcPr>
          <w:p w:rsidR="00F54680" w:rsidRDefault="00F54680" w:rsidP="004E7E81">
            <w:pPr>
              <w:pStyle w:val="GOSTTableNum"/>
            </w:pPr>
          </w:p>
        </w:tc>
        <w:tc>
          <w:tcPr>
            <w:tcW w:w="3118" w:type="dxa"/>
          </w:tcPr>
          <w:p w:rsidR="00F54680" w:rsidRDefault="00F54680" w:rsidP="004E7E81">
            <w:pPr>
              <w:pStyle w:val="GOSTTablenorm"/>
            </w:pPr>
            <w:r>
              <w:t>Назначение исполнителя по Решению</w:t>
            </w:r>
          </w:p>
        </w:tc>
        <w:tc>
          <w:tcPr>
            <w:tcW w:w="1843" w:type="dxa"/>
          </w:tcPr>
          <w:p w:rsidR="00F54680" w:rsidRDefault="00F54680" w:rsidP="004E7E81">
            <w:pPr>
              <w:pStyle w:val="GOSTTablenorm"/>
            </w:pPr>
            <w:r>
              <w:t>Координатор ТОФК</w:t>
            </w:r>
          </w:p>
        </w:tc>
        <w:tc>
          <w:tcPr>
            <w:tcW w:w="1559" w:type="dxa"/>
          </w:tcPr>
          <w:p w:rsidR="00F54680" w:rsidRPr="00EB09DA" w:rsidRDefault="00F54680" w:rsidP="004E7E81">
            <w:pPr>
              <w:pStyle w:val="GOSTTablenorm"/>
            </w:pPr>
            <w:r w:rsidRPr="00EB09DA">
              <w:t>ТОФК</w:t>
            </w:r>
            <w:r>
              <w:t>/МОУ ФК</w:t>
            </w:r>
          </w:p>
        </w:tc>
        <w:tc>
          <w:tcPr>
            <w:tcW w:w="2552" w:type="dxa"/>
          </w:tcPr>
          <w:p w:rsidR="00F54680" w:rsidRPr="00EB09DA" w:rsidRDefault="00F54680" w:rsidP="004E7E81">
            <w:pPr>
              <w:pStyle w:val="GOSTTablenorm"/>
            </w:pPr>
            <w:r>
              <w:t>Представитель ТОФК назначает исполнителя по Решению</w:t>
            </w:r>
          </w:p>
        </w:tc>
      </w:tr>
      <w:tr w:rsidR="00F54680" w:rsidTr="004E7E81">
        <w:trPr>
          <w:cnfStyle w:val="000000100000" w:firstRow="0" w:lastRow="0" w:firstColumn="0" w:lastColumn="0" w:oddVBand="0" w:evenVBand="0" w:oddHBand="1" w:evenHBand="0" w:firstRowFirstColumn="0" w:firstRowLastColumn="0" w:lastRowFirstColumn="0" w:lastRowLastColumn="0"/>
        </w:trPr>
        <w:tc>
          <w:tcPr>
            <w:tcW w:w="959" w:type="dxa"/>
          </w:tcPr>
          <w:p w:rsidR="00F54680" w:rsidRDefault="00F54680" w:rsidP="004E7E81">
            <w:pPr>
              <w:pStyle w:val="GOSTTableNum"/>
            </w:pPr>
          </w:p>
        </w:tc>
        <w:tc>
          <w:tcPr>
            <w:tcW w:w="3118" w:type="dxa"/>
          </w:tcPr>
          <w:p w:rsidR="00F54680" w:rsidRDefault="00F54680" w:rsidP="004E7E81">
            <w:pPr>
              <w:pStyle w:val="GOSTTablenorm"/>
              <w:rPr>
                <w:szCs w:val="24"/>
              </w:rPr>
            </w:pPr>
            <w:r>
              <w:rPr>
                <w:szCs w:val="24"/>
              </w:rPr>
              <w:t xml:space="preserve">Проверка решения, </w:t>
            </w:r>
          </w:p>
          <w:p w:rsidR="00F54680" w:rsidRDefault="00F54680" w:rsidP="004E7E81">
            <w:pPr>
              <w:pStyle w:val="GOSTTablenorm"/>
            </w:pPr>
            <w:r>
              <w:rPr>
                <w:szCs w:val="24"/>
              </w:rPr>
              <w:t>с</w:t>
            </w:r>
            <w:r>
              <w:t>оздание листа согласования для Решения,</w:t>
            </w:r>
          </w:p>
          <w:p w:rsidR="00F54680" w:rsidRPr="00EB09DA" w:rsidRDefault="00F54680" w:rsidP="004E7E81">
            <w:pPr>
              <w:pStyle w:val="GOSTTablenorm"/>
            </w:pPr>
            <w:r>
              <w:t xml:space="preserve">создание Извещения или </w:t>
            </w:r>
            <w:r>
              <w:lastRenderedPageBreak/>
              <w:t>Протокола</w:t>
            </w:r>
          </w:p>
        </w:tc>
        <w:tc>
          <w:tcPr>
            <w:tcW w:w="1843" w:type="dxa"/>
          </w:tcPr>
          <w:p w:rsidR="00F54680" w:rsidRDefault="00F54680" w:rsidP="004E7E81">
            <w:pPr>
              <w:pStyle w:val="GOSTTablenorm"/>
            </w:pPr>
            <w:r>
              <w:lastRenderedPageBreak/>
              <w:t>Исполнитель ТОФК</w:t>
            </w:r>
          </w:p>
        </w:tc>
        <w:tc>
          <w:tcPr>
            <w:tcW w:w="1559" w:type="dxa"/>
          </w:tcPr>
          <w:p w:rsidR="00F54680" w:rsidRPr="00EB09DA" w:rsidRDefault="00F54680" w:rsidP="004E7E81">
            <w:pPr>
              <w:pStyle w:val="GOSTTablenorm"/>
            </w:pPr>
            <w:r w:rsidRPr="00EB09DA">
              <w:t>ТОФК</w:t>
            </w:r>
            <w:r>
              <w:t>/МОУ ФК</w:t>
            </w:r>
          </w:p>
        </w:tc>
        <w:tc>
          <w:tcPr>
            <w:tcW w:w="2552" w:type="dxa"/>
          </w:tcPr>
          <w:p w:rsidR="00F54680" w:rsidRDefault="00F54680" w:rsidP="004E7E81">
            <w:pPr>
              <w:pStyle w:val="GOSTTablenorm"/>
            </w:pPr>
            <w:r w:rsidRPr="00EB09DA">
              <w:t xml:space="preserve">Представитель </w:t>
            </w:r>
            <w:r>
              <w:rPr>
                <w:szCs w:val="24"/>
              </w:rPr>
              <w:t>ТОФК</w:t>
            </w:r>
            <w:r w:rsidRPr="00EB09DA">
              <w:t xml:space="preserve">, </w:t>
            </w:r>
            <w:r>
              <w:t>принимает полож</w:t>
            </w:r>
            <w:r>
              <w:t>и</w:t>
            </w:r>
            <w:r>
              <w:t>тельное или отриц</w:t>
            </w:r>
            <w:r>
              <w:t>а</w:t>
            </w:r>
            <w:r>
              <w:t xml:space="preserve">тельное Решение, </w:t>
            </w:r>
            <w:r w:rsidRPr="00EB09DA">
              <w:t>с</w:t>
            </w:r>
            <w:r w:rsidRPr="00EB09DA">
              <w:t>о</w:t>
            </w:r>
            <w:r w:rsidRPr="00EB09DA">
              <w:lastRenderedPageBreak/>
              <w:t>зд</w:t>
            </w:r>
            <w:r>
              <w:t>аёт</w:t>
            </w:r>
            <w:r>
              <w:rPr>
                <w:szCs w:val="24"/>
              </w:rPr>
              <w:t>и проверяет</w:t>
            </w:r>
            <w:r>
              <w:t>лист</w:t>
            </w:r>
            <w:r w:rsidRPr="00EB09DA">
              <w:t xml:space="preserve"> согласования ФК.</w:t>
            </w:r>
          </w:p>
          <w:p w:rsidR="00F54680" w:rsidRPr="00EB09DA" w:rsidRDefault="00F54680" w:rsidP="004E7E81">
            <w:pPr>
              <w:pStyle w:val="GOSTTablenorm"/>
            </w:pPr>
            <w:r>
              <w:t>Автоматически форм</w:t>
            </w:r>
            <w:r>
              <w:t>и</w:t>
            </w:r>
            <w:r>
              <w:t>руется Извещение или Протокол при сохран</w:t>
            </w:r>
            <w:r>
              <w:t>е</w:t>
            </w:r>
            <w:r>
              <w:t>нии решения.</w:t>
            </w:r>
          </w:p>
        </w:tc>
      </w:tr>
      <w:tr w:rsidR="00F54680" w:rsidTr="004E7E81">
        <w:trPr>
          <w:cnfStyle w:val="000000010000" w:firstRow="0" w:lastRow="0" w:firstColumn="0" w:lastColumn="0" w:oddVBand="0" w:evenVBand="0" w:oddHBand="0" w:evenHBand="1" w:firstRowFirstColumn="0" w:firstRowLastColumn="0" w:lastRowFirstColumn="0" w:lastRowLastColumn="0"/>
        </w:trPr>
        <w:tc>
          <w:tcPr>
            <w:tcW w:w="959" w:type="dxa"/>
          </w:tcPr>
          <w:p w:rsidR="00F54680" w:rsidRDefault="00F54680" w:rsidP="004E7E81">
            <w:pPr>
              <w:pStyle w:val="GOSTTableNum"/>
            </w:pPr>
          </w:p>
        </w:tc>
        <w:tc>
          <w:tcPr>
            <w:tcW w:w="3118" w:type="dxa"/>
          </w:tcPr>
          <w:p w:rsidR="00F54680" w:rsidRPr="00EB09DA" w:rsidRDefault="00F54680" w:rsidP="004E7E81">
            <w:pPr>
              <w:pStyle w:val="GOSTTablenorm"/>
            </w:pPr>
            <w:r>
              <w:t>С</w:t>
            </w:r>
            <w:r w:rsidRPr="00EB09DA">
              <w:t>огласование решений по з</w:t>
            </w:r>
            <w:r w:rsidRPr="00EB09DA">
              <w:t>а</w:t>
            </w:r>
            <w:r w:rsidRPr="00EB09DA">
              <w:t>явкам по Сводному реестру.</w:t>
            </w:r>
          </w:p>
        </w:tc>
        <w:tc>
          <w:tcPr>
            <w:tcW w:w="1843" w:type="dxa"/>
          </w:tcPr>
          <w:p w:rsidR="00F54680" w:rsidRPr="00EB09DA" w:rsidRDefault="00F54680" w:rsidP="004E7E81">
            <w:pPr>
              <w:pStyle w:val="GOSTTablenorm"/>
            </w:pPr>
            <w:r w:rsidRPr="00EB09DA">
              <w:t xml:space="preserve">Согласующий </w:t>
            </w:r>
            <w:r>
              <w:t>ТО</w:t>
            </w:r>
            <w:r w:rsidRPr="00EB09DA">
              <w:t>ФК</w:t>
            </w:r>
          </w:p>
        </w:tc>
        <w:tc>
          <w:tcPr>
            <w:tcW w:w="1559" w:type="dxa"/>
          </w:tcPr>
          <w:p w:rsidR="00F54680" w:rsidRPr="00EB09DA" w:rsidRDefault="00F54680" w:rsidP="004E7E81">
            <w:pPr>
              <w:pStyle w:val="GOSTTablenorm"/>
            </w:pPr>
            <w:r w:rsidRPr="00EB09DA">
              <w:t>ТОФК</w:t>
            </w:r>
            <w:r>
              <w:t>/МОУ ФК</w:t>
            </w:r>
          </w:p>
        </w:tc>
        <w:tc>
          <w:tcPr>
            <w:tcW w:w="2552" w:type="dxa"/>
          </w:tcPr>
          <w:p w:rsidR="00F54680" w:rsidRPr="00BD7B63" w:rsidRDefault="00F54680" w:rsidP="004E7E81">
            <w:pPr>
              <w:pStyle w:val="GOSTTablenorm"/>
            </w:pPr>
            <w:r w:rsidRPr="00EB09DA">
              <w:t xml:space="preserve">Представитель </w:t>
            </w:r>
            <w:r>
              <w:rPr>
                <w:szCs w:val="24"/>
              </w:rPr>
              <w:t>ТОФК</w:t>
            </w:r>
            <w:r w:rsidRPr="00EB09DA">
              <w:t>, соглас</w:t>
            </w:r>
            <w:r>
              <w:t>ует</w:t>
            </w:r>
            <w:r w:rsidRPr="00EB09DA">
              <w:t xml:space="preserve"> решен</w:t>
            </w:r>
            <w:r>
              <w:t>ия</w:t>
            </w:r>
            <w:r w:rsidRPr="00EB09DA">
              <w:t xml:space="preserve"> по «Проект</w:t>
            </w:r>
            <w:r>
              <w:t>у</w:t>
            </w:r>
            <w:r w:rsidRPr="00BD7B63">
              <w:t>реестровой записи Сводного р</w:t>
            </w:r>
            <w:r w:rsidRPr="00BD7B63">
              <w:t>е</w:t>
            </w:r>
            <w:r w:rsidRPr="00BD7B63">
              <w:t>естра».</w:t>
            </w:r>
          </w:p>
        </w:tc>
      </w:tr>
      <w:tr w:rsidR="00F54680" w:rsidTr="004E7E81">
        <w:trPr>
          <w:cnfStyle w:val="000000100000" w:firstRow="0" w:lastRow="0" w:firstColumn="0" w:lastColumn="0" w:oddVBand="0" w:evenVBand="0" w:oddHBand="1" w:evenHBand="0" w:firstRowFirstColumn="0" w:firstRowLastColumn="0" w:lastRowFirstColumn="0" w:lastRowLastColumn="0"/>
        </w:trPr>
        <w:tc>
          <w:tcPr>
            <w:tcW w:w="959" w:type="dxa"/>
          </w:tcPr>
          <w:p w:rsidR="00F54680" w:rsidRDefault="00F54680" w:rsidP="004E7E81">
            <w:pPr>
              <w:pStyle w:val="GOSTTableNum"/>
            </w:pPr>
          </w:p>
        </w:tc>
        <w:tc>
          <w:tcPr>
            <w:tcW w:w="3118" w:type="dxa"/>
          </w:tcPr>
          <w:p w:rsidR="00F54680" w:rsidRPr="00EB09DA" w:rsidRDefault="00F54680" w:rsidP="004E7E81">
            <w:pPr>
              <w:pStyle w:val="GOSTTablenorm"/>
            </w:pPr>
            <w:r>
              <w:t>У</w:t>
            </w:r>
            <w:r w:rsidRPr="00EB09DA">
              <w:t>тверждение решений по з</w:t>
            </w:r>
            <w:r w:rsidRPr="00EB09DA">
              <w:t>а</w:t>
            </w:r>
            <w:r w:rsidRPr="00EB09DA">
              <w:t>явкам по Сводному реестру</w:t>
            </w:r>
          </w:p>
        </w:tc>
        <w:tc>
          <w:tcPr>
            <w:tcW w:w="1843" w:type="dxa"/>
          </w:tcPr>
          <w:p w:rsidR="00F54680" w:rsidRPr="00EB09DA" w:rsidRDefault="00F54680" w:rsidP="004E7E81">
            <w:pPr>
              <w:pStyle w:val="GOSTTablenorm"/>
            </w:pPr>
            <w:r w:rsidRPr="00EB09DA">
              <w:t xml:space="preserve">Подписант </w:t>
            </w:r>
            <w:r>
              <w:t>ТО</w:t>
            </w:r>
            <w:r w:rsidRPr="00EB09DA">
              <w:t>ФК</w:t>
            </w:r>
          </w:p>
        </w:tc>
        <w:tc>
          <w:tcPr>
            <w:tcW w:w="1559" w:type="dxa"/>
          </w:tcPr>
          <w:p w:rsidR="00F54680" w:rsidRPr="00EB09DA" w:rsidRDefault="00F54680" w:rsidP="004E7E81">
            <w:pPr>
              <w:pStyle w:val="GOSTTablenorm"/>
            </w:pPr>
            <w:r w:rsidRPr="00EB09DA">
              <w:t>ТОФК</w:t>
            </w:r>
            <w:r>
              <w:t>/МОУ ФК</w:t>
            </w:r>
          </w:p>
        </w:tc>
        <w:tc>
          <w:tcPr>
            <w:tcW w:w="2552" w:type="dxa"/>
          </w:tcPr>
          <w:p w:rsidR="00F54680" w:rsidRDefault="00F54680" w:rsidP="004E7E81">
            <w:pPr>
              <w:pStyle w:val="GOSTTablenorm"/>
              <w:rPr>
                <w:szCs w:val="24"/>
              </w:rPr>
            </w:pPr>
            <w:r w:rsidRPr="00EB09DA">
              <w:t xml:space="preserve">Сотрудник </w:t>
            </w:r>
            <w:r>
              <w:rPr>
                <w:szCs w:val="24"/>
              </w:rPr>
              <w:t>ТОФК</w:t>
            </w:r>
            <w:r w:rsidRPr="00EB09DA">
              <w:t xml:space="preserve">, </w:t>
            </w:r>
            <w:r>
              <w:rPr>
                <w:szCs w:val="24"/>
              </w:rPr>
              <w:t xml:space="preserve">утверждает </w:t>
            </w:r>
            <w:r w:rsidRPr="009C7DF4">
              <w:rPr>
                <w:szCs w:val="24"/>
              </w:rPr>
              <w:t>решения по «Проект</w:t>
            </w:r>
            <w:r w:rsidRPr="003069F7">
              <w:rPr>
                <w:szCs w:val="24"/>
              </w:rPr>
              <w:t>у реестровой записи Сводного р</w:t>
            </w:r>
            <w:r w:rsidRPr="003069F7">
              <w:rPr>
                <w:szCs w:val="24"/>
              </w:rPr>
              <w:t>е</w:t>
            </w:r>
            <w:r w:rsidRPr="003069F7">
              <w:rPr>
                <w:szCs w:val="24"/>
              </w:rPr>
              <w:t>естра».</w:t>
            </w:r>
          </w:p>
          <w:p w:rsidR="00F54680" w:rsidRPr="00EB09DA" w:rsidRDefault="00F54680" w:rsidP="004E7E81">
            <w:pPr>
              <w:pStyle w:val="GOSTTablenorm"/>
            </w:pPr>
            <w:r>
              <w:rPr>
                <w:szCs w:val="24"/>
              </w:rPr>
              <w:t>Автоматическое утве</w:t>
            </w:r>
            <w:r>
              <w:rPr>
                <w:szCs w:val="24"/>
              </w:rPr>
              <w:t>р</w:t>
            </w:r>
            <w:r>
              <w:rPr>
                <w:szCs w:val="24"/>
              </w:rPr>
              <w:t>ждение сформирова</w:t>
            </w:r>
            <w:r>
              <w:rPr>
                <w:szCs w:val="24"/>
              </w:rPr>
              <w:t>н</w:t>
            </w:r>
            <w:r>
              <w:rPr>
                <w:szCs w:val="24"/>
              </w:rPr>
              <w:t>ных ранее Извещения или Протокола.</w:t>
            </w:r>
          </w:p>
        </w:tc>
      </w:tr>
      <w:tr w:rsidR="00F54680" w:rsidTr="004E7E81">
        <w:trPr>
          <w:cnfStyle w:val="000000010000" w:firstRow="0" w:lastRow="0" w:firstColumn="0" w:lastColumn="0" w:oddVBand="0" w:evenVBand="0" w:oddHBand="0" w:evenHBand="1" w:firstRowFirstColumn="0" w:firstRowLastColumn="0" w:lastRowFirstColumn="0" w:lastRowLastColumn="0"/>
        </w:trPr>
        <w:tc>
          <w:tcPr>
            <w:tcW w:w="959" w:type="dxa"/>
          </w:tcPr>
          <w:p w:rsidR="00F54680" w:rsidRDefault="00F54680" w:rsidP="004E7E81">
            <w:pPr>
              <w:pStyle w:val="GOSTTableNum"/>
            </w:pPr>
          </w:p>
        </w:tc>
        <w:tc>
          <w:tcPr>
            <w:tcW w:w="3118" w:type="dxa"/>
          </w:tcPr>
          <w:p w:rsidR="00F54680" w:rsidRDefault="00F54680" w:rsidP="004E7E81">
            <w:pPr>
              <w:pStyle w:val="GOSTTablenorm"/>
            </w:pPr>
            <w:r>
              <w:t xml:space="preserve">Создание и доработка заявок в технические записи </w:t>
            </w:r>
          </w:p>
        </w:tc>
        <w:tc>
          <w:tcPr>
            <w:tcW w:w="1843" w:type="dxa"/>
          </w:tcPr>
          <w:p w:rsidR="00F54680" w:rsidRPr="00EB09DA" w:rsidRDefault="00F54680" w:rsidP="004E7E81">
            <w:pPr>
              <w:pStyle w:val="GOSTTablenorm"/>
            </w:pPr>
            <w:r>
              <w:t>Исполнитель (технические з</w:t>
            </w:r>
            <w:r>
              <w:t>а</w:t>
            </w:r>
            <w:r>
              <w:t>писи)</w:t>
            </w:r>
          </w:p>
        </w:tc>
        <w:tc>
          <w:tcPr>
            <w:tcW w:w="1559" w:type="dxa"/>
          </w:tcPr>
          <w:p w:rsidR="00F54680" w:rsidRPr="00EB09DA" w:rsidRDefault="00F54680" w:rsidP="004E7E81">
            <w:pPr>
              <w:pStyle w:val="GOSTTablenorm"/>
            </w:pPr>
            <w:r>
              <w:t>ТОФК/МОУ ФК</w:t>
            </w:r>
          </w:p>
        </w:tc>
        <w:tc>
          <w:tcPr>
            <w:tcW w:w="2552" w:type="dxa"/>
          </w:tcPr>
          <w:p w:rsidR="00F54680" w:rsidRPr="00EB09DA" w:rsidRDefault="00F54680" w:rsidP="004E7E81">
            <w:pPr>
              <w:pStyle w:val="GOSTTablenorm"/>
            </w:pPr>
            <w:r>
              <w:t xml:space="preserve">Сотрудник </w:t>
            </w:r>
            <w:r>
              <w:rPr>
                <w:szCs w:val="24"/>
              </w:rPr>
              <w:t>МОУ ФК</w:t>
            </w:r>
            <w:r>
              <w:t>, создает заявку в техн</w:t>
            </w:r>
            <w:r>
              <w:t>и</w:t>
            </w:r>
            <w:r>
              <w:t>ческие записи</w:t>
            </w:r>
          </w:p>
        </w:tc>
      </w:tr>
      <w:tr w:rsidR="00F54680" w:rsidTr="004E7E81">
        <w:trPr>
          <w:cnfStyle w:val="000000100000" w:firstRow="0" w:lastRow="0" w:firstColumn="0" w:lastColumn="0" w:oddVBand="0" w:evenVBand="0" w:oddHBand="1" w:evenHBand="0" w:firstRowFirstColumn="0" w:firstRowLastColumn="0" w:lastRowFirstColumn="0" w:lastRowLastColumn="0"/>
        </w:trPr>
        <w:tc>
          <w:tcPr>
            <w:tcW w:w="959" w:type="dxa"/>
          </w:tcPr>
          <w:p w:rsidR="00F54680" w:rsidRDefault="00F54680" w:rsidP="004E7E81">
            <w:pPr>
              <w:pStyle w:val="GOSTTableNum"/>
            </w:pPr>
          </w:p>
        </w:tc>
        <w:tc>
          <w:tcPr>
            <w:tcW w:w="3118" w:type="dxa"/>
          </w:tcPr>
          <w:p w:rsidR="00F54680" w:rsidRDefault="00F54680" w:rsidP="004E7E81">
            <w:pPr>
              <w:pStyle w:val="GOSTTablenorm"/>
            </w:pPr>
            <w:r>
              <w:t>Утверждение заявок в техн</w:t>
            </w:r>
            <w:r>
              <w:t>и</w:t>
            </w:r>
            <w:r>
              <w:t>ческие записи</w:t>
            </w:r>
          </w:p>
        </w:tc>
        <w:tc>
          <w:tcPr>
            <w:tcW w:w="1843" w:type="dxa"/>
          </w:tcPr>
          <w:p w:rsidR="00F54680" w:rsidRDefault="00F54680" w:rsidP="004E7E81">
            <w:pPr>
              <w:pStyle w:val="GOSTTablenorm"/>
            </w:pPr>
            <w:r>
              <w:t>Утверждение (технические з</w:t>
            </w:r>
            <w:r>
              <w:t>а</w:t>
            </w:r>
            <w:r>
              <w:t>писи)</w:t>
            </w:r>
          </w:p>
        </w:tc>
        <w:tc>
          <w:tcPr>
            <w:tcW w:w="1559" w:type="dxa"/>
          </w:tcPr>
          <w:p w:rsidR="00F54680" w:rsidRDefault="00F54680" w:rsidP="004E7E81">
            <w:pPr>
              <w:pStyle w:val="GOSTTablenorm"/>
            </w:pPr>
            <w:r>
              <w:t>ТОФК/МОУ ФК</w:t>
            </w:r>
          </w:p>
        </w:tc>
        <w:tc>
          <w:tcPr>
            <w:tcW w:w="2552" w:type="dxa"/>
          </w:tcPr>
          <w:p w:rsidR="00F54680" w:rsidRDefault="00F54680" w:rsidP="004E7E81">
            <w:pPr>
              <w:pStyle w:val="GOSTTablenorm"/>
            </w:pPr>
            <w:r>
              <w:t xml:space="preserve">Сотрудник </w:t>
            </w:r>
            <w:r>
              <w:rPr>
                <w:szCs w:val="24"/>
              </w:rPr>
              <w:t>МОУ ФК</w:t>
            </w:r>
            <w:r>
              <w:t>, утверждает заявку в технические записи</w:t>
            </w:r>
          </w:p>
        </w:tc>
      </w:tr>
    </w:tbl>
    <w:p w:rsidR="004F4E29" w:rsidRDefault="004F4E29" w:rsidP="004F4E29">
      <w:pPr>
        <w:pStyle w:val="24"/>
      </w:pPr>
      <w:bookmarkStart w:id="24" w:name="_Toc36465890"/>
      <w:r w:rsidRPr="004F4E29">
        <w:t>Перечень документации, с которой необходимо ознакомиться пользователю</w:t>
      </w:r>
      <w:bookmarkEnd w:id="24"/>
      <w:r w:rsidRPr="004F4E29">
        <w:tab/>
      </w:r>
    </w:p>
    <w:p w:rsidR="004F4E29" w:rsidRPr="00EE0750" w:rsidRDefault="008F7BBE" w:rsidP="004E7E81">
      <w:pPr>
        <w:pStyle w:val="GOSTNormal"/>
      </w:pPr>
      <w:r w:rsidRPr="00EE0750">
        <w:t>Для работы Пользователю необходимо ознакомиться с документом «</w:t>
      </w:r>
      <w:r w:rsidR="00D639E2" w:rsidRPr="00D639E2">
        <w:t>Руководство р</w:t>
      </w:r>
      <w:r w:rsidR="00D639E2" w:rsidRPr="00D639E2">
        <w:t>а</w:t>
      </w:r>
      <w:r w:rsidR="00D639E2" w:rsidRPr="00D639E2">
        <w:t>ботников (представителей) участников системы «Электронный бюджет» по работе с подс</w:t>
      </w:r>
      <w:r w:rsidR="00D639E2" w:rsidRPr="00D639E2">
        <w:t>и</w:t>
      </w:r>
      <w:r w:rsidR="00D639E2" w:rsidRPr="00D639E2">
        <w:t>стемой (компонентом, модулем)</w:t>
      </w:r>
      <w:r w:rsidRPr="00EE0750">
        <w:t>»</w:t>
      </w:r>
      <w:r w:rsidR="002C4C40" w:rsidRPr="002C4C40">
        <w:t xml:space="preserve"> (</w:t>
      </w:r>
      <w:r w:rsidR="002C4C40">
        <w:t>настоящий документ)</w:t>
      </w:r>
      <w:r w:rsidRPr="00EE0750">
        <w:t>.</w:t>
      </w:r>
    </w:p>
    <w:p w:rsidR="0014738C" w:rsidRPr="00B40A18" w:rsidRDefault="0014738C" w:rsidP="0014738C">
      <w:pPr>
        <w:pStyle w:val="24"/>
      </w:pPr>
      <w:bookmarkStart w:id="25" w:name="_Toc36465891"/>
      <w:r>
        <w:t>У</w:t>
      </w:r>
      <w:r w:rsidRPr="0097499B">
        <w:t>словия, соблюдени</w:t>
      </w:r>
      <w:r>
        <w:t>ек</w:t>
      </w:r>
      <w:r w:rsidRPr="0097499B">
        <w:t>оторых обеспечивает</w:t>
      </w:r>
      <w:r>
        <w:t xml:space="preserve"> возможность использования функций ИС пользователем</w:t>
      </w:r>
      <w:bookmarkEnd w:id="25"/>
    </w:p>
    <w:p w:rsidR="002C4C40" w:rsidRDefault="002C4C40" w:rsidP="004E7E81">
      <w:pPr>
        <w:pStyle w:val="GOSTNormal"/>
      </w:pPr>
      <w:r>
        <w:t xml:space="preserve">Для доступа к функциям Модуля НСИ СВР на компьютере Пользователя </w:t>
      </w:r>
      <w:r w:rsidRPr="00EC317E">
        <w:t>должно быть установлено следующее программное обеспечение:</w:t>
      </w:r>
    </w:p>
    <w:p w:rsidR="002C4C40" w:rsidRDefault="002C4C40" w:rsidP="004E7E81">
      <w:pPr>
        <w:pStyle w:val="GOSTListmark1"/>
      </w:pPr>
      <w:r>
        <w:t>ОС;</w:t>
      </w:r>
    </w:p>
    <w:p w:rsidR="002C4C40" w:rsidRDefault="002C4C40" w:rsidP="004E7E81">
      <w:pPr>
        <w:pStyle w:val="GOSTListmark1"/>
      </w:pPr>
      <w:r>
        <w:t>Веб-обозреватель (браузер);</w:t>
      </w:r>
    </w:p>
    <w:p w:rsidR="002C4C40" w:rsidRDefault="002C4C40" w:rsidP="004E7E81">
      <w:pPr>
        <w:pStyle w:val="GOSTListmark1"/>
      </w:pPr>
      <w:r>
        <w:t xml:space="preserve">Программные средства для создания защищенного </w:t>
      </w:r>
      <w:r>
        <w:rPr>
          <w:lang w:val="en-US"/>
        </w:rPr>
        <w:t>TLS</w:t>
      </w:r>
      <w:r>
        <w:t>-соединения;</w:t>
      </w:r>
    </w:p>
    <w:p w:rsidR="002C4C40" w:rsidRDefault="002C4C40" w:rsidP="004E7E81">
      <w:pPr>
        <w:pStyle w:val="GOSTListmark1"/>
      </w:pPr>
      <w:r>
        <w:t>Драйвер используемого носителя ключевой информации сертификата пользователя;</w:t>
      </w:r>
    </w:p>
    <w:p w:rsidR="002C4C40" w:rsidRDefault="002C4C40" w:rsidP="004E7E81">
      <w:pPr>
        <w:pStyle w:val="GOSTListmark1"/>
      </w:pPr>
      <w:r>
        <w:lastRenderedPageBreak/>
        <w:t>Средство ЭП;</w:t>
      </w:r>
    </w:p>
    <w:p w:rsidR="002C4C40" w:rsidRDefault="002C4C40" w:rsidP="004E7E81">
      <w:pPr>
        <w:pStyle w:val="GOSTListmark1"/>
      </w:pPr>
      <w:r>
        <w:t>Дополнительное ПО.</w:t>
      </w:r>
    </w:p>
    <w:p w:rsidR="002C4C40" w:rsidRDefault="002C4C40" w:rsidP="004E7E81">
      <w:pPr>
        <w:pStyle w:val="GOSTNormal"/>
      </w:pPr>
      <w:r>
        <w:t>Перечень операционных систем, которые могут быть установлены на АРМ Пользов</w:t>
      </w:r>
      <w:r>
        <w:t>а</w:t>
      </w:r>
      <w:r>
        <w:t>теля:</w:t>
      </w:r>
    </w:p>
    <w:p w:rsidR="003C335F" w:rsidRPr="000125F4" w:rsidRDefault="003C335F" w:rsidP="003C335F">
      <w:pPr>
        <w:pStyle w:val="GOSTListmark1"/>
        <w:rPr>
          <w:lang w:val="en-US"/>
        </w:rPr>
      </w:pPr>
      <w:r w:rsidRPr="000125F4">
        <w:rPr>
          <w:lang w:val="en-US"/>
        </w:rPr>
        <w:t>Microsoft Windows XP;</w:t>
      </w:r>
    </w:p>
    <w:p w:rsidR="003C335F" w:rsidRPr="000125F4" w:rsidRDefault="003C335F" w:rsidP="003C335F">
      <w:pPr>
        <w:pStyle w:val="GOSTListmark1"/>
        <w:rPr>
          <w:lang w:val="en-US"/>
        </w:rPr>
      </w:pPr>
      <w:r w:rsidRPr="000125F4">
        <w:rPr>
          <w:lang w:val="en-US"/>
        </w:rPr>
        <w:t>Microsoft Windows 7;</w:t>
      </w:r>
    </w:p>
    <w:p w:rsidR="003C335F" w:rsidRDefault="003C335F" w:rsidP="003C335F">
      <w:pPr>
        <w:pStyle w:val="GOSTListmark1"/>
      </w:pPr>
      <w:r>
        <w:t>Microsoft Windows 8;</w:t>
      </w:r>
    </w:p>
    <w:p w:rsidR="003C335F" w:rsidRDefault="003C335F" w:rsidP="003C335F">
      <w:pPr>
        <w:pStyle w:val="GOSTListmark1"/>
      </w:pPr>
      <w:r>
        <w:t>Microsoft Windows 10;</w:t>
      </w:r>
    </w:p>
    <w:p w:rsidR="00EA3AA8" w:rsidRPr="00EA3AA8" w:rsidRDefault="003C335F" w:rsidP="003C335F">
      <w:pPr>
        <w:pStyle w:val="GOSTListmark1"/>
      </w:pPr>
      <w:r>
        <w:t>Linux, версии которых присутствуют в реестре отечественного программного обе</w:t>
      </w:r>
      <w:r>
        <w:t>с</w:t>
      </w:r>
      <w:r>
        <w:t>печения Министерства коммуникаций и связи Российской Федерации, и поддерж</w:t>
      </w:r>
      <w:r>
        <w:t>и</w:t>
      </w:r>
      <w:r>
        <w:t>вают сертифицированные средства создания защищенного TLS соединения с и</w:t>
      </w:r>
      <w:r>
        <w:t>с</w:t>
      </w:r>
      <w:r>
        <w:t>пользованием алгоритма шифрования ГОСТ 28147-89 «Системы обработки инфо</w:t>
      </w:r>
      <w:r>
        <w:t>р</w:t>
      </w:r>
      <w:r>
        <w:t>мации. Защита криптографическая. Алгоритм криптографического преобразования», алгоритма выработки и проверки электронной подписи ГОСТ Р 34.10-2001, ГОСТ Р 34.10-2012 «Информационная технология. Криптографическая защита информации. Процессы формирования и проверки электронной цифровой подписи», алгоритма хеширования ГОСТ Р 34.11-94 «Информационная технология. Криптографическая защита информации. Функция хэширования», средства выработки электронной по</w:t>
      </w:r>
      <w:r>
        <w:t>д</w:t>
      </w:r>
      <w:r>
        <w:t>писи Jinn-Client, КриптоПро CSP, VipNet CSP.</w:t>
      </w:r>
    </w:p>
    <w:p w:rsidR="002C4C40" w:rsidRPr="008431E4" w:rsidRDefault="002C4C40" w:rsidP="004E7E81">
      <w:pPr>
        <w:pStyle w:val="GOSTNormal"/>
      </w:pPr>
      <w:r>
        <w:t>Поддерживается как 32-битная, так и 64-битная архитектуры ОС. Допускается прим</w:t>
      </w:r>
      <w:r>
        <w:t>е</w:t>
      </w:r>
      <w:r>
        <w:t>нение любого официального пакета обновлений ОС.</w:t>
      </w:r>
    </w:p>
    <w:p w:rsidR="002C4C40" w:rsidRPr="00EC317E" w:rsidRDefault="002C4C40" w:rsidP="004E7E81">
      <w:pPr>
        <w:pStyle w:val="GOSTNormal"/>
      </w:pPr>
      <w:r>
        <w:t>Для входа в личный кабинет пользователя модуля НСИ СВР подсистемы НСИ ГИИС «Электронный бюджет» должна использоваться одна из следующих версий веб-обозревателя (браузера):</w:t>
      </w:r>
    </w:p>
    <w:p w:rsidR="003C335F" w:rsidRDefault="003C335F" w:rsidP="003C335F">
      <w:pPr>
        <w:pStyle w:val="GOSTListmark1"/>
      </w:pPr>
      <w:r>
        <w:t>Internet Explorer версии 11.0.9600 или выше;</w:t>
      </w:r>
    </w:p>
    <w:p w:rsidR="003C335F" w:rsidRDefault="003C335F" w:rsidP="003C335F">
      <w:pPr>
        <w:pStyle w:val="GOSTListmark1"/>
      </w:pPr>
      <w:r>
        <w:t>Mozilla Firefox 54.0.1 или выше (желательно 60.3.0 ESR или выше) с установленным расширением браузера Jinn Sign Extension 1.0.0.2;</w:t>
      </w:r>
    </w:p>
    <w:p w:rsidR="003C335F" w:rsidRDefault="003C335F" w:rsidP="003C335F">
      <w:pPr>
        <w:pStyle w:val="GOSTListmark1"/>
      </w:pPr>
      <w:r>
        <w:t>Google Chrome версии 58.0 или выше, с установленным расширением браузера Jinn Sign Extension 1.2.0.1;</w:t>
      </w:r>
    </w:p>
    <w:p w:rsidR="003C335F" w:rsidRDefault="003C335F" w:rsidP="003C335F">
      <w:pPr>
        <w:pStyle w:val="GOSTListmark1"/>
      </w:pPr>
      <w:r>
        <w:t>Яндекс.Браузер версии 17.00 и выше;</w:t>
      </w:r>
    </w:p>
    <w:p w:rsidR="002C4C40" w:rsidRDefault="003C335F" w:rsidP="003C335F">
      <w:pPr>
        <w:pStyle w:val="GOSTListmark1"/>
      </w:pPr>
      <w:r>
        <w:t>Спутник версии 3.5.2151.0 и выше.</w:t>
      </w:r>
    </w:p>
    <w:p w:rsidR="004E7E81" w:rsidRDefault="004E7E81" w:rsidP="003C335F">
      <w:pPr>
        <w:pStyle w:val="GOSTNote"/>
      </w:pPr>
      <w:r w:rsidRPr="004E7E81">
        <w:rPr>
          <w:rStyle w:val="GOSTSymBold"/>
        </w:rPr>
        <w:t>Примечание.</w:t>
      </w:r>
      <w:r w:rsidRPr="004E7E81">
        <w:rPr>
          <w:rStyle w:val="GOSTNote0"/>
        </w:rPr>
        <w:t xml:space="preserve"> В используемом интернет-обозревателе должна быть включена подде</w:t>
      </w:r>
      <w:r w:rsidR="003C335F">
        <w:rPr>
          <w:rStyle w:val="GOSTNote0"/>
        </w:rPr>
        <w:t>ржка JavaScript и</w:t>
      </w:r>
      <w:r w:rsidR="003C335F">
        <w:t xml:space="preserve"> поддержка Jinn-Client. Также должны быть установлены плаги-ны для работы подписания документов Jinn Sign Extension (провайдер для взаимодействия с браузерами Chrome и Mozilla Firefox).</w:t>
      </w:r>
    </w:p>
    <w:p w:rsidR="002C4C40" w:rsidRDefault="002C4C40" w:rsidP="004E7E81">
      <w:pPr>
        <w:pStyle w:val="GOSTNormal"/>
      </w:pPr>
      <w:r>
        <w:t xml:space="preserve">Для создания защищенного </w:t>
      </w:r>
      <w:r>
        <w:rPr>
          <w:lang w:val="en-US"/>
        </w:rPr>
        <w:t>TSL</w:t>
      </w:r>
      <w:r>
        <w:t xml:space="preserve">-соединения должно использоваться СКЗИ </w:t>
      </w:r>
      <w:r w:rsidRPr="00CF43E5">
        <w:t>«Континент TLS Клиент»</w:t>
      </w:r>
      <w:r>
        <w:t>.</w:t>
      </w:r>
    </w:p>
    <w:p w:rsidR="002C4C40" w:rsidRDefault="002C4C40" w:rsidP="003C335F">
      <w:pPr>
        <w:pStyle w:val="GOSTNormalWithout"/>
      </w:pPr>
      <w:r>
        <w:t xml:space="preserve">Драйвер </w:t>
      </w:r>
      <w:r w:rsidRPr="00CD54E2">
        <w:t>используемого носителя ключевой информации сертификата пользователя</w:t>
      </w:r>
      <w:r>
        <w:t xml:space="preserve"> з</w:t>
      </w:r>
      <w:r>
        <w:t>а</w:t>
      </w:r>
      <w:r>
        <w:t>висит от носителя ключевой информации сертификата пользователя, которым может быть:</w:t>
      </w:r>
    </w:p>
    <w:p w:rsidR="002C4C40" w:rsidRDefault="002C4C40" w:rsidP="004E7E81">
      <w:pPr>
        <w:pStyle w:val="GOSTListmark1"/>
      </w:pPr>
      <w:r>
        <w:rPr>
          <w:lang w:val="en-US"/>
        </w:rPr>
        <w:t>USB</w:t>
      </w:r>
      <w:r>
        <w:t xml:space="preserve"> флэш-накопитель;</w:t>
      </w:r>
    </w:p>
    <w:p w:rsidR="002C4C40" w:rsidRPr="00E27AD7" w:rsidRDefault="002C4C40" w:rsidP="004E7E81">
      <w:pPr>
        <w:pStyle w:val="GOSTListmark1"/>
      </w:pPr>
      <w:r>
        <w:rPr>
          <w:lang w:val="en-US"/>
        </w:rPr>
        <w:t>Rutoken S;</w:t>
      </w:r>
    </w:p>
    <w:p w:rsidR="002C4C40" w:rsidRPr="00E27AD7" w:rsidRDefault="002C4C40" w:rsidP="004E7E81">
      <w:pPr>
        <w:pStyle w:val="GOSTListmark1"/>
      </w:pPr>
      <w:r>
        <w:rPr>
          <w:lang w:val="en-US"/>
        </w:rPr>
        <w:t>eToken Pro;</w:t>
      </w:r>
    </w:p>
    <w:p w:rsidR="002C4C40" w:rsidRDefault="002C4C40" w:rsidP="004E7E81">
      <w:pPr>
        <w:pStyle w:val="GOSTListmark1"/>
      </w:pPr>
      <w:r>
        <w:rPr>
          <w:lang w:val="en-US"/>
        </w:rPr>
        <w:t>eToken PRO (Java).</w:t>
      </w:r>
    </w:p>
    <w:p w:rsidR="002C4C40" w:rsidRDefault="002C4C40" w:rsidP="004E7E81">
      <w:pPr>
        <w:pStyle w:val="GOSTNormal"/>
      </w:pPr>
      <w:r>
        <w:t>Для создания ЭП при подписании утвержденных (согласованных) документов на АРМ Пользователя должны быть установлены следующие СКЗИ:</w:t>
      </w:r>
    </w:p>
    <w:p w:rsidR="003C335F" w:rsidRDefault="003C335F" w:rsidP="003C335F">
      <w:pPr>
        <w:pStyle w:val="GOSTListmark1"/>
      </w:pPr>
      <w:r>
        <w:lastRenderedPageBreak/>
        <w:t>JinnClient 1.0.3050.0 или выше (дистрибутив предоставляется ФК по требованию);</w:t>
      </w:r>
    </w:p>
    <w:p w:rsidR="003C335F" w:rsidRDefault="003C335F" w:rsidP="003C335F">
      <w:pPr>
        <w:pStyle w:val="GOSTListmark1"/>
      </w:pPr>
      <w:r>
        <w:t>КриптоПро CSP версии 4 или выше;</w:t>
      </w:r>
    </w:p>
    <w:p w:rsidR="003C335F" w:rsidRPr="003C335F" w:rsidRDefault="003C335F" w:rsidP="003C335F">
      <w:pPr>
        <w:pStyle w:val="GOSTListmark1"/>
        <w:rPr>
          <w:lang w:val="en-US"/>
        </w:rPr>
      </w:pPr>
      <w:r w:rsidRPr="003C335F">
        <w:rPr>
          <w:lang w:val="en-US"/>
        </w:rPr>
        <w:t xml:space="preserve">Jinn Sign Extention Provider </w:t>
      </w:r>
      <w:r>
        <w:t>версии</w:t>
      </w:r>
      <w:r w:rsidRPr="003C335F">
        <w:rPr>
          <w:lang w:val="en-US"/>
        </w:rPr>
        <w:t xml:space="preserve"> 1.1.0.5 </w:t>
      </w:r>
      <w:r>
        <w:t>иливыше</w:t>
      </w:r>
      <w:r w:rsidRPr="003C335F">
        <w:rPr>
          <w:lang w:val="en-US"/>
        </w:rPr>
        <w:t>;</w:t>
      </w:r>
    </w:p>
    <w:p w:rsidR="003C335F" w:rsidRDefault="003C335F" w:rsidP="003C335F">
      <w:pPr>
        <w:pStyle w:val="GOSTListmark1"/>
      </w:pPr>
      <w:r>
        <w:t>Дополнительно может быть установлено программное обеспечение Jinn-Admin.</w:t>
      </w:r>
    </w:p>
    <w:p w:rsidR="002C4C40" w:rsidRPr="008431E4" w:rsidRDefault="002C4C40" w:rsidP="003C335F">
      <w:pPr>
        <w:pStyle w:val="GOSTNormal"/>
      </w:pPr>
      <w:r>
        <w:t xml:space="preserve">Дополнительно может быть установлено программное обеспечение </w:t>
      </w:r>
      <w:r>
        <w:rPr>
          <w:lang w:val="en-US"/>
        </w:rPr>
        <w:t>Jinn</w:t>
      </w:r>
      <w:r w:rsidRPr="00E27AD7">
        <w:t>-</w:t>
      </w:r>
      <w:r>
        <w:rPr>
          <w:lang w:val="en-US"/>
        </w:rPr>
        <w:t>Admin</w:t>
      </w:r>
      <w:r>
        <w:t xml:space="preserve"> для г</w:t>
      </w:r>
      <w:r>
        <w:t>е</w:t>
      </w:r>
      <w:r>
        <w:t>нерации запросов к УЦ на получение квалифицированного сертификата пользователя.</w:t>
      </w:r>
    </w:p>
    <w:p w:rsidR="002C4C40" w:rsidRDefault="002C4C40" w:rsidP="003C335F">
      <w:pPr>
        <w:pStyle w:val="GOSTNormalWithout"/>
      </w:pPr>
      <w:r>
        <w:t>В качестве дополнительного ПО должно быть использовано:</w:t>
      </w:r>
    </w:p>
    <w:p w:rsidR="002C4C40" w:rsidRPr="00E27AD7" w:rsidRDefault="002C4C40" w:rsidP="004E7E81">
      <w:pPr>
        <w:pStyle w:val="GOSTListmark1"/>
      </w:pPr>
      <w:r w:rsidRPr="00EC317E">
        <w:t xml:space="preserve">JRE Java </w:t>
      </w:r>
      <w:r>
        <w:t xml:space="preserve">версии </w:t>
      </w:r>
      <w:r w:rsidRPr="00EC317E">
        <w:t xml:space="preserve">не ниже </w:t>
      </w:r>
      <w:r>
        <w:t>7</w:t>
      </w:r>
      <w:r w:rsidRPr="002C4C40">
        <w:t>.</w:t>
      </w:r>
    </w:p>
    <w:p w:rsidR="004F4E29" w:rsidRPr="00DC1BE6" w:rsidRDefault="00F90902" w:rsidP="00DC1BE6">
      <w:pPr>
        <w:pStyle w:val="10"/>
      </w:pPr>
      <w:bookmarkStart w:id="26" w:name="_Toc36465892"/>
      <w:r>
        <w:lastRenderedPageBreak/>
        <w:t>Подготовка к работе</w:t>
      </w:r>
      <w:bookmarkEnd w:id="26"/>
    </w:p>
    <w:p w:rsidR="004F4E29" w:rsidRDefault="00F90902" w:rsidP="00DC1BE6">
      <w:pPr>
        <w:pStyle w:val="24"/>
      </w:pPr>
      <w:bookmarkStart w:id="27" w:name="_Toc36465893"/>
      <w:r w:rsidRPr="0020537D">
        <w:t>Поряд</w:t>
      </w:r>
      <w:r>
        <w:t>ок загрузки данных и программ</w:t>
      </w:r>
      <w:bookmarkEnd w:id="27"/>
    </w:p>
    <w:p w:rsidR="0020537D" w:rsidRPr="00EE0750" w:rsidRDefault="0020537D" w:rsidP="00E1153D">
      <w:pPr>
        <w:pStyle w:val="GOSTNormal"/>
      </w:pPr>
      <w:r w:rsidRPr="00EE0750">
        <w:t xml:space="preserve">Для начала работы в Системе необходимо в установленном порядке зарегистрировать пользователей с полномочиями (ролями), указанными </w:t>
      </w:r>
      <w:r w:rsidR="001B04DB" w:rsidRPr="00EE0750">
        <w:t xml:space="preserve">выше </w:t>
      </w:r>
      <w:r w:rsidRPr="00EE0750">
        <w:t xml:space="preserve">в </w:t>
      </w:r>
      <w:r w:rsidRPr="001B04DB">
        <w:t xml:space="preserve">таблице </w:t>
      </w:r>
      <w:r w:rsidR="002F3484">
        <w:fldChar w:fldCharType="begin"/>
      </w:r>
      <w:r w:rsidR="002F3484">
        <w:instrText xml:space="preserve"> REF _Ref473550639 \h  \* MERGEFORMAT </w:instrText>
      </w:r>
      <w:r w:rsidR="002F3484">
        <w:fldChar w:fldCharType="separate"/>
      </w:r>
      <w:r w:rsidR="00F8029D" w:rsidRPr="00F8029D">
        <w:t>2</w:t>
      </w:r>
      <w:r w:rsidR="002F3484">
        <w:fldChar w:fldCharType="end"/>
      </w:r>
      <w:r w:rsidRPr="001B04DB">
        <w:t xml:space="preserve"> функционала ППО </w:t>
      </w:r>
      <w:r w:rsidR="00D00C7B" w:rsidRPr="001B04DB">
        <w:t>М</w:t>
      </w:r>
      <w:r w:rsidR="00E369B6" w:rsidRPr="001B04DB">
        <w:t xml:space="preserve">одуля НСИ СВР </w:t>
      </w:r>
      <w:r w:rsidR="00D00C7B" w:rsidRPr="001B04DB">
        <w:t>П</w:t>
      </w:r>
      <w:r w:rsidR="00E369B6" w:rsidRPr="001B04DB">
        <w:t xml:space="preserve">одсистемы </w:t>
      </w:r>
      <w:r w:rsidRPr="001B04DB">
        <w:t xml:space="preserve">НСИ  </w:t>
      </w:r>
      <w:r w:rsidR="00CB0740" w:rsidRPr="001B04DB">
        <w:t xml:space="preserve">ГИИС </w:t>
      </w:r>
      <w:r w:rsidRPr="001B04DB">
        <w:t>«Электронный бюджет». Описание регламента подключения пользователей представлено в подразделе «Подключение</w:t>
      </w:r>
      <w:r w:rsidRPr="00EE0750">
        <w:t xml:space="preserve"> к системе», перейти в который можно из раздела Главная – ГИС - Электронный бюджет (</w:t>
      </w:r>
      <w:hyperlink r:id="rId15" w:history="1">
        <w:r w:rsidRPr="00EE0750">
          <w:t>https://roskazna.ru/gis/ehlektronnyj-byudzhet/podklyuchenie-k-sisteme/</w:t>
        </w:r>
      </w:hyperlink>
      <w:r w:rsidR="00CB0740">
        <w:t xml:space="preserve"> или </w:t>
      </w:r>
      <w:r w:rsidR="00CB0740" w:rsidRPr="00CB0740">
        <w:t>http://roskazna.ru/gis/ehlektronnyj-byudzhet/podklyuchenie-k-sisteme/</w:t>
      </w:r>
      <w:r w:rsidRPr="00EE0750">
        <w:t>).</w:t>
      </w:r>
    </w:p>
    <w:p w:rsidR="0020537D" w:rsidRPr="00EE0750" w:rsidRDefault="0020537D" w:rsidP="00E1153D">
      <w:pPr>
        <w:pStyle w:val="GOSTNormal"/>
      </w:pPr>
      <w:r w:rsidRPr="00EE0750">
        <w:t>Для начала работы с функционалом Системы необходимо выполнить следующую п</w:t>
      </w:r>
      <w:r w:rsidRPr="00EE0750">
        <w:t>о</w:t>
      </w:r>
      <w:r w:rsidRPr="00EE0750">
        <w:t>следовательность действий:</w:t>
      </w:r>
    </w:p>
    <w:p w:rsidR="0020537D" w:rsidRPr="00EE0750" w:rsidRDefault="0020537D" w:rsidP="00E1153D">
      <w:pPr>
        <w:pStyle w:val="GOSTListmark1"/>
      </w:pPr>
      <w:r w:rsidRPr="00EE0750">
        <w:t>запустить интернет</w:t>
      </w:r>
      <w:r w:rsidR="002C4C40">
        <w:t>-</w:t>
      </w:r>
      <w:r w:rsidRPr="00EE0750">
        <w:t>обозреватель двойным нажатием левой кнопки мыши на его я</w:t>
      </w:r>
      <w:r w:rsidRPr="00EE0750">
        <w:t>р</w:t>
      </w:r>
      <w:r w:rsidRPr="00EE0750">
        <w:t>лыке на рабочем столе или нажать на кнопку «Пуск» и в открывшемся меню выбрать пункт, соответствующий используемому интернет обозревателю;</w:t>
      </w:r>
    </w:p>
    <w:p w:rsidR="0020537D" w:rsidRPr="00EE0750" w:rsidRDefault="0020537D" w:rsidP="00E1153D">
      <w:pPr>
        <w:pStyle w:val="GOSTListmark1"/>
      </w:pPr>
      <w:r w:rsidRPr="00EE0750">
        <w:t>в адресной строке интернет обозревателя ввести адрес budget.gov.ru. В результате откроется главная страница единого портала бюджетной системы Российской Фед</w:t>
      </w:r>
      <w:r w:rsidRPr="00EE0750">
        <w:t>е</w:t>
      </w:r>
      <w:r w:rsidRPr="00EE0750">
        <w:t>рации. Далее необходимо перейти на страницу входа в Личный кабинет пользоват</w:t>
      </w:r>
      <w:r w:rsidRPr="00EE0750">
        <w:t>е</w:t>
      </w:r>
      <w:r w:rsidRPr="00EE0750">
        <w:t>ля путем нажатия на ссылку «Вход», находящуюся в верхней части главной стран</w:t>
      </w:r>
      <w:r w:rsidRPr="00EE0750">
        <w:t>и</w:t>
      </w:r>
      <w:r w:rsidRPr="00EE0750">
        <w:t>цы единого портала бюджетной системы Российской Федерации (</w:t>
      </w:r>
      <w:r w:rsidR="007C434A">
        <w:t>рис. </w:t>
      </w:r>
      <w:r w:rsidR="00EB2A9A">
        <w:fldChar w:fldCharType="begin"/>
      </w:r>
      <w:r w:rsidR="007C434A">
        <w:instrText xml:space="preserve"> REF _Ref531856255 \h </w:instrText>
      </w:r>
      <w:r w:rsidR="00EB2A9A">
        <w:fldChar w:fldCharType="separate"/>
      </w:r>
      <w:r w:rsidR="00F8029D">
        <w:rPr>
          <w:rStyle w:val="affb"/>
          <w:b w:val="0"/>
          <w:bCs w:val="0"/>
          <w:noProof/>
        </w:rPr>
        <w:t>1</w:t>
      </w:r>
      <w:r w:rsidR="00EB2A9A">
        <w:fldChar w:fldCharType="end"/>
      </w:r>
      <w:r w:rsidRPr="00EE0750">
        <w:t>).</w:t>
      </w:r>
    </w:p>
    <w:p w:rsidR="0020537D" w:rsidRPr="00EE0750" w:rsidRDefault="0020537D" w:rsidP="00956081">
      <w:pPr>
        <w:pStyle w:val="a0"/>
        <w:numPr>
          <w:ilvl w:val="0"/>
          <w:numId w:val="0"/>
        </w:numPr>
        <w:ind w:left="360"/>
        <w:rPr>
          <w:szCs w:val="24"/>
        </w:rPr>
      </w:pPr>
    </w:p>
    <w:tbl>
      <w:tblPr>
        <w:tblW w:w="9334" w:type="dxa"/>
        <w:jc w:val="center"/>
        <w:tblLayout w:type="fixed"/>
        <w:tblCellMar>
          <w:left w:w="0" w:type="dxa"/>
          <w:right w:w="0" w:type="dxa"/>
        </w:tblCellMar>
        <w:tblLook w:val="0000" w:firstRow="0" w:lastRow="0" w:firstColumn="0" w:lastColumn="0" w:noHBand="0" w:noVBand="0"/>
      </w:tblPr>
      <w:tblGrid>
        <w:gridCol w:w="9334"/>
      </w:tblGrid>
      <w:tr w:rsidR="0020537D" w:rsidRPr="00A4199E" w:rsidTr="00DA6734">
        <w:trPr>
          <w:jc w:val="center"/>
        </w:trPr>
        <w:tc>
          <w:tcPr>
            <w:tcW w:w="9334" w:type="dxa"/>
            <w:vAlign w:val="bottom"/>
          </w:tcPr>
          <w:p w:rsidR="0020537D" w:rsidRPr="00EE0750" w:rsidRDefault="0020537D" w:rsidP="00E1153D">
            <w:pPr>
              <w:pStyle w:val="GOSTFigure"/>
            </w:pPr>
            <w:r w:rsidRPr="00EE0750">
              <w:rPr>
                <w:noProof/>
              </w:rPr>
              <w:drawing>
                <wp:inline distT="0" distB="0" distL="0" distR="0">
                  <wp:extent cx="5895975" cy="2647950"/>
                  <wp:effectExtent l="19050" t="19050" r="9525" b="0"/>
                  <wp:docPr id="897" name="Рисунок 897" descr="Глав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лавная"/>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95975" cy="2647950"/>
                          </a:xfrm>
                          <a:prstGeom prst="rect">
                            <a:avLst/>
                          </a:prstGeom>
                          <a:noFill/>
                          <a:ln w="6350" cmpd="sng">
                            <a:solidFill>
                              <a:srgbClr val="000000"/>
                            </a:solidFill>
                            <a:miter lim="800000"/>
                            <a:headEnd/>
                            <a:tailEnd/>
                          </a:ln>
                          <a:effectLst/>
                        </pic:spPr>
                      </pic:pic>
                    </a:graphicData>
                  </a:graphic>
                </wp:inline>
              </w:drawing>
            </w:r>
          </w:p>
          <w:bookmarkStart w:id="28" w:name="_Ref497997909"/>
          <w:bookmarkStart w:id="29" w:name="_Toc524683184"/>
          <w:p w:rsidR="0020537D" w:rsidRPr="00E1153D" w:rsidRDefault="00EB2A9A" w:rsidP="00E1153D">
            <w:pPr>
              <w:pStyle w:val="GOSTFigName"/>
              <w:rPr>
                <w:rStyle w:val="affb"/>
                <w:b/>
                <w:bCs w:val="0"/>
              </w:rPr>
            </w:pPr>
            <w:r w:rsidRPr="00E1153D">
              <w:rPr>
                <w:rStyle w:val="affb"/>
                <w:b/>
                <w:bCs w:val="0"/>
              </w:rPr>
              <w:fldChar w:fldCharType="begin"/>
            </w:r>
            <w:r w:rsidR="0020537D" w:rsidRPr="00E1153D">
              <w:rPr>
                <w:rStyle w:val="affb"/>
                <w:b/>
                <w:bCs w:val="0"/>
              </w:rPr>
              <w:instrText xml:space="preserve"> SEQ Рисунок \* ARABIC </w:instrText>
            </w:r>
            <w:r w:rsidRPr="00E1153D">
              <w:rPr>
                <w:rStyle w:val="affb"/>
                <w:b/>
                <w:bCs w:val="0"/>
              </w:rPr>
              <w:fldChar w:fldCharType="separate"/>
            </w:r>
            <w:bookmarkStart w:id="30" w:name="_Ref531856255"/>
            <w:bookmarkStart w:id="31" w:name="_Toc36466192"/>
            <w:r w:rsidR="00F8029D">
              <w:rPr>
                <w:rStyle w:val="affb"/>
                <w:b/>
                <w:bCs w:val="0"/>
                <w:noProof/>
              </w:rPr>
              <w:t>1</w:t>
            </w:r>
            <w:bookmarkEnd w:id="30"/>
            <w:r w:rsidRPr="00E1153D">
              <w:rPr>
                <w:rStyle w:val="affb"/>
                <w:b/>
                <w:bCs w:val="0"/>
              </w:rPr>
              <w:fldChar w:fldCharType="end"/>
            </w:r>
            <w:bookmarkEnd w:id="28"/>
            <w:r w:rsidR="00E1153D">
              <w:t>.</w:t>
            </w:r>
            <w:r w:rsidR="0020537D" w:rsidRPr="00E1153D">
              <w:t xml:space="preserve"> Главная страница единого портала бюджетной системы Российской Федерации</w:t>
            </w:r>
            <w:bookmarkEnd w:id="29"/>
            <w:bookmarkEnd w:id="31"/>
          </w:p>
        </w:tc>
      </w:tr>
    </w:tbl>
    <w:p w:rsidR="0020537D" w:rsidRPr="00EE0750" w:rsidRDefault="0020537D" w:rsidP="0020537D">
      <w:pPr>
        <w:rPr>
          <w:szCs w:val="24"/>
        </w:rPr>
      </w:pPr>
      <w:r w:rsidRPr="00EE0750">
        <w:rPr>
          <w:szCs w:val="24"/>
        </w:rPr>
        <w:t>В результате откроется страница, отображающая ссылки входа в различные функци</w:t>
      </w:r>
      <w:r w:rsidRPr="00EE0750">
        <w:rPr>
          <w:szCs w:val="24"/>
        </w:rPr>
        <w:t>о</w:t>
      </w:r>
      <w:r w:rsidRPr="00EE0750">
        <w:rPr>
          <w:szCs w:val="24"/>
        </w:rPr>
        <w:t xml:space="preserve">нальные направления Системы. Для перехода в функционал для ведения НСИ в части </w:t>
      </w:r>
      <w:r w:rsidR="00CB0740">
        <w:rPr>
          <w:szCs w:val="24"/>
        </w:rPr>
        <w:t>спр</w:t>
      </w:r>
      <w:r w:rsidR="00CB0740">
        <w:rPr>
          <w:szCs w:val="24"/>
        </w:rPr>
        <w:t>а</w:t>
      </w:r>
      <w:r w:rsidR="00CB0740">
        <w:rPr>
          <w:szCs w:val="24"/>
        </w:rPr>
        <w:t>вочников</w:t>
      </w:r>
      <w:r w:rsidRPr="00EE0750">
        <w:rPr>
          <w:szCs w:val="24"/>
        </w:rPr>
        <w:t xml:space="preserve"> необходимо выполнить вход в личный кабинет системы «Электронный бюджет» (</w:t>
      </w:r>
      <w:r w:rsidR="007C434A">
        <w:rPr>
          <w:szCs w:val="24"/>
        </w:rPr>
        <w:t>рис. </w:t>
      </w:r>
      <w:r w:rsidR="00EB2A9A">
        <w:rPr>
          <w:szCs w:val="24"/>
        </w:rPr>
        <w:fldChar w:fldCharType="begin"/>
      </w:r>
      <w:r w:rsidR="007C434A">
        <w:rPr>
          <w:szCs w:val="24"/>
        </w:rPr>
        <w:instrText xml:space="preserve"> REF _Ref531856271 \h </w:instrText>
      </w:r>
      <w:r w:rsidR="00EB2A9A">
        <w:rPr>
          <w:szCs w:val="24"/>
        </w:rPr>
      </w:r>
      <w:r w:rsidR="00EB2A9A">
        <w:rPr>
          <w:szCs w:val="24"/>
        </w:rPr>
        <w:fldChar w:fldCharType="separate"/>
      </w:r>
      <w:r w:rsidR="00F8029D">
        <w:rPr>
          <w:rStyle w:val="affb"/>
          <w:b w:val="0"/>
          <w:bCs w:val="0"/>
          <w:noProof/>
        </w:rPr>
        <w:t>2</w:t>
      </w:r>
      <w:r w:rsidR="00EB2A9A">
        <w:rPr>
          <w:szCs w:val="24"/>
        </w:rPr>
        <w:fldChar w:fldCharType="end"/>
      </w:r>
      <w:r w:rsidRPr="00EE0750">
        <w:rPr>
          <w:szCs w:val="24"/>
        </w:rPr>
        <w:t>).</w:t>
      </w:r>
    </w:p>
    <w:p w:rsidR="0020537D" w:rsidRPr="0020537D" w:rsidRDefault="0020537D" w:rsidP="00361F1E">
      <w:pPr>
        <w:pStyle w:val="GOSTFigure"/>
      </w:pPr>
      <w:r w:rsidRPr="00A9522A">
        <w:rPr>
          <w:noProof/>
        </w:rPr>
        <w:lastRenderedPageBreak/>
        <w:drawing>
          <wp:inline distT="0" distB="0" distL="0" distR="0">
            <wp:extent cx="5852160" cy="3200400"/>
            <wp:effectExtent l="19050" t="19050" r="0" b="0"/>
            <wp:docPr id="898" name="Рисунок 898" descr="Вход в Л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Вход в ЛК"/>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52160" cy="3200400"/>
                    </a:xfrm>
                    <a:prstGeom prst="rect">
                      <a:avLst/>
                    </a:prstGeom>
                    <a:noFill/>
                    <a:ln w="6350" cmpd="sng">
                      <a:solidFill>
                        <a:srgbClr val="000000"/>
                      </a:solidFill>
                      <a:miter lim="800000"/>
                      <a:headEnd/>
                      <a:tailEnd/>
                    </a:ln>
                    <a:effectLst/>
                  </pic:spPr>
                </pic:pic>
              </a:graphicData>
            </a:graphic>
          </wp:inline>
        </w:drawing>
      </w:r>
    </w:p>
    <w:bookmarkStart w:id="32" w:name="_Ref497997910"/>
    <w:bookmarkStart w:id="33" w:name="_Toc524683185"/>
    <w:p w:rsidR="0020537D" w:rsidRPr="00361F1E" w:rsidRDefault="00EB2A9A" w:rsidP="00361F1E">
      <w:pPr>
        <w:pStyle w:val="GOSTFigName"/>
      </w:pPr>
      <w:r w:rsidRPr="00361F1E">
        <w:rPr>
          <w:rStyle w:val="affb"/>
          <w:b/>
          <w:bCs w:val="0"/>
        </w:rPr>
        <w:fldChar w:fldCharType="begin"/>
      </w:r>
      <w:r w:rsidR="0020537D" w:rsidRPr="00361F1E">
        <w:rPr>
          <w:rStyle w:val="affb"/>
          <w:b/>
          <w:bCs w:val="0"/>
        </w:rPr>
        <w:instrText xml:space="preserve"> SEQ Рисунок \* ARABIC </w:instrText>
      </w:r>
      <w:r w:rsidRPr="00361F1E">
        <w:rPr>
          <w:rStyle w:val="affb"/>
          <w:b/>
          <w:bCs w:val="0"/>
        </w:rPr>
        <w:fldChar w:fldCharType="separate"/>
      </w:r>
      <w:bookmarkStart w:id="34" w:name="_Ref531856271"/>
      <w:bookmarkStart w:id="35" w:name="_Toc36466193"/>
      <w:r w:rsidR="00F8029D">
        <w:rPr>
          <w:rStyle w:val="affb"/>
          <w:b/>
          <w:bCs w:val="0"/>
          <w:noProof/>
        </w:rPr>
        <w:t>2</w:t>
      </w:r>
      <w:bookmarkEnd w:id="34"/>
      <w:r w:rsidRPr="00361F1E">
        <w:rPr>
          <w:rStyle w:val="affb"/>
          <w:b/>
          <w:bCs w:val="0"/>
        </w:rPr>
        <w:fldChar w:fldCharType="end"/>
      </w:r>
      <w:bookmarkEnd w:id="32"/>
      <w:r w:rsidR="00361F1E">
        <w:t>.</w:t>
      </w:r>
      <w:r w:rsidR="0020537D" w:rsidRPr="00361F1E">
        <w:t xml:space="preserve"> Страница входа в Личный кабинет системы Электронный бюджет</w:t>
      </w:r>
      <w:bookmarkEnd w:id="33"/>
      <w:bookmarkEnd w:id="35"/>
    </w:p>
    <w:p w:rsidR="0020537D" w:rsidRPr="00EE0750" w:rsidRDefault="0020537D" w:rsidP="0020537D">
      <w:pPr>
        <w:rPr>
          <w:szCs w:val="24"/>
        </w:rPr>
      </w:pPr>
      <w:r w:rsidRPr="00EE0750">
        <w:rPr>
          <w:szCs w:val="24"/>
        </w:rPr>
        <w:t>Для входа в систему «Электронный бюджет» требуется идентификация пользователя по личному сертификату (</w:t>
      </w:r>
      <w:r w:rsidR="007C434A">
        <w:rPr>
          <w:szCs w:val="24"/>
        </w:rPr>
        <w:t>рис. </w:t>
      </w:r>
      <w:r w:rsidR="00EB2A9A">
        <w:rPr>
          <w:szCs w:val="24"/>
        </w:rPr>
        <w:fldChar w:fldCharType="begin"/>
      </w:r>
      <w:r w:rsidR="007C434A">
        <w:rPr>
          <w:szCs w:val="24"/>
        </w:rPr>
        <w:instrText xml:space="preserve"> REF _Ref531856328 \h </w:instrText>
      </w:r>
      <w:r w:rsidR="00EB2A9A">
        <w:rPr>
          <w:szCs w:val="24"/>
        </w:rPr>
      </w:r>
      <w:r w:rsidR="00EB2A9A">
        <w:rPr>
          <w:szCs w:val="24"/>
        </w:rPr>
        <w:fldChar w:fldCharType="separate"/>
      </w:r>
      <w:r w:rsidR="00F8029D">
        <w:rPr>
          <w:rStyle w:val="affb"/>
          <w:b w:val="0"/>
          <w:bCs w:val="0"/>
          <w:noProof/>
        </w:rPr>
        <w:t>3</w:t>
      </w:r>
      <w:r w:rsidR="00EB2A9A">
        <w:rPr>
          <w:szCs w:val="24"/>
        </w:rPr>
        <w:fldChar w:fldCharType="end"/>
      </w:r>
      <w:r w:rsidRPr="00EE0750">
        <w:rPr>
          <w:szCs w:val="24"/>
        </w:rPr>
        <w:t>).</w:t>
      </w:r>
    </w:p>
    <w:p w:rsidR="0020537D" w:rsidRPr="0020537D" w:rsidRDefault="0020537D" w:rsidP="00361F1E">
      <w:pPr>
        <w:pStyle w:val="GOSTFigure"/>
      </w:pPr>
      <w:r w:rsidRPr="00A9522A">
        <w:rPr>
          <w:noProof/>
        </w:rPr>
        <w:drawing>
          <wp:inline distT="0" distB="0" distL="0" distR="0">
            <wp:extent cx="4305300" cy="3457575"/>
            <wp:effectExtent l="19050" t="19050" r="0" b="9525"/>
            <wp:docPr id="899" name="Рисунок 899" descr="Выбор сертифика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Выбор сертификата"/>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05300" cy="3457575"/>
                    </a:xfrm>
                    <a:prstGeom prst="rect">
                      <a:avLst/>
                    </a:prstGeom>
                    <a:noFill/>
                    <a:ln w="6350" cmpd="sng">
                      <a:solidFill>
                        <a:srgbClr val="000000"/>
                      </a:solidFill>
                      <a:miter lim="800000"/>
                      <a:headEnd/>
                      <a:tailEnd/>
                    </a:ln>
                    <a:effectLst/>
                  </pic:spPr>
                </pic:pic>
              </a:graphicData>
            </a:graphic>
          </wp:inline>
        </w:drawing>
      </w:r>
    </w:p>
    <w:bookmarkStart w:id="36" w:name="_Ref497997911"/>
    <w:bookmarkStart w:id="37" w:name="_Toc524683186"/>
    <w:p w:rsidR="0020537D" w:rsidRPr="00361F1E" w:rsidRDefault="00EB2A9A" w:rsidP="00361F1E">
      <w:pPr>
        <w:pStyle w:val="GOSTFigName"/>
        <w:rPr>
          <w:rStyle w:val="affb"/>
          <w:b/>
          <w:bCs w:val="0"/>
        </w:rPr>
      </w:pPr>
      <w:r w:rsidRPr="00361F1E">
        <w:rPr>
          <w:rStyle w:val="affb"/>
          <w:b/>
          <w:bCs w:val="0"/>
        </w:rPr>
        <w:fldChar w:fldCharType="begin"/>
      </w:r>
      <w:r w:rsidR="0020537D" w:rsidRPr="00361F1E">
        <w:rPr>
          <w:rStyle w:val="affb"/>
          <w:b/>
          <w:bCs w:val="0"/>
        </w:rPr>
        <w:instrText xml:space="preserve"> SEQ Рисунок \* ARABIC </w:instrText>
      </w:r>
      <w:r w:rsidRPr="00361F1E">
        <w:rPr>
          <w:rStyle w:val="affb"/>
          <w:b/>
          <w:bCs w:val="0"/>
        </w:rPr>
        <w:fldChar w:fldCharType="separate"/>
      </w:r>
      <w:bookmarkStart w:id="38" w:name="_Ref531856328"/>
      <w:bookmarkStart w:id="39" w:name="_Toc36466194"/>
      <w:r w:rsidR="00F8029D">
        <w:rPr>
          <w:rStyle w:val="affb"/>
          <w:b/>
          <w:bCs w:val="0"/>
          <w:noProof/>
        </w:rPr>
        <w:t>3</w:t>
      </w:r>
      <w:bookmarkEnd w:id="38"/>
      <w:r w:rsidRPr="00361F1E">
        <w:rPr>
          <w:rStyle w:val="affb"/>
          <w:b/>
          <w:bCs w:val="0"/>
        </w:rPr>
        <w:fldChar w:fldCharType="end"/>
      </w:r>
      <w:bookmarkEnd w:id="36"/>
      <w:r w:rsidR="000B6AF3">
        <w:t>.</w:t>
      </w:r>
      <w:r w:rsidR="0020537D" w:rsidRPr="00361F1E">
        <w:t xml:space="preserve"> Диалог выбора сертификата пользователя</w:t>
      </w:r>
      <w:bookmarkEnd w:id="37"/>
      <w:bookmarkEnd w:id="39"/>
    </w:p>
    <w:p w:rsidR="0020537D" w:rsidRPr="00EE0750" w:rsidRDefault="0020537D" w:rsidP="00956081">
      <w:pPr>
        <w:rPr>
          <w:szCs w:val="24"/>
        </w:rPr>
      </w:pPr>
      <w:r w:rsidRPr="00EE0750">
        <w:rPr>
          <w:szCs w:val="24"/>
        </w:rPr>
        <w:t>Далее откроется главное меню Системы (</w:t>
      </w:r>
      <w:r w:rsidR="007C434A">
        <w:rPr>
          <w:szCs w:val="24"/>
        </w:rPr>
        <w:t>рис. </w:t>
      </w:r>
      <w:r w:rsidR="00EB2A9A">
        <w:rPr>
          <w:szCs w:val="24"/>
        </w:rPr>
        <w:fldChar w:fldCharType="begin"/>
      </w:r>
      <w:r w:rsidR="007C434A">
        <w:rPr>
          <w:szCs w:val="24"/>
        </w:rPr>
        <w:instrText xml:space="preserve"> REF _Ref531856341 \h </w:instrText>
      </w:r>
      <w:r w:rsidR="00EB2A9A">
        <w:rPr>
          <w:szCs w:val="24"/>
        </w:rPr>
      </w:r>
      <w:r w:rsidR="00EB2A9A">
        <w:rPr>
          <w:szCs w:val="24"/>
        </w:rPr>
        <w:fldChar w:fldCharType="separate"/>
      </w:r>
      <w:r w:rsidR="00F8029D">
        <w:rPr>
          <w:rStyle w:val="affb"/>
          <w:b w:val="0"/>
          <w:bCs w:val="0"/>
          <w:noProof/>
        </w:rPr>
        <w:t>4</w:t>
      </w:r>
      <w:r w:rsidR="00EB2A9A">
        <w:rPr>
          <w:szCs w:val="24"/>
        </w:rPr>
        <w:fldChar w:fldCharType="end"/>
      </w:r>
      <w:r w:rsidRPr="00EE0750">
        <w:rPr>
          <w:szCs w:val="24"/>
        </w:rPr>
        <w:t>).</w:t>
      </w:r>
    </w:p>
    <w:tbl>
      <w:tblPr>
        <w:tblW w:w="9333" w:type="dxa"/>
        <w:jc w:val="center"/>
        <w:tblLayout w:type="fixed"/>
        <w:tblCellMar>
          <w:left w:w="0" w:type="dxa"/>
          <w:right w:w="0" w:type="dxa"/>
        </w:tblCellMar>
        <w:tblLook w:val="0000" w:firstRow="0" w:lastRow="0" w:firstColumn="0" w:lastColumn="0" w:noHBand="0" w:noVBand="0"/>
      </w:tblPr>
      <w:tblGrid>
        <w:gridCol w:w="9333"/>
      </w:tblGrid>
      <w:tr w:rsidR="0020537D" w:rsidRPr="0020537D" w:rsidTr="00DA6734">
        <w:trPr>
          <w:jc w:val="center"/>
        </w:trPr>
        <w:tc>
          <w:tcPr>
            <w:tcW w:w="9333" w:type="dxa"/>
            <w:vAlign w:val="bottom"/>
          </w:tcPr>
          <w:p w:rsidR="0020537D" w:rsidRPr="0020537D" w:rsidRDefault="002B1447" w:rsidP="00361F1E">
            <w:pPr>
              <w:pStyle w:val="GOSTFigure"/>
            </w:pPr>
            <w:r w:rsidRPr="00A9522A">
              <w:rPr>
                <w:noProof/>
              </w:rPr>
              <w:lastRenderedPageBreak/>
              <w:drawing>
                <wp:inline distT="0" distB="0" distL="0" distR="0">
                  <wp:extent cx="5867400" cy="2686050"/>
                  <wp:effectExtent l="19050" t="1905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67400" cy="2686050"/>
                          </a:xfrm>
                          <a:prstGeom prst="rect">
                            <a:avLst/>
                          </a:prstGeom>
                          <a:noFill/>
                          <a:ln w="6350" cmpd="sng">
                            <a:solidFill>
                              <a:srgbClr val="000000"/>
                            </a:solidFill>
                            <a:miter lim="800000"/>
                            <a:headEnd/>
                            <a:tailEnd/>
                          </a:ln>
                          <a:effectLst/>
                        </pic:spPr>
                      </pic:pic>
                    </a:graphicData>
                  </a:graphic>
                </wp:inline>
              </w:drawing>
            </w:r>
          </w:p>
          <w:bookmarkStart w:id="40" w:name="_Ref497997915"/>
          <w:bookmarkStart w:id="41" w:name="_Toc524683187"/>
          <w:p w:rsidR="0020537D" w:rsidRPr="00361F1E" w:rsidRDefault="00EB2A9A" w:rsidP="00361F1E">
            <w:pPr>
              <w:pStyle w:val="GOSTFigName"/>
              <w:rPr>
                <w:rStyle w:val="affb"/>
                <w:b/>
                <w:bCs w:val="0"/>
              </w:rPr>
            </w:pPr>
            <w:r w:rsidRPr="00361F1E">
              <w:rPr>
                <w:rStyle w:val="affb"/>
                <w:b/>
                <w:bCs w:val="0"/>
              </w:rPr>
              <w:fldChar w:fldCharType="begin"/>
            </w:r>
            <w:r w:rsidR="0020537D" w:rsidRPr="00361F1E">
              <w:rPr>
                <w:rStyle w:val="affb"/>
                <w:b/>
                <w:bCs w:val="0"/>
              </w:rPr>
              <w:instrText xml:space="preserve"> SEQ Рисунок \* ARABIC </w:instrText>
            </w:r>
            <w:r w:rsidRPr="00361F1E">
              <w:rPr>
                <w:rStyle w:val="affb"/>
                <w:b/>
                <w:bCs w:val="0"/>
              </w:rPr>
              <w:fldChar w:fldCharType="separate"/>
            </w:r>
            <w:bookmarkStart w:id="42" w:name="_Ref531856341"/>
            <w:bookmarkStart w:id="43" w:name="_Toc36466195"/>
            <w:r w:rsidR="00F8029D">
              <w:rPr>
                <w:rStyle w:val="affb"/>
                <w:b/>
                <w:bCs w:val="0"/>
                <w:noProof/>
              </w:rPr>
              <w:t>4</w:t>
            </w:r>
            <w:bookmarkEnd w:id="42"/>
            <w:r w:rsidRPr="00361F1E">
              <w:rPr>
                <w:rStyle w:val="affb"/>
                <w:b/>
                <w:bCs w:val="0"/>
              </w:rPr>
              <w:fldChar w:fldCharType="end"/>
            </w:r>
            <w:bookmarkEnd w:id="40"/>
            <w:r w:rsidR="00977732">
              <w:t>.</w:t>
            </w:r>
            <w:r w:rsidR="0020537D" w:rsidRPr="00361F1E">
              <w:t xml:space="preserve"> Главное окно системы «Электронный бюджет»</w:t>
            </w:r>
            <w:bookmarkEnd w:id="41"/>
            <w:bookmarkEnd w:id="43"/>
          </w:p>
        </w:tc>
      </w:tr>
    </w:tbl>
    <w:p w:rsidR="004F4E29" w:rsidRDefault="00F90902">
      <w:pPr>
        <w:pStyle w:val="24"/>
      </w:pPr>
      <w:bookmarkStart w:id="44" w:name="_Toc36465894"/>
      <w:r>
        <w:t>Порядок базовой проверки работоспособности ИС</w:t>
      </w:r>
      <w:bookmarkEnd w:id="44"/>
    </w:p>
    <w:p w:rsidR="00663E17" w:rsidRPr="00EE0750" w:rsidRDefault="008F7BBE" w:rsidP="001B04DB">
      <w:pPr>
        <w:pStyle w:val="GOSTNormal"/>
      </w:pPr>
      <w:r w:rsidRPr="00EE0750">
        <w:t xml:space="preserve">Для </w:t>
      </w:r>
      <w:r w:rsidR="00F90902" w:rsidRPr="00EE0750">
        <w:t>проверки базовой работоспособности ИС необходимо выполнить действия, оп</w:t>
      </w:r>
      <w:r w:rsidR="00F90902" w:rsidRPr="00EE0750">
        <w:t>и</w:t>
      </w:r>
      <w:r w:rsidR="00F90902" w:rsidRPr="00EE0750">
        <w:t>санные в тестовом контрольном примере.</w:t>
      </w:r>
    </w:p>
    <w:p w:rsidR="00663E17" w:rsidRPr="00D639E2" w:rsidRDefault="00663E17" w:rsidP="00D639E2">
      <w:pPr>
        <w:pStyle w:val="32"/>
        <w:rPr>
          <w:rStyle w:val="GOSTSymBold"/>
          <w:b/>
        </w:rPr>
      </w:pPr>
      <w:bookmarkStart w:id="45" w:name="_Toc36465895"/>
      <w:r w:rsidRPr="00D639E2">
        <w:rPr>
          <w:rStyle w:val="GOSTSymBold"/>
          <w:b/>
        </w:rPr>
        <w:t>Тестовый контрольный пример</w:t>
      </w:r>
      <w:bookmarkEnd w:id="45"/>
    </w:p>
    <w:p w:rsidR="00663E17" w:rsidRPr="00EE0750" w:rsidRDefault="00663E17" w:rsidP="00D639E2">
      <w:pPr>
        <w:pStyle w:val="41"/>
      </w:pPr>
      <w:bookmarkStart w:id="46" w:name="_Toc489273461"/>
      <w:bookmarkStart w:id="47" w:name="_Toc444770936"/>
      <w:bookmarkStart w:id="48" w:name="_Toc36465896"/>
      <w:r w:rsidRPr="00D639E2">
        <w:t>Назначение и описание контрольного</w:t>
      </w:r>
      <w:r w:rsidRPr="00EE0750">
        <w:t xml:space="preserve"> примера</w:t>
      </w:r>
      <w:bookmarkEnd w:id="46"/>
      <w:bookmarkEnd w:id="47"/>
      <w:bookmarkEnd w:id="48"/>
    </w:p>
    <w:p w:rsidR="00663E17" w:rsidRPr="00EE0750" w:rsidRDefault="00663E17" w:rsidP="001B04DB">
      <w:pPr>
        <w:pStyle w:val="GOSTNormal"/>
      </w:pPr>
      <w:r w:rsidRPr="00EE0750">
        <w:t xml:space="preserve">Контрольный пример должен продемонстрировать работоспособность </w:t>
      </w:r>
      <w:r w:rsidR="00F2121E">
        <w:t xml:space="preserve">Модуля </w:t>
      </w:r>
      <w:r w:rsidRPr="00EE0750">
        <w:t xml:space="preserve">НСИ СВР на примере </w:t>
      </w:r>
      <w:r w:rsidR="009A0A04" w:rsidRPr="00EE0750">
        <w:t>создания заявки</w:t>
      </w:r>
      <w:r w:rsidRPr="00EE0750">
        <w:t>на изменение записи справочника Сводный реестре по т</w:t>
      </w:r>
      <w:r w:rsidRPr="00EE0750">
        <w:t>е</w:t>
      </w:r>
      <w:r w:rsidRPr="00EE0750">
        <w:t>стовой организации с «Код по сводному реестру»: «001</w:t>
      </w:r>
      <w:r w:rsidRPr="00EE0750">
        <w:rPr>
          <w:lang w:val="en-US"/>
        </w:rPr>
        <w:t>TS</w:t>
      </w:r>
      <w:r w:rsidRPr="00EE0750">
        <w:t>040 - Ф ГРБС 1 ТЕСТ».</w:t>
      </w:r>
    </w:p>
    <w:p w:rsidR="00663E17" w:rsidRPr="00D639E2" w:rsidRDefault="00663E17" w:rsidP="00D639E2">
      <w:pPr>
        <w:pStyle w:val="41"/>
        <w:rPr>
          <w:szCs w:val="24"/>
        </w:rPr>
      </w:pPr>
      <w:bookmarkStart w:id="49" w:name="_Toc489273462"/>
      <w:bookmarkStart w:id="50" w:name="_Toc444770937"/>
      <w:bookmarkStart w:id="51" w:name="_Toc36465897"/>
      <w:r w:rsidRPr="00D639E2">
        <w:rPr>
          <w:rStyle w:val="GOSTSymBold"/>
          <w:b/>
        </w:rPr>
        <w:t>Условия выполнения</w:t>
      </w:r>
      <w:r w:rsidRPr="00D639E2">
        <w:rPr>
          <w:szCs w:val="24"/>
        </w:rPr>
        <w:t xml:space="preserve"> контрольного примера</w:t>
      </w:r>
      <w:bookmarkEnd w:id="49"/>
      <w:bookmarkEnd w:id="50"/>
      <w:bookmarkEnd w:id="51"/>
    </w:p>
    <w:p w:rsidR="00663E17" w:rsidRPr="00EE0750" w:rsidRDefault="00663E17" w:rsidP="001B04DB">
      <w:pPr>
        <w:pStyle w:val="GOSTListmark1"/>
      </w:pPr>
      <w:r w:rsidRPr="00EE0750">
        <w:t>Выполнен вход в ЛК ЭБ НСИ;</w:t>
      </w:r>
    </w:p>
    <w:p w:rsidR="00663E17" w:rsidRPr="00EE0750" w:rsidRDefault="00663E17" w:rsidP="001B04DB">
      <w:pPr>
        <w:pStyle w:val="GOSTListmark1"/>
      </w:pPr>
      <w:r w:rsidRPr="00EE0750">
        <w:t>Тестовая организация «001</w:t>
      </w:r>
      <w:r w:rsidRPr="00F260AC">
        <w:rPr>
          <w:lang w:val="en-US"/>
        </w:rPr>
        <w:t>TS</w:t>
      </w:r>
      <w:r w:rsidRPr="00850DE8">
        <w:t>040 - Ф</w:t>
      </w:r>
      <w:r w:rsidRPr="00916C20">
        <w:t xml:space="preserve"> ГРБС 1 ТЕСТ» заведена в технологич</w:t>
      </w:r>
      <w:r w:rsidRPr="00EE0750">
        <w:t>ескую таблицу;</w:t>
      </w:r>
    </w:p>
    <w:p w:rsidR="000B30C2" w:rsidRPr="00EE0750" w:rsidRDefault="000B30C2" w:rsidP="001B04DB">
      <w:pPr>
        <w:pStyle w:val="GOSTListmark1"/>
      </w:pPr>
      <w:r w:rsidRPr="00EE0750">
        <w:t>В справочнике есть актуальная запись по тестовой организации «001</w:t>
      </w:r>
      <w:r w:rsidRPr="00F260AC">
        <w:rPr>
          <w:lang w:val="en-US"/>
        </w:rPr>
        <w:t>TS</w:t>
      </w:r>
      <w:r w:rsidRPr="00850DE8">
        <w:t>040 - Ф ГРБС 1 ТЕСТ»;</w:t>
      </w:r>
    </w:p>
    <w:p w:rsidR="00663E17" w:rsidRPr="00EE0750" w:rsidRDefault="00663E17" w:rsidP="001B04DB">
      <w:pPr>
        <w:pStyle w:val="GOSTListmark1"/>
      </w:pPr>
      <w:r w:rsidRPr="00EE0750">
        <w:t>Пользователю тестовой организации федерального уровня «001</w:t>
      </w:r>
      <w:r w:rsidRPr="00F260AC">
        <w:rPr>
          <w:lang w:val="en-US"/>
        </w:rPr>
        <w:t>TS</w:t>
      </w:r>
      <w:r w:rsidRPr="00850DE8">
        <w:t>040 - Ф ГРБС 1 ТЕСТ» назначены роли;</w:t>
      </w:r>
    </w:p>
    <w:p w:rsidR="00663E17" w:rsidRPr="00EE0750" w:rsidRDefault="00663E17" w:rsidP="001B04DB">
      <w:pPr>
        <w:pStyle w:val="GOSTListmark1"/>
      </w:pPr>
      <w:r w:rsidRPr="00EE0750">
        <w:t>Исполнитель (РУБПНУБП.001);</w:t>
      </w:r>
    </w:p>
    <w:p w:rsidR="00663E17" w:rsidRPr="00EE0750" w:rsidRDefault="00663E17" w:rsidP="001B04DB">
      <w:pPr>
        <w:pStyle w:val="GOSTListmark1"/>
      </w:pPr>
      <w:r w:rsidRPr="00EE0750">
        <w:t>Согласующий (РУБПНУБП.002);</w:t>
      </w:r>
    </w:p>
    <w:p w:rsidR="00663E17" w:rsidRPr="00EE0750" w:rsidRDefault="00663E17" w:rsidP="001B04DB">
      <w:pPr>
        <w:pStyle w:val="GOSTListmark1"/>
      </w:pPr>
      <w:r w:rsidRPr="00EE0750">
        <w:t>Утверждающий (РУБПНУБП.003);</w:t>
      </w:r>
    </w:p>
    <w:p w:rsidR="00663E17" w:rsidRPr="00EE0750" w:rsidRDefault="00663E17" w:rsidP="001B04DB">
      <w:pPr>
        <w:pStyle w:val="GOSTListmark1"/>
      </w:pPr>
      <w:r w:rsidRPr="00EE0750">
        <w:t>Организация ТОФК «МОУ – 001</w:t>
      </w:r>
      <w:r w:rsidRPr="00EE0750">
        <w:rPr>
          <w:lang w:val="en-US"/>
        </w:rPr>
        <w:t>TS</w:t>
      </w:r>
      <w:r w:rsidRPr="00EE0750">
        <w:t>020» заведена в Технологическую таблицу и справочник ТОФК;</w:t>
      </w:r>
    </w:p>
    <w:p w:rsidR="00663E17" w:rsidRPr="00EE0750" w:rsidRDefault="00663E17" w:rsidP="001B04DB">
      <w:pPr>
        <w:pStyle w:val="GOSTListmark1"/>
      </w:pPr>
      <w:r w:rsidRPr="00EE0750">
        <w:t>Пользователю ТОФК «МОУ – 001</w:t>
      </w:r>
      <w:r w:rsidRPr="00EE0750">
        <w:rPr>
          <w:lang w:val="en-US"/>
        </w:rPr>
        <w:t>TS</w:t>
      </w:r>
      <w:r w:rsidRPr="00EE0750">
        <w:t>020» назначены роли в соответствии с матрицей доступа:</w:t>
      </w:r>
    </w:p>
    <w:p w:rsidR="00663E17" w:rsidRPr="00EE0750" w:rsidRDefault="00663E17" w:rsidP="001B04DB">
      <w:pPr>
        <w:pStyle w:val="GOSTListmark1"/>
      </w:pPr>
      <w:r w:rsidRPr="00EE0750">
        <w:t>Координатор (РУБПНУБП.004);</w:t>
      </w:r>
    </w:p>
    <w:p w:rsidR="00663E17" w:rsidRPr="00EE0750" w:rsidRDefault="00663E17" w:rsidP="001B04DB">
      <w:pPr>
        <w:pStyle w:val="GOSTListmark1"/>
      </w:pPr>
      <w:r w:rsidRPr="00EE0750">
        <w:t>Исполнитель (РУБПНУБП.005);</w:t>
      </w:r>
    </w:p>
    <w:p w:rsidR="00663E17" w:rsidRPr="00EE0750" w:rsidRDefault="00663E17" w:rsidP="001B04DB">
      <w:pPr>
        <w:pStyle w:val="GOSTListmark1"/>
      </w:pPr>
      <w:r w:rsidRPr="00EE0750">
        <w:lastRenderedPageBreak/>
        <w:t>Согласующий (РУБПНУБП.006);</w:t>
      </w:r>
    </w:p>
    <w:p w:rsidR="00663E17" w:rsidRPr="00EE0750" w:rsidRDefault="00663E17" w:rsidP="001B04DB">
      <w:pPr>
        <w:pStyle w:val="GOSTListmark1"/>
      </w:pPr>
      <w:r w:rsidRPr="00EE0750">
        <w:t>Утверждающий (РУБПНУБП.007).</w:t>
      </w:r>
    </w:p>
    <w:p w:rsidR="00663E17" w:rsidRPr="00D639E2" w:rsidRDefault="00663E17" w:rsidP="00D639E2">
      <w:pPr>
        <w:pStyle w:val="41"/>
        <w:rPr>
          <w:szCs w:val="24"/>
        </w:rPr>
      </w:pPr>
      <w:bookmarkStart w:id="52" w:name="_Toc489273464"/>
      <w:bookmarkStart w:id="53" w:name="_Toc444770939"/>
      <w:bookmarkStart w:id="54" w:name="_Toc36465898"/>
      <w:r w:rsidRPr="00D639E2">
        <w:rPr>
          <w:rStyle w:val="GOSTSymBold"/>
          <w:b/>
        </w:rPr>
        <w:t>Сценарий</w:t>
      </w:r>
      <w:r w:rsidRPr="00D639E2">
        <w:rPr>
          <w:szCs w:val="24"/>
        </w:rPr>
        <w:t xml:space="preserve"> выполнения контрольного примера</w:t>
      </w:r>
      <w:bookmarkEnd w:id="52"/>
      <w:bookmarkEnd w:id="53"/>
      <w:bookmarkEnd w:id="54"/>
    </w:p>
    <w:p w:rsidR="00663E17" w:rsidRPr="00EE0750" w:rsidRDefault="00663E17" w:rsidP="001B04DB">
      <w:pPr>
        <w:pStyle w:val="GOSTNormal"/>
      </w:pPr>
      <w:r w:rsidRPr="00EE0750">
        <w:t>Создать заявку на изменение по тестовой организации «001</w:t>
      </w:r>
      <w:r w:rsidRPr="00EE0750">
        <w:rPr>
          <w:lang w:val="en-US"/>
        </w:rPr>
        <w:t>TS</w:t>
      </w:r>
      <w:r w:rsidRPr="00EE0750">
        <w:t>040 - Ф ГРБС 1 ТЕСТ».</w:t>
      </w:r>
    </w:p>
    <w:p w:rsidR="00663E17" w:rsidRPr="00EE0750" w:rsidRDefault="00663E17" w:rsidP="001B04DB">
      <w:pPr>
        <w:pStyle w:val="GOSTNormal"/>
      </w:pPr>
      <w:r w:rsidRPr="00EE0750">
        <w:t xml:space="preserve">Заполнить заявку, согласовать и утвердить её в УО. </w:t>
      </w:r>
    </w:p>
    <w:p w:rsidR="00663E17" w:rsidRPr="00EE0750" w:rsidRDefault="00663E17" w:rsidP="001B04DB">
      <w:pPr>
        <w:pStyle w:val="GOSTNormal"/>
      </w:pPr>
      <w:r w:rsidRPr="00EE0750">
        <w:t>Рассмотреть решение, согласовать и утвердить его в ТОФК.</w:t>
      </w:r>
    </w:p>
    <w:p w:rsidR="0020537D" w:rsidRPr="00D639E2" w:rsidRDefault="0020537D" w:rsidP="00D639E2">
      <w:pPr>
        <w:pStyle w:val="41"/>
        <w:rPr>
          <w:szCs w:val="24"/>
        </w:rPr>
      </w:pPr>
      <w:bookmarkStart w:id="55" w:name="_Toc36465899"/>
      <w:r w:rsidRPr="00D639E2">
        <w:rPr>
          <w:rStyle w:val="GOSTSymBold"/>
          <w:b/>
        </w:rPr>
        <w:t>Ожидаемый</w:t>
      </w:r>
      <w:r w:rsidRPr="00D639E2">
        <w:rPr>
          <w:szCs w:val="24"/>
        </w:rPr>
        <w:t xml:space="preserve"> результат выполнения контрольного примера</w:t>
      </w:r>
      <w:bookmarkEnd w:id="55"/>
    </w:p>
    <w:p w:rsidR="00663E17" w:rsidRPr="00EE0750" w:rsidRDefault="00663E17" w:rsidP="001B04DB">
      <w:pPr>
        <w:pStyle w:val="GOSTNormal"/>
      </w:pPr>
      <w:r w:rsidRPr="00EE0750">
        <w:t>Заявка на статусе «Черновик»</w:t>
      </w:r>
    </w:p>
    <w:p w:rsidR="00663E17" w:rsidRPr="00EE0750" w:rsidRDefault="00663E17" w:rsidP="001B04DB">
      <w:pPr>
        <w:pStyle w:val="GOSTNormal"/>
      </w:pPr>
      <w:r w:rsidRPr="00EE0750">
        <w:t>Заявка на статусе «На согласование»</w:t>
      </w:r>
    </w:p>
    <w:p w:rsidR="00663E17" w:rsidRPr="00EE0750" w:rsidRDefault="00663E17" w:rsidP="001B04DB">
      <w:pPr>
        <w:pStyle w:val="GOSTNormal"/>
      </w:pPr>
      <w:r w:rsidRPr="00EE0750">
        <w:t>Заявка на статусе «Согласован»</w:t>
      </w:r>
    </w:p>
    <w:p w:rsidR="00663E17" w:rsidRPr="00EE0750" w:rsidRDefault="00663E17" w:rsidP="001B04DB">
      <w:pPr>
        <w:pStyle w:val="GOSTNormal"/>
      </w:pPr>
      <w:r w:rsidRPr="00EE0750">
        <w:t>Заявка на статусе «Утвержден»</w:t>
      </w:r>
    </w:p>
    <w:p w:rsidR="00663E17" w:rsidRPr="00EE0750" w:rsidRDefault="00663E17" w:rsidP="001B04DB">
      <w:pPr>
        <w:pStyle w:val="GOSTNormal"/>
      </w:pPr>
      <w:r w:rsidRPr="00EE0750">
        <w:t>Решение на статусе «Пусто»</w:t>
      </w:r>
    </w:p>
    <w:p w:rsidR="00663E17" w:rsidRPr="00EE0750" w:rsidRDefault="00663E17" w:rsidP="001B04DB">
      <w:pPr>
        <w:pStyle w:val="GOSTNormal"/>
      </w:pPr>
      <w:r w:rsidRPr="00EE0750">
        <w:t>Решение на статусе «Черновик»</w:t>
      </w:r>
    </w:p>
    <w:p w:rsidR="00663E17" w:rsidRPr="00EE0750" w:rsidRDefault="00663E17" w:rsidP="001B04DB">
      <w:pPr>
        <w:pStyle w:val="GOSTNormal"/>
      </w:pPr>
      <w:r w:rsidRPr="00EE0750">
        <w:t>Решение на статусе «На согласование»</w:t>
      </w:r>
    </w:p>
    <w:p w:rsidR="00663E17" w:rsidRPr="00EE0750" w:rsidRDefault="00663E17" w:rsidP="001B04DB">
      <w:pPr>
        <w:pStyle w:val="GOSTNormal"/>
      </w:pPr>
      <w:r w:rsidRPr="00EE0750">
        <w:t>Решение на статусе «Согласован»</w:t>
      </w:r>
    </w:p>
    <w:p w:rsidR="00663E17" w:rsidRPr="00EE0750" w:rsidRDefault="00663E17" w:rsidP="001B04DB">
      <w:pPr>
        <w:pStyle w:val="GOSTNormal"/>
      </w:pPr>
      <w:r w:rsidRPr="00EE0750">
        <w:t>Решение на статусе «Утвержден»</w:t>
      </w:r>
    </w:p>
    <w:p w:rsidR="00663E17" w:rsidRPr="00EE0750" w:rsidRDefault="00663E17" w:rsidP="001B04DB">
      <w:pPr>
        <w:pStyle w:val="GOSTNormal"/>
      </w:pPr>
      <w:r w:rsidRPr="00EE0750">
        <w:t>Запись в Сводном реестре в статусе «Акт</w:t>
      </w:r>
      <w:r w:rsidR="0020537D" w:rsidRPr="00EE0750">
        <w:t>у</w:t>
      </w:r>
      <w:r w:rsidRPr="00EE0750">
        <w:t>альная»</w:t>
      </w:r>
    </w:p>
    <w:p w:rsidR="00663E17" w:rsidRPr="00EE0750" w:rsidRDefault="00663E17" w:rsidP="001B04DB">
      <w:pPr>
        <w:pStyle w:val="GOSTNormal"/>
      </w:pPr>
      <w:r w:rsidRPr="00EE0750">
        <w:t>Извещение на статусе «Новый»</w:t>
      </w:r>
    </w:p>
    <w:p w:rsidR="00663E17" w:rsidRPr="00EE0750" w:rsidRDefault="00663E17" w:rsidP="001B04DB">
      <w:pPr>
        <w:pStyle w:val="GOSTNormal"/>
      </w:pPr>
      <w:r w:rsidRPr="00EE0750">
        <w:t>Извещение на статусе «Передан»</w:t>
      </w:r>
    </w:p>
    <w:p w:rsidR="00663E17" w:rsidRDefault="00663E17" w:rsidP="001B04DB">
      <w:pPr>
        <w:pStyle w:val="GOSTNormal"/>
      </w:pPr>
      <w:r>
        <w:t>Описание последовательности действий выполнения контрольного примера</w:t>
      </w:r>
      <w:r w:rsidR="00B10A87">
        <w:t xml:space="preserve"> приведено в таблице </w:t>
      </w:r>
      <w:r w:rsidR="00EB2A9A">
        <w:fldChar w:fldCharType="begin"/>
      </w:r>
      <w:r w:rsidR="00B10A87">
        <w:instrText xml:space="preserve"> REF _Ref30147296 \h </w:instrText>
      </w:r>
      <w:r w:rsidR="00EB2A9A">
        <w:fldChar w:fldCharType="separate"/>
      </w:r>
      <w:r w:rsidR="00F8029D">
        <w:rPr>
          <w:noProof/>
        </w:rPr>
        <w:t>3</w:t>
      </w:r>
      <w:r w:rsidR="00EB2A9A">
        <w:fldChar w:fldCharType="end"/>
      </w:r>
      <w:r w:rsidR="00B10A87">
        <w:t>.</w:t>
      </w:r>
    </w:p>
    <w:p w:rsidR="00B10A87" w:rsidRDefault="00EB2A9A" w:rsidP="00B10A87">
      <w:pPr>
        <w:pStyle w:val="GOSTNameTable"/>
      </w:pPr>
      <w:r>
        <w:rPr>
          <w:noProof/>
        </w:rPr>
        <w:fldChar w:fldCharType="begin"/>
      </w:r>
      <w:r w:rsidR="00CC4DD3">
        <w:rPr>
          <w:noProof/>
        </w:rPr>
        <w:instrText xml:space="preserve"> SEQ Таблица \* ARABIC </w:instrText>
      </w:r>
      <w:r>
        <w:rPr>
          <w:noProof/>
        </w:rPr>
        <w:fldChar w:fldCharType="separate"/>
      </w:r>
      <w:bookmarkStart w:id="56" w:name="_Ref30147296"/>
      <w:bookmarkStart w:id="57" w:name="_Toc36466025"/>
      <w:r w:rsidR="00F8029D">
        <w:rPr>
          <w:noProof/>
        </w:rPr>
        <w:t>3</w:t>
      </w:r>
      <w:bookmarkEnd w:id="56"/>
      <w:r>
        <w:rPr>
          <w:noProof/>
        </w:rPr>
        <w:fldChar w:fldCharType="end"/>
      </w:r>
      <w:r w:rsidR="00B10A87">
        <w:t>. Описание последовательности действий выполнения контрольного примера</w:t>
      </w:r>
      <w:bookmarkEnd w:id="57"/>
    </w:p>
    <w:tbl>
      <w:tblPr>
        <w:tblStyle w:val="GOSTTable"/>
        <w:tblW w:w="5000" w:type="pct"/>
        <w:tblLook w:val="04A0" w:firstRow="1" w:lastRow="0" w:firstColumn="1" w:lastColumn="0" w:noHBand="0" w:noVBand="1"/>
      </w:tblPr>
      <w:tblGrid>
        <w:gridCol w:w="952"/>
        <w:gridCol w:w="1793"/>
        <w:gridCol w:w="5233"/>
        <w:gridCol w:w="1716"/>
      </w:tblGrid>
      <w:tr w:rsidR="00663E17" w:rsidRPr="0020537D" w:rsidTr="00B10A87">
        <w:trPr>
          <w:cnfStyle w:val="100000000000" w:firstRow="1" w:lastRow="0" w:firstColumn="0" w:lastColumn="0" w:oddVBand="0" w:evenVBand="0" w:oddHBand="0" w:evenHBand="0" w:firstRowFirstColumn="0" w:firstRowLastColumn="0" w:lastRowFirstColumn="0" w:lastRowLastColumn="0"/>
        </w:trPr>
        <w:tc>
          <w:tcPr>
            <w:tcW w:w="491" w:type="pct"/>
            <w:hideMark/>
          </w:tcPr>
          <w:p w:rsidR="00663E17" w:rsidRPr="00A9522A" w:rsidRDefault="00663E17" w:rsidP="00967B83">
            <w:pPr>
              <w:pStyle w:val="GOSTTableHead"/>
              <w:rPr>
                <w:lang w:eastAsia="en-US"/>
              </w:rPr>
            </w:pPr>
            <w:r w:rsidRPr="00A9522A">
              <w:rPr>
                <w:lang w:eastAsia="en-US"/>
              </w:rPr>
              <w:t>№ п\п</w:t>
            </w:r>
          </w:p>
        </w:tc>
        <w:tc>
          <w:tcPr>
            <w:tcW w:w="925" w:type="pct"/>
            <w:hideMark/>
          </w:tcPr>
          <w:p w:rsidR="00663E17" w:rsidRPr="00BD051A" w:rsidRDefault="00663E17" w:rsidP="00967B83">
            <w:pPr>
              <w:pStyle w:val="GOSTTableHead"/>
              <w:rPr>
                <w:lang w:eastAsia="en-US"/>
              </w:rPr>
            </w:pPr>
            <w:r w:rsidRPr="00BD051A">
              <w:rPr>
                <w:lang w:eastAsia="en-US"/>
              </w:rPr>
              <w:t>Роль</w:t>
            </w:r>
          </w:p>
        </w:tc>
        <w:tc>
          <w:tcPr>
            <w:tcW w:w="2699" w:type="pct"/>
            <w:hideMark/>
          </w:tcPr>
          <w:p w:rsidR="00663E17" w:rsidRPr="00B40A18" w:rsidRDefault="00663E17" w:rsidP="00967B83">
            <w:pPr>
              <w:pStyle w:val="GOSTTableHead"/>
              <w:rPr>
                <w:lang w:eastAsia="en-US"/>
              </w:rPr>
            </w:pPr>
            <w:r w:rsidRPr="00B40A18">
              <w:rPr>
                <w:lang w:eastAsia="en-US"/>
              </w:rPr>
              <w:t>Действие</w:t>
            </w:r>
          </w:p>
        </w:tc>
        <w:tc>
          <w:tcPr>
            <w:tcW w:w="885" w:type="pct"/>
            <w:hideMark/>
          </w:tcPr>
          <w:p w:rsidR="00663E17" w:rsidRPr="00B40A18" w:rsidRDefault="00663E17" w:rsidP="00967B83">
            <w:pPr>
              <w:pStyle w:val="GOSTTableHead"/>
              <w:rPr>
                <w:lang w:eastAsia="en-US"/>
              </w:rPr>
            </w:pPr>
            <w:r w:rsidRPr="00B40A18">
              <w:rPr>
                <w:lang w:eastAsia="en-US"/>
              </w:rPr>
              <w:t>Комментарий</w:t>
            </w:r>
          </w:p>
        </w:tc>
      </w:tr>
      <w:tr w:rsidR="0020537D" w:rsidRPr="0020537D" w:rsidTr="00B10A87">
        <w:trPr>
          <w:cnfStyle w:val="000000100000" w:firstRow="0" w:lastRow="0" w:firstColumn="0" w:lastColumn="0" w:oddVBand="0" w:evenVBand="0" w:oddHBand="1" w:evenHBand="0" w:firstRowFirstColumn="0" w:firstRowLastColumn="0" w:lastRowFirstColumn="0" w:lastRowLastColumn="0"/>
          <w:trHeight w:val="376"/>
        </w:trPr>
        <w:tc>
          <w:tcPr>
            <w:tcW w:w="491" w:type="pct"/>
          </w:tcPr>
          <w:p w:rsidR="0020537D" w:rsidRPr="0020537D" w:rsidRDefault="0020537D" w:rsidP="00C86412">
            <w:pPr>
              <w:pStyle w:val="GOSTTableNum"/>
              <w:numPr>
                <w:ilvl w:val="0"/>
                <w:numId w:val="104"/>
              </w:numPr>
              <w:rPr>
                <w:lang w:eastAsia="en-US"/>
              </w:rPr>
            </w:pPr>
          </w:p>
        </w:tc>
        <w:tc>
          <w:tcPr>
            <w:tcW w:w="4509" w:type="pct"/>
            <w:gridSpan w:val="3"/>
          </w:tcPr>
          <w:p w:rsidR="0020537D" w:rsidRPr="00967B83" w:rsidRDefault="0020537D" w:rsidP="00D639E2">
            <w:pPr>
              <w:pStyle w:val="GOSTTablenorm"/>
              <w:rPr>
                <w:rStyle w:val="GOSTSymBoldItalic"/>
              </w:rPr>
            </w:pPr>
            <w:r w:rsidRPr="00967B83">
              <w:rPr>
                <w:rStyle w:val="GOSTSymBoldItalic"/>
              </w:rPr>
              <w:t>Создать заявку на изменение</w:t>
            </w:r>
          </w:p>
        </w:tc>
      </w:tr>
      <w:tr w:rsidR="00663E17" w:rsidRPr="0020537D" w:rsidTr="00B10A87">
        <w:trPr>
          <w:cnfStyle w:val="000000010000" w:firstRow="0" w:lastRow="0" w:firstColumn="0" w:lastColumn="0" w:oddVBand="0" w:evenVBand="0" w:oddHBand="0" w:evenHBand="1" w:firstRowFirstColumn="0" w:firstRowLastColumn="0" w:lastRowFirstColumn="0" w:lastRowLastColumn="0"/>
          <w:trHeight w:val="376"/>
        </w:trPr>
        <w:tc>
          <w:tcPr>
            <w:tcW w:w="491" w:type="pct"/>
            <w:vMerge w:val="restart"/>
          </w:tcPr>
          <w:p w:rsidR="00663E17" w:rsidRPr="00B40A18" w:rsidRDefault="00663E17" w:rsidP="00967B83">
            <w:pPr>
              <w:pStyle w:val="GOSTTableNum"/>
              <w:rPr>
                <w:lang w:eastAsia="en-US"/>
              </w:rPr>
            </w:pPr>
          </w:p>
        </w:tc>
        <w:tc>
          <w:tcPr>
            <w:tcW w:w="925" w:type="pct"/>
            <w:vMerge w:val="restart"/>
            <w:hideMark/>
          </w:tcPr>
          <w:p w:rsidR="00663E17" w:rsidRPr="00967B83" w:rsidRDefault="00663E17" w:rsidP="00D639E2">
            <w:pPr>
              <w:pStyle w:val="GOSTTablenorm"/>
              <w:rPr>
                <w:rStyle w:val="GOSTSymBold"/>
              </w:rPr>
            </w:pPr>
            <w:r w:rsidRPr="00967B83">
              <w:rPr>
                <w:rStyle w:val="GOSTSymBold"/>
              </w:rPr>
              <w:t>Исполнитель УО</w:t>
            </w:r>
          </w:p>
        </w:tc>
        <w:tc>
          <w:tcPr>
            <w:tcW w:w="2699" w:type="pct"/>
          </w:tcPr>
          <w:p w:rsidR="00663E17" w:rsidRPr="00B40A18" w:rsidRDefault="00663E17" w:rsidP="00D639E2">
            <w:pPr>
              <w:pStyle w:val="GOSTTablenorm"/>
              <w:rPr>
                <w:lang w:eastAsia="en-US"/>
              </w:rPr>
            </w:pPr>
            <w:r w:rsidRPr="00B40A18">
              <w:rPr>
                <w:lang w:eastAsia="en-US"/>
              </w:rPr>
              <w:t>Зайти в ЛК ЭБ</w:t>
            </w:r>
            <w:r w:rsidR="0020537D" w:rsidRPr="00B40A18">
              <w:rPr>
                <w:lang w:eastAsia="en-US"/>
              </w:rPr>
              <w:t>.</w:t>
            </w:r>
          </w:p>
        </w:tc>
        <w:tc>
          <w:tcPr>
            <w:tcW w:w="885" w:type="pct"/>
          </w:tcPr>
          <w:p w:rsidR="00663E17" w:rsidRPr="00B40A18" w:rsidRDefault="004825EF" w:rsidP="00D639E2">
            <w:pPr>
              <w:pStyle w:val="GOSTTablenorm"/>
              <w:rPr>
                <w:szCs w:val="24"/>
                <w:lang w:eastAsia="en-US"/>
              </w:rPr>
            </w:pPr>
            <w:r>
              <w:rPr>
                <w:szCs w:val="24"/>
                <w:lang w:eastAsia="en-US"/>
              </w:rPr>
              <w:t>-</w:t>
            </w:r>
          </w:p>
        </w:tc>
      </w:tr>
      <w:tr w:rsidR="00663E17" w:rsidRPr="0020537D" w:rsidTr="00B10A87">
        <w:trPr>
          <w:cnfStyle w:val="000000100000" w:firstRow="0" w:lastRow="0" w:firstColumn="0" w:lastColumn="0" w:oddVBand="0" w:evenVBand="0" w:oddHBand="1" w:evenHBand="0" w:firstRowFirstColumn="0" w:firstRowLastColumn="0" w:lastRowFirstColumn="0" w:lastRowLastColumn="0"/>
          <w:trHeight w:val="161"/>
        </w:trPr>
        <w:tc>
          <w:tcPr>
            <w:tcW w:w="491" w:type="pct"/>
            <w:vMerge/>
          </w:tcPr>
          <w:p w:rsidR="00663E17" w:rsidRPr="00B40A18" w:rsidRDefault="00663E17" w:rsidP="00967B83">
            <w:pPr>
              <w:pStyle w:val="GOSTTableNum"/>
              <w:rPr>
                <w:lang w:eastAsia="en-US"/>
              </w:rPr>
            </w:pPr>
          </w:p>
        </w:tc>
        <w:tc>
          <w:tcPr>
            <w:tcW w:w="925" w:type="pct"/>
            <w:vMerge/>
            <w:hideMark/>
          </w:tcPr>
          <w:p w:rsidR="00663E17" w:rsidRPr="00967B83" w:rsidRDefault="00663E17" w:rsidP="00D639E2">
            <w:pPr>
              <w:pStyle w:val="GOSTTablenorm"/>
              <w:rPr>
                <w:rStyle w:val="GOSTSymBold"/>
              </w:rPr>
            </w:pPr>
          </w:p>
        </w:tc>
        <w:tc>
          <w:tcPr>
            <w:tcW w:w="2699" w:type="pct"/>
            <w:hideMark/>
          </w:tcPr>
          <w:p w:rsidR="00663E17" w:rsidRPr="00B40A18" w:rsidRDefault="00663E17" w:rsidP="00D639E2">
            <w:pPr>
              <w:pStyle w:val="GOSTTablenorm"/>
              <w:rPr>
                <w:lang w:eastAsia="en-US"/>
              </w:rPr>
            </w:pPr>
            <w:r w:rsidRPr="00A9522A">
              <w:rPr>
                <w:lang w:eastAsia="en-US"/>
              </w:rPr>
              <w:t>Перейти в справочник Сводный реестр. Найти орг</w:t>
            </w:r>
            <w:r w:rsidRPr="00A9522A">
              <w:rPr>
                <w:lang w:eastAsia="en-US"/>
              </w:rPr>
              <w:t>а</w:t>
            </w:r>
            <w:r w:rsidRPr="00A9522A">
              <w:rPr>
                <w:lang w:eastAsia="en-US"/>
              </w:rPr>
              <w:t>низация с ОГРН 1111111111114 и кодом по сводному реестру 001</w:t>
            </w:r>
            <w:r w:rsidRPr="00BD051A">
              <w:rPr>
                <w:lang w:val="en-US" w:eastAsia="en-US"/>
              </w:rPr>
              <w:t>TS</w:t>
            </w:r>
            <w:r w:rsidRPr="00B40A18">
              <w:rPr>
                <w:lang w:eastAsia="en-US"/>
              </w:rPr>
              <w:t>040. Отме</w:t>
            </w:r>
            <w:r w:rsidRPr="00A9522A">
              <w:rPr>
                <w:lang w:eastAsia="en-US"/>
              </w:rPr>
              <w:t xml:space="preserve">тить запись и </w:t>
            </w:r>
            <w:r w:rsidRPr="00BD051A">
              <w:rPr>
                <w:lang w:eastAsia="en-US"/>
              </w:rPr>
              <w:t>нажать кнопку «Создать заявку на изменение».</w:t>
            </w:r>
          </w:p>
          <w:p w:rsidR="00663E17" w:rsidRPr="00BD051A" w:rsidRDefault="00663E17" w:rsidP="00D639E2">
            <w:pPr>
              <w:pStyle w:val="GOSTTablenorm"/>
              <w:rPr>
                <w:lang w:eastAsia="en-US"/>
              </w:rPr>
            </w:pPr>
            <w:r w:rsidRPr="00B40A18">
              <w:rPr>
                <w:lang w:eastAsia="en-US"/>
              </w:rPr>
              <w:t>Перейти в меню «Реестр заявок на изме</w:t>
            </w:r>
            <w:r w:rsidRPr="00A9522A">
              <w:rPr>
                <w:lang w:eastAsia="en-US"/>
              </w:rPr>
              <w:t>нение Сво</w:t>
            </w:r>
            <w:r w:rsidRPr="00A9522A">
              <w:rPr>
                <w:lang w:eastAsia="en-US"/>
              </w:rPr>
              <w:t>д</w:t>
            </w:r>
            <w:r w:rsidRPr="00A9522A">
              <w:rPr>
                <w:lang w:eastAsia="en-US"/>
              </w:rPr>
              <w:t>ного реестра». Найти заявку с ук</w:t>
            </w:r>
            <w:r w:rsidRPr="00B40A18">
              <w:rPr>
                <w:lang w:eastAsia="en-US"/>
              </w:rPr>
              <w:t>а</w:t>
            </w:r>
            <w:r w:rsidRPr="00A9522A">
              <w:rPr>
                <w:lang w:eastAsia="en-US"/>
              </w:rPr>
              <w:t xml:space="preserve">занным ОГРН в статусе «Новый». Отметить запись, нажать кнопку «Открыть документ на редактирование». </w:t>
            </w:r>
          </w:p>
        </w:tc>
        <w:tc>
          <w:tcPr>
            <w:tcW w:w="885" w:type="pct"/>
          </w:tcPr>
          <w:p w:rsidR="00663E17" w:rsidRPr="00B40A18" w:rsidRDefault="004825EF" w:rsidP="00D639E2">
            <w:pPr>
              <w:pStyle w:val="GOSTTablenorm"/>
              <w:rPr>
                <w:szCs w:val="24"/>
                <w:lang w:eastAsia="en-US"/>
              </w:rPr>
            </w:pPr>
            <w:r>
              <w:rPr>
                <w:szCs w:val="24"/>
                <w:lang w:eastAsia="en-US"/>
              </w:rPr>
              <w:t>-</w:t>
            </w:r>
          </w:p>
        </w:tc>
      </w:tr>
      <w:tr w:rsidR="00663E17" w:rsidRPr="0020537D" w:rsidTr="00B10A87">
        <w:trPr>
          <w:cnfStyle w:val="000000010000" w:firstRow="0" w:lastRow="0" w:firstColumn="0" w:lastColumn="0" w:oddVBand="0" w:evenVBand="0" w:oddHBand="0" w:evenHBand="1" w:firstRowFirstColumn="0" w:firstRowLastColumn="0" w:lastRowFirstColumn="0" w:lastRowLastColumn="0"/>
        </w:trPr>
        <w:tc>
          <w:tcPr>
            <w:tcW w:w="491" w:type="pct"/>
          </w:tcPr>
          <w:p w:rsidR="00663E17" w:rsidRPr="00B40A18" w:rsidRDefault="00663E17" w:rsidP="00967B83">
            <w:pPr>
              <w:pStyle w:val="GOSTTableNum"/>
              <w:rPr>
                <w:lang w:eastAsia="en-US"/>
              </w:rPr>
            </w:pPr>
          </w:p>
        </w:tc>
        <w:tc>
          <w:tcPr>
            <w:tcW w:w="925" w:type="pct"/>
            <w:vMerge/>
            <w:hideMark/>
          </w:tcPr>
          <w:p w:rsidR="00663E17" w:rsidRPr="00967B83" w:rsidRDefault="00663E17" w:rsidP="00D639E2">
            <w:pPr>
              <w:pStyle w:val="GOSTTablenorm"/>
              <w:rPr>
                <w:rStyle w:val="GOSTSymBold"/>
              </w:rPr>
            </w:pPr>
          </w:p>
        </w:tc>
        <w:tc>
          <w:tcPr>
            <w:tcW w:w="2699" w:type="pct"/>
            <w:hideMark/>
          </w:tcPr>
          <w:p w:rsidR="00663E17" w:rsidRPr="00B40A18" w:rsidRDefault="00663E17" w:rsidP="00D639E2">
            <w:pPr>
              <w:pStyle w:val="GOSTTablenorm"/>
              <w:rPr>
                <w:lang w:eastAsia="en-US"/>
              </w:rPr>
            </w:pPr>
            <w:r w:rsidRPr="00B40A18">
              <w:rPr>
                <w:lang w:eastAsia="en-US"/>
              </w:rPr>
              <w:t>Визуально проверить данные заявки и ввести след</w:t>
            </w:r>
            <w:r w:rsidRPr="00B40A18">
              <w:rPr>
                <w:lang w:eastAsia="en-US"/>
              </w:rPr>
              <w:t>у</w:t>
            </w:r>
            <w:r w:rsidRPr="00B40A18">
              <w:rPr>
                <w:lang w:eastAsia="en-US"/>
              </w:rPr>
              <w:t>ющие изменения в запись:</w:t>
            </w:r>
          </w:p>
          <w:p w:rsidR="00663E17" w:rsidRPr="00B40A18" w:rsidRDefault="00663E17" w:rsidP="00D639E2">
            <w:pPr>
              <w:pStyle w:val="GOSTTablenorm"/>
              <w:rPr>
                <w:sz w:val="24"/>
                <w:lang w:eastAsia="en-US"/>
              </w:rPr>
            </w:pPr>
            <w:r w:rsidRPr="00B40A18">
              <w:rPr>
                <w:sz w:val="24"/>
                <w:lang w:eastAsia="en-US"/>
              </w:rPr>
              <w:t>В поле «Краткое наименование» указать знач</w:t>
            </w:r>
            <w:r w:rsidRPr="00B40A18">
              <w:rPr>
                <w:sz w:val="24"/>
                <w:lang w:eastAsia="en-US"/>
              </w:rPr>
              <w:t>е</w:t>
            </w:r>
            <w:r w:rsidRPr="00B40A18">
              <w:rPr>
                <w:sz w:val="24"/>
                <w:lang w:eastAsia="en-US"/>
              </w:rPr>
              <w:t>ние «Ф ГРБС 1 ТЕСТ НОВОЕ»</w:t>
            </w:r>
            <w:r w:rsidR="0020537D">
              <w:rPr>
                <w:sz w:val="24"/>
                <w:lang w:eastAsia="en-US"/>
              </w:rPr>
              <w:t>,</w:t>
            </w:r>
          </w:p>
          <w:p w:rsidR="00663E17" w:rsidRPr="00B40A18" w:rsidRDefault="00663E17" w:rsidP="00D639E2">
            <w:pPr>
              <w:pStyle w:val="GOSTTablenorm"/>
              <w:rPr>
                <w:sz w:val="24"/>
                <w:lang w:eastAsia="en-US"/>
              </w:rPr>
            </w:pPr>
            <w:r w:rsidRPr="00B40A18">
              <w:rPr>
                <w:sz w:val="24"/>
                <w:lang w:eastAsia="en-US"/>
              </w:rPr>
              <w:t>ОКТМО</w:t>
            </w:r>
            <w:r w:rsidRPr="00B40A18">
              <w:rPr>
                <w:sz w:val="24"/>
                <w:lang w:val="en-US" w:eastAsia="en-US"/>
              </w:rPr>
              <w:t xml:space="preserve"> 45</w:t>
            </w:r>
            <w:r w:rsidR="0020537D">
              <w:rPr>
                <w:sz w:val="24"/>
                <w:lang w:eastAsia="en-US"/>
              </w:rPr>
              <w:t>000000.</w:t>
            </w:r>
          </w:p>
        </w:tc>
        <w:tc>
          <w:tcPr>
            <w:tcW w:w="885" w:type="pct"/>
          </w:tcPr>
          <w:p w:rsidR="00663E17" w:rsidRPr="00A9522A" w:rsidRDefault="004825EF" w:rsidP="00D639E2">
            <w:pPr>
              <w:pStyle w:val="GOSTTablenorm"/>
              <w:rPr>
                <w:szCs w:val="24"/>
                <w:lang w:eastAsia="en-US"/>
              </w:rPr>
            </w:pPr>
            <w:r>
              <w:rPr>
                <w:szCs w:val="24"/>
                <w:lang w:eastAsia="en-US"/>
              </w:rPr>
              <w:t>-</w:t>
            </w:r>
          </w:p>
        </w:tc>
      </w:tr>
      <w:tr w:rsidR="00663E17" w:rsidRPr="0020537D" w:rsidTr="00B10A87">
        <w:trPr>
          <w:cnfStyle w:val="000000100000" w:firstRow="0" w:lastRow="0" w:firstColumn="0" w:lastColumn="0" w:oddVBand="0" w:evenVBand="0" w:oddHBand="1" w:evenHBand="0" w:firstRowFirstColumn="0" w:firstRowLastColumn="0" w:lastRowFirstColumn="0" w:lastRowLastColumn="0"/>
          <w:trHeight w:val="365"/>
        </w:trPr>
        <w:tc>
          <w:tcPr>
            <w:tcW w:w="491" w:type="pct"/>
          </w:tcPr>
          <w:p w:rsidR="00663E17" w:rsidRPr="00B40A18" w:rsidRDefault="00663E17" w:rsidP="00967B83">
            <w:pPr>
              <w:pStyle w:val="GOSTTableNum"/>
              <w:rPr>
                <w:lang w:eastAsia="en-US"/>
              </w:rPr>
            </w:pPr>
          </w:p>
        </w:tc>
        <w:tc>
          <w:tcPr>
            <w:tcW w:w="925" w:type="pct"/>
            <w:vMerge/>
            <w:hideMark/>
          </w:tcPr>
          <w:p w:rsidR="00663E17" w:rsidRPr="00967B83" w:rsidRDefault="00663E17" w:rsidP="00D639E2">
            <w:pPr>
              <w:pStyle w:val="GOSTTablenorm"/>
              <w:rPr>
                <w:rStyle w:val="GOSTSymBold"/>
              </w:rPr>
            </w:pPr>
          </w:p>
        </w:tc>
        <w:tc>
          <w:tcPr>
            <w:tcW w:w="2699" w:type="pct"/>
            <w:hideMark/>
          </w:tcPr>
          <w:p w:rsidR="00663E17" w:rsidRPr="00B40A18" w:rsidRDefault="00663E17" w:rsidP="00D639E2">
            <w:pPr>
              <w:pStyle w:val="GOSTTablenorm"/>
              <w:rPr>
                <w:lang w:eastAsia="en-US"/>
              </w:rPr>
            </w:pPr>
            <w:r w:rsidRPr="00B40A18">
              <w:rPr>
                <w:lang w:eastAsia="en-US"/>
              </w:rPr>
              <w:t>Заполнить лист согласования</w:t>
            </w:r>
            <w:r w:rsidRPr="00B40A18">
              <w:rPr>
                <w:lang w:eastAsia="en-US"/>
              </w:rPr>
              <w:br/>
              <w:t>(1 согласующий и 1 утверждающий)</w:t>
            </w:r>
          </w:p>
        </w:tc>
        <w:tc>
          <w:tcPr>
            <w:tcW w:w="885" w:type="pct"/>
          </w:tcPr>
          <w:p w:rsidR="00663E17" w:rsidRPr="00B40A18" w:rsidRDefault="004825EF" w:rsidP="00D639E2">
            <w:pPr>
              <w:pStyle w:val="GOSTTablenorm"/>
              <w:rPr>
                <w:szCs w:val="24"/>
                <w:lang w:eastAsia="en-US"/>
              </w:rPr>
            </w:pPr>
            <w:r>
              <w:rPr>
                <w:szCs w:val="24"/>
                <w:lang w:eastAsia="en-US"/>
              </w:rPr>
              <w:t>-</w:t>
            </w:r>
          </w:p>
        </w:tc>
      </w:tr>
      <w:tr w:rsidR="00663E17" w:rsidRPr="0020537D" w:rsidTr="00B10A87">
        <w:trPr>
          <w:cnfStyle w:val="000000010000" w:firstRow="0" w:lastRow="0" w:firstColumn="0" w:lastColumn="0" w:oddVBand="0" w:evenVBand="0" w:oddHBand="0" w:evenHBand="1" w:firstRowFirstColumn="0" w:firstRowLastColumn="0" w:lastRowFirstColumn="0" w:lastRowLastColumn="0"/>
          <w:trHeight w:val="172"/>
        </w:trPr>
        <w:tc>
          <w:tcPr>
            <w:tcW w:w="491" w:type="pct"/>
          </w:tcPr>
          <w:p w:rsidR="00663E17" w:rsidRPr="00B40A18" w:rsidRDefault="00663E17" w:rsidP="00967B83">
            <w:pPr>
              <w:pStyle w:val="GOSTTableNum"/>
              <w:rPr>
                <w:lang w:eastAsia="en-US"/>
              </w:rPr>
            </w:pPr>
          </w:p>
        </w:tc>
        <w:tc>
          <w:tcPr>
            <w:tcW w:w="925" w:type="pct"/>
            <w:vMerge/>
            <w:hideMark/>
          </w:tcPr>
          <w:p w:rsidR="00663E17" w:rsidRPr="00967B83" w:rsidRDefault="00663E17" w:rsidP="00D639E2">
            <w:pPr>
              <w:pStyle w:val="GOSTTablenorm"/>
              <w:rPr>
                <w:rStyle w:val="GOSTSymBold"/>
              </w:rPr>
            </w:pPr>
          </w:p>
        </w:tc>
        <w:tc>
          <w:tcPr>
            <w:tcW w:w="2699" w:type="pct"/>
            <w:hideMark/>
          </w:tcPr>
          <w:p w:rsidR="00663E17" w:rsidRPr="00956081" w:rsidRDefault="00663E17" w:rsidP="00D639E2">
            <w:pPr>
              <w:pStyle w:val="GOSTTablenorm"/>
              <w:rPr>
                <w:lang w:eastAsia="en-US"/>
              </w:rPr>
            </w:pPr>
            <w:r w:rsidRPr="00B40A18">
              <w:rPr>
                <w:lang w:eastAsia="en-US"/>
              </w:rPr>
              <w:t>Выполнить действие сохранить, документ</w:t>
            </w:r>
            <w:r w:rsidRPr="00956081">
              <w:rPr>
                <w:lang w:eastAsia="en-US"/>
              </w:rPr>
              <w:t>:</w:t>
            </w:r>
          </w:p>
          <w:p w:rsidR="00663E17" w:rsidRPr="00B40A18" w:rsidRDefault="00663E17" w:rsidP="00D639E2">
            <w:pPr>
              <w:pStyle w:val="GOSTTablenorm"/>
              <w:rPr>
                <w:lang w:eastAsia="en-US"/>
              </w:rPr>
            </w:pPr>
            <w:r w:rsidRPr="00B40A18">
              <w:rPr>
                <w:lang w:eastAsia="en-US"/>
              </w:rPr>
              <w:t xml:space="preserve">Заявка </w:t>
            </w:r>
            <w:r w:rsidR="009A0A04" w:rsidRPr="00B40A18">
              <w:rPr>
                <w:lang w:eastAsia="en-US"/>
              </w:rPr>
              <w:t>сохранится, без</w:t>
            </w:r>
            <w:r w:rsidRPr="00B40A18">
              <w:rPr>
                <w:lang w:eastAsia="en-US"/>
              </w:rPr>
              <w:t xml:space="preserve"> сообщений о </w:t>
            </w:r>
            <w:r w:rsidR="009A0A04" w:rsidRPr="00B40A18">
              <w:rPr>
                <w:lang w:eastAsia="en-US"/>
              </w:rPr>
              <w:t>блокирующих и</w:t>
            </w:r>
            <w:r w:rsidRPr="00B40A18">
              <w:rPr>
                <w:lang w:eastAsia="en-US"/>
              </w:rPr>
              <w:t xml:space="preserve"> критических ошибках;</w:t>
            </w:r>
          </w:p>
          <w:p w:rsidR="00663E17" w:rsidRPr="00A9522A" w:rsidRDefault="00663E17" w:rsidP="00D639E2">
            <w:pPr>
              <w:pStyle w:val="GOSTTablenorm"/>
              <w:rPr>
                <w:lang w:eastAsia="en-US"/>
              </w:rPr>
            </w:pPr>
            <w:r w:rsidRPr="00B40A18">
              <w:rPr>
                <w:lang w:eastAsia="en-US"/>
              </w:rPr>
              <w:t>При наличии блокирующих и критических ошибок контроля, исправить ошибки, выполнить повторно действие «Сохранить».</w:t>
            </w:r>
          </w:p>
        </w:tc>
        <w:tc>
          <w:tcPr>
            <w:tcW w:w="885" w:type="pct"/>
          </w:tcPr>
          <w:p w:rsidR="00663E17" w:rsidRPr="00BD051A" w:rsidRDefault="004825EF" w:rsidP="00D639E2">
            <w:pPr>
              <w:pStyle w:val="GOSTTablenorm"/>
              <w:rPr>
                <w:szCs w:val="24"/>
                <w:lang w:eastAsia="en-US"/>
              </w:rPr>
            </w:pPr>
            <w:r>
              <w:rPr>
                <w:szCs w:val="24"/>
                <w:lang w:eastAsia="en-US"/>
              </w:rPr>
              <w:t>-</w:t>
            </w:r>
          </w:p>
        </w:tc>
      </w:tr>
      <w:tr w:rsidR="00663E17" w:rsidRPr="0020537D" w:rsidTr="00B10A87">
        <w:trPr>
          <w:cnfStyle w:val="000000100000" w:firstRow="0" w:lastRow="0" w:firstColumn="0" w:lastColumn="0" w:oddVBand="0" w:evenVBand="0" w:oddHBand="1" w:evenHBand="0" w:firstRowFirstColumn="0" w:firstRowLastColumn="0" w:lastRowFirstColumn="0" w:lastRowLastColumn="0"/>
        </w:trPr>
        <w:tc>
          <w:tcPr>
            <w:tcW w:w="491" w:type="pct"/>
          </w:tcPr>
          <w:p w:rsidR="00663E17" w:rsidRPr="00B40A18" w:rsidRDefault="00663E17" w:rsidP="00967B83">
            <w:pPr>
              <w:pStyle w:val="GOSTTableNum"/>
              <w:rPr>
                <w:lang w:eastAsia="en-US"/>
              </w:rPr>
            </w:pPr>
          </w:p>
        </w:tc>
        <w:tc>
          <w:tcPr>
            <w:tcW w:w="925" w:type="pct"/>
            <w:vMerge/>
            <w:hideMark/>
          </w:tcPr>
          <w:p w:rsidR="00663E17" w:rsidRPr="00967B83" w:rsidRDefault="00663E17" w:rsidP="00D639E2">
            <w:pPr>
              <w:pStyle w:val="GOSTTablenorm"/>
              <w:rPr>
                <w:rStyle w:val="GOSTSymBold"/>
              </w:rPr>
            </w:pPr>
          </w:p>
        </w:tc>
        <w:tc>
          <w:tcPr>
            <w:tcW w:w="2699" w:type="pct"/>
            <w:hideMark/>
          </w:tcPr>
          <w:p w:rsidR="00663E17" w:rsidRPr="00B40A18" w:rsidRDefault="00663E17" w:rsidP="00D639E2">
            <w:pPr>
              <w:pStyle w:val="GOSTTablenorm"/>
              <w:rPr>
                <w:lang w:eastAsia="en-US"/>
              </w:rPr>
            </w:pPr>
            <w:r w:rsidRPr="00B40A18">
              <w:rPr>
                <w:lang w:eastAsia="en-US"/>
              </w:rPr>
              <w:t>Выполнить действие «Закрыть заявку» - заявка на статусе «Черновик»</w:t>
            </w:r>
          </w:p>
        </w:tc>
        <w:tc>
          <w:tcPr>
            <w:tcW w:w="885" w:type="pct"/>
          </w:tcPr>
          <w:p w:rsidR="00663E17" w:rsidRPr="00B40A18" w:rsidRDefault="004825EF" w:rsidP="00D639E2">
            <w:pPr>
              <w:pStyle w:val="GOSTTablenorm"/>
              <w:rPr>
                <w:szCs w:val="24"/>
                <w:lang w:eastAsia="en-US"/>
              </w:rPr>
            </w:pPr>
            <w:r>
              <w:rPr>
                <w:szCs w:val="24"/>
                <w:lang w:eastAsia="en-US"/>
              </w:rPr>
              <w:t>-</w:t>
            </w:r>
          </w:p>
        </w:tc>
      </w:tr>
      <w:tr w:rsidR="00663E17" w:rsidRPr="0020537D" w:rsidTr="00B10A87">
        <w:trPr>
          <w:cnfStyle w:val="000000010000" w:firstRow="0" w:lastRow="0" w:firstColumn="0" w:lastColumn="0" w:oddVBand="0" w:evenVBand="0" w:oddHBand="0" w:evenHBand="1" w:firstRowFirstColumn="0" w:firstRowLastColumn="0" w:lastRowFirstColumn="0" w:lastRowLastColumn="0"/>
          <w:trHeight w:val="537"/>
        </w:trPr>
        <w:tc>
          <w:tcPr>
            <w:tcW w:w="491" w:type="pct"/>
          </w:tcPr>
          <w:p w:rsidR="00663E17" w:rsidRPr="00B40A18" w:rsidRDefault="00663E17" w:rsidP="00967B83">
            <w:pPr>
              <w:pStyle w:val="GOSTTableNum"/>
              <w:rPr>
                <w:lang w:eastAsia="en-US"/>
              </w:rPr>
            </w:pPr>
          </w:p>
        </w:tc>
        <w:tc>
          <w:tcPr>
            <w:tcW w:w="925" w:type="pct"/>
            <w:vMerge/>
            <w:hideMark/>
          </w:tcPr>
          <w:p w:rsidR="00663E17" w:rsidRPr="00967B83" w:rsidRDefault="00663E17" w:rsidP="00D639E2">
            <w:pPr>
              <w:pStyle w:val="GOSTTablenorm"/>
              <w:rPr>
                <w:rStyle w:val="GOSTSymBold"/>
              </w:rPr>
            </w:pPr>
          </w:p>
        </w:tc>
        <w:tc>
          <w:tcPr>
            <w:tcW w:w="2699" w:type="pct"/>
          </w:tcPr>
          <w:p w:rsidR="00663E17" w:rsidRPr="00A9522A" w:rsidRDefault="00663E17" w:rsidP="00D639E2">
            <w:pPr>
              <w:pStyle w:val="GOSTTablenorm"/>
              <w:rPr>
                <w:lang w:eastAsia="en-US"/>
              </w:rPr>
            </w:pPr>
            <w:r w:rsidRPr="00B40A18">
              <w:rPr>
                <w:lang w:eastAsia="en-US"/>
              </w:rPr>
              <w:t>Выделить в форме списка Заявку и выполнить де</w:t>
            </w:r>
            <w:r w:rsidRPr="00B40A18">
              <w:rPr>
                <w:lang w:eastAsia="en-US"/>
              </w:rPr>
              <w:t>й</w:t>
            </w:r>
            <w:r w:rsidRPr="00B40A18">
              <w:rPr>
                <w:lang w:eastAsia="en-US"/>
              </w:rPr>
              <w:t>ствие «Отправить на согласование»</w:t>
            </w:r>
            <w:r w:rsidR="0020537D" w:rsidRPr="00B40A18">
              <w:rPr>
                <w:lang w:eastAsia="en-US"/>
              </w:rPr>
              <w:t>. Проверить что статус изменился на «</w:t>
            </w:r>
            <w:r w:rsidR="0020537D">
              <w:rPr>
                <w:lang w:eastAsia="en-US"/>
              </w:rPr>
              <w:t>На с</w:t>
            </w:r>
            <w:r w:rsidR="0020537D" w:rsidRPr="00B40A18">
              <w:rPr>
                <w:lang w:eastAsia="en-US"/>
              </w:rPr>
              <w:t>огласован</w:t>
            </w:r>
            <w:r w:rsidR="0020537D">
              <w:rPr>
                <w:lang w:eastAsia="en-US"/>
              </w:rPr>
              <w:t>ии</w:t>
            </w:r>
            <w:r w:rsidR="0020537D" w:rsidRPr="00A9522A">
              <w:rPr>
                <w:lang w:eastAsia="en-US"/>
              </w:rPr>
              <w:t>»</w:t>
            </w:r>
          </w:p>
        </w:tc>
        <w:tc>
          <w:tcPr>
            <w:tcW w:w="885" w:type="pct"/>
          </w:tcPr>
          <w:p w:rsidR="00663E17" w:rsidRPr="00BD051A" w:rsidRDefault="004825EF" w:rsidP="00D639E2">
            <w:pPr>
              <w:pStyle w:val="GOSTTablenorm"/>
              <w:rPr>
                <w:szCs w:val="24"/>
                <w:lang w:eastAsia="en-US"/>
              </w:rPr>
            </w:pPr>
            <w:r>
              <w:rPr>
                <w:szCs w:val="24"/>
                <w:lang w:eastAsia="en-US"/>
              </w:rPr>
              <w:t>-</w:t>
            </w:r>
          </w:p>
        </w:tc>
      </w:tr>
      <w:tr w:rsidR="00663E17" w:rsidRPr="0020537D" w:rsidTr="00B10A87">
        <w:trPr>
          <w:cnfStyle w:val="000000100000" w:firstRow="0" w:lastRow="0" w:firstColumn="0" w:lastColumn="0" w:oddVBand="0" w:evenVBand="0" w:oddHBand="1" w:evenHBand="0" w:firstRowFirstColumn="0" w:firstRowLastColumn="0" w:lastRowFirstColumn="0" w:lastRowLastColumn="0"/>
        </w:trPr>
        <w:tc>
          <w:tcPr>
            <w:tcW w:w="491" w:type="pct"/>
          </w:tcPr>
          <w:p w:rsidR="00663E17" w:rsidRPr="00B40A18" w:rsidRDefault="00663E17" w:rsidP="00967B83">
            <w:pPr>
              <w:pStyle w:val="GOSTTableNum"/>
              <w:rPr>
                <w:lang w:eastAsia="en-US"/>
              </w:rPr>
            </w:pPr>
          </w:p>
        </w:tc>
        <w:tc>
          <w:tcPr>
            <w:tcW w:w="925" w:type="pct"/>
            <w:vMerge w:val="restart"/>
            <w:hideMark/>
          </w:tcPr>
          <w:p w:rsidR="00663E17" w:rsidRPr="00967B83" w:rsidRDefault="00663E17" w:rsidP="00D639E2">
            <w:pPr>
              <w:pStyle w:val="GOSTTablenorm"/>
              <w:rPr>
                <w:rStyle w:val="GOSTSymBold"/>
              </w:rPr>
            </w:pPr>
            <w:r w:rsidRPr="00967B83">
              <w:rPr>
                <w:rStyle w:val="GOSTSymBold"/>
              </w:rPr>
              <w:t>Согласующий УО</w:t>
            </w:r>
          </w:p>
        </w:tc>
        <w:tc>
          <w:tcPr>
            <w:tcW w:w="2699" w:type="pct"/>
            <w:hideMark/>
          </w:tcPr>
          <w:p w:rsidR="00663E17" w:rsidRPr="00B40A18" w:rsidRDefault="00663E17" w:rsidP="00D639E2">
            <w:pPr>
              <w:pStyle w:val="GOSTTablenorm"/>
              <w:rPr>
                <w:lang w:eastAsia="en-US"/>
              </w:rPr>
            </w:pPr>
            <w:r w:rsidRPr="00B40A18">
              <w:rPr>
                <w:lang w:eastAsia="en-US"/>
              </w:rPr>
              <w:t>Зайти в ЛК ЭБ, открыть фильтр-папку «Согласов</w:t>
            </w:r>
            <w:r w:rsidRPr="00B40A18">
              <w:rPr>
                <w:lang w:eastAsia="en-US"/>
              </w:rPr>
              <w:t>а</w:t>
            </w:r>
            <w:r w:rsidRPr="00B40A18">
              <w:rPr>
                <w:lang w:eastAsia="en-US"/>
              </w:rPr>
              <w:t>ние заявок».</w:t>
            </w:r>
          </w:p>
        </w:tc>
        <w:tc>
          <w:tcPr>
            <w:tcW w:w="885" w:type="pct"/>
          </w:tcPr>
          <w:p w:rsidR="00663E17" w:rsidRPr="00B40A18" w:rsidRDefault="004825EF" w:rsidP="00D639E2">
            <w:pPr>
              <w:pStyle w:val="GOSTTablenorm"/>
              <w:rPr>
                <w:szCs w:val="24"/>
                <w:lang w:eastAsia="en-US"/>
              </w:rPr>
            </w:pPr>
            <w:r>
              <w:rPr>
                <w:szCs w:val="24"/>
                <w:lang w:eastAsia="en-US"/>
              </w:rPr>
              <w:t>-</w:t>
            </w:r>
          </w:p>
        </w:tc>
      </w:tr>
      <w:tr w:rsidR="00663E17" w:rsidRPr="0020537D" w:rsidTr="00B10A87">
        <w:trPr>
          <w:cnfStyle w:val="000000010000" w:firstRow="0" w:lastRow="0" w:firstColumn="0" w:lastColumn="0" w:oddVBand="0" w:evenVBand="0" w:oddHBand="0" w:evenHBand="1" w:firstRowFirstColumn="0" w:firstRowLastColumn="0" w:lastRowFirstColumn="0" w:lastRowLastColumn="0"/>
        </w:trPr>
        <w:tc>
          <w:tcPr>
            <w:tcW w:w="491" w:type="pct"/>
          </w:tcPr>
          <w:p w:rsidR="00663E17" w:rsidRPr="00B40A18" w:rsidRDefault="00663E17" w:rsidP="00967B83">
            <w:pPr>
              <w:pStyle w:val="GOSTTableNum"/>
              <w:rPr>
                <w:lang w:eastAsia="en-US"/>
              </w:rPr>
            </w:pPr>
          </w:p>
        </w:tc>
        <w:tc>
          <w:tcPr>
            <w:tcW w:w="925" w:type="pct"/>
            <w:vMerge/>
            <w:hideMark/>
          </w:tcPr>
          <w:p w:rsidR="00663E17" w:rsidRPr="00967B83" w:rsidRDefault="00663E17" w:rsidP="00D639E2">
            <w:pPr>
              <w:pStyle w:val="GOSTTablenorm"/>
              <w:rPr>
                <w:rStyle w:val="GOSTSymBold"/>
              </w:rPr>
            </w:pPr>
          </w:p>
        </w:tc>
        <w:tc>
          <w:tcPr>
            <w:tcW w:w="2699" w:type="pct"/>
            <w:hideMark/>
          </w:tcPr>
          <w:p w:rsidR="00663E17" w:rsidRPr="00B40A18" w:rsidRDefault="00663E17" w:rsidP="00D639E2">
            <w:pPr>
              <w:pStyle w:val="GOSTTablenorm"/>
              <w:rPr>
                <w:lang w:eastAsia="en-US"/>
              </w:rPr>
            </w:pPr>
            <w:r w:rsidRPr="00B40A18">
              <w:rPr>
                <w:lang w:eastAsia="en-US"/>
              </w:rPr>
              <w:t>В реестре заявок выбрать заявку на включение и о</w:t>
            </w:r>
            <w:r w:rsidRPr="00B40A18">
              <w:rPr>
                <w:lang w:eastAsia="en-US"/>
              </w:rPr>
              <w:t>т</w:t>
            </w:r>
            <w:r w:rsidRPr="00B40A18">
              <w:rPr>
                <w:lang w:eastAsia="en-US"/>
              </w:rPr>
              <w:t>крыть ее на просмотр.</w:t>
            </w:r>
          </w:p>
          <w:p w:rsidR="00663E17" w:rsidRPr="00B40A18" w:rsidRDefault="00663E17" w:rsidP="00D639E2">
            <w:pPr>
              <w:pStyle w:val="GOSTTablenorm"/>
              <w:rPr>
                <w:lang w:eastAsia="en-US"/>
              </w:rPr>
            </w:pPr>
            <w:r w:rsidRPr="00B40A18">
              <w:rPr>
                <w:lang w:eastAsia="en-US"/>
              </w:rPr>
              <w:t>Проверить данные.</w:t>
            </w:r>
          </w:p>
        </w:tc>
        <w:tc>
          <w:tcPr>
            <w:tcW w:w="885" w:type="pct"/>
          </w:tcPr>
          <w:p w:rsidR="00663E17" w:rsidRPr="00B40A18" w:rsidRDefault="004825EF" w:rsidP="00D639E2">
            <w:pPr>
              <w:pStyle w:val="GOSTTablenorm"/>
              <w:rPr>
                <w:szCs w:val="24"/>
                <w:lang w:eastAsia="en-US"/>
              </w:rPr>
            </w:pPr>
            <w:r>
              <w:rPr>
                <w:szCs w:val="24"/>
                <w:lang w:eastAsia="en-US"/>
              </w:rPr>
              <w:t>-</w:t>
            </w:r>
          </w:p>
        </w:tc>
      </w:tr>
      <w:tr w:rsidR="00663E17" w:rsidRPr="0020537D" w:rsidTr="00B10A87">
        <w:trPr>
          <w:cnfStyle w:val="000000100000" w:firstRow="0" w:lastRow="0" w:firstColumn="0" w:lastColumn="0" w:oddVBand="0" w:evenVBand="0" w:oddHBand="1" w:evenHBand="0" w:firstRowFirstColumn="0" w:firstRowLastColumn="0" w:lastRowFirstColumn="0" w:lastRowLastColumn="0"/>
          <w:trHeight w:val="350"/>
        </w:trPr>
        <w:tc>
          <w:tcPr>
            <w:tcW w:w="491" w:type="pct"/>
          </w:tcPr>
          <w:p w:rsidR="00663E17" w:rsidRPr="00B40A18" w:rsidRDefault="00663E17" w:rsidP="00967B83">
            <w:pPr>
              <w:pStyle w:val="GOSTTableNum"/>
              <w:rPr>
                <w:lang w:eastAsia="en-US"/>
              </w:rPr>
            </w:pPr>
          </w:p>
        </w:tc>
        <w:tc>
          <w:tcPr>
            <w:tcW w:w="925" w:type="pct"/>
            <w:vMerge/>
            <w:hideMark/>
          </w:tcPr>
          <w:p w:rsidR="00663E17" w:rsidRPr="00967B83" w:rsidRDefault="00663E17" w:rsidP="00D639E2">
            <w:pPr>
              <w:pStyle w:val="GOSTTablenorm"/>
              <w:rPr>
                <w:rStyle w:val="GOSTSymBold"/>
              </w:rPr>
            </w:pPr>
          </w:p>
        </w:tc>
        <w:tc>
          <w:tcPr>
            <w:tcW w:w="2699" w:type="pct"/>
            <w:hideMark/>
          </w:tcPr>
          <w:p w:rsidR="00663E17" w:rsidRPr="00B40A18" w:rsidRDefault="00663E17" w:rsidP="00D639E2">
            <w:pPr>
              <w:pStyle w:val="GOSTTablenorm"/>
              <w:rPr>
                <w:lang w:eastAsia="en-US"/>
              </w:rPr>
            </w:pPr>
            <w:r w:rsidRPr="00B40A18">
              <w:rPr>
                <w:lang w:eastAsia="en-US"/>
              </w:rPr>
              <w:t>Согласовать заявку.</w:t>
            </w:r>
          </w:p>
        </w:tc>
        <w:tc>
          <w:tcPr>
            <w:tcW w:w="885" w:type="pct"/>
          </w:tcPr>
          <w:p w:rsidR="00663E17" w:rsidRPr="00B40A18" w:rsidRDefault="004825EF" w:rsidP="00D639E2">
            <w:pPr>
              <w:pStyle w:val="GOSTTablenorm"/>
              <w:rPr>
                <w:szCs w:val="24"/>
                <w:lang w:eastAsia="en-US"/>
              </w:rPr>
            </w:pPr>
            <w:r>
              <w:rPr>
                <w:szCs w:val="24"/>
                <w:lang w:eastAsia="en-US"/>
              </w:rPr>
              <w:t>-</w:t>
            </w:r>
          </w:p>
        </w:tc>
      </w:tr>
      <w:tr w:rsidR="00663E17" w:rsidRPr="0020537D" w:rsidTr="00B10A87">
        <w:trPr>
          <w:cnfStyle w:val="000000010000" w:firstRow="0" w:lastRow="0" w:firstColumn="0" w:lastColumn="0" w:oddVBand="0" w:evenVBand="0" w:oddHBand="0" w:evenHBand="1" w:firstRowFirstColumn="0" w:firstRowLastColumn="0" w:lastRowFirstColumn="0" w:lastRowLastColumn="0"/>
          <w:trHeight w:val="1104"/>
        </w:trPr>
        <w:tc>
          <w:tcPr>
            <w:tcW w:w="491" w:type="pct"/>
          </w:tcPr>
          <w:p w:rsidR="00663E17" w:rsidRPr="00B40A18" w:rsidRDefault="00663E17" w:rsidP="00967B83">
            <w:pPr>
              <w:pStyle w:val="GOSTTableNum"/>
              <w:rPr>
                <w:lang w:eastAsia="en-US"/>
              </w:rPr>
            </w:pPr>
          </w:p>
        </w:tc>
        <w:tc>
          <w:tcPr>
            <w:tcW w:w="925" w:type="pct"/>
            <w:vMerge/>
            <w:hideMark/>
          </w:tcPr>
          <w:p w:rsidR="00663E17" w:rsidRPr="00967B83" w:rsidRDefault="00663E17" w:rsidP="00D639E2">
            <w:pPr>
              <w:pStyle w:val="GOSTTablenorm"/>
              <w:rPr>
                <w:rStyle w:val="GOSTSymBold"/>
              </w:rPr>
            </w:pPr>
          </w:p>
        </w:tc>
        <w:tc>
          <w:tcPr>
            <w:tcW w:w="2699" w:type="pct"/>
            <w:hideMark/>
          </w:tcPr>
          <w:p w:rsidR="00663E17" w:rsidRPr="00B40A18" w:rsidRDefault="00663E17" w:rsidP="00D639E2">
            <w:pPr>
              <w:pStyle w:val="GOSTTablenorm"/>
              <w:rPr>
                <w:lang w:eastAsia="en-US"/>
              </w:rPr>
            </w:pPr>
            <w:r w:rsidRPr="00B40A18">
              <w:rPr>
                <w:lang w:eastAsia="en-US"/>
              </w:rPr>
              <w:t>Заявка переходит на статус</w:t>
            </w:r>
            <w:r w:rsidRPr="00B40A18">
              <w:rPr>
                <w:lang w:eastAsia="en-US"/>
              </w:rPr>
              <w:br/>
              <w:t>«Согласован».</w:t>
            </w:r>
          </w:p>
          <w:p w:rsidR="00663E17" w:rsidRPr="00A9522A" w:rsidRDefault="00663E17" w:rsidP="00D639E2">
            <w:pPr>
              <w:pStyle w:val="GOSTTablenorm"/>
              <w:rPr>
                <w:lang w:eastAsia="en-US"/>
              </w:rPr>
            </w:pPr>
            <w:r w:rsidRPr="00B40A18">
              <w:rPr>
                <w:lang w:eastAsia="en-US"/>
              </w:rPr>
              <w:t>Проверить, что статус изменился на указанный.</w:t>
            </w:r>
          </w:p>
        </w:tc>
        <w:tc>
          <w:tcPr>
            <w:tcW w:w="885" w:type="pct"/>
          </w:tcPr>
          <w:p w:rsidR="00663E17" w:rsidRPr="00BD051A" w:rsidRDefault="004825EF" w:rsidP="00D639E2">
            <w:pPr>
              <w:pStyle w:val="GOSTTablenorm"/>
              <w:rPr>
                <w:szCs w:val="24"/>
                <w:lang w:eastAsia="en-US"/>
              </w:rPr>
            </w:pPr>
            <w:r>
              <w:rPr>
                <w:szCs w:val="24"/>
                <w:lang w:eastAsia="en-US"/>
              </w:rPr>
              <w:t>-</w:t>
            </w:r>
          </w:p>
        </w:tc>
      </w:tr>
      <w:tr w:rsidR="00663E17" w:rsidRPr="0020537D" w:rsidTr="00B10A87">
        <w:trPr>
          <w:cnfStyle w:val="000000100000" w:firstRow="0" w:lastRow="0" w:firstColumn="0" w:lastColumn="0" w:oddVBand="0" w:evenVBand="0" w:oddHBand="1" w:evenHBand="0" w:firstRowFirstColumn="0" w:firstRowLastColumn="0" w:lastRowFirstColumn="0" w:lastRowLastColumn="0"/>
        </w:trPr>
        <w:tc>
          <w:tcPr>
            <w:tcW w:w="491" w:type="pct"/>
          </w:tcPr>
          <w:p w:rsidR="00663E17" w:rsidRPr="00B40A18" w:rsidRDefault="00663E17" w:rsidP="00967B83">
            <w:pPr>
              <w:pStyle w:val="GOSTTableNum"/>
              <w:rPr>
                <w:lang w:eastAsia="en-US"/>
              </w:rPr>
            </w:pPr>
          </w:p>
        </w:tc>
        <w:tc>
          <w:tcPr>
            <w:tcW w:w="925" w:type="pct"/>
            <w:vMerge w:val="restart"/>
            <w:hideMark/>
          </w:tcPr>
          <w:p w:rsidR="00663E17" w:rsidRPr="00967B83" w:rsidRDefault="00663E17" w:rsidP="00D639E2">
            <w:pPr>
              <w:pStyle w:val="GOSTTablenorm"/>
              <w:rPr>
                <w:rStyle w:val="GOSTSymBold"/>
              </w:rPr>
            </w:pPr>
            <w:r w:rsidRPr="00967B83">
              <w:rPr>
                <w:rStyle w:val="GOSTSymBold"/>
              </w:rPr>
              <w:t>Утверждающий УО</w:t>
            </w:r>
          </w:p>
        </w:tc>
        <w:tc>
          <w:tcPr>
            <w:tcW w:w="2699" w:type="pct"/>
            <w:hideMark/>
          </w:tcPr>
          <w:p w:rsidR="00663E17" w:rsidRPr="00B40A18" w:rsidRDefault="00663E17" w:rsidP="00D639E2">
            <w:pPr>
              <w:pStyle w:val="GOSTTablenorm"/>
              <w:rPr>
                <w:lang w:eastAsia="en-US"/>
              </w:rPr>
            </w:pPr>
            <w:r w:rsidRPr="00B40A18">
              <w:rPr>
                <w:lang w:eastAsia="en-US"/>
              </w:rPr>
              <w:t>Зайти в ЛК ЭБ, открыть фильтр-папку «Утверждение заявок».</w:t>
            </w:r>
          </w:p>
        </w:tc>
        <w:tc>
          <w:tcPr>
            <w:tcW w:w="885" w:type="pct"/>
          </w:tcPr>
          <w:p w:rsidR="00663E17" w:rsidRPr="00B40A18" w:rsidRDefault="004825EF" w:rsidP="00D639E2">
            <w:pPr>
              <w:pStyle w:val="GOSTTablenorm"/>
              <w:rPr>
                <w:szCs w:val="24"/>
                <w:lang w:eastAsia="en-US"/>
              </w:rPr>
            </w:pPr>
            <w:r>
              <w:rPr>
                <w:szCs w:val="24"/>
                <w:lang w:eastAsia="en-US"/>
              </w:rPr>
              <w:t>-</w:t>
            </w:r>
          </w:p>
        </w:tc>
      </w:tr>
      <w:tr w:rsidR="00663E17" w:rsidRPr="0020537D" w:rsidTr="00B10A87">
        <w:trPr>
          <w:cnfStyle w:val="000000010000" w:firstRow="0" w:lastRow="0" w:firstColumn="0" w:lastColumn="0" w:oddVBand="0" w:evenVBand="0" w:oddHBand="0" w:evenHBand="1" w:firstRowFirstColumn="0" w:firstRowLastColumn="0" w:lastRowFirstColumn="0" w:lastRowLastColumn="0"/>
          <w:trHeight w:val="505"/>
        </w:trPr>
        <w:tc>
          <w:tcPr>
            <w:tcW w:w="491" w:type="pct"/>
          </w:tcPr>
          <w:p w:rsidR="00663E17" w:rsidRPr="00B40A18" w:rsidRDefault="00663E17" w:rsidP="00967B83">
            <w:pPr>
              <w:pStyle w:val="GOSTTableNum"/>
              <w:rPr>
                <w:lang w:eastAsia="en-US"/>
              </w:rPr>
            </w:pPr>
          </w:p>
        </w:tc>
        <w:tc>
          <w:tcPr>
            <w:tcW w:w="925" w:type="pct"/>
            <w:vMerge/>
            <w:hideMark/>
          </w:tcPr>
          <w:p w:rsidR="00663E17" w:rsidRPr="00B40A18" w:rsidRDefault="00663E17" w:rsidP="00D639E2">
            <w:pPr>
              <w:pStyle w:val="GOSTTablenorm"/>
              <w:rPr>
                <w:szCs w:val="24"/>
                <w:lang w:eastAsia="en-US"/>
              </w:rPr>
            </w:pPr>
          </w:p>
        </w:tc>
        <w:tc>
          <w:tcPr>
            <w:tcW w:w="2699" w:type="pct"/>
            <w:hideMark/>
          </w:tcPr>
          <w:p w:rsidR="00663E17" w:rsidRPr="00B40A18" w:rsidRDefault="00663E17" w:rsidP="00D639E2">
            <w:pPr>
              <w:pStyle w:val="GOSTTablenorm"/>
              <w:rPr>
                <w:lang w:eastAsia="en-US"/>
              </w:rPr>
            </w:pPr>
            <w:r w:rsidRPr="00B40A18">
              <w:rPr>
                <w:lang w:eastAsia="en-US"/>
              </w:rPr>
              <w:t>В реестре заявок выбрать заявку на включение и о</w:t>
            </w:r>
            <w:r w:rsidRPr="00B40A18">
              <w:rPr>
                <w:lang w:eastAsia="en-US"/>
              </w:rPr>
              <w:t>т</w:t>
            </w:r>
            <w:r w:rsidRPr="00B40A18">
              <w:rPr>
                <w:lang w:eastAsia="en-US"/>
              </w:rPr>
              <w:t>крыть ее на просмотр.</w:t>
            </w:r>
          </w:p>
          <w:p w:rsidR="00663E17" w:rsidRPr="00B40A18" w:rsidRDefault="00663E17" w:rsidP="00D639E2">
            <w:pPr>
              <w:pStyle w:val="GOSTTablenorm"/>
              <w:rPr>
                <w:lang w:eastAsia="en-US"/>
              </w:rPr>
            </w:pPr>
            <w:r w:rsidRPr="00B40A18">
              <w:rPr>
                <w:lang w:eastAsia="en-US"/>
              </w:rPr>
              <w:t>Проверить данные</w:t>
            </w:r>
          </w:p>
        </w:tc>
        <w:tc>
          <w:tcPr>
            <w:tcW w:w="885" w:type="pct"/>
          </w:tcPr>
          <w:p w:rsidR="00663E17" w:rsidRPr="00B40A18" w:rsidRDefault="004825EF" w:rsidP="00D639E2">
            <w:pPr>
              <w:pStyle w:val="GOSTTablenorm"/>
              <w:rPr>
                <w:szCs w:val="24"/>
                <w:lang w:eastAsia="en-US"/>
              </w:rPr>
            </w:pPr>
            <w:r>
              <w:rPr>
                <w:szCs w:val="24"/>
                <w:lang w:eastAsia="en-US"/>
              </w:rPr>
              <w:t>-</w:t>
            </w:r>
          </w:p>
        </w:tc>
      </w:tr>
      <w:tr w:rsidR="00663E17" w:rsidRPr="0020537D" w:rsidTr="00B10A87">
        <w:trPr>
          <w:cnfStyle w:val="000000100000" w:firstRow="0" w:lastRow="0" w:firstColumn="0" w:lastColumn="0" w:oddVBand="0" w:evenVBand="0" w:oddHBand="1" w:evenHBand="0" w:firstRowFirstColumn="0" w:firstRowLastColumn="0" w:lastRowFirstColumn="0" w:lastRowLastColumn="0"/>
          <w:trHeight w:val="387"/>
        </w:trPr>
        <w:tc>
          <w:tcPr>
            <w:tcW w:w="491" w:type="pct"/>
          </w:tcPr>
          <w:p w:rsidR="00663E17" w:rsidRPr="00B40A18" w:rsidRDefault="00663E17" w:rsidP="00967B83">
            <w:pPr>
              <w:pStyle w:val="GOSTTableNum"/>
              <w:rPr>
                <w:lang w:eastAsia="en-US"/>
              </w:rPr>
            </w:pPr>
          </w:p>
        </w:tc>
        <w:tc>
          <w:tcPr>
            <w:tcW w:w="925" w:type="pct"/>
            <w:vMerge/>
            <w:hideMark/>
          </w:tcPr>
          <w:p w:rsidR="00663E17" w:rsidRPr="00B40A18" w:rsidRDefault="00663E17" w:rsidP="00D639E2">
            <w:pPr>
              <w:pStyle w:val="GOSTTablenorm"/>
              <w:rPr>
                <w:szCs w:val="24"/>
                <w:lang w:eastAsia="en-US"/>
              </w:rPr>
            </w:pPr>
          </w:p>
        </w:tc>
        <w:tc>
          <w:tcPr>
            <w:tcW w:w="2699" w:type="pct"/>
          </w:tcPr>
          <w:p w:rsidR="00663E17" w:rsidRPr="00B40A18" w:rsidRDefault="00663E17" w:rsidP="00D639E2">
            <w:pPr>
              <w:pStyle w:val="GOSTTablenorm"/>
              <w:rPr>
                <w:lang w:eastAsia="en-US"/>
              </w:rPr>
            </w:pPr>
            <w:r w:rsidRPr="00B40A18">
              <w:rPr>
                <w:lang w:eastAsia="en-US"/>
              </w:rPr>
              <w:t>Утвердить заявку</w:t>
            </w:r>
          </w:p>
          <w:p w:rsidR="00663E17" w:rsidRPr="00B40A18" w:rsidRDefault="00663E17" w:rsidP="00D639E2">
            <w:pPr>
              <w:pStyle w:val="GOSTTablenorm"/>
              <w:rPr>
                <w:lang w:eastAsia="en-US"/>
              </w:rPr>
            </w:pPr>
          </w:p>
        </w:tc>
        <w:tc>
          <w:tcPr>
            <w:tcW w:w="885" w:type="pct"/>
          </w:tcPr>
          <w:p w:rsidR="00663E17" w:rsidRPr="00B40A18" w:rsidRDefault="004825EF" w:rsidP="00D639E2">
            <w:pPr>
              <w:pStyle w:val="GOSTTablenorm"/>
              <w:rPr>
                <w:szCs w:val="24"/>
                <w:lang w:eastAsia="en-US"/>
              </w:rPr>
            </w:pPr>
            <w:r>
              <w:rPr>
                <w:szCs w:val="24"/>
                <w:lang w:eastAsia="en-US"/>
              </w:rPr>
              <w:t>-</w:t>
            </w:r>
          </w:p>
        </w:tc>
      </w:tr>
      <w:tr w:rsidR="00663E17" w:rsidRPr="0020537D" w:rsidTr="00B10A87">
        <w:trPr>
          <w:cnfStyle w:val="000000010000" w:firstRow="0" w:lastRow="0" w:firstColumn="0" w:lastColumn="0" w:oddVBand="0" w:evenVBand="0" w:oddHBand="0" w:evenHBand="1" w:firstRowFirstColumn="0" w:firstRowLastColumn="0" w:lastRowFirstColumn="0" w:lastRowLastColumn="0"/>
          <w:trHeight w:val="828"/>
        </w:trPr>
        <w:tc>
          <w:tcPr>
            <w:tcW w:w="491" w:type="pct"/>
          </w:tcPr>
          <w:p w:rsidR="00663E17" w:rsidRPr="00B40A18" w:rsidRDefault="00663E17" w:rsidP="00967B83">
            <w:pPr>
              <w:pStyle w:val="GOSTTableNum"/>
              <w:rPr>
                <w:lang w:eastAsia="en-US"/>
              </w:rPr>
            </w:pPr>
          </w:p>
        </w:tc>
        <w:tc>
          <w:tcPr>
            <w:tcW w:w="925" w:type="pct"/>
            <w:vMerge/>
            <w:hideMark/>
          </w:tcPr>
          <w:p w:rsidR="00663E17" w:rsidRPr="00B40A18" w:rsidRDefault="00663E17" w:rsidP="00D639E2">
            <w:pPr>
              <w:pStyle w:val="GOSTTablenorm"/>
              <w:rPr>
                <w:szCs w:val="24"/>
                <w:lang w:eastAsia="en-US"/>
              </w:rPr>
            </w:pPr>
          </w:p>
        </w:tc>
        <w:tc>
          <w:tcPr>
            <w:tcW w:w="2699" w:type="pct"/>
            <w:hideMark/>
          </w:tcPr>
          <w:p w:rsidR="00663E17" w:rsidRPr="00B40A18" w:rsidRDefault="00663E17" w:rsidP="00D639E2">
            <w:pPr>
              <w:pStyle w:val="GOSTTablenorm"/>
              <w:rPr>
                <w:lang w:eastAsia="en-US"/>
              </w:rPr>
            </w:pPr>
            <w:r w:rsidRPr="00B40A18">
              <w:rPr>
                <w:lang w:eastAsia="en-US"/>
              </w:rPr>
              <w:t>Заявка, переходит на статус «Утвержден».</w:t>
            </w:r>
          </w:p>
          <w:p w:rsidR="00663E17" w:rsidRPr="00A9522A" w:rsidRDefault="00663E17" w:rsidP="00D639E2">
            <w:pPr>
              <w:pStyle w:val="GOSTTablenorm"/>
              <w:rPr>
                <w:lang w:eastAsia="en-US"/>
              </w:rPr>
            </w:pPr>
            <w:r w:rsidRPr="00B40A18">
              <w:rPr>
                <w:lang w:eastAsia="en-US"/>
              </w:rPr>
              <w:t>Проверить, что статус изменился на указанный.</w:t>
            </w:r>
          </w:p>
        </w:tc>
        <w:tc>
          <w:tcPr>
            <w:tcW w:w="885" w:type="pct"/>
          </w:tcPr>
          <w:p w:rsidR="00663E17" w:rsidRPr="00BD051A" w:rsidRDefault="004825EF" w:rsidP="00D639E2">
            <w:pPr>
              <w:pStyle w:val="GOSTTablenorm"/>
              <w:rPr>
                <w:szCs w:val="24"/>
                <w:lang w:eastAsia="en-US"/>
              </w:rPr>
            </w:pPr>
            <w:r>
              <w:rPr>
                <w:szCs w:val="24"/>
                <w:lang w:eastAsia="en-US"/>
              </w:rPr>
              <w:t>-</w:t>
            </w:r>
          </w:p>
        </w:tc>
      </w:tr>
      <w:tr w:rsidR="00663E17" w:rsidRPr="0020537D" w:rsidTr="00B10A87">
        <w:trPr>
          <w:cnfStyle w:val="000000100000" w:firstRow="0" w:lastRow="0" w:firstColumn="0" w:lastColumn="0" w:oddVBand="0" w:evenVBand="0" w:oddHBand="1" w:evenHBand="0" w:firstRowFirstColumn="0" w:firstRowLastColumn="0" w:lastRowFirstColumn="0" w:lastRowLastColumn="0"/>
        </w:trPr>
        <w:tc>
          <w:tcPr>
            <w:tcW w:w="491" w:type="pct"/>
          </w:tcPr>
          <w:p w:rsidR="00663E17" w:rsidRPr="00B40A18" w:rsidRDefault="00663E17" w:rsidP="00967B83">
            <w:pPr>
              <w:pStyle w:val="GOSTTableNum"/>
              <w:rPr>
                <w:lang w:eastAsia="en-US"/>
              </w:rPr>
            </w:pPr>
          </w:p>
        </w:tc>
        <w:tc>
          <w:tcPr>
            <w:tcW w:w="4509" w:type="pct"/>
            <w:gridSpan w:val="3"/>
            <w:hideMark/>
          </w:tcPr>
          <w:p w:rsidR="00663E17" w:rsidRPr="00967B83" w:rsidRDefault="00663E17" w:rsidP="00D639E2">
            <w:pPr>
              <w:pStyle w:val="GOSTTablenorm"/>
              <w:rPr>
                <w:rStyle w:val="GOSTSymBoldItalic"/>
              </w:rPr>
            </w:pPr>
            <w:r w:rsidRPr="00967B83">
              <w:rPr>
                <w:rStyle w:val="GOSTSymBoldItalic"/>
              </w:rPr>
              <w:t>Рассмотреть решение, согласовать и утвердить его в ТОФК</w:t>
            </w:r>
          </w:p>
        </w:tc>
      </w:tr>
      <w:tr w:rsidR="00663E17" w:rsidRPr="0020537D" w:rsidTr="00B10A87">
        <w:trPr>
          <w:cnfStyle w:val="000000010000" w:firstRow="0" w:lastRow="0" w:firstColumn="0" w:lastColumn="0" w:oddVBand="0" w:evenVBand="0" w:oddHBand="0" w:evenHBand="1" w:firstRowFirstColumn="0" w:firstRowLastColumn="0" w:lastRowFirstColumn="0" w:lastRowLastColumn="0"/>
        </w:trPr>
        <w:tc>
          <w:tcPr>
            <w:tcW w:w="491" w:type="pct"/>
          </w:tcPr>
          <w:p w:rsidR="00663E17" w:rsidRPr="00B40A18" w:rsidRDefault="00663E17" w:rsidP="00967B83">
            <w:pPr>
              <w:pStyle w:val="GOSTTableNum"/>
              <w:rPr>
                <w:lang w:eastAsia="en-US"/>
              </w:rPr>
            </w:pPr>
          </w:p>
        </w:tc>
        <w:tc>
          <w:tcPr>
            <w:tcW w:w="925" w:type="pct"/>
            <w:vMerge w:val="restart"/>
            <w:hideMark/>
          </w:tcPr>
          <w:p w:rsidR="00663E17" w:rsidRPr="00967B83" w:rsidRDefault="00663E17" w:rsidP="00D639E2">
            <w:pPr>
              <w:pStyle w:val="GOSTTablenorm"/>
              <w:rPr>
                <w:rStyle w:val="GOSTSymBold"/>
              </w:rPr>
            </w:pPr>
            <w:r w:rsidRPr="00967B83">
              <w:rPr>
                <w:rStyle w:val="GOSTSymBold"/>
              </w:rPr>
              <w:t>Координатор</w:t>
            </w:r>
            <w:r w:rsidRPr="00967B83">
              <w:rPr>
                <w:rStyle w:val="GOSTSymBold"/>
              </w:rPr>
              <w:br/>
              <w:t>ТОФК</w:t>
            </w:r>
          </w:p>
        </w:tc>
        <w:tc>
          <w:tcPr>
            <w:tcW w:w="2699" w:type="pct"/>
            <w:hideMark/>
          </w:tcPr>
          <w:p w:rsidR="00663E17" w:rsidRPr="00B40A18" w:rsidRDefault="00663E17" w:rsidP="00D639E2">
            <w:pPr>
              <w:pStyle w:val="GOSTTablenorm"/>
              <w:rPr>
                <w:lang w:eastAsia="en-US"/>
              </w:rPr>
            </w:pPr>
            <w:r w:rsidRPr="00B40A18">
              <w:rPr>
                <w:lang w:eastAsia="en-US"/>
              </w:rPr>
              <w:t>Зайти в ЛК ЭБ, открыть реестр решений.</w:t>
            </w:r>
          </w:p>
        </w:tc>
        <w:tc>
          <w:tcPr>
            <w:tcW w:w="885" w:type="pct"/>
          </w:tcPr>
          <w:p w:rsidR="00663E17" w:rsidRPr="00B40A18" w:rsidRDefault="004825EF" w:rsidP="00D639E2">
            <w:pPr>
              <w:pStyle w:val="GOSTTablenorm"/>
              <w:rPr>
                <w:szCs w:val="24"/>
                <w:lang w:eastAsia="en-US"/>
              </w:rPr>
            </w:pPr>
            <w:r>
              <w:rPr>
                <w:szCs w:val="24"/>
                <w:lang w:eastAsia="en-US"/>
              </w:rPr>
              <w:t>-</w:t>
            </w:r>
          </w:p>
        </w:tc>
      </w:tr>
      <w:tr w:rsidR="00663E17" w:rsidRPr="0020537D" w:rsidTr="00B10A87">
        <w:trPr>
          <w:cnfStyle w:val="000000100000" w:firstRow="0" w:lastRow="0" w:firstColumn="0" w:lastColumn="0" w:oddVBand="0" w:evenVBand="0" w:oddHBand="1" w:evenHBand="0" w:firstRowFirstColumn="0" w:firstRowLastColumn="0" w:lastRowFirstColumn="0" w:lastRowLastColumn="0"/>
        </w:trPr>
        <w:tc>
          <w:tcPr>
            <w:tcW w:w="491" w:type="pct"/>
          </w:tcPr>
          <w:p w:rsidR="00663E17" w:rsidRPr="00B40A18" w:rsidRDefault="00663E17" w:rsidP="00967B83">
            <w:pPr>
              <w:pStyle w:val="GOSTTableNum"/>
              <w:rPr>
                <w:lang w:eastAsia="en-US"/>
              </w:rPr>
            </w:pPr>
          </w:p>
        </w:tc>
        <w:tc>
          <w:tcPr>
            <w:tcW w:w="925" w:type="pct"/>
            <w:vMerge/>
            <w:hideMark/>
          </w:tcPr>
          <w:p w:rsidR="00663E17" w:rsidRPr="00967B83" w:rsidRDefault="00663E17" w:rsidP="00D639E2">
            <w:pPr>
              <w:pStyle w:val="GOSTTablenorm"/>
              <w:rPr>
                <w:rStyle w:val="GOSTSymBold"/>
              </w:rPr>
            </w:pPr>
          </w:p>
        </w:tc>
        <w:tc>
          <w:tcPr>
            <w:tcW w:w="2699" w:type="pct"/>
            <w:hideMark/>
          </w:tcPr>
          <w:p w:rsidR="00663E17" w:rsidRPr="00B40A18" w:rsidRDefault="00663E17" w:rsidP="00D639E2">
            <w:pPr>
              <w:pStyle w:val="GOSTTablenorm"/>
              <w:rPr>
                <w:lang w:eastAsia="en-US"/>
              </w:rPr>
            </w:pPr>
            <w:r w:rsidRPr="00B40A18">
              <w:rPr>
                <w:lang w:eastAsia="en-US"/>
              </w:rPr>
              <w:t>Открыть Решение на статусе «Пусто», созданное для заявки на включение.</w:t>
            </w:r>
          </w:p>
        </w:tc>
        <w:tc>
          <w:tcPr>
            <w:tcW w:w="885" w:type="pct"/>
          </w:tcPr>
          <w:p w:rsidR="00663E17" w:rsidRPr="00B40A18" w:rsidRDefault="004825EF" w:rsidP="00D639E2">
            <w:pPr>
              <w:pStyle w:val="GOSTTablenorm"/>
              <w:rPr>
                <w:szCs w:val="24"/>
                <w:lang w:eastAsia="en-US"/>
              </w:rPr>
            </w:pPr>
            <w:r>
              <w:rPr>
                <w:szCs w:val="24"/>
                <w:lang w:eastAsia="en-US"/>
              </w:rPr>
              <w:t>-</w:t>
            </w:r>
          </w:p>
        </w:tc>
      </w:tr>
      <w:tr w:rsidR="00663E17" w:rsidRPr="0020537D" w:rsidTr="00B10A87">
        <w:trPr>
          <w:cnfStyle w:val="000000010000" w:firstRow="0" w:lastRow="0" w:firstColumn="0" w:lastColumn="0" w:oddVBand="0" w:evenVBand="0" w:oddHBand="0" w:evenHBand="1" w:firstRowFirstColumn="0" w:firstRowLastColumn="0" w:lastRowFirstColumn="0" w:lastRowLastColumn="0"/>
          <w:trHeight w:val="484"/>
        </w:trPr>
        <w:tc>
          <w:tcPr>
            <w:tcW w:w="491" w:type="pct"/>
          </w:tcPr>
          <w:p w:rsidR="00663E17" w:rsidRPr="00B40A18" w:rsidRDefault="00663E17" w:rsidP="00967B83">
            <w:pPr>
              <w:pStyle w:val="GOSTTableNum"/>
              <w:rPr>
                <w:lang w:eastAsia="en-US"/>
              </w:rPr>
            </w:pPr>
          </w:p>
        </w:tc>
        <w:tc>
          <w:tcPr>
            <w:tcW w:w="925" w:type="pct"/>
            <w:vMerge/>
            <w:hideMark/>
          </w:tcPr>
          <w:p w:rsidR="00663E17" w:rsidRPr="00967B83" w:rsidRDefault="00663E17" w:rsidP="00D639E2">
            <w:pPr>
              <w:pStyle w:val="GOSTTablenorm"/>
              <w:rPr>
                <w:rStyle w:val="GOSTSymBold"/>
              </w:rPr>
            </w:pPr>
          </w:p>
        </w:tc>
        <w:tc>
          <w:tcPr>
            <w:tcW w:w="2699" w:type="pct"/>
            <w:hideMark/>
          </w:tcPr>
          <w:p w:rsidR="00663E17" w:rsidRPr="00BD051A" w:rsidRDefault="00663E17" w:rsidP="00D639E2">
            <w:pPr>
              <w:pStyle w:val="GOSTTablenorm"/>
              <w:rPr>
                <w:lang w:eastAsia="en-US"/>
              </w:rPr>
            </w:pPr>
            <w:r w:rsidRPr="00B40A18">
              <w:rPr>
                <w:lang w:eastAsia="en-US"/>
              </w:rPr>
              <w:t>Назначить Исполнителя в ТОФК для об</w:t>
            </w:r>
            <w:r w:rsidRPr="00A9522A">
              <w:rPr>
                <w:lang w:eastAsia="en-US"/>
              </w:rPr>
              <w:t xml:space="preserve">работки </w:t>
            </w:r>
            <w:r w:rsidR="0020537D">
              <w:rPr>
                <w:lang w:eastAsia="en-US"/>
              </w:rPr>
              <w:t>Р</w:t>
            </w:r>
            <w:r w:rsidR="0020537D">
              <w:rPr>
                <w:lang w:eastAsia="en-US"/>
              </w:rPr>
              <w:t>е</w:t>
            </w:r>
            <w:r w:rsidR="0020537D">
              <w:rPr>
                <w:lang w:eastAsia="en-US"/>
              </w:rPr>
              <w:t>шения</w:t>
            </w:r>
            <w:r w:rsidRPr="00A9522A">
              <w:rPr>
                <w:lang w:eastAsia="en-US"/>
              </w:rPr>
              <w:t>.</w:t>
            </w:r>
          </w:p>
        </w:tc>
        <w:tc>
          <w:tcPr>
            <w:tcW w:w="885" w:type="pct"/>
          </w:tcPr>
          <w:p w:rsidR="00663E17" w:rsidRPr="00B40A18" w:rsidRDefault="004825EF" w:rsidP="00D639E2">
            <w:pPr>
              <w:pStyle w:val="GOSTTablenorm"/>
              <w:rPr>
                <w:szCs w:val="24"/>
                <w:lang w:eastAsia="en-US"/>
              </w:rPr>
            </w:pPr>
            <w:r>
              <w:rPr>
                <w:szCs w:val="24"/>
                <w:lang w:eastAsia="en-US"/>
              </w:rPr>
              <w:t>-</w:t>
            </w:r>
          </w:p>
        </w:tc>
      </w:tr>
      <w:tr w:rsidR="00663E17" w:rsidRPr="0020537D" w:rsidTr="00B10A87">
        <w:trPr>
          <w:cnfStyle w:val="000000100000" w:firstRow="0" w:lastRow="0" w:firstColumn="0" w:lastColumn="0" w:oddVBand="0" w:evenVBand="0" w:oddHBand="1" w:evenHBand="0" w:firstRowFirstColumn="0" w:firstRowLastColumn="0" w:lastRowFirstColumn="0" w:lastRowLastColumn="0"/>
          <w:trHeight w:val="322"/>
        </w:trPr>
        <w:tc>
          <w:tcPr>
            <w:tcW w:w="491" w:type="pct"/>
          </w:tcPr>
          <w:p w:rsidR="00663E17" w:rsidRPr="00B40A18" w:rsidRDefault="00663E17" w:rsidP="00967B83">
            <w:pPr>
              <w:pStyle w:val="GOSTTableNum"/>
              <w:rPr>
                <w:lang w:eastAsia="en-US"/>
              </w:rPr>
            </w:pPr>
          </w:p>
        </w:tc>
        <w:tc>
          <w:tcPr>
            <w:tcW w:w="925" w:type="pct"/>
            <w:vMerge/>
            <w:hideMark/>
          </w:tcPr>
          <w:p w:rsidR="00663E17" w:rsidRPr="00967B83" w:rsidRDefault="00663E17" w:rsidP="00D639E2">
            <w:pPr>
              <w:pStyle w:val="GOSTTablenorm"/>
              <w:rPr>
                <w:rStyle w:val="GOSTSymBold"/>
              </w:rPr>
            </w:pPr>
          </w:p>
        </w:tc>
        <w:tc>
          <w:tcPr>
            <w:tcW w:w="2699" w:type="pct"/>
            <w:hideMark/>
          </w:tcPr>
          <w:p w:rsidR="00663E17" w:rsidRPr="00B40A18" w:rsidRDefault="00663E17" w:rsidP="00D639E2">
            <w:pPr>
              <w:pStyle w:val="GOSTTablenorm"/>
              <w:rPr>
                <w:lang w:eastAsia="en-US"/>
              </w:rPr>
            </w:pPr>
            <w:r w:rsidRPr="00B40A18">
              <w:rPr>
                <w:lang w:eastAsia="en-US"/>
              </w:rPr>
              <w:t>Выполнить действие сохранить, документ. Решение изменяет статус на «Черновик».</w:t>
            </w:r>
          </w:p>
          <w:p w:rsidR="00663E17" w:rsidRPr="00A9522A" w:rsidRDefault="00663E17" w:rsidP="00D639E2">
            <w:pPr>
              <w:pStyle w:val="GOSTTablenorm"/>
              <w:rPr>
                <w:lang w:eastAsia="en-US"/>
              </w:rPr>
            </w:pPr>
            <w:r w:rsidRPr="00B40A18">
              <w:rPr>
                <w:lang w:eastAsia="en-US"/>
              </w:rPr>
              <w:t>Проверить, что статус изменился на указанный.</w:t>
            </w:r>
          </w:p>
        </w:tc>
        <w:tc>
          <w:tcPr>
            <w:tcW w:w="885" w:type="pct"/>
          </w:tcPr>
          <w:p w:rsidR="00663E17" w:rsidRPr="00BD051A" w:rsidRDefault="004825EF" w:rsidP="00D639E2">
            <w:pPr>
              <w:pStyle w:val="GOSTTablenorm"/>
              <w:rPr>
                <w:szCs w:val="24"/>
                <w:lang w:eastAsia="en-US"/>
              </w:rPr>
            </w:pPr>
            <w:r>
              <w:rPr>
                <w:szCs w:val="24"/>
                <w:lang w:eastAsia="en-US"/>
              </w:rPr>
              <w:t>-</w:t>
            </w:r>
          </w:p>
        </w:tc>
      </w:tr>
      <w:tr w:rsidR="00B10A87" w:rsidRPr="0020537D" w:rsidTr="00B10A87">
        <w:trPr>
          <w:cnfStyle w:val="000000010000" w:firstRow="0" w:lastRow="0" w:firstColumn="0" w:lastColumn="0" w:oddVBand="0" w:evenVBand="0" w:oddHBand="0" w:evenHBand="1" w:firstRowFirstColumn="0" w:firstRowLastColumn="0" w:lastRowFirstColumn="0" w:lastRowLastColumn="0"/>
        </w:trPr>
        <w:tc>
          <w:tcPr>
            <w:tcW w:w="491" w:type="pct"/>
          </w:tcPr>
          <w:p w:rsidR="00B10A87" w:rsidRPr="00B40A18" w:rsidRDefault="00B10A87" w:rsidP="00967B83">
            <w:pPr>
              <w:pStyle w:val="GOSTTableNum"/>
              <w:rPr>
                <w:lang w:eastAsia="en-US"/>
              </w:rPr>
            </w:pPr>
          </w:p>
        </w:tc>
        <w:tc>
          <w:tcPr>
            <w:tcW w:w="925" w:type="pct"/>
            <w:vMerge w:val="restart"/>
            <w:hideMark/>
          </w:tcPr>
          <w:p w:rsidR="00B10A87" w:rsidRPr="00967B83" w:rsidRDefault="00B10A87" w:rsidP="00D639E2">
            <w:pPr>
              <w:pStyle w:val="GOSTTablenorm"/>
              <w:rPr>
                <w:rStyle w:val="GOSTSymBold"/>
              </w:rPr>
            </w:pPr>
            <w:r w:rsidRPr="00967B83">
              <w:rPr>
                <w:rStyle w:val="GOSTSymBold"/>
              </w:rPr>
              <w:t>Исполнитель</w:t>
            </w:r>
            <w:r w:rsidRPr="00967B83">
              <w:rPr>
                <w:rStyle w:val="GOSTSymBold"/>
              </w:rPr>
              <w:br/>
              <w:t>ТОФК</w:t>
            </w:r>
          </w:p>
        </w:tc>
        <w:tc>
          <w:tcPr>
            <w:tcW w:w="2699" w:type="pct"/>
            <w:hideMark/>
          </w:tcPr>
          <w:p w:rsidR="00B10A87" w:rsidRPr="00B40A18" w:rsidRDefault="00B10A87" w:rsidP="00D639E2">
            <w:pPr>
              <w:pStyle w:val="GOSTTablenorm"/>
              <w:rPr>
                <w:lang w:eastAsia="en-US"/>
              </w:rPr>
            </w:pPr>
            <w:r w:rsidRPr="00B40A18">
              <w:rPr>
                <w:lang w:eastAsia="en-US"/>
              </w:rPr>
              <w:t>Зайти в ЛК ЭБ, открыть реестр решений.</w:t>
            </w:r>
          </w:p>
        </w:tc>
        <w:tc>
          <w:tcPr>
            <w:tcW w:w="885" w:type="pct"/>
          </w:tcPr>
          <w:p w:rsidR="00B10A87" w:rsidRPr="00B40A18" w:rsidRDefault="00B10A87" w:rsidP="00D639E2">
            <w:pPr>
              <w:pStyle w:val="GOSTTablenorm"/>
              <w:rPr>
                <w:szCs w:val="24"/>
                <w:lang w:eastAsia="en-US"/>
              </w:rPr>
            </w:pPr>
            <w:r>
              <w:rPr>
                <w:szCs w:val="24"/>
                <w:lang w:eastAsia="en-US"/>
              </w:rPr>
              <w:t>-</w:t>
            </w:r>
          </w:p>
        </w:tc>
      </w:tr>
      <w:tr w:rsidR="00B10A87" w:rsidRPr="0020537D" w:rsidTr="00B10A87">
        <w:trPr>
          <w:cnfStyle w:val="000000100000" w:firstRow="0" w:lastRow="0" w:firstColumn="0" w:lastColumn="0" w:oddVBand="0" w:evenVBand="0" w:oddHBand="1" w:evenHBand="0" w:firstRowFirstColumn="0" w:firstRowLastColumn="0" w:lastRowFirstColumn="0" w:lastRowLastColumn="0"/>
        </w:trPr>
        <w:tc>
          <w:tcPr>
            <w:tcW w:w="491" w:type="pct"/>
          </w:tcPr>
          <w:p w:rsidR="00B10A87" w:rsidRPr="00B40A18" w:rsidRDefault="00B10A87" w:rsidP="00967B83">
            <w:pPr>
              <w:pStyle w:val="GOSTTableNum"/>
              <w:rPr>
                <w:lang w:eastAsia="en-US"/>
              </w:rPr>
            </w:pPr>
          </w:p>
        </w:tc>
        <w:tc>
          <w:tcPr>
            <w:tcW w:w="925" w:type="pct"/>
            <w:vMerge/>
            <w:hideMark/>
          </w:tcPr>
          <w:p w:rsidR="00B10A87" w:rsidRPr="00967B83" w:rsidRDefault="00B10A87" w:rsidP="00D639E2">
            <w:pPr>
              <w:pStyle w:val="GOSTTablenorm"/>
              <w:rPr>
                <w:rStyle w:val="GOSTSymBold"/>
              </w:rPr>
            </w:pPr>
          </w:p>
        </w:tc>
        <w:tc>
          <w:tcPr>
            <w:tcW w:w="2699" w:type="pct"/>
            <w:hideMark/>
          </w:tcPr>
          <w:p w:rsidR="00B10A87" w:rsidRPr="00B40A18" w:rsidRDefault="00B10A87" w:rsidP="00D639E2">
            <w:pPr>
              <w:pStyle w:val="GOSTTablenorm"/>
              <w:rPr>
                <w:lang w:eastAsia="en-US"/>
              </w:rPr>
            </w:pPr>
            <w:r w:rsidRPr="00B40A18">
              <w:rPr>
                <w:lang w:eastAsia="en-US"/>
              </w:rPr>
              <w:t>Открыть Решение на редактирование, перейти к з</w:t>
            </w:r>
            <w:r w:rsidRPr="00B40A18">
              <w:rPr>
                <w:lang w:eastAsia="en-US"/>
              </w:rPr>
              <w:t>а</w:t>
            </w:r>
            <w:r w:rsidRPr="00B40A18">
              <w:rPr>
                <w:lang w:eastAsia="en-US"/>
              </w:rPr>
              <w:lastRenderedPageBreak/>
              <w:t>явке, по  которой создано решение, проверить заявку и вернуться к решению.</w:t>
            </w:r>
          </w:p>
        </w:tc>
        <w:tc>
          <w:tcPr>
            <w:tcW w:w="885" w:type="pct"/>
          </w:tcPr>
          <w:p w:rsidR="00B10A87" w:rsidRPr="00B40A18" w:rsidRDefault="00B10A87" w:rsidP="00D639E2">
            <w:pPr>
              <w:pStyle w:val="GOSTTablenorm"/>
              <w:rPr>
                <w:szCs w:val="24"/>
                <w:lang w:eastAsia="en-US"/>
              </w:rPr>
            </w:pPr>
            <w:r>
              <w:rPr>
                <w:szCs w:val="24"/>
                <w:lang w:eastAsia="en-US"/>
              </w:rPr>
              <w:lastRenderedPageBreak/>
              <w:t>-</w:t>
            </w:r>
          </w:p>
        </w:tc>
      </w:tr>
      <w:tr w:rsidR="00B10A87" w:rsidRPr="0020537D" w:rsidTr="00B10A87">
        <w:trPr>
          <w:cnfStyle w:val="000000010000" w:firstRow="0" w:lastRow="0" w:firstColumn="0" w:lastColumn="0" w:oddVBand="0" w:evenVBand="0" w:oddHBand="0" w:evenHBand="1" w:firstRowFirstColumn="0" w:firstRowLastColumn="0" w:lastRowFirstColumn="0" w:lastRowLastColumn="0"/>
        </w:trPr>
        <w:tc>
          <w:tcPr>
            <w:tcW w:w="491" w:type="pct"/>
          </w:tcPr>
          <w:p w:rsidR="00B10A87" w:rsidRPr="00B40A18" w:rsidRDefault="00B10A87" w:rsidP="00967B83">
            <w:pPr>
              <w:pStyle w:val="GOSTTableNum"/>
              <w:rPr>
                <w:lang w:eastAsia="en-US"/>
              </w:rPr>
            </w:pPr>
          </w:p>
        </w:tc>
        <w:tc>
          <w:tcPr>
            <w:tcW w:w="925" w:type="pct"/>
            <w:vMerge/>
            <w:hideMark/>
          </w:tcPr>
          <w:p w:rsidR="00B10A87" w:rsidRPr="00967B83" w:rsidRDefault="00B10A87" w:rsidP="00D639E2">
            <w:pPr>
              <w:pStyle w:val="GOSTTablenorm"/>
              <w:rPr>
                <w:rStyle w:val="GOSTSymBold"/>
              </w:rPr>
            </w:pPr>
          </w:p>
        </w:tc>
        <w:tc>
          <w:tcPr>
            <w:tcW w:w="2699" w:type="pct"/>
            <w:hideMark/>
          </w:tcPr>
          <w:p w:rsidR="00B10A87" w:rsidRPr="00B40A18" w:rsidRDefault="00B10A87" w:rsidP="00D639E2">
            <w:pPr>
              <w:pStyle w:val="GOSTTablenorm"/>
              <w:rPr>
                <w:lang w:eastAsia="en-US"/>
              </w:rPr>
            </w:pPr>
            <w:r w:rsidRPr="00B40A18">
              <w:rPr>
                <w:lang w:eastAsia="en-US"/>
              </w:rPr>
              <w:t>Указать в Решении, что результат проверки заявки положительный и заполнить лист согласования.</w:t>
            </w:r>
          </w:p>
        </w:tc>
        <w:tc>
          <w:tcPr>
            <w:tcW w:w="885" w:type="pct"/>
          </w:tcPr>
          <w:p w:rsidR="00B10A87" w:rsidRPr="00B40A18" w:rsidRDefault="00B10A87" w:rsidP="00D639E2">
            <w:pPr>
              <w:pStyle w:val="GOSTTablenorm"/>
              <w:rPr>
                <w:szCs w:val="24"/>
                <w:lang w:eastAsia="en-US"/>
              </w:rPr>
            </w:pPr>
            <w:r>
              <w:rPr>
                <w:szCs w:val="24"/>
                <w:lang w:eastAsia="en-US"/>
              </w:rPr>
              <w:t>-</w:t>
            </w:r>
          </w:p>
        </w:tc>
      </w:tr>
      <w:tr w:rsidR="00B10A87" w:rsidRPr="0020537D" w:rsidTr="00B10A87">
        <w:trPr>
          <w:cnfStyle w:val="000000100000" w:firstRow="0" w:lastRow="0" w:firstColumn="0" w:lastColumn="0" w:oddVBand="0" w:evenVBand="0" w:oddHBand="1" w:evenHBand="0" w:firstRowFirstColumn="0" w:firstRowLastColumn="0" w:lastRowFirstColumn="0" w:lastRowLastColumn="0"/>
          <w:trHeight w:val="387"/>
        </w:trPr>
        <w:tc>
          <w:tcPr>
            <w:tcW w:w="491" w:type="pct"/>
          </w:tcPr>
          <w:p w:rsidR="00B10A87" w:rsidRPr="00B40A18" w:rsidRDefault="00B10A87" w:rsidP="00967B83">
            <w:pPr>
              <w:pStyle w:val="GOSTTableNum"/>
              <w:rPr>
                <w:lang w:eastAsia="en-US"/>
              </w:rPr>
            </w:pPr>
          </w:p>
        </w:tc>
        <w:tc>
          <w:tcPr>
            <w:tcW w:w="925" w:type="pct"/>
            <w:vMerge/>
            <w:hideMark/>
          </w:tcPr>
          <w:p w:rsidR="00B10A87" w:rsidRPr="00967B83" w:rsidRDefault="00B10A87" w:rsidP="00D639E2">
            <w:pPr>
              <w:pStyle w:val="GOSTTablenorm"/>
              <w:rPr>
                <w:rStyle w:val="GOSTSymBold"/>
              </w:rPr>
            </w:pPr>
          </w:p>
        </w:tc>
        <w:tc>
          <w:tcPr>
            <w:tcW w:w="2699" w:type="pct"/>
            <w:hideMark/>
          </w:tcPr>
          <w:p w:rsidR="00B10A87" w:rsidRPr="00B40A18" w:rsidRDefault="00B10A87" w:rsidP="00D639E2">
            <w:pPr>
              <w:pStyle w:val="GOSTTablenorm"/>
              <w:rPr>
                <w:lang w:eastAsia="en-US"/>
              </w:rPr>
            </w:pPr>
            <w:r w:rsidRPr="00B40A18">
              <w:rPr>
                <w:lang w:eastAsia="en-US"/>
              </w:rPr>
              <w:t xml:space="preserve">Выполнить действие сохранить </w:t>
            </w:r>
            <w:r>
              <w:rPr>
                <w:lang w:eastAsia="en-US"/>
              </w:rPr>
              <w:t>Р</w:t>
            </w:r>
            <w:r w:rsidRPr="00BD051A">
              <w:rPr>
                <w:lang w:eastAsia="en-US"/>
              </w:rPr>
              <w:t>ешение.</w:t>
            </w:r>
          </w:p>
          <w:p w:rsidR="00B10A87" w:rsidRPr="00B40A18" w:rsidRDefault="00B10A87" w:rsidP="00D639E2">
            <w:pPr>
              <w:pStyle w:val="GOSTTablenorm"/>
              <w:rPr>
                <w:lang w:eastAsia="en-US"/>
              </w:rPr>
            </w:pPr>
            <w:r w:rsidRPr="00B40A18">
              <w:rPr>
                <w:lang w:eastAsia="en-US"/>
              </w:rPr>
              <w:t xml:space="preserve">Обновить </w:t>
            </w:r>
            <w:r>
              <w:rPr>
                <w:lang w:eastAsia="en-US"/>
              </w:rPr>
              <w:t>списочную</w:t>
            </w:r>
            <w:r w:rsidRPr="00A9522A">
              <w:rPr>
                <w:lang w:eastAsia="en-US"/>
              </w:rPr>
              <w:t xml:space="preserve"> форму Реестра р</w:t>
            </w:r>
            <w:r w:rsidRPr="00B40A18">
              <w:rPr>
                <w:lang w:eastAsia="en-US"/>
              </w:rPr>
              <w:t>ешений.</w:t>
            </w:r>
          </w:p>
        </w:tc>
        <w:tc>
          <w:tcPr>
            <w:tcW w:w="885" w:type="pct"/>
          </w:tcPr>
          <w:p w:rsidR="00B10A87" w:rsidRPr="00B40A18" w:rsidRDefault="00B10A87" w:rsidP="00D639E2">
            <w:pPr>
              <w:pStyle w:val="GOSTTablenorm"/>
              <w:rPr>
                <w:szCs w:val="24"/>
                <w:lang w:eastAsia="en-US"/>
              </w:rPr>
            </w:pPr>
            <w:r>
              <w:rPr>
                <w:szCs w:val="24"/>
                <w:lang w:eastAsia="en-US"/>
              </w:rPr>
              <w:t>-</w:t>
            </w:r>
          </w:p>
        </w:tc>
      </w:tr>
      <w:tr w:rsidR="00B10A87" w:rsidRPr="0020537D" w:rsidTr="00B10A87">
        <w:trPr>
          <w:cnfStyle w:val="000000010000" w:firstRow="0" w:lastRow="0" w:firstColumn="0" w:lastColumn="0" w:oddVBand="0" w:evenVBand="0" w:oddHBand="0" w:evenHBand="1" w:firstRowFirstColumn="0" w:firstRowLastColumn="0" w:lastRowFirstColumn="0" w:lastRowLastColumn="0"/>
          <w:trHeight w:val="387"/>
        </w:trPr>
        <w:tc>
          <w:tcPr>
            <w:tcW w:w="491" w:type="pct"/>
          </w:tcPr>
          <w:p w:rsidR="00B10A87" w:rsidRPr="00B40A18" w:rsidRDefault="00B10A87" w:rsidP="00967B83">
            <w:pPr>
              <w:pStyle w:val="GOSTTableNum"/>
              <w:rPr>
                <w:lang w:eastAsia="en-US"/>
              </w:rPr>
            </w:pPr>
          </w:p>
        </w:tc>
        <w:tc>
          <w:tcPr>
            <w:tcW w:w="925" w:type="pct"/>
            <w:vMerge/>
            <w:hideMark/>
          </w:tcPr>
          <w:p w:rsidR="00B10A87" w:rsidRPr="00967B83" w:rsidRDefault="00B10A87" w:rsidP="00D639E2">
            <w:pPr>
              <w:pStyle w:val="GOSTTablenorm"/>
              <w:rPr>
                <w:rStyle w:val="GOSTSymBold"/>
              </w:rPr>
            </w:pPr>
          </w:p>
        </w:tc>
        <w:tc>
          <w:tcPr>
            <w:tcW w:w="2699" w:type="pct"/>
            <w:hideMark/>
          </w:tcPr>
          <w:p w:rsidR="00B10A87" w:rsidRPr="00B40A18" w:rsidRDefault="00B10A87" w:rsidP="00D639E2">
            <w:pPr>
              <w:pStyle w:val="GOSTTablenorm"/>
              <w:rPr>
                <w:lang w:eastAsia="en-US"/>
              </w:rPr>
            </w:pPr>
            <w:r w:rsidRPr="00B40A18">
              <w:rPr>
                <w:lang w:eastAsia="en-US"/>
              </w:rPr>
              <w:t>В списочной форме Реестра решений найти сформ</w:t>
            </w:r>
            <w:r w:rsidRPr="00B40A18">
              <w:rPr>
                <w:lang w:eastAsia="en-US"/>
              </w:rPr>
              <w:t>и</w:t>
            </w:r>
            <w:r w:rsidRPr="00B40A18">
              <w:rPr>
                <w:lang w:eastAsia="en-US"/>
              </w:rPr>
              <w:t>рованное «Решение» и проверить наличие «Номера извещения».</w:t>
            </w:r>
          </w:p>
        </w:tc>
        <w:tc>
          <w:tcPr>
            <w:tcW w:w="885" w:type="pct"/>
          </w:tcPr>
          <w:p w:rsidR="00B10A87" w:rsidRPr="00B40A18" w:rsidRDefault="00B10A87" w:rsidP="00D639E2">
            <w:pPr>
              <w:pStyle w:val="GOSTTablenorm"/>
              <w:rPr>
                <w:szCs w:val="24"/>
                <w:lang w:eastAsia="en-US"/>
              </w:rPr>
            </w:pPr>
            <w:r>
              <w:rPr>
                <w:szCs w:val="24"/>
                <w:lang w:eastAsia="en-US"/>
              </w:rPr>
              <w:t>-</w:t>
            </w:r>
          </w:p>
        </w:tc>
      </w:tr>
      <w:tr w:rsidR="00B10A87" w:rsidRPr="0020537D" w:rsidTr="00B10A87">
        <w:trPr>
          <w:cnfStyle w:val="000000100000" w:firstRow="0" w:lastRow="0" w:firstColumn="0" w:lastColumn="0" w:oddVBand="0" w:evenVBand="0" w:oddHBand="1" w:evenHBand="0" w:firstRowFirstColumn="0" w:firstRowLastColumn="0" w:lastRowFirstColumn="0" w:lastRowLastColumn="0"/>
          <w:trHeight w:val="387"/>
        </w:trPr>
        <w:tc>
          <w:tcPr>
            <w:tcW w:w="491" w:type="pct"/>
          </w:tcPr>
          <w:p w:rsidR="00B10A87" w:rsidRPr="00B40A18" w:rsidRDefault="00B10A87" w:rsidP="00967B83">
            <w:pPr>
              <w:pStyle w:val="GOSTTableNum"/>
              <w:rPr>
                <w:lang w:eastAsia="en-US"/>
              </w:rPr>
            </w:pPr>
          </w:p>
        </w:tc>
        <w:tc>
          <w:tcPr>
            <w:tcW w:w="925" w:type="pct"/>
            <w:vMerge/>
            <w:hideMark/>
          </w:tcPr>
          <w:p w:rsidR="00B10A87" w:rsidRPr="00967B83" w:rsidRDefault="00B10A87" w:rsidP="00D639E2">
            <w:pPr>
              <w:pStyle w:val="GOSTTablenorm"/>
              <w:rPr>
                <w:rStyle w:val="GOSTSymBold"/>
              </w:rPr>
            </w:pPr>
          </w:p>
        </w:tc>
        <w:tc>
          <w:tcPr>
            <w:tcW w:w="2699" w:type="pct"/>
            <w:hideMark/>
          </w:tcPr>
          <w:p w:rsidR="00B10A87" w:rsidRPr="00B40A18" w:rsidRDefault="00B10A87" w:rsidP="00D639E2">
            <w:pPr>
              <w:pStyle w:val="GOSTTablenorm"/>
              <w:rPr>
                <w:lang w:eastAsia="en-US"/>
              </w:rPr>
            </w:pPr>
            <w:r w:rsidRPr="00B40A18">
              <w:rPr>
                <w:lang w:eastAsia="en-US"/>
              </w:rPr>
              <w:t>В ЛК ЭБ перейти в пункт меню «Извещения» и найти запись по номеру извещения.</w:t>
            </w:r>
          </w:p>
          <w:p w:rsidR="00B10A87" w:rsidRPr="00B40A18" w:rsidRDefault="00B10A87" w:rsidP="00D639E2">
            <w:pPr>
              <w:pStyle w:val="GOSTTablenorm"/>
              <w:rPr>
                <w:lang w:eastAsia="en-US"/>
              </w:rPr>
            </w:pPr>
            <w:r w:rsidRPr="00B40A18">
              <w:rPr>
                <w:lang w:eastAsia="en-US"/>
              </w:rPr>
              <w:t>Проверить, что «Извещение» на статусе «Новый».</w:t>
            </w:r>
          </w:p>
        </w:tc>
        <w:tc>
          <w:tcPr>
            <w:tcW w:w="885" w:type="pct"/>
          </w:tcPr>
          <w:p w:rsidR="00B10A87" w:rsidRPr="00B40A18" w:rsidRDefault="00B10A87" w:rsidP="00D639E2">
            <w:pPr>
              <w:pStyle w:val="GOSTTablenorm"/>
              <w:rPr>
                <w:szCs w:val="24"/>
                <w:lang w:eastAsia="en-US"/>
              </w:rPr>
            </w:pPr>
            <w:r>
              <w:rPr>
                <w:szCs w:val="24"/>
                <w:lang w:eastAsia="en-US"/>
              </w:rPr>
              <w:t>-</w:t>
            </w:r>
          </w:p>
        </w:tc>
      </w:tr>
      <w:tr w:rsidR="00B10A87" w:rsidRPr="0020537D" w:rsidTr="00B10A87">
        <w:trPr>
          <w:cnfStyle w:val="000000010000" w:firstRow="0" w:lastRow="0" w:firstColumn="0" w:lastColumn="0" w:oddVBand="0" w:evenVBand="0" w:oddHBand="0" w:evenHBand="1" w:firstRowFirstColumn="0" w:firstRowLastColumn="0" w:lastRowFirstColumn="0" w:lastRowLastColumn="0"/>
          <w:trHeight w:val="387"/>
        </w:trPr>
        <w:tc>
          <w:tcPr>
            <w:tcW w:w="491" w:type="pct"/>
          </w:tcPr>
          <w:p w:rsidR="00B10A87" w:rsidRPr="00B40A18" w:rsidRDefault="00B10A87" w:rsidP="00967B83">
            <w:pPr>
              <w:pStyle w:val="GOSTTableNum"/>
              <w:rPr>
                <w:lang w:eastAsia="en-US"/>
              </w:rPr>
            </w:pPr>
          </w:p>
        </w:tc>
        <w:tc>
          <w:tcPr>
            <w:tcW w:w="925" w:type="pct"/>
            <w:vMerge/>
            <w:hideMark/>
          </w:tcPr>
          <w:p w:rsidR="00B10A87" w:rsidRPr="00967B83" w:rsidRDefault="00B10A87" w:rsidP="00D639E2">
            <w:pPr>
              <w:pStyle w:val="GOSTTablenorm"/>
              <w:rPr>
                <w:rStyle w:val="GOSTSymBold"/>
              </w:rPr>
            </w:pPr>
          </w:p>
        </w:tc>
        <w:tc>
          <w:tcPr>
            <w:tcW w:w="2699" w:type="pct"/>
            <w:hideMark/>
          </w:tcPr>
          <w:p w:rsidR="00B10A87" w:rsidRPr="00B40A18" w:rsidRDefault="00B10A87" w:rsidP="00D639E2">
            <w:pPr>
              <w:pStyle w:val="GOSTTablenorm"/>
              <w:rPr>
                <w:lang w:eastAsia="en-US"/>
              </w:rPr>
            </w:pPr>
            <w:r w:rsidRPr="00B40A18">
              <w:rPr>
                <w:lang w:eastAsia="en-US"/>
              </w:rPr>
              <w:t>Вернуться в пункт меню Реестр решений.</w:t>
            </w:r>
          </w:p>
          <w:p w:rsidR="00B10A87" w:rsidRPr="00B40A18" w:rsidRDefault="00B10A87" w:rsidP="00D639E2">
            <w:pPr>
              <w:pStyle w:val="GOSTTablenorm"/>
              <w:rPr>
                <w:lang w:eastAsia="en-US"/>
              </w:rPr>
            </w:pPr>
            <w:r w:rsidRPr="00B40A18">
              <w:rPr>
                <w:lang w:eastAsia="en-US"/>
              </w:rPr>
              <w:t>Выделить в списочной форме Решение и выполнить действие «Отправить на согласование».</w:t>
            </w:r>
          </w:p>
        </w:tc>
        <w:tc>
          <w:tcPr>
            <w:tcW w:w="885" w:type="pct"/>
          </w:tcPr>
          <w:p w:rsidR="00B10A87" w:rsidRPr="00B40A18" w:rsidRDefault="00B10A87" w:rsidP="00D639E2">
            <w:pPr>
              <w:pStyle w:val="GOSTTablenorm"/>
              <w:rPr>
                <w:szCs w:val="24"/>
                <w:lang w:eastAsia="en-US"/>
              </w:rPr>
            </w:pPr>
            <w:r>
              <w:rPr>
                <w:szCs w:val="24"/>
                <w:lang w:eastAsia="en-US"/>
              </w:rPr>
              <w:t>-</w:t>
            </w:r>
          </w:p>
        </w:tc>
      </w:tr>
      <w:tr w:rsidR="00B10A87" w:rsidRPr="0020537D" w:rsidTr="00B10A87">
        <w:trPr>
          <w:cnfStyle w:val="000000100000" w:firstRow="0" w:lastRow="0" w:firstColumn="0" w:lastColumn="0" w:oddVBand="0" w:evenVBand="0" w:oddHBand="1" w:evenHBand="0" w:firstRowFirstColumn="0" w:firstRowLastColumn="0" w:lastRowFirstColumn="0" w:lastRowLastColumn="0"/>
          <w:trHeight w:val="354"/>
        </w:trPr>
        <w:tc>
          <w:tcPr>
            <w:tcW w:w="491" w:type="pct"/>
          </w:tcPr>
          <w:p w:rsidR="00B10A87" w:rsidRPr="00B40A18" w:rsidRDefault="00B10A87" w:rsidP="00967B83">
            <w:pPr>
              <w:pStyle w:val="GOSTTableNum"/>
              <w:rPr>
                <w:lang w:eastAsia="en-US"/>
              </w:rPr>
            </w:pPr>
          </w:p>
        </w:tc>
        <w:tc>
          <w:tcPr>
            <w:tcW w:w="925" w:type="pct"/>
            <w:vMerge/>
            <w:hideMark/>
          </w:tcPr>
          <w:p w:rsidR="00B10A87" w:rsidRPr="00967B83" w:rsidRDefault="00B10A87" w:rsidP="00D639E2">
            <w:pPr>
              <w:pStyle w:val="GOSTTablenorm"/>
              <w:rPr>
                <w:rStyle w:val="GOSTSymBold"/>
              </w:rPr>
            </w:pPr>
          </w:p>
        </w:tc>
        <w:tc>
          <w:tcPr>
            <w:tcW w:w="2699" w:type="pct"/>
            <w:hideMark/>
          </w:tcPr>
          <w:p w:rsidR="00B10A87" w:rsidRPr="00B40A18" w:rsidRDefault="00B10A87" w:rsidP="00D639E2">
            <w:pPr>
              <w:pStyle w:val="GOSTTablenorm"/>
              <w:rPr>
                <w:lang w:eastAsia="en-US"/>
              </w:rPr>
            </w:pPr>
            <w:r w:rsidRPr="00B40A18">
              <w:rPr>
                <w:lang w:eastAsia="en-US"/>
              </w:rPr>
              <w:t>Выделить в форме списка Решение и выполнить де</w:t>
            </w:r>
            <w:r w:rsidRPr="00B40A18">
              <w:rPr>
                <w:lang w:eastAsia="en-US"/>
              </w:rPr>
              <w:t>й</w:t>
            </w:r>
            <w:r w:rsidRPr="00B40A18">
              <w:rPr>
                <w:lang w:eastAsia="en-US"/>
              </w:rPr>
              <w:t>ствие «Отправить на согласование».</w:t>
            </w:r>
          </w:p>
        </w:tc>
        <w:tc>
          <w:tcPr>
            <w:tcW w:w="885" w:type="pct"/>
          </w:tcPr>
          <w:p w:rsidR="00B10A87" w:rsidRPr="00B40A18" w:rsidRDefault="00B10A87" w:rsidP="00D639E2">
            <w:pPr>
              <w:pStyle w:val="GOSTTablenorm"/>
              <w:rPr>
                <w:szCs w:val="24"/>
                <w:lang w:eastAsia="en-US"/>
              </w:rPr>
            </w:pPr>
            <w:r>
              <w:rPr>
                <w:szCs w:val="24"/>
                <w:lang w:eastAsia="en-US"/>
              </w:rPr>
              <w:t>-</w:t>
            </w:r>
          </w:p>
        </w:tc>
      </w:tr>
      <w:tr w:rsidR="00B10A87" w:rsidRPr="0020537D" w:rsidTr="00B10A87">
        <w:trPr>
          <w:cnfStyle w:val="000000010000" w:firstRow="0" w:lastRow="0" w:firstColumn="0" w:lastColumn="0" w:oddVBand="0" w:evenVBand="0" w:oddHBand="0" w:evenHBand="1" w:firstRowFirstColumn="0" w:firstRowLastColumn="0" w:lastRowFirstColumn="0" w:lastRowLastColumn="0"/>
          <w:trHeight w:val="236"/>
        </w:trPr>
        <w:tc>
          <w:tcPr>
            <w:tcW w:w="491" w:type="pct"/>
          </w:tcPr>
          <w:p w:rsidR="00B10A87" w:rsidRPr="00B40A18" w:rsidRDefault="00B10A87" w:rsidP="00967B83">
            <w:pPr>
              <w:pStyle w:val="GOSTTableNum"/>
              <w:rPr>
                <w:lang w:eastAsia="en-US"/>
              </w:rPr>
            </w:pPr>
          </w:p>
        </w:tc>
        <w:tc>
          <w:tcPr>
            <w:tcW w:w="925" w:type="pct"/>
            <w:vMerge/>
          </w:tcPr>
          <w:p w:rsidR="00B10A87" w:rsidRPr="00967B83" w:rsidRDefault="00B10A87" w:rsidP="00D639E2">
            <w:pPr>
              <w:pStyle w:val="GOSTTablenorm"/>
              <w:rPr>
                <w:rStyle w:val="GOSTSymBold"/>
              </w:rPr>
            </w:pPr>
          </w:p>
        </w:tc>
        <w:tc>
          <w:tcPr>
            <w:tcW w:w="2699" w:type="pct"/>
            <w:hideMark/>
          </w:tcPr>
          <w:p w:rsidR="00B10A87" w:rsidRPr="00B40A18" w:rsidRDefault="00B10A87" w:rsidP="00D639E2">
            <w:pPr>
              <w:pStyle w:val="GOSTTablenorm"/>
              <w:rPr>
                <w:lang w:eastAsia="en-US"/>
              </w:rPr>
            </w:pPr>
            <w:r w:rsidRPr="00B40A18">
              <w:rPr>
                <w:lang w:eastAsia="en-US"/>
              </w:rPr>
              <w:t xml:space="preserve">Решение переходит на </w:t>
            </w:r>
            <w:r>
              <w:rPr>
                <w:lang w:eastAsia="en-US"/>
              </w:rPr>
              <w:t xml:space="preserve">статус </w:t>
            </w:r>
            <w:r w:rsidRPr="00B40A18">
              <w:rPr>
                <w:lang w:eastAsia="en-US"/>
              </w:rPr>
              <w:t>«на Согласовании».</w:t>
            </w:r>
          </w:p>
          <w:p w:rsidR="00B10A87" w:rsidRPr="00B40A18" w:rsidRDefault="00B10A87" w:rsidP="00D639E2">
            <w:pPr>
              <w:pStyle w:val="GOSTTablenorm"/>
              <w:rPr>
                <w:lang w:eastAsia="en-US"/>
              </w:rPr>
            </w:pPr>
            <w:r w:rsidRPr="00B40A18">
              <w:rPr>
                <w:lang w:eastAsia="en-US"/>
              </w:rPr>
              <w:t>Проверить, что статус изменился на указанный.</w:t>
            </w:r>
          </w:p>
        </w:tc>
        <w:tc>
          <w:tcPr>
            <w:tcW w:w="885" w:type="pct"/>
          </w:tcPr>
          <w:p w:rsidR="00B10A87" w:rsidRPr="00A9522A" w:rsidRDefault="00B10A87" w:rsidP="00D639E2">
            <w:pPr>
              <w:pStyle w:val="GOSTTablenorm"/>
              <w:rPr>
                <w:szCs w:val="24"/>
                <w:lang w:eastAsia="en-US"/>
              </w:rPr>
            </w:pPr>
            <w:r>
              <w:rPr>
                <w:szCs w:val="24"/>
                <w:lang w:eastAsia="en-US"/>
              </w:rPr>
              <w:t>-</w:t>
            </w:r>
          </w:p>
        </w:tc>
      </w:tr>
      <w:tr w:rsidR="00663E17" w:rsidRPr="0020537D" w:rsidTr="00B10A87">
        <w:trPr>
          <w:cnfStyle w:val="000000100000" w:firstRow="0" w:lastRow="0" w:firstColumn="0" w:lastColumn="0" w:oddVBand="0" w:evenVBand="0" w:oddHBand="1" w:evenHBand="0" w:firstRowFirstColumn="0" w:firstRowLastColumn="0" w:lastRowFirstColumn="0" w:lastRowLastColumn="0"/>
        </w:trPr>
        <w:tc>
          <w:tcPr>
            <w:tcW w:w="491" w:type="pct"/>
          </w:tcPr>
          <w:p w:rsidR="00663E17" w:rsidRPr="00B40A18" w:rsidRDefault="00663E17" w:rsidP="00967B83">
            <w:pPr>
              <w:pStyle w:val="GOSTTableNum"/>
              <w:rPr>
                <w:lang w:eastAsia="en-US"/>
              </w:rPr>
            </w:pPr>
          </w:p>
        </w:tc>
        <w:tc>
          <w:tcPr>
            <w:tcW w:w="925" w:type="pct"/>
            <w:vMerge w:val="restart"/>
            <w:hideMark/>
          </w:tcPr>
          <w:p w:rsidR="00663E17" w:rsidRPr="00967B83" w:rsidRDefault="00663E17" w:rsidP="00D639E2">
            <w:pPr>
              <w:pStyle w:val="GOSTTablenorm"/>
              <w:rPr>
                <w:rStyle w:val="GOSTSymBold"/>
              </w:rPr>
            </w:pPr>
            <w:r w:rsidRPr="00967B83">
              <w:rPr>
                <w:rStyle w:val="GOSTSymBold"/>
              </w:rPr>
              <w:t>Согласующий ТОФК</w:t>
            </w:r>
          </w:p>
        </w:tc>
        <w:tc>
          <w:tcPr>
            <w:tcW w:w="2699" w:type="pct"/>
            <w:hideMark/>
          </w:tcPr>
          <w:p w:rsidR="00663E17" w:rsidRPr="00B40A18" w:rsidRDefault="00663E17" w:rsidP="00D639E2">
            <w:pPr>
              <w:pStyle w:val="GOSTTablenorm"/>
              <w:rPr>
                <w:lang w:eastAsia="en-US"/>
              </w:rPr>
            </w:pPr>
            <w:r w:rsidRPr="00B40A18">
              <w:rPr>
                <w:lang w:eastAsia="en-US"/>
              </w:rPr>
              <w:t>Зайти в ЛК ЭБ, открыть фильтр-папку «Согласов</w:t>
            </w:r>
            <w:r w:rsidRPr="00B40A18">
              <w:rPr>
                <w:lang w:eastAsia="en-US"/>
              </w:rPr>
              <w:t>а</w:t>
            </w:r>
            <w:r w:rsidRPr="00B40A18">
              <w:rPr>
                <w:lang w:eastAsia="en-US"/>
              </w:rPr>
              <w:t>ние решений».</w:t>
            </w:r>
          </w:p>
        </w:tc>
        <w:tc>
          <w:tcPr>
            <w:tcW w:w="885" w:type="pct"/>
          </w:tcPr>
          <w:p w:rsidR="00663E17" w:rsidRPr="00B40A18" w:rsidRDefault="00B10A87" w:rsidP="00D639E2">
            <w:pPr>
              <w:pStyle w:val="GOSTTablenorm"/>
              <w:rPr>
                <w:szCs w:val="24"/>
                <w:lang w:eastAsia="en-US"/>
              </w:rPr>
            </w:pPr>
            <w:r>
              <w:rPr>
                <w:szCs w:val="24"/>
                <w:lang w:eastAsia="en-US"/>
              </w:rPr>
              <w:t>-</w:t>
            </w:r>
          </w:p>
        </w:tc>
      </w:tr>
      <w:tr w:rsidR="00663E17" w:rsidRPr="0020537D" w:rsidTr="00B10A87">
        <w:trPr>
          <w:cnfStyle w:val="000000010000" w:firstRow="0" w:lastRow="0" w:firstColumn="0" w:lastColumn="0" w:oddVBand="0" w:evenVBand="0" w:oddHBand="0" w:evenHBand="1" w:firstRowFirstColumn="0" w:firstRowLastColumn="0" w:lastRowFirstColumn="0" w:lastRowLastColumn="0"/>
          <w:trHeight w:val="376"/>
        </w:trPr>
        <w:tc>
          <w:tcPr>
            <w:tcW w:w="491" w:type="pct"/>
          </w:tcPr>
          <w:p w:rsidR="00663E17" w:rsidRPr="00B40A18" w:rsidRDefault="00663E17" w:rsidP="00967B83">
            <w:pPr>
              <w:pStyle w:val="GOSTTableNum"/>
              <w:rPr>
                <w:lang w:eastAsia="en-US"/>
              </w:rPr>
            </w:pPr>
          </w:p>
        </w:tc>
        <w:tc>
          <w:tcPr>
            <w:tcW w:w="925" w:type="pct"/>
            <w:vMerge/>
            <w:hideMark/>
          </w:tcPr>
          <w:p w:rsidR="00663E17" w:rsidRPr="00967B83" w:rsidRDefault="00663E17" w:rsidP="00D639E2">
            <w:pPr>
              <w:pStyle w:val="GOSTTablenorm"/>
              <w:rPr>
                <w:rStyle w:val="GOSTSymBold"/>
              </w:rPr>
            </w:pPr>
          </w:p>
        </w:tc>
        <w:tc>
          <w:tcPr>
            <w:tcW w:w="2699" w:type="pct"/>
          </w:tcPr>
          <w:p w:rsidR="00663E17" w:rsidRPr="00B40A18" w:rsidRDefault="00663E17" w:rsidP="00D639E2">
            <w:pPr>
              <w:pStyle w:val="GOSTTablenorm"/>
              <w:rPr>
                <w:lang w:eastAsia="en-US"/>
              </w:rPr>
            </w:pPr>
            <w:r w:rsidRPr="00B40A18">
              <w:rPr>
                <w:lang w:eastAsia="en-US"/>
              </w:rPr>
              <w:t>Согласовать решение.</w:t>
            </w:r>
          </w:p>
        </w:tc>
        <w:tc>
          <w:tcPr>
            <w:tcW w:w="885" w:type="pct"/>
          </w:tcPr>
          <w:p w:rsidR="00663E17" w:rsidRPr="00B40A18" w:rsidRDefault="00B10A87" w:rsidP="00D639E2">
            <w:pPr>
              <w:pStyle w:val="GOSTTablenorm"/>
              <w:rPr>
                <w:szCs w:val="24"/>
                <w:lang w:eastAsia="en-US"/>
              </w:rPr>
            </w:pPr>
            <w:r>
              <w:rPr>
                <w:szCs w:val="24"/>
                <w:lang w:eastAsia="en-US"/>
              </w:rPr>
              <w:t>-</w:t>
            </w:r>
          </w:p>
        </w:tc>
      </w:tr>
      <w:tr w:rsidR="00663E17" w:rsidRPr="0020537D" w:rsidTr="00B10A87">
        <w:trPr>
          <w:cnfStyle w:val="000000100000" w:firstRow="0" w:lastRow="0" w:firstColumn="0" w:lastColumn="0" w:oddVBand="0" w:evenVBand="0" w:oddHBand="1" w:evenHBand="0" w:firstRowFirstColumn="0" w:firstRowLastColumn="0" w:lastRowFirstColumn="0" w:lastRowLastColumn="0"/>
          <w:trHeight w:val="1104"/>
        </w:trPr>
        <w:tc>
          <w:tcPr>
            <w:tcW w:w="491" w:type="pct"/>
          </w:tcPr>
          <w:p w:rsidR="00663E17" w:rsidRPr="00B40A18" w:rsidRDefault="00663E17" w:rsidP="00967B83">
            <w:pPr>
              <w:pStyle w:val="GOSTTableNum"/>
              <w:rPr>
                <w:lang w:eastAsia="en-US"/>
              </w:rPr>
            </w:pPr>
          </w:p>
        </w:tc>
        <w:tc>
          <w:tcPr>
            <w:tcW w:w="925" w:type="pct"/>
            <w:vMerge/>
            <w:hideMark/>
          </w:tcPr>
          <w:p w:rsidR="00663E17" w:rsidRPr="00967B83" w:rsidRDefault="00663E17" w:rsidP="00D639E2">
            <w:pPr>
              <w:pStyle w:val="GOSTTablenorm"/>
              <w:rPr>
                <w:rStyle w:val="GOSTSymBold"/>
              </w:rPr>
            </w:pPr>
          </w:p>
        </w:tc>
        <w:tc>
          <w:tcPr>
            <w:tcW w:w="2699" w:type="pct"/>
            <w:hideMark/>
          </w:tcPr>
          <w:p w:rsidR="00663E17" w:rsidRPr="00B40A18" w:rsidRDefault="00663E17" w:rsidP="00D639E2">
            <w:pPr>
              <w:pStyle w:val="GOSTTablenorm"/>
              <w:rPr>
                <w:lang w:eastAsia="en-US"/>
              </w:rPr>
            </w:pPr>
            <w:r w:rsidRPr="00B40A18">
              <w:rPr>
                <w:lang w:eastAsia="en-US"/>
              </w:rPr>
              <w:t>Решение переходит на статус</w:t>
            </w:r>
            <w:r w:rsidRPr="00B40A18">
              <w:rPr>
                <w:lang w:eastAsia="en-US"/>
              </w:rPr>
              <w:br/>
              <w:t>«Согласован».</w:t>
            </w:r>
          </w:p>
          <w:p w:rsidR="00663E17" w:rsidRPr="00B40A18" w:rsidRDefault="00663E17" w:rsidP="00D639E2">
            <w:pPr>
              <w:pStyle w:val="GOSTTablenorm"/>
              <w:rPr>
                <w:lang w:eastAsia="en-US"/>
              </w:rPr>
            </w:pPr>
            <w:r w:rsidRPr="00B40A18">
              <w:rPr>
                <w:lang w:eastAsia="en-US"/>
              </w:rPr>
              <w:t>Проверить, что статус изменился на указанный.</w:t>
            </w:r>
          </w:p>
        </w:tc>
        <w:tc>
          <w:tcPr>
            <w:tcW w:w="885" w:type="pct"/>
          </w:tcPr>
          <w:p w:rsidR="00663E17" w:rsidRPr="00A9522A" w:rsidRDefault="00B10A87" w:rsidP="00D639E2">
            <w:pPr>
              <w:pStyle w:val="GOSTTablenorm"/>
              <w:rPr>
                <w:szCs w:val="24"/>
                <w:lang w:eastAsia="en-US"/>
              </w:rPr>
            </w:pPr>
            <w:r>
              <w:rPr>
                <w:szCs w:val="24"/>
                <w:lang w:eastAsia="en-US"/>
              </w:rPr>
              <w:t>-</w:t>
            </w:r>
          </w:p>
        </w:tc>
      </w:tr>
      <w:tr w:rsidR="00663E17" w:rsidRPr="0020537D" w:rsidTr="00B10A87">
        <w:trPr>
          <w:cnfStyle w:val="000000010000" w:firstRow="0" w:lastRow="0" w:firstColumn="0" w:lastColumn="0" w:oddVBand="0" w:evenVBand="0" w:oddHBand="0" w:evenHBand="1" w:firstRowFirstColumn="0" w:firstRowLastColumn="0" w:lastRowFirstColumn="0" w:lastRowLastColumn="0"/>
        </w:trPr>
        <w:tc>
          <w:tcPr>
            <w:tcW w:w="491" w:type="pct"/>
          </w:tcPr>
          <w:p w:rsidR="00663E17" w:rsidRPr="00B40A18" w:rsidRDefault="00663E17" w:rsidP="00967B83">
            <w:pPr>
              <w:pStyle w:val="GOSTTableNum"/>
              <w:rPr>
                <w:lang w:eastAsia="en-US"/>
              </w:rPr>
            </w:pPr>
          </w:p>
        </w:tc>
        <w:tc>
          <w:tcPr>
            <w:tcW w:w="925" w:type="pct"/>
            <w:vMerge w:val="restart"/>
            <w:hideMark/>
          </w:tcPr>
          <w:p w:rsidR="00663E17" w:rsidRPr="00967B83" w:rsidRDefault="00663E17" w:rsidP="00D639E2">
            <w:pPr>
              <w:pStyle w:val="GOSTTablenorm"/>
              <w:rPr>
                <w:rStyle w:val="GOSTSymBold"/>
              </w:rPr>
            </w:pPr>
            <w:r w:rsidRPr="00967B83">
              <w:rPr>
                <w:rStyle w:val="GOSTSymBold"/>
              </w:rPr>
              <w:t>Утверждающий ТОФК</w:t>
            </w:r>
          </w:p>
        </w:tc>
        <w:tc>
          <w:tcPr>
            <w:tcW w:w="2699" w:type="pct"/>
            <w:hideMark/>
          </w:tcPr>
          <w:p w:rsidR="00663E17" w:rsidRPr="00BD051A" w:rsidRDefault="00663E17" w:rsidP="00D639E2">
            <w:pPr>
              <w:pStyle w:val="GOSTTablenorm"/>
              <w:rPr>
                <w:lang w:eastAsia="en-US"/>
              </w:rPr>
            </w:pPr>
            <w:r w:rsidRPr="00B40A18">
              <w:rPr>
                <w:lang w:eastAsia="en-US"/>
              </w:rPr>
              <w:t>Зайти в ЛК ЭБ, открыть фильтр-папку «Утверждение решений» и утвердить реше</w:t>
            </w:r>
            <w:r w:rsidRPr="00A9522A">
              <w:rPr>
                <w:lang w:eastAsia="en-US"/>
              </w:rPr>
              <w:t>ние.</w:t>
            </w:r>
          </w:p>
        </w:tc>
        <w:tc>
          <w:tcPr>
            <w:tcW w:w="885" w:type="pct"/>
          </w:tcPr>
          <w:p w:rsidR="00663E17" w:rsidRPr="00B40A18" w:rsidRDefault="00B10A87" w:rsidP="00D639E2">
            <w:pPr>
              <w:pStyle w:val="GOSTTablenorm"/>
              <w:rPr>
                <w:szCs w:val="24"/>
                <w:lang w:eastAsia="en-US"/>
              </w:rPr>
            </w:pPr>
            <w:r>
              <w:rPr>
                <w:szCs w:val="24"/>
                <w:lang w:eastAsia="en-US"/>
              </w:rPr>
              <w:t>-</w:t>
            </w:r>
          </w:p>
        </w:tc>
      </w:tr>
      <w:tr w:rsidR="00663E17" w:rsidRPr="0020537D" w:rsidTr="00B10A87">
        <w:trPr>
          <w:cnfStyle w:val="000000100000" w:firstRow="0" w:lastRow="0" w:firstColumn="0" w:lastColumn="0" w:oddVBand="0" w:evenVBand="0" w:oddHBand="1" w:evenHBand="0" w:firstRowFirstColumn="0" w:firstRowLastColumn="0" w:lastRowFirstColumn="0" w:lastRowLastColumn="0"/>
        </w:trPr>
        <w:tc>
          <w:tcPr>
            <w:tcW w:w="491" w:type="pct"/>
          </w:tcPr>
          <w:p w:rsidR="00663E17" w:rsidRPr="00B40A18" w:rsidRDefault="00663E17" w:rsidP="00967B83">
            <w:pPr>
              <w:pStyle w:val="GOSTTableNum"/>
              <w:rPr>
                <w:lang w:eastAsia="en-US"/>
              </w:rPr>
            </w:pPr>
          </w:p>
        </w:tc>
        <w:tc>
          <w:tcPr>
            <w:tcW w:w="925" w:type="pct"/>
            <w:vMerge/>
            <w:hideMark/>
          </w:tcPr>
          <w:p w:rsidR="00663E17" w:rsidRPr="00967B83" w:rsidRDefault="00663E17" w:rsidP="00D639E2">
            <w:pPr>
              <w:pStyle w:val="GOSTTablenorm"/>
              <w:rPr>
                <w:rStyle w:val="GOSTSymBold"/>
              </w:rPr>
            </w:pPr>
          </w:p>
        </w:tc>
        <w:tc>
          <w:tcPr>
            <w:tcW w:w="2699" w:type="pct"/>
            <w:hideMark/>
          </w:tcPr>
          <w:p w:rsidR="00663E17" w:rsidRPr="00B40A18" w:rsidRDefault="00663E17" w:rsidP="00D639E2">
            <w:pPr>
              <w:pStyle w:val="GOSTTablenorm"/>
              <w:rPr>
                <w:lang w:eastAsia="en-US"/>
              </w:rPr>
            </w:pPr>
            <w:r w:rsidRPr="00B40A18">
              <w:rPr>
                <w:lang w:eastAsia="en-US"/>
              </w:rPr>
              <w:t>Решение переходит на статус</w:t>
            </w:r>
            <w:r w:rsidRPr="00B40A18">
              <w:rPr>
                <w:lang w:eastAsia="en-US"/>
              </w:rPr>
              <w:br/>
              <w:t>«Утверждено».</w:t>
            </w:r>
          </w:p>
          <w:p w:rsidR="00663E17" w:rsidRPr="00B40A18" w:rsidRDefault="00663E17" w:rsidP="00D639E2">
            <w:pPr>
              <w:pStyle w:val="GOSTTablenorm"/>
              <w:rPr>
                <w:lang w:eastAsia="en-US"/>
              </w:rPr>
            </w:pPr>
            <w:r w:rsidRPr="00B40A18">
              <w:rPr>
                <w:lang w:eastAsia="en-US"/>
              </w:rPr>
              <w:t>Проверить, что статус изменился на указанный.</w:t>
            </w:r>
          </w:p>
        </w:tc>
        <w:tc>
          <w:tcPr>
            <w:tcW w:w="885" w:type="pct"/>
          </w:tcPr>
          <w:p w:rsidR="00663E17" w:rsidRPr="00A9522A" w:rsidRDefault="00B10A87" w:rsidP="00D639E2">
            <w:pPr>
              <w:pStyle w:val="GOSTTablenorm"/>
              <w:rPr>
                <w:szCs w:val="24"/>
                <w:lang w:eastAsia="en-US"/>
              </w:rPr>
            </w:pPr>
            <w:r>
              <w:rPr>
                <w:szCs w:val="24"/>
                <w:lang w:eastAsia="en-US"/>
              </w:rPr>
              <w:t>-</w:t>
            </w:r>
          </w:p>
        </w:tc>
      </w:tr>
      <w:tr w:rsidR="00663E17" w:rsidRPr="0020537D" w:rsidTr="00B10A87">
        <w:trPr>
          <w:cnfStyle w:val="000000010000" w:firstRow="0" w:lastRow="0" w:firstColumn="0" w:lastColumn="0" w:oddVBand="0" w:evenVBand="0" w:oddHBand="0" w:evenHBand="1" w:firstRowFirstColumn="0" w:firstRowLastColumn="0" w:lastRowFirstColumn="0" w:lastRowLastColumn="0"/>
        </w:trPr>
        <w:tc>
          <w:tcPr>
            <w:tcW w:w="491" w:type="pct"/>
          </w:tcPr>
          <w:p w:rsidR="00663E17" w:rsidRPr="00B40A18" w:rsidRDefault="00663E17" w:rsidP="00967B83">
            <w:pPr>
              <w:pStyle w:val="GOSTTableNum"/>
              <w:rPr>
                <w:lang w:eastAsia="en-US"/>
              </w:rPr>
            </w:pPr>
          </w:p>
        </w:tc>
        <w:tc>
          <w:tcPr>
            <w:tcW w:w="925" w:type="pct"/>
            <w:vMerge/>
            <w:hideMark/>
          </w:tcPr>
          <w:p w:rsidR="00663E17" w:rsidRPr="00967B83" w:rsidRDefault="00663E17" w:rsidP="00D639E2">
            <w:pPr>
              <w:pStyle w:val="GOSTTablenorm"/>
              <w:rPr>
                <w:rStyle w:val="GOSTSymBold"/>
              </w:rPr>
            </w:pPr>
          </w:p>
        </w:tc>
        <w:tc>
          <w:tcPr>
            <w:tcW w:w="2699" w:type="pct"/>
            <w:hideMark/>
          </w:tcPr>
          <w:p w:rsidR="00663E17" w:rsidRPr="00B40A18" w:rsidRDefault="00663E17" w:rsidP="00D639E2">
            <w:pPr>
              <w:pStyle w:val="GOSTTablenorm"/>
              <w:rPr>
                <w:lang w:eastAsia="en-US"/>
              </w:rPr>
            </w:pPr>
            <w:r w:rsidRPr="00B40A18">
              <w:rPr>
                <w:lang w:eastAsia="en-US"/>
              </w:rPr>
              <w:t>В меню ЛК ЭБ выбрать Справочники – Сводный р</w:t>
            </w:r>
            <w:r w:rsidRPr="00B40A18">
              <w:rPr>
                <w:lang w:eastAsia="en-US"/>
              </w:rPr>
              <w:t>е</w:t>
            </w:r>
            <w:r w:rsidRPr="00B40A18">
              <w:rPr>
                <w:lang w:eastAsia="en-US"/>
              </w:rPr>
              <w:t xml:space="preserve">естр и проверить, что появилась запись по </w:t>
            </w:r>
            <w:r w:rsidR="0020537D">
              <w:rPr>
                <w:lang w:eastAsia="en-US"/>
              </w:rPr>
              <w:t>утве</w:t>
            </w:r>
            <w:r w:rsidR="0020537D">
              <w:rPr>
                <w:lang w:eastAsia="en-US"/>
              </w:rPr>
              <w:t>р</w:t>
            </w:r>
            <w:r w:rsidR="0020537D">
              <w:rPr>
                <w:lang w:eastAsia="en-US"/>
              </w:rPr>
              <w:t>жденному Решению.</w:t>
            </w:r>
          </w:p>
        </w:tc>
        <w:tc>
          <w:tcPr>
            <w:tcW w:w="885" w:type="pct"/>
          </w:tcPr>
          <w:p w:rsidR="00663E17" w:rsidRPr="00A9522A" w:rsidRDefault="00B10A87" w:rsidP="00D639E2">
            <w:pPr>
              <w:pStyle w:val="GOSTTablenorm"/>
              <w:rPr>
                <w:szCs w:val="24"/>
                <w:lang w:eastAsia="en-US"/>
              </w:rPr>
            </w:pPr>
            <w:r>
              <w:rPr>
                <w:szCs w:val="24"/>
                <w:lang w:eastAsia="en-US"/>
              </w:rPr>
              <w:t>-</w:t>
            </w:r>
          </w:p>
        </w:tc>
      </w:tr>
      <w:tr w:rsidR="00663E17" w:rsidRPr="0020537D" w:rsidTr="00B10A87">
        <w:trPr>
          <w:cnfStyle w:val="000000100000" w:firstRow="0" w:lastRow="0" w:firstColumn="0" w:lastColumn="0" w:oddVBand="0" w:evenVBand="0" w:oddHBand="1" w:evenHBand="0" w:firstRowFirstColumn="0" w:firstRowLastColumn="0" w:lastRowFirstColumn="0" w:lastRowLastColumn="0"/>
        </w:trPr>
        <w:tc>
          <w:tcPr>
            <w:tcW w:w="491" w:type="pct"/>
          </w:tcPr>
          <w:p w:rsidR="00663E17" w:rsidRPr="00B40A18" w:rsidRDefault="00663E17" w:rsidP="00967B83">
            <w:pPr>
              <w:pStyle w:val="GOSTTableNum"/>
              <w:rPr>
                <w:lang w:eastAsia="en-US"/>
              </w:rPr>
            </w:pPr>
          </w:p>
        </w:tc>
        <w:tc>
          <w:tcPr>
            <w:tcW w:w="925" w:type="pct"/>
            <w:hideMark/>
          </w:tcPr>
          <w:p w:rsidR="00663E17" w:rsidRPr="00967B83" w:rsidRDefault="00663E17" w:rsidP="00D639E2">
            <w:pPr>
              <w:pStyle w:val="GOSTTablenorm"/>
              <w:rPr>
                <w:rStyle w:val="GOSTSymBold"/>
              </w:rPr>
            </w:pPr>
            <w:r w:rsidRPr="00967B83">
              <w:rPr>
                <w:rStyle w:val="GOSTSymBold"/>
              </w:rPr>
              <w:t>Исполнитель УО</w:t>
            </w:r>
          </w:p>
        </w:tc>
        <w:tc>
          <w:tcPr>
            <w:tcW w:w="2699" w:type="pct"/>
            <w:hideMark/>
          </w:tcPr>
          <w:p w:rsidR="00663E17" w:rsidRPr="00BD051A" w:rsidRDefault="00663E17" w:rsidP="00D639E2">
            <w:pPr>
              <w:pStyle w:val="GOSTTablenorm"/>
              <w:rPr>
                <w:lang w:eastAsia="en-US"/>
              </w:rPr>
            </w:pPr>
            <w:r w:rsidRPr="00B40A18">
              <w:rPr>
                <w:lang w:eastAsia="en-US"/>
              </w:rPr>
              <w:t>После появления в Сводном реестре за</w:t>
            </w:r>
            <w:r w:rsidRPr="00A9522A">
              <w:rPr>
                <w:lang w:eastAsia="en-US"/>
              </w:rPr>
              <w:t>писи по д</w:t>
            </w:r>
            <w:r w:rsidRPr="00A9522A">
              <w:rPr>
                <w:lang w:eastAsia="en-US"/>
              </w:rPr>
              <w:t>о</w:t>
            </w:r>
            <w:r w:rsidRPr="00A9522A">
              <w:rPr>
                <w:lang w:eastAsia="en-US"/>
              </w:rPr>
              <w:t>бавляемой организации, у Извещ</w:t>
            </w:r>
            <w:r w:rsidRPr="00B40A18">
              <w:rPr>
                <w:lang w:eastAsia="en-US"/>
              </w:rPr>
              <w:t>е</w:t>
            </w:r>
            <w:r w:rsidRPr="00A9522A">
              <w:rPr>
                <w:lang w:eastAsia="en-US"/>
              </w:rPr>
              <w:t>ния автоматически должен измениться статус с «Новый» на «Передан».</w:t>
            </w:r>
          </w:p>
          <w:p w:rsidR="00663E17" w:rsidRPr="00B40A18" w:rsidRDefault="00663E17" w:rsidP="00D639E2">
            <w:pPr>
              <w:pStyle w:val="GOSTTablenorm"/>
              <w:rPr>
                <w:lang w:eastAsia="en-US"/>
              </w:rPr>
            </w:pPr>
            <w:r w:rsidRPr="00B40A18">
              <w:rPr>
                <w:lang w:eastAsia="en-US"/>
              </w:rPr>
              <w:t>Проверить, что статус изменился на ука</w:t>
            </w:r>
            <w:r w:rsidRPr="00A9522A">
              <w:rPr>
                <w:lang w:eastAsia="en-US"/>
              </w:rPr>
              <w:t xml:space="preserve">занный. Для этого необходимо зайти в ЛК ЭБ, </w:t>
            </w:r>
            <w:r w:rsidRPr="00BD051A">
              <w:rPr>
                <w:lang w:eastAsia="en-US"/>
              </w:rPr>
              <w:t>пер</w:t>
            </w:r>
            <w:r w:rsidRPr="00B40A18">
              <w:rPr>
                <w:lang w:eastAsia="en-US"/>
              </w:rPr>
              <w:t>ейти пункт м</w:t>
            </w:r>
            <w:r w:rsidRPr="00B40A18">
              <w:rPr>
                <w:lang w:eastAsia="en-US"/>
              </w:rPr>
              <w:t>е</w:t>
            </w:r>
            <w:r w:rsidRPr="00B40A18">
              <w:rPr>
                <w:lang w:eastAsia="en-US"/>
              </w:rPr>
              <w:t>ню «Извещения» и найти Извещение по добавляемой организации.</w:t>
            </w:r>
          </w:p>
        </w:tc>
        <w:tc>
          <w:tcPr>
            <w:tcW w:w="885" w:type="pct"/>
          </w:tcPr>
          <w:p w:rsidR="00663E17" w:rsidRPr="00B40A18" w:rsidRDefault="00B10A87" w:rsidP="00D639E2">
            <w:pPr>
              <w:pStyle w:val="GOSTTablenorm"/>
              <w:rPr>
                <w:szCs w:val="24"/>
                <w:lang w:eastAsia="en-US"/>
              </w:rPr>
            </w:pPr>
            <w:r>
              <w:rPr>
                <w:szCs w:val="24"/>
                <w:lang w:eastAsia="en-US"/>
              </w:rPr>
              <w:t>-</w:t>
            </w:r>
          </w:p>
        </w:tc>
      </w:tr>
    </w:tbl>
    <w:p w:rsidR="00B45D39" w:rsidRDefault="00DA6734" w:rsidP="00756B93">
      <w:pPr>
        <w:pStyle w:val="10"/>
      </w:pPr>
      <w:bookmarkStart w:id="58" w:name="_Toc36465900"/>
      <w:r>
        <w:lastRenderedPageBreak/>
        <w:t>Описание функций</w:t>
      </w:r>
      <w:bookmarkEnd w:id="58"/>
    </w:p>
    <w:p w:rsidR="00DA6734" w:rsidRDefault="00DA6734" w:rsidP="00967B83">
      <w:pPr>
        <w:pStyle w:val="GOSTNormal"/>
      </w:pPr>
      <w:r w:rsidRPr="00956081">
        <w:t>Соответствие сервисно–ресурсной модели и функциональных обла</w:t>
      </w:r>
      <w:r w:rsidR="00B10A87">
        <w:t xml:space="preserve">стей представлено в таблице </w:t>
      </w:r>
      <w:r w:rsidR="00EB2A9A">
        <w:fldChar w:fldCharType="begin"/>
      </w:r>
      <w:r w:rsidR="00B10A87">
        <w:instrText xml:space="preserve"> REF _Ref30147393 \h </w:instrText>
      </w:r>
      <w:r w:rsidR="00EB2A9A">
        <w:fldChar w:fldCharType="separate"/>
      </w:r>
      <w:r w:rsidR="00F8029D">
        <w:rPr>
          <w:noProof/>
        </w:rPr>
        <w:t>4</w:t>
      </w:r>
      <w:r w:rsidR="00EB2A9A">
        <w:fldChar w:fldCharType="end"/>
      </w:r>
      <w:r w:rsidRPr="00956081">
        <w:t>.</w:t>
      </w:r>
    </w:p>
    <w:p w:rsidR="00B10A87" w:rsidRPr="00956081" w:rsidRDefault="00EB2A9A" w:rsidP="00B10A87">
      <w:pPr>
        <w:pStyle w:val="GOSTNameTable"/>
      </w:pPr>
      <w:r>
        <w:rPr>
          <w:noProof/>
        </w:rPr>
        <w:fldChar w:fldCharType="begin"/>
      </w:r>
      <w:r w:rsidR="00CC4DD3">
        <w:rPr>
          <w:noProof/>
        </w:rPr>
        <w:instrText xml:space="preserve"> SEQ Таблица \* ARABIC </w:instrText>
      </w:r>
      <w:r>
        <w:rPr>
          <w:noProof/>
        </w:rPr>
        <w:fldChar w:fldCharType="separate"/>
      </w:r>
      <w:bookmarkStart w:id="59" w:name="_Ref30147393"/>
      <w:bookmarkStart w:id="60" w:name="_Toc36466026"/>
      <w:r w:rsidR="00F8029D">
        <w:rPr>
          <w:noProof/>
        </w:rPr>
        <w:t>4</w:t>
      </w:r>
      <w:bookmarkEnd w:id="59"/>
      <w:r>
        <w:rPr>
          <w:noProof/>
        </w:rPr>
        <w:fldChar w:fldCharType="end"/>
      </w:r>
      <w:r w:rsidR="00B10A87">
        <w:t>. Соответствие сервисно-ресурсной модели и функциональных областей</w:t>
      </w:r>
      <w:bookmarkEnd w:id="60"/>
    </w:p>
    <w:tbl>
      <w:tblPr>
        <w:tblStyle w:val="GOSTTable"/>
        <w:tblW w:w="5000" w:type="pct"/>
        <w:tblLook w:val="01E0" w:firstRow="1" w:lastRow="1" w:firstColumn="1" w:lastColumn="1" w:noHBand="0" w:noVBand="0"/>
      </w:tblPr>
      <w:tblGrid>
        <w:gridCol w:w="563"/>
        <w:gridCol w:w="2179"/>
        <w:gridCol w:w="3596"/>
        <w:gridCol w:w="3356"/>
      </w:tblGrid>
      <w:tr w:rsidR="00EC5F30" w:rsidRPr="005D0295" w:rsidTr="00967B83">
        <w:trPr>
          <w:cnfStyle w:val="100000000000" w:firstRow="1" w:lastRow="0" w:firstColumn="0" w:lastColumn="0" w:oddVBand="0" w:evenVBand="0" w:oddHBand="0" w:evenHBand="0" w:firstRowFirstColumn="0" w:firstRowLastColumn="0" w:lastRowFirstColumn="0" w:lastRowLastColumn="0"/>
        </w:trPr>
        <w:tc>
          <w:tcPr>
            <w:tcW w:w="290" w:type="pct"/>
          </w:tcPr>
          <w:p w:rsidR="00EC5F30" w:rsidRDefault="00EC5F30" w:rsidP="00967B83">
            <w:pPr>
              <w:pStyle w:val="GOSTTableHead"/>
            </w:pPr>
            <w:r w:rsidRPr="005D0295">
              <w:t>№</w:t>
            </w:r>
          </w:p>
          <w:p w:rsidR="00EC5F30" w:rsidRPr="005D0295" w:rsidRDefault="00EC5F30" w:rsidP="00967B83">
            <w:pPr>
              <w:pStyle w:val="GOSTTableHead"/>
            </w:pPr>
            <w:r>
              <w:t>п/п</w:t>
            </w:r>
          </w:p>
        </w:tc>
        <w:tc>
          <w:tcPr>
            <w:tcW w:w="1124" w:type="pct"/>
          </w:tcPr>
          <w:p w:rsidR="00EC5F30" w:rsidRPr="005D0295" w:rsidRDefault="00EA7056" w:rsidP="00967B83">
            <w:pPr>
              <w:pStyle w:val="GOSTTableHead"/>
            </w:pPr>
            <w:r>
              <w:t>Структурн</w:t>
            </w:r>
            <w:r w:rsidR="00A170B4">
              <w:t>ы</w:t>
            </w:r>
            <w:r>
              <w:t>й модуль</w:t>
            </w:r>
          </w:p>
        </w:tc>
        <w:tc>
          <w:tcPr>
            <w:tcW w:w="1855" w:type="pct"/>
          </w:tcPr>
          <w:p w:rsidR="00EC5F30" w:rsidRPr="005D0295" w:rsidRDefault="00EC5F30" w:rsidP="00967B83">
            <w:pPr>
              <w:pStyle w:val="GOSTTableHead"/>
            </w:pPr>
            <w:r>
              <w:t>Краткое описание ф</w:t>
            </w:r>
            <w:r w:rsidRPr="005D0295">
              <w:t>унк</w:t>
            </w:r>
            <w:r>
              <w:t>ции</w:t>
            </w:r>
          </w:p>
        </w:tc>
        <w:tc>
          <w:tcPr>
            <w:tcW w:w="1731" w:type="pct"/>
          </w:tcPr>
          <w:p w:rsidR="00EC5F30" w:rsidRPr="005D0295" w:rsidRDefault="00EC5F30" w:rsidP="00967B83">
            <w:pPr>
              <w:pStyle w:val="GOSTTableHead"/>
            </w:pPr>
            <w:r>
              <w:t>Ссылка на раздел в документе«</w:t>
            </w:r>
            <w:r w:rsidRPr="005D0295">
              <w:t>Технологический регламент</w:t>
            </w:r>
            <w:r>
              <w:t>»</w:t>
            </w:r>
          </w:p>
        </w:tc>
      </w:tr>
      <w:tr w:rsidR="00EC5F30" w:rsidRPr="005D0295" w:rsidTr="00967B83">
        <w:trPr>
          <w:cnfStyle w:val="000000100000" w:firstRow="0" w:lastRow="0" w:firstColumn="0" w:lastColumn="0" w:oddVBand="0" w:evenVBand="0" w:oddHBand="1" w:evenHBand="0" w:firstRowFirstColumn="0" w:firstRowLastColumn="0" w:lastRowFirstColumn="0" w:lastRowLastColumn="0"/>
        </w:trPr>
        <w:tc>
          <w:tcPr>
            <w:tcW w:w="290" w:type="pct"/>
            <w:vMerge w:val="restart"/>
          </w:tcPr>
          <w:p w:rsidR="00EC5F30" w:rsidRPr="005D0295" w:rsidRDefault="00EC5F30" w:rsidP="00C86412">
            <w:pPr>
              <w:pStyle w:val="GOSTTableNum"/>
              <w:numPr>
                <w:ilvl w:val="0"/>
                <w:numId w:val="56"/>
              </w:numPr>
            </w:pPr>
          </w:p>
        </w:tc>
        <w:tc>
          <w:tcPr>
            <w:tcW w:w="1124" w:type="pct"/>
            <w:vMerge w:val="restart"/>
          </w:tcPr>
          <w:p w:rsidR="00EC5F30" w:rsidRPr="005D0295" w:rsidRDefault="00EC5F30" w:rsidP="00967B83">
            <w:pPr>
              <w:pStyle w:val="GOSTTablenorm"/>
            </w:pPr>
            <w:r w:rsidRPr="005D0295">
              <w:t>Модуль формиров</w:t>
            </w:r>
            <w:r w:rsidRPr="005D0295">
              <w:t>а</w:t>
            </w:r>
            <w:r w:rsidRPr="005D0295">
              <w:t>ния заявок</w:t>
            </w:r>
          </w:p>
        </w:tc>
        <w:tc>
          <w:tcPr>
            <w:tcW w:w="1855" w:type="pct"/>
          </w:tcPr>
          <w:p w:rsidR="00EC5F30" w:rsidRPr="005D0295" w:rsidRDefault="00EC5F30" w:rsidP="00967B83">
            <w:pPr>
              <w:pStyle w:val="GOSTTablenorm"/>
            </w:pPr>
            <w:r w:rsidRPr="005D0295">
              <w:t>Ввод заявки СвР уполномоченным лицом</w:t>
            </w:r>
          </w:p>
        </w:tc>
        <w:tc>
          <w:tcPr>
            <w:tcW w:w="1731" w:type="pct"/>
            <w:vMerge w:val="restart"/>
          </w:tcPr>
          <w:p w:rsidR="00EC5F30" w:rsidRPr="00E510EE" w:rsidRDefault="00BA2F0A" w:rsidP="00967B83">
            <w:pPr>
              <w:pStyle w:val="GOSTTablenorm"/>
            </w:pPr>
            <w:r w:rsidRPr="00BA2F0A">
              <w:t>Технологическая инструкция (р</w:t>
            </w:r>
            <w:r w:rsidRPr="00BA2F0A">
              <w:t>е</w:t>
            </w:r>
            <w:r w:rsidRPr="00BA2F0A">
              <w:t>гламент) работы с модулем НСИ СВР подсисте</w:t>
            </w:r>
            <w:r w:rsidR="00956081">
              <w:t>мы НСИ системы «Электронный бюд</w:t>
            </w:r>
            <w:r w:rsidR="00E510EE">
              <w:t>жет»</w:t>
            </w:r>
          </w:p>
        </w:tc>
      </w:tr>
      <w:tr w:rsidR="00EC5F30" w:rsidRPr="005D0295" w:rsidTr="00967B83">
        <w:trPr>
          <w:cnfStyle w:val="000000010000" w:firstRow="0" w:lastRow="0" w:firstColumn="0" w:lastColumn="0" w:oddVBand="0" w:evenVBand="0" w:oddHBand="0" w:evenHBand="1" w:firstRowFirstColumn="0" w:firstRowLastColumn="0" w:lastRowFirstColumn="0" w:lastRowLastColumn="0"/>
        </w:trPr>
        <w:tc>
          <w:tcPr>
            <w:tcW w:w="290" w:type="pct"/>
            <w:vMerge/>
          </w:tcPr>
          <w:p w:rsidR="00EC5F30" w:rsidRPr="005D0295" w:rsidRDefault="00EC5F30" w:rsidP="00967B83">
            <w:pPr>
              <w:pStyle w:val="GOSTTableNum"/>
            </w:pPr>
          </w:p>
        </w:tc>
        <w:tc>
          <w:tcPr>
            <w:tcW w:w="1124" w:type="pct"/>
            <w:vMerge/>
          </w:tcPr>
          <w:p w:rsidR="00EC5F30" w:rsidRPr="005D0295" w:rsidRDefault="00EC5F30" w:rsidP="00967B83">
            <w:pPr>
              <w:pStyle w:val="GOSTTablenorm"/>
            </w:pPr>
          </w:p>
        </w:tc>
        <w:tc>
          <w:tcPr>
            <w:tcW w:w="1855" w:type="pct"/>
          </w:tcPr>
          <w:p w:rsidR="00EC5F30" w:rsidRPr="005D0295" w:rsidRDefault="00EC5F30" w:rsidP="00967B83">
            <w:pPr>
              <w:pStyle w:val="GOSTTablenorm"/>
            </w:pPr>
            <w:r w:rsidRPr="005D0295">
              <w:t>Автоматическое формирование технических заявок на изменение данных в  СвР</w:t>
            </w:r>
          </w:p>
        </w:tc>
        <w:tc>
          <w:tcPr>
            <w:tcW w:w="1731" w:type="pct"/>
            <w:vMerge/>
          </w:tcPr>
          <w:p w:rsidR="00EC5F30" w:rsidRPr="005D0295" w:rsidRDefault="00EC5F30" w:rsidP="00967B83">
            <w:pPr>
              <w:pStyle w:val="GOSTTablenorm"/>
            </w:pPr>
          </w:p>
        </w:tc>
      </w:tr>
      <w:tr w:rsidR="00EC5F30" w:rsidRPr="005D0295" w:rsidTr="00967B83">
        <w:trPr>
          <w:cnfStyle w:val="000000100000" w:firstRow="0" w:lastRow="0" w:firstColumn="0" w:lastColumn="0" w:oddVBand="0" w:evenVBand="0" w:oddHBand="1" w:evenHBand="0" w:firstRowFirstColumn="0" w:firstRowLastColumn="0" w:lastRowFirstColumn="0" w:lastRowLastColumn="0"/>
        </w:trPr>
        <w:tc>
          <w:tcPr>
            <w:tcW w:w="290" w:type="pct"/>
            <w:vMerge/>
          </w:tcPr>
          <w:p w:rsidR="00EC5F30" w:rsidRPr="005D0295" w:rsidRDefault="00EC5F30" w:rsidP="00967B83">
            <w:pPr>
              <w:pStyle w:val="GOSTTableNum"/>
            </w:pPr>
          </w:p>
        </w:tc>
        <w:tc>
          <w:tcPr>
            <w:tcW w:w="1124" w:type="pct"/>
            <w:vMerge/>
          </w:tcPr>
          <w:p w:rsidR="00EC5F30" w:rsidRPr="005D0295" w:rsidRDefault="00EC5F30" w:rsidP="00967B83">
            <w:pPr>
              <w:pStyle w:val="GOSTTablenorm"/>
            </w:pPr>
          </w:p>
        </w:tc>
        <w:tc>
          <w:tcPr>
            <w:tcW w:w="1855" w:type="pct"/>
          </w:tcPr>
          <w:p w:rsidR="00EC5F30" w:rsidRPr="005D0295" w:rsidRDefault="00EC5F30" w:rsidP="00967B83">
            <w:pPr>
              <w:pStyle w:val="GOSTTablenorm"/>
            </w:pPr>
            <w:r w:rsidRPr="005D0295">
              <w:t>Запрос данных ЕГРЮЛ</w:t>
            </w:r>
          </w:p>
        </w:tc>
        <w:tc>
          <w:tcPr>
            <w:tcW w:w="1731" w:type="pct"/>
            <w:vMerge/>
          </w:tcPr>
          <w:p w:rsidR="00EC5F30" w:rsidRPr="005D0295" w:rsidRDefault="00EC5F30" w:rsidP="00967B83">
            <w:pPr>
              <w:pStyle w:val="GOSTTablenorm"/>
            </w:pPr>
          </w:p>
        </w:tc>
      </w:tr>
      <w:tr w:rsidR="00EC5F30" w:rsidRPr="005D0295" w:rsidTr="00967B83">
        <w:trPr>
          <w:cnfStyle w:val="000000010000" w:firstRow="0" w:lastRow="0" w:firstColumn="0" w:lastColumn="0" w:oddVBand="0" w:evenVBand="0" w:oddHBand="0" w:evenHBand="1" w:firstRowFirstColumn="0" w:firstRowLastColumn="0" w:lastRowFirstColumn="0" w:lastRowLastColumn="0"/>
        </w:trPr>
        <w:tc>
          <w:tcPr>
            <w:tcW w:w="290" w:type="pct"/>
            <w:vMerge/>
          </w:tcPr>
          <w:p w:rsidR="00EC5F30" w:rsidRPr="005D0295" w:rsidRDefault="00EC5F30" w:rsidP="00967B83">
            <w:pPr>
              <w:pStyle w:val="GOSTTableNum"/>
            </w:pPr>
          </w:p>
        </w:tc>
        <w:tc>
          <w:tcPr>
            <w:tcW w:w="1124" w:type="pct"/>
            <w:vMerge/>
          </w:tcPr>
          <w:p w:rsidR="00EC5F30" w:rsidRPr="005D0295" w:rsidRDefault="00EC5F30" w:rsidP="00967B83">
            <w:pPr>
              <w:pStyle w:val="GOSTTablenorm"/>
            </w:pPr>
          </w:p>
        </w:tc>
        <w:tc>
          <w:tcPr>
            <w:tcW w:w="1855" w:type="pct"/>
          </w:tcPr>
          <w:p w:rsidR="00EC5F30" w:rsidRPr="005D0295" w:rsidRDefault="00EC5F30" w:rsidP="00967B83">
            <w:pPr>
              <w:pStyle w:val="GOSTTablenorm"/>
            </w:pPr>
            <w:r w:rsidRPr="005D0295">
              <w:t>Подписание заявки СвР уполном</w:t>
            </w:r>
            <w:r w:rsidRPr="005D0295">
              <w:t>о</w:t>
            </w:r>
            <w:r w:rsidRPr="005D0295">
              <w:t>ченным лицом</w:t>
            </w:r>
          </w:p>
        </w:tc>
        <w:tc>
          <w:tcPr>
            <w:tcW w:w="1731" w:type="pct"/>
            <w:vMerge/>
          </w:tcPr>
          <w:p w:rsidR="00EC5F30" w:rsidRPr="005D0295" w:rsidRDefault="00EC5F30" w:rsidP="00967B83">
            <w:pPr>
              <w:pStyle w:val="GOSTTablenorm"/>
            </w:pPr>
          </w:p>
        </w:tc>
      </w:tr>
      <w:tr w:rsidR="00EC5F30" w:rsidRPr="005D0295" w:rsidTr="00967B83">
        <w:trPr>
          <w:cnfStyle w:val="000000100000" w:firstRow="0" w:lastRow="0" w:firstColumn="0" w:lastColumn="0" w:oddVBand="0" w:evenVBand="0" w:oddHBand="1" w:evenHBand="0" w:firstRowFirstColumn="0" w:firstRowLastColumn="0" w:lastRowFirstColumn="0" w:lastRowLastColumn="0"/>
        </w:trPr>
        <w:tc>
          <w:tcPr>
            <w:tcW w:w="290" w:type="pct"/>
            <w:vMerge/>
          </w:tcPr>
          <w:p w:rsidR="00EC5F30" w:rsidRPr="005D0295" w:rsidRDefault="00EC5F30" w:rsidP="00967B83">
            <w:pPr>
              <w:pStyle w:val="GOSTTableNum"/>
            </w:pPr>
          </w:p>
        </w:tc>
        <w:tc>
          <w:tcPr>
            <w:tcW w:w="1124" w:type="pct"/>
            <w:vMerge/>
          </w:tcPr>
          <w:p w:rsidR="00EC5F30" w:rsidRPr="005D0295" w:rsidRDefault="00EC5F30" w:rsidP="00967B83">
            <w:pPr>
              <w:pStyle w:val="GOSTTablenorm"/>
            </w:pPr>
          </w:p>
        </w:tc>
        <w:tc>
          <w:tcPr>
            <w:tcW w:w="1855" w:type="pct"/>
          </w:tcPr>
          <w:p w:rsidR="00EC5F30" w:rsidRPr="005D0295" w:rsidRDefault="00EC5F30" w:rsidP="00967B83">
            <w:pPr>
              <w:pStyle w:val="GOSTTablenorm"/>
            </w:pPr>
            <w:r w:rsidRPr="005D0295">
              <w:t>Согласование заявки СвР уполн</w:t>
            </w:r>
            <w:r w:rsidRPr="005D0295">
              <w:t>о</w:t>
            </w:r>
            <w:r w:rsidRPr="005D0295">
              <w:t>моченным лицом</w:t>
            </w:r>
          </w:p>
        </w:tc>
        <w:tc>
          <w:tcPr>
            <w:tcW w:w="1731" w:type="pct"/>
            <w:vMerge/>
          </w:tcPr>
          <w:p w:rsidR="00EC5F30" w:rsidRPr="005D0295" w:rsidRDefault="00EC5F30" w:rsidP="00967B83">
            <w:pPr>
              <w:pStyle w:val="GOSTTablenorm"/>
            </w:pPr>
          </w:p>
        </w:tc>
      </w:tr>
      <w:tr w:rsidR="00EC5F30" w:rsidRPr="005D0295" w:rsidTr="00967B83">
        <w:trPr>
          <w:cnfStyle w:val="000000010000" w:firstRow="0" w:lastRow="0" w:firstColumn="0" w:lastColumn="0" w:oddVBand="0" w:evenVBand="0" w:oddHBand="0" w:evenHBand="1" w:firstRowFirstColumn="0" w:firstRowLastColumn="0" w:lastRowFirstColumn="0" w:lastRowLastColumn="0"/>
        </w:trPr>
        <w:tc>
          <w:tcPr>
            <w:tcW w:w="290" w:type="pct"/>
            <w:vMerge/>
          </w:tcPr>
          <w:p w:rsidR="00EC5F30" w:rsidRPr="005D0295" w:rsidRDefault="00EC5F30" w:rsidP="00967B83">
            <w:pPr>
              <w:pStyle w:val="GOSTTableNum"/>
            </w:pPr>
          </w:p>
        </w:tc>
        <w:tc>
          <w:tcPr>
            <w:tcW w:w="1124" w:type="pct"/>
            <w:vMerge/>
          </w:tcPr>
          <w:p w:rsidR="00EC5F30" w:rsidRPr="005D0295" w:rsidRDefault="00EC5F30" w:rsidP="00967B83">
            <w:pPr>
              <w:pStyle w:val="GOSTTablenorm"/>
            </w:pPr>
          </w:p>
        </w:tc>
        <w:tc>
          <w:tcPr>
            <w:tcW w:w="1855" w:type="pct"/>
          </w:tcPr>
          <w:p w:rsidR="00EC5F30" w:rsidRPr="005D0295" w:rsidRDefault="00EC5F30" w:rsidP="00967B83">
            <w:pPr>
              <w:pStyle w:val="GOSTTablenorm"/>
            </w:pPr>
            <w:r w:rsidRPr="005D0295">
              <w:t>Утверждение заявки СвР уполн</w:t>
            </w:r>
            <w:r w:rsidRPr="005D0295">
              <w:t>о</w:t>
            </w:r>
            <w:r w:rsidRPr="005D0295">
              <w:t>моченным лицом</w:t>
            </w:r>
          </w:p>
        </w:tc>
        <w:tc>
          <w:tcPr>
            <w:tcW w:w="1731" w:type="pct"/>
            <w:vMerge/>
          </w:tcPr>
          <w:p w:rsidR="00EC5F30" w:rsidRPr="005D0295" w:rsidRDefault="00EC5F30" w:rsidP="00967B83">
            <w:pPr>
              <w:pStyle w:val="GOSTTablenorm"/>
            </w:pPr>
          </w:p>
        </w:tc>
      </w:tr>
      <w:tr w:rsidR="00EC5F30" w:rsidRPr="005D0295" w:rsidTr="00967B83">
        <w:trPr>
          <w:cnfStyle w:val="000000100000" w:firstRow="0" w:lastRow="0" w:firstColumn="0" w:lastColumn="0" w:oddVBand="0" w:evenVBand="0" w:oddHBand="1" w:evenHBand="0" w:firstRowFirstColumn="0" w:firstRowLastColumn="0" w:lastRowFirstColumn="0" w:lastRowLastColumn="0"/>
        </w:trPr>
        <w:tc>
          <w:tcPr>
            <w:tcW w:w="290" w:type="pct"/>
            <w:vMerge/>
          </w:tcPr>
          <w:p w:rsidR="00EC5F30" w:rsidRPr="005D0295" w:rsidRDefault="00EC5F30" w:rsidP="00967B83">
            <w:pPr>
              <w:pStyle w:val="GOSTTableNum"/>
            </w:pPr>
          </w:p>
        </w:tc>
        <w:tc>
          <w:tcPr>
            <w:tcW w:w="1124" w:type="pct"/>
            <w:vMerge/>
          </w:tcPr>
          <w:p w:rsidR="00EC5F30" w:rsidRPr="005D0295" w:rsidRDefault="00EC5F30" w:rsidP="00967B83">
            <w:pPr>
              <w:pStyle w:val="GOSTTablenorm"/>
            </w:pPr>
          </w:p>
        </w:tc>
        <w:tc>
          <w:tcPr>
            <w:tcW w:w="1855" w:type="pct"/>
          </w:tcPr>
          <w:p w:rsidR="00EC5F30" w:rsidRPr="005D0295" w:rsidRDefault="00EC5F30" w:rsidP="00967B83">
            <w:pPr>
              <w:pStyle w:val="GOSTTablenorm"/>
            </w:pPr>
            <w:r w:rsidRPr="005D0295">
              <w:t>Создание заявки в Технические з</w:t>
            </w:r>
            <w:r w:rsidRPr="005D0295">
              <w:t>а</w:t>
            </w:r>
            <w:r w:rsidRPr="005D0295">
              <w:t>писи</w:t>
            </w:r>
          </w:p>
        </w:tc>
        <w:tc>
          <w:tcPr>
            <w:tcW w:w="1731" w:type="pct"/>
            <w:vMerge/>
          </w:tcPr>
          <w:p w:rsidR="00EC5F30" w:rsidRPr="005D0295" w:rsidRDefault="00EC5F30" w:rsidP="00967B83">
            <w:pPr>
              <w:pStyle w:val="GOSTTablenorm"/>
            </w:pPr>
          </w:p>
        </w:tc>
      </w:tr>
      <w:tr w:rsidR="00EC5F30" w:rsidRPr="005D0295" w:rsidTr="00967B83">
        <w:trPr>
          <w:cnfStyle w:val="000000010000" w:firstRow="0" w:lastRow="0" w:firstColumn="0" w:lastColumn="0" w:oddVBand="0" w:evenVBand="0" w:oddHBand="0" w:evenHBand="1" w:firstRowFirstColumn="0" w:firstRowLastColumn="0" w:lastRowFirstColumn="0" w:lastRowLastColumn="0"/>
        </w:trPr>
        <w:tc>
          <w:tcPr>
            <w:tcW w:w="290" w:type="pct"/>
            <w:vMerge/>
          </w:tcPr>
          <w:p w:rsidR="00EC5F30" w:rsidRPr="005D0295" w:rsidRDefault="00EC5F30" w:rsidP="00967B83">
            <w:pPr>
              <w:pStyle w:val="GOSTTableNum"/>
            </w:pPr>
          </w:p>
        </w:tc>
        <w:tc>
          <w:tcPr>
            <w:tcW w:w="1124" w:type="pct"/>
            <w:vMerge/>
          </w:tcPr>
          <w:p w:rsidR="00EC5F30" w:rsidRPr="005D0295" w:rsidRDefault="00EC5F30" w:rsidP="00967B83">
            <w:pPr>
              <w:pStyle w:val="GOSTTablenorm"/>
            </w:pPr>
          </w:p>
        </w:tc>
        <w:tc>
          <w:tcPr>
            <w:tcW w:w="1855" w:type="pct"/>
          </w:tcPr>
          <w:p w:rsidR="00EC5F30" w:rsidRPr="005D0295" w:rsidRDefault="00EC5F30" w:rsidP="00967B83">
            <w:pPr>
              <w:pStyle w:val="GOSTTablenorm"/>
            </w:pPr>
            <w:r w:rsidRPr="005D0295">
              <w:t>Утверждение заявки в Технические записи</w:t>
            </w:r>
          </w:p>
        </w:tc>
        <w:tc>
          <w:tcPr>
            <w:tcW w:w="1731" w:type="pct"/>
            <w:vMerge/>
          </w:tcPr>
          <w:p w:rsidR="00EC5F30" w:rsidRPr="005D0295" w:rsidRDefault="00EC5F30" w:rsidP="00967B83">
            <w:pPr>
              <w:pStyle w:val="GOSTTablenorm"/>
            </w:pPr>
          </w:p>
        </w:tc>
      </w:tr>
      <w:tr w:rsidR="00EC5F30" w:rsidRPr="005D0295" w:rsidTr="00967B83">
        <w:trPr>
          <w:cnfStyle w:val="000000100000" w:firstRow="0" w:lastRow="0" w:firstColumn="0" w:lastColumn="0" w:oddVBand="0" w:evenVBand="0" w:oddHBand="1" w:evenHBand="0" w:firstRowFirstColumn="0" w:firstRowLastColumn="0" w:lastRowFirstColumn="0" w:lastRowLastColumn="0"/>
        </w:trPr>
        <w:tc>
          <w:tcPr>
            <w:tcW w:w="290" w:type="pct"/>
            <w:vMerge w:val="restart"/>
          </w:tcPr>
          <w:p w:rsidR="00EC5F30" w:rsidRPr="005D0295" w:rsidRDefault="00EC5F30" w:rsidP="00967B83">
            <w:pPr>
              <w:pStyle w:val="GOSTTableNum"/>
            </w:pPr>
          </w:p>
        </w:tc>
        <w:tc>
          <w:tcPr>
            <w:tcW w:w="1124" w:type="pct"/>
            <w:vMerge w:val="restart"/>
          </w:tcPr>
          <w:p w:rsidR="00EC5F30" w:rsidRPr="005D0295" w:rsidRDefault="00EC5F30" w:rsidP="00967B83">
            <w:pPr>
              <w:pStyle w:val="GOSTTablenorm"/>
            </w:pPr>
            <w:r w:rsidRPr="005D0295">
              <w:t>Модуль обработки решений</w:t>
            </w:r>
          </w:p>
        </w:tc>
        <w:tc>
          <w:tcPr>
            <w:tcW w:w="1855" w:type="pct"/>
          </w:tcPr>
          <w:p w:rsidR="00EC5F30" w:rsidRPr="005D0295" w:rsidRDefault="00EC5F30" w:rsidP="00967B83">
            <w:pPr>
              <w:pStyle w:val="GOSTTablenorm"/>
            </w:pPr>
            <w:r w:rsidRPr="005D0295">
              <w:t>Автоматическое формирование р</w:t>
            </w:r>
            <w:r w:rsidRPr="005D0295">
              <w:t>е</w:t>
            </w:r>
            <w:r w:rsidRPr="005D0295">
              <w:t>шения на изменение данных СвР</w:t>
            </w:r>
          </w:p>
        </w:tc>
        <w:tc>
          <w:tcPr>
            <w:tcW w:w="1731" w:type="pct"/>
            <w:vMerge w:val="restart"/>
          </w:tcPr>
          <w:p w:rsidR="00EC5F30" w:rsidRPr="00E510EE" w:rsidRDefault="00A7013E" w:rsidP="00967B83">
            <w:pPr>
              <w:pStyle w:val="GOSTTablenorm"/>
            </w:pPr>
            <w:r w:rsidRPr="00BA2F0A">
              <w:t>Технологическая инструкция (р</w:t>
            </w:r>
            <w:r w:rsidRPr="00BA2F0A">
              <w:t>е</w:t>
            </w:r>
            <w:r w:rsidRPr="00BA2F0A">
              <w:t>гламент) работы с модулем НСИ СВР подсисте</w:t>
            </w:r>
            <w:r>
              <w:t>мы НСИ системы «Электронный бюд</w:t>
            </w:r>
            <w:r w:rsidR="00E510EE">
              <w:t>жет»</w:t>
            </w:r>
          </w:p>
        </w:tc>
      </w:tr>
      <w:tr w:rsidR="00EC5F30" w:rsidRPr="005D0295" w:rsidTr="00967B83">
        <w:trPr>
          <w:cnfStyle w:val="000000010000" w:firstRow="0" w:lastRow="0" w:firstColumn="0" w:lastColumn="0" w:oddVBand="0" w:evenVBand="0" w:oddHBand="0" w:evenHBand="1" w:firstRowFirstColumn="0" w:firstRowLastColumn="0" w:lastRowFirstColumn="0" w:lastRowLastColumn="0"/>
        </w:trPr>
        <w:tc>
          <w:tcPr>
            <w:tcW w:w="290" w:type="pct"/>
            <w:vMerge/>
          </w:tcPr>
          <w:p w:rsidR="00EC5F30" w:rsidRPr="005D0295" w:rsidRDefault="00EC5F30" w:rsidP="00967B83">
            <w:pPr>
              <w:pStyle w:val="GOSTTableNum"/>
            </w:pPr>
          </w:p>
        </w:tc>
        <w:tc>
          <w:tcPr>
            <w:tcW w:w="1124" w:type="pct"/>
            <w:vMerge/>
          </w:tcPr>
          <w:p w:rsidR="00EC5F30" w:rsidRPr="005D0295" w:rsidRDefault="00EC5F30" w:rsidP="00967B83">
            <w:pPr>
              <w:pStyle w:val="GOSTTablenorm"/>
            </w:pPr>
          </w:p>
        </w:tc>
        <w:tc>
          <w:tcPr>
            <w:tcW w:w="1855" w:type="pct"/>
          </w:tcPr>
          <w:p w:rsidR="00EC5F30" w:rsidRPr="005D0295" w:rsidRDefault="00EC5F30" w:rsidP="00967B83">
            <w:pPr>
              <w:pStyle w:val="GOSTTablenorm"/>
            </w:pPr>
            <w:r w:rsidRPr="005D0295">
              <w:t>Подписание решения по СвР упо</w:t>
            </w:r>
            <w:r w:rsidRPr="005D0295">
              <w:t>л</w:t>
            </w:r>
            <w:r w:rsidRPr="005D0295">
              <w:t>номоченным лицом</w:t>
            </w:r>
          </w:p>
        </w:tc>
        <w:tc>
          <w:tcPr>
            <w:tcW w:w="1731" w:type="pct"/>
            <w:vMerge/>
          </w:tcPr>
          <w:p w:rsidR="00EC5F30" w:rsidRPr="005D0295" w:rsidRDefault="00EC5F30" w:rsidP="00967B83">
            <w:pPr>
              <w:pStyle w:val="GOSTTablenorm"/>
            </w:pPr>
          </w:p>
        </w:tc>
      </w:tr>
      <w:tr w:rsidR="00EC5F30" w:rsidRPr="005D0295" w:rsidTr="00967B83">
        <w:trPr>
          <w:cnfStyle w:val="000000100000" w:firstRow="0" w:lastRow="0" w:firstColumn="0" w:lastColumn="0" w:oddVBand="0" w:evenVBand="0" w:oddHBand="1" w:evenHBand="0" w:firstRowFirstColumn="0" w:firstRowLastColumn="0" w:lastRowFirstColumn="0" w:lastRowLastColumn="0"/>
        </w:trPr>
        <w:tc>
          <w:tcPr>
            <w:tcW w:w="290" w:type="pct"/>
            <w:vMerge/>
          </w:tcPr>
          <w:p w:rsidR="00EC5F30" w:rsidRPr="005D0295" w:rsidRDefault="00EC5F30" w:rsidP="00967B83">
            <w:pPr>
              <w:pStyle w:val="GOSTTableNum"/>
            </w:pPr>
          </w:p>
        </w:tc>
        <w:tc>
          <w:tcPr>
            <w:tcW w:w="1124" w:type="pct"/>
            <w:vMerge/>
          </w:tcPr>
          <w:p w:rsidR="00EC5F30" w:rsidRPr="005D0295" w:rsidRDefault="00EC5F30" w:rsidP="00967B83">
            <w:pPr>
              <w:pStyle w:val="GOSTTablenorm"/>
            </w:pPr>
          </w:p>
        </w:tc>
        <w:tc>
          <w:tcPr>
            <w:tcW w:w="1855" w:type="pct"/>
          </w:tcPr>
          <w:p w:rsidR="00EC5F30" w:rsidRPr="005D0295" w:rsidRDefault="00EC5F30" w:rsidP="00967B83">
            <w:pPr>
              <w:pStyle w:val="GOSTTablenorm"/>
            </w:pPr>
            <w:r w:rsidRPr="005D0295">
              <w:t>Согласование решения по СвР уполномоченным лицом</w:t>
            </w:r>
          </w:p>
        </w:tc>
        <w:tc>
          <w:tcPr>
            <w:tcW w:w="1731" w:type="pct"/>
            <w:vMerge/>
          </w:tcPr>
          <w:p w:rsidR="00EC5F30" w:rsidRPr="005D0295" w:rsidRDefault="00EC5F30" w:rsidP="00967B83">
            <w:pPr>
              <w:pStyle w:val="GOSTTablenorm"/>
            </w:pPr>
          </w:p>
        </w:tc>
      </w:tr>
      <w:tr w:rsidR="00EC5F30" w:rsidRPr="005D0295" w:rsidTr="00967B83">
        <w:trPr>
          <w:cnfStyle w:val="000000010000" w:firstRow="0" w:lastRow="0" w:firstColumn="0" w:lastColumn="0" w:oddVBand="0" w:evenVBand="0" w:oddHBand="0" w:evenHBand="1" w:firstRowFirstColumn="0" w:firstRowLastColumn="0" w:lastRowFirstColumn="0" w:lastRowLastColumn="0"/>
        </w:trPr>
        <w:tc>
          <w:tcPr>
            <w:tcW w:w="290" w:type="pct"/>
            <w:vMerge/>
          </w:tcPr>
          <w:p w:rsidR="00EC5F30" w:rsidRPr="005D0295" w:rsidRDefault="00EC5F30" w:rsidP="00967B83">
            <w:pPr>
              <w:pStyle w:val="GOSTTableNum"/>
            </w:pPr>
          </w:p>
        </w:tc>
        <w:tc>
          <w:tcPr>
            <w:tcW w:w="1124" w:type="pct"/>
            <w:vMerge/>
          </w:tcPr>
          <w:p w:rsidR="00EC5F30" w:rsidRPr="005D0295" w:rsidRDefault="00EC5F30" w:rsidP="00967B83">
            <w:pPr>
              <w:pStyle w:val="GOSTTablenorm"/>
            </w:pPr>
          </w:p>
        </w:tc>
        <w:tc>
          <w:tcPr>
            <w:tcW w:w="1855" w:type="pct"/>
          </w:tcPr>
          <w:p w:rsidR="00EC5F30" w:rsidRPr="005D0295" w:rsidRDefault="00EC5F30" w:rsidP="00967B83">
            <w:pPr>
              <w:pStyle w:val="GOSTTablenorm"/>
            </w:pPr>
            <w:r w:rsidRPr="005D0295">
              <w:t>Утверждение решения по СвР</w:t>
            </w:r>
          </w:p>
        </w:tc>
        <w:tc>
          <w:tcPr>
            <w:tcW w:w="1731" w:type="pct"/>
            <w:vMerge/>
          </w:tcPr>
          <w:p w:rsidR="00EC5F30" w:rsidRPr="005D0295" w:rsidRDefault="00EC5F30" w:rsidP="00967B83">
            <w:pPr>
              <w:pStyle w:val="GOSTTablenorm"/>
            </w:pPr>
          </w:p>
        </w:tc>
      </w:tr>
      <w:tr w:rsidR="00EC5F30" w:rsidRPr="005D0295" w:rsidTr="00967B83">
        <w:trPr>
          <w:cnfStyle w:val="000000100000" w:firstRow="0" w:lastRow="0" w:firstColumn="0" w:lastColumn="0" w:oddVBand="0" w:evenVBand="0" w:oddHBand="1" w:evenHBand="0" w:firstRowFirstColumn="0" w:firstRowLastColumn="0" w:lastRowFirstColumn="0" w:lastRowLastColumn="0"/>
        </w:trPr>
        <w:tc>
          <w:tcPr>
            <w:tcW w:w="290" w:type="pct"/>
            <w:vMerge/>
          </w:tcPr>
          <w:p w:rsidR="00EC5F30" w:rsidRPr="005D0295" w:rsidRDefault="00EC5F30" w:rsidP="00967B83">
            <w:pPr>
              <w:pStyle w:val="GOSTTableNum"/>
            </w:pPr>
          </w:p>
        </w:tc>
        <w:tc>
          <w:tcPr>
            <w:tcW w:w="1124" w:type="pct"/>
            <w:vMerge/>
          </w:tcPr>
          <w:p w:rsidR="00EC5F30" w:rsidRPr="005D0295" w:rsidRDefault="00EC5F30" w:rsidP="00967B83">
            <w:pPr>
              <w:pStyle w:val="GOSTTablenorm"/>
            </w:pPr>
          </w:p>
        </w:tc>
        <w:tc>
          <w:tcPr>
            <w:tcW w:w="1855" w:type="pct"/>
          </w:tcPr>
          <w:p w:rsidR="00EC5F30" w:rsidRPr="005D0295" w:rsidRDefault="00EC5F30" w:rsidP="00967B83">
            <w:pPr>
              <w:pStyle w:val="GOSTTablenorm"/>
            </w:pPr>
            <w:r w:rsidRPr="005D0295">
              <w:t>Автоматическое формирование протокола отказа по СвР</w:t>
            </w:r>
          </w:p>
        </w:tc>
        <w:tc>
          <w:tcPr>
            <w:tcW w:w="1731" w:type="pct"/>
            <w:vMerge/>
          </w:tcPr>
          <w:p w:rsidR="00EC5F30" w:rsidRPr="005D0295" w:rsidRDefault="00EC5F30" w:rsidP="00967B83">
            <w:pPr>
              <w:pStyle w:val="GOSTTablenorm"/>
            </w:pPr>
          </w:p>
        </w:tc>
      </w:tr>
      <w:tr w:rsidR="00EC5F30" w:rsidRPr="005D0295" w:rsidTr="00967B83">
        <w:trPr>
          <w:cnfStyle w:val="000000010000" w:firstRow="0" w:lastRow="0" w:firstColumn="0" w:lastColumn="0" w:oddVBand="0" w:evenVBand="0" w:oddHBand="0" w:evenHBand="1" w:firstRowFirstColumn="0" w:firstRowLastColumn="0" w:lastRowFirstColumn="0" w:lastRowLastColumn="0"/>
        </w:trPr>
        <w:tc>
          <w:tcPr>
            <w:tcW w:w="290" w:type="pct"/>
            <w:vMerge/>
          </w:tcPr>
          <w:p w:rsidR="00EC5F30" w:rsidRPr="005D0295" w:rsidRDefault="00EC5F30" w:rsidP="00967B83">
            <w:pPr>
              <w:pStyle w:val="GOSTTableNum"/>
            </w:pPr>
          </w:p>
        </w:tc>
        <w:tc>
          <w:tcPr>
            <w:tcW w:w="1124" w:type="pct"/>
            <w:vMerge/>
          </w:tcPr>
          <w:p w:rsidR="00EC5F30" w:rsidRPr="005D0295" w:rsidRDefault="00EC5F30" w:rsidP="00967B83">
            <w:pPr>
              <w:pStyle w:val="GOSTTablenorm"/>
            </w:pPr>
          </w:p>
        </w:tc>
        <w:tc>
          <w:tcPr>
            <w:tcW w:w="1855" w:type="pct"/>
          </w:tcPr>
          <w:p w:rsidR="00EC5F30" w:rsidRPr="005D0295" w:rsidRDefault="00EC5F30" w:rsidP="00967B83">
            <w:pPr>
              <w:pStyle w:val="GOSTTablenorm"/>
            </w:pPr>
            <w:r w:rsidRPr="005D0295">
              <w:t>Подписание протокола отказа по СвР уполномоченным лицом</w:t>
            </w:r>
          </w:p>
        </w:tc>
        <w:tc>
          <w:tcPr>
            <w:tcW w:w="1731" w:type="pct"/>
            <w:vMerge/>
          </w:tcPr>
          <w:p w:rsidR="00EC5F30" w:rsidRPr="005D0295" w:rsidRDefault="00EC5F30" w:rsidP="00967B83">
            <w:pPr>
              <w:pStyle w:val="GOSTTablenorm"/>
            </w:pPr>
          </w:p>
        </w:tc>
      </w:tr>
      <w:tr w:rsidR="00EC5F30" w:rsidRPr="005D0295" w:rsidTr="00967B83">
        <w:trPr>
          <w:cnfStyle w:val="000000100000" w:firstRow="0" w:lastRow="0" w:firstColumn="0" w:lastColumn="0" w:oddVBand="0" w:evenVBand="0" w:oddHBand="1" w:evenHBand="0" w:firstRowFirstColumn="0" w:firstRowLastColumn="0" w:lastRowFirstColumn="0" w:lastRowLastColumn="0"/>
        </w:trPr>
        <w:tc>
          <w:tcPr>
            <w:tcW w:w="290" w:type="pct"/>
            <w:vMerge/>
          </w:tcPr>
          <w:p w:rsidR="00EC5F30" w:rsidRPr="005D0295" w:rsidRDefault="00EC5F30" w:rsidP="00967B83">
            <w:pPr>
              <w:pStyle w:val="GOSTTableNum"/>
            </w:pPr>
          </w:p>
        </w:tc>
        <w:tc>
          <w:tcPr>
            <w:tcW w:w="1124" w:type="pct"/>
            <w:vMerge/>
          </w:tcPr>
          <w:p w:rsidR="00EC5F30" w:rsidRPr="005D0295" w:rsidRDefault="00EC5F30" w:rsidP="00967B83">
            <w:pPr>
              <w:pStyle w:val="GOSTTablenorm"/>
            </w:pPr>
          </w:p>
        </w:tc>
        <w:tc>
          <w:tcPr>
            <w:tcW w:w="1855" w:type="pct"/>
          </w:tcPr>
          <w:p w:rsidR="00EC5F30" w:rsidRPr="005D0295" w:rsidRDefault="00EC5F30" w:rsidP="00967B83">
            <w:pPr>
              <w:pStyle w:val="GOSTTablenorm"/>
            </w:pPr>
            <w:r w:rsidRPr="005D0295">
              <w:t>Отправка протокола об отказе в УО уполномоченным лицом</w:t>
            </w:r>
          </w:p>
        </w:tc>
        <w:tc>
          <w:tcPr>
            <w:tcW w:w="1731" w:type="pct"/>
            <w:vMerge/>
          </w:tcPr>
          <w:p w:rsidR="00EC5F30" w:rsidRPr="005D0295" w:rsidRDefault="00EC5F30" w:rsidP="00967B83">
            <w:pPr>
              <w:pStyle w:val="GOSTTablenorm"/>
            </w:pPr>
          </w:p>
        </w:tc>
      </w:tr>
      <w:tr w:rsidR="00EC5F30" w:rsidRPr="005D0295" w:rsidTr="00967B83">
        <w:trPr>
          <w:cnfStyle w:val="000000010000" w:firstRow="0" w:lastRow="0" w:firstColumn="0" w:lastColumn="0" w:oddVBand="0" w:evenVBand="0" w:oddHBand="0" w:evenHBand="1" w:firstRowFirstColumn="0" w:firstRowLastColumn="0" w:lastRowFirstColumn="0" w:lastRowLastColumn="0"/>
        </w:trPr>
        <w:tc>
          <w:tcPr>
            <w:tcW w:w="290" w:type="pct"/>
            <w:vMerge/>
          </w:tcPr>
          <w:p w:rsidR="00EC5F30" w:rsidRPr="005D0295" w:rsidRDefault="00EC5F30" w:rsidP="00967B83">
            <w:pPr>
              <w:pStyle w:val="GOSTTableNum"/>
            </w:pPr>
          </w:p>
        </w:tc>
        <w:tc>
          <w:tcPr>
            <w:tcW w:w="1124" w:type="pct"/>
            <w:vMerge/>
          </w:tcPr>
          <w:p w:rsidR="00EC5F30" w:rsidRPr="005D0295" w:rsidRDefault="00EC5F30" w:rsidP="00967B83">
            <w:pPr>
              <w:pStyle w:val="GOSTTablenorm"/>
            </w:pPr>
          </w:p>
        </w:tc>
        <w:tc>
          <w:tcPr>
            <w:tcW w:w="1855" w:type="pct"/>
          </w:tcPr>
          <w:p w:rsidR="00EC5F30" w:rsidRPr="005D0295" w:rsidRDefault="00EC5F30" w:rsidP="00967B83">
            <w:pPr>
              <w:pStyle w:val="GOSTTablenorm"/>
            </w:pPr>
            <w:r w:rsidRPr="005D0295">
              <w:t>Автоматическое формирование и</w:t>
            </w:r>
            <w:r w:rsidRPr="005D0295">
              <w:t>з</w:t>
            </w:r>
            <w:r w:rsidRPr="005D0295">
              <w:t>вещения о включении организации в СвР</w:t>
            </w:r>
          </w:p>
        </w:tc>
        <w:tc>
          <w:tcPr>
            <w:tcW w:w="1731" w:type="pct"/>
            <w:vMerge/>
          </w:tcPr>
          <w:p w:rsidR="00EC5F30" w:rsidRPr="005D0295" w:rsidRDefault="00EC5F30" w:rsidP="00967B83">
            <w:pPr>
              <w:pStyle w:val="GOSTTablenorm"/>
            </w:pPr>
          </w:p>
        </w:tc>
      </w:tr>
      <w:tr w:rsidR="00EC5F30" w:rsidRPr="005D0295" w:rsidTr="00967B83">
        <w:trPr>
          <w:cnfStyle w:val="000000100000" w:firstRow="0" w:lastRow="0" w:firstColumn="0" w:lastColumn="0" w:oddVBand="0" w:evenVBand="0" w:oddHBand="1" w:evenHBand="0" w:firstRowFirstColumn="0" w:firstRowLastColumn="0" w:lastRowFirstColumn="0" w:lastRowLastColumn="0"/>
        </w:trPr>
        <w:tc>
          <w:tcPr>
            <w:tcW w:w="290" w:type="pct"/>
            <w:vMerge/>
          </w:tcPr>
          <w:p w:rsidR="00EC5F30" w:rsidRPr="005D0295" w:rsidRDefault="00EC5F30" w:rsidP="00967B83">
            <w:pPr>
              <w:pStyle w:val="GOSTTableNum"/>
            </w:pPr>
          </w:p>
        </w:tc>
        <w:tc>
          <w:tcPr>
            <w:tcW w:w="1124" w:type="pct"/>
            <w:vMerge/>
          </w:tcPr>
          <w:p w:rsidR="00EC5F30" w:rsidRPr="005D0295" w:rsidRDefault="00EC5F30" w:rsidP="00967B83">
            <w:pPr>
              <w:pStyle w:val="GOSTTablenorm"/>
            </w:pPr>
          </w:p>
        </w:tc>
        <w:tc>
          <w:tcPr>
            <w:tcW w:w="1855" w:type="pct"/>
          </w:tcPr>
          <w:p w:rsidR="00EC5F30" w:rsidRPr="005D0295" w:rsidRDefault="00EC5F30" w:rsidP="00967B83">
            <w:pPr>
              <w:pStyle w:val="GOSTTablenorm"/>
            </w:pPr>
            <w:r w:rsidRPr="005D0295">
              <w:t>Подписание извещения о включ</w:t>
            </w:r>
            <w:r w:rsidRPr="005D0295">
              <w:t>е</w:t>
            </w:r>
            <w:r w:rsidRPr="005D0295">
              <w:lastRenderedPageBreak/>
              <w:t>нии организации в СвР уполном</w:t>
            </w:r>
            <w:r w:rsidRPr="005D0295">
              <w:t>о</w:t>
            </w:r>
            <w:r w:rsidRPr="005D0295">
              <w:t>ченным лицом</w:t>
            </w:r>
          </w:p>
        </w:tc>
        <w:tc>
          <w:tcPr>
            <w:tcW w:w="1731" w:type="pct"/>
            <w:vMerge/>
          </w:tcPr>
          <w:p w:rsidR="00EC5F30" w:rsidRPr="005D0295" w:rsidRDefault="00EC5F30" w:rsidP="00967B83">
            <w:pPr>
              <w:pStyle w:val="GOSTTablenorm"/>
            </w:pPr>
          </w:p>
        </w:tc>
      </w:tr>
      <w:tr w:rsidR="00EC5F30" w:rsidRPr="005D0295" w:rsidTr="00967B83">
        <w:trPr>
          <w:cnfStyle w:val="000000010000" w:firstRow="0" w:lastRow="0" w:firstColumn="0" w:lastColumn="0" w:oddVBand="0" w:evenVBand="0" w:oddHBand="0" w:evenHBand="1" w:firstRowFirstColumn="0" w:firstRowLastColumn="0" w:lastRowFirstColumn="0" w:lastRowLastColumn="0"/>
        </w:trPr>
        <w:tc>
          <w:tcPr>
            <w:tcW w:w="290" w:type="pct"/>
            <w:vMerge/>
          </w:tcPr>
          <w:p w:rsidR="00EC5F30" w:rsidRPr="005D0295" w:rsidRDefault="00EC5F30" w:rsidP="00967B83">
            <w:pPr>
              <w:pStyle w:val="GOSTTableNum"/>
            </w:pPr>
          </w:p>
        </w:tc>
        <w:tc>
          <w:tcPr>
            <w:tcW w:w="1124" w:type="pct"/>
            <w:vMerge/>
          </w:tcPr>
          <w:p w:rsidR="00EC5F30" w:rsidRPr="005D0295" w:rsidRDefault="00EC5F30" w:rsidP="00967B83">
            <w:pPr>
              <w:pStyle w:val="GOSTTablenorm"/>
            </w:pPr>
          </w:p>
        </w:tc>
        <w:tc>
          <w:tcPr>
            <w:tcW w:w="1855" w:type="pct"/>
          </w:tcPr>
          <w:p w:rsidR="00EC5F30" w:rsidRPr="005D0295" w:rsidRDefault="00EC5F30" w:rsidP="00967B83">
            <w:pPr>
              <w:pStyle w:val="GOSTTablenorm"/>
            </w:pPr>
            <w:r w:rsidRPr="005D0295">
              <w:t>Отправка извещения о включении организации в СвР в УО уполном</w:t>
            </w:r>
            <w:r w:rsidRPr="005D0295">
              <w:t>о</w:t>
            </w:r>
            <w:r w:rsidRPr="005D0295">
              <w:t>ченным лицом</w:t>
            </w:r>
          </w:p>
        </w:tc>
        <w:tc>
          <w:tcPr>
            <w:tcW w:w="1731" w:type="pct"/>
            <w:vMerge/>
          </w:tcPr>
          <w:p w:rsidR="00EC5F30" w:rsidRPr="005D0295" w:rsidRDefault="00EC5F30" w:rsidP="00967B83">
            <w:pPr>
              <w:pStyle w:val="GOSTTablenorm"/>
            </w:pPr>
          </w:p>
        </w:tc>
      </w:tr>
      <w:tr w:rsidR="00EC5F30" w:rsidRPr="005D0295" w:rsidTr="00967B83">
        <w:trPr>
          <w:cnfStyle w:val="000000100000" w:firstRow="0" w:lastRow="0" w:firstColumn="0" w:lastColumn="0" w:oddVBand="0" w:evenVBand="0" w:oddHBand="1" w:evenHBand="0" w:firstRowFirstColumn="0" w:firstRowLastColumn="0" w:lastRowFirstColumn="0" w:lastRowLastColumn="0"/>
        </w:trPr>
        <w:tc>
          <w:tcPr>
            <w:tcW w:w="290" w:type="pct"/>
          </w:tcPr>
          <w:p w:rsidR="00EC5F30" w:rsidRPr="005D0295" w:rsidRDefault="00EC5F30" w:rsidP="00967B83">
            <w:pPr>
              <w:pStyle w:val="GOSTTableNum"/>
            </w:pPr>
          </w:p>
        </w:tc>
        <w:tc>
          <w:tcPr>
            <w:tcW w:w="1124" w:type="pct"/>
          </w:tcPr>
          <w:p w:rsidR="00EC5F30" w:rsidRPr="005D0295" w:rsidRDefault="00EC5F30" w:rsidP="00967B83">
            <w:pPr>
              <w:pStyle w:val="GOSTTablenorm"/>
            </w:pPr>
            <w:r>
              <w:t>Модуль распростр</w:t>
            </w:r>
            <w:r>
              <w:t>а</w:t>
            </w:r>
            <w:r>
              <w:t>нения данных</w:t>
            </w:r>
          </w:p>
        </w:tc>
        <w:tc>
          <w:tcPr>
            <w:tcW w:w="1855" w:type="pct"/>
          </w:tcPr>
          <w:p w:rsidR="00EC5F30" w:rsidRPr="005D0295" w:rsidRDefault="00005773" w:rsidP="00967B83">
            <w:pPr>
              <w:pStyle w:val="GOSTTablenorm"/>
            </w:pPr>
            <w:r>
              <w:t>Р</w:t>
            </w:r>
            <w:r w:rsidRPr="00005773">
              <w:t>аспространение данных открытой части Сводного реестра</w:t>
            </w:r>
            <w:r w:rsidR="00525C6F">
              <w:t xml:space="preserve"> между по</w:t>
            </w:r>
            <w:r w:rsidR="00525C6F">
              <w:t>д</w:t>
            </w:r>
            <w:r w:rsidR="00525C6F">
              <w:t>системами ЭБ</w:t>
            </w:r>
          </w:p>
        </w:tc>
        <w:tc>
          <w:tcPr>
            <w:tcW w:w="1731" w:type="pct"/>
          </w:tcPr>
          <w:p w:rsidR="00EC5F30" w:rsidRPr="00E510EE" w:rsidRDefault="00A7013E" w:rsidP="00967B83">
            <w:pPr>
              <w:pStyle w:val="GOSTTablenorm"/>
            </w:pPr>
            <w:r w:rsidRPr="00BA2F0A">
              <w:t>Технологическая инструкция (р</w:t>
            </w:r>
            <w:r w:rsidRPr="00BA2F0A">
              <w:t>е</w:t>
            </w:r>
            <w:r w:rsidRPr="00BA2F0A">
              <w:t>гламент) работы с модулем НСИ СВР подсисте</w:t>
            </w:r>
            <w:r>
              <w:t>мы НСИ системы «Электронный бюд</w:t>
            </w:r>
            <w:r w:rsidR="00E510EE">
              <w:t>жет»</w:t>
            </w:r>
          </w:p>
        </w:tc>
      </w:tr>
      <w:tr w:rsidR="00525C6F" w:rsidRPr="005D0295" w:rsidTr="00967B83">
        <w:trPr>
          <w:cnfStyle w:val="000000010000" w:firstRow="0" w:lastRow="0" w:firstColumn="0" w:lastColumn="0" w:oddVBand="0" w:evenVBand="0" w:oddHBand="0" w:evenHBand="1" w:firstRowFirstColumn="0" w:firstRowLastColumn="0" w:lastRowFirstColumn="0" w:lastRowLastColumn="0"/>
          <w:trHeight w:val="257"/>
        </w:trPr>
        <w:tc>
          <w:tcPr>
            <w:tcW w:w="290" w:type="pct"/>
            <w:vMerge w:val="restart"/>
          </w:tcPr>
          <w:p w:rsidR="00525C6F" w:rsidRDefault="00525C6F" w:rsidP="00967B83">
            <w:pPr>
              <w:pStyle w:val="GOSTTableNum"/>
            </w:pPr>
          </w:p>
        </w:tc>
        <w:tc>
          <w:tcPr>
            <w:tcW w:w="1124" w:type="pct"/>
            <w:vMerge w:val="restart"/>
          </w:tcPr>
          <w:p w:rsidR="00525C6F" w:rsidRDefault="00525C6F" w:rsidP="00967B83">
            <w:pPr>
              <w:pStyle w:val="GOSTTablenorm"/>
            </w:pPr>
            <w:r w:rsidRPr="00525C6F">
              <w:t>Модуль выгрузки данных</w:t>
            </w:r>
          </w:p>
        </w:tc>
        <w:tc>
          <w:tcPr>
            <w:tcW w:w="1855" w:type="pct"/>
          </w:tcPr>
          <w:p w:rsidR="00525C6F" w:rsidRDefault="00525C6F" w:rsidP="00967B83">
            <w:pPr>
              <w:pStyle w:val="GOSTTablenorm"/>
            </w:pPr>
            <w:r w:rsidRPr="00525C6F">
              <w:t>Выгрузка данных по СвР во вне</w:t>
            </w:r>
            <w:r w:rsidRPr="00525C6F">
              <w:t>ш</w:t>
            </w:r>
            <w:r w:rsidRPr="00525C6F">
              <w:t>ние ИС</w:t>
            </w:r>
          </w:p>
        </w:tc>
        <w:tc>
          <w:tcPr>
            <w:tcW w:w="1731" w:type="pct"/>
            <w:vMerge w:val="restart"/>
          </w:tcPr>
          <w:p w:rsidR="00525C6F" w:rsidRPr="00E510EE" w:rsidRDefault="00A7013E" w:rsidP="00967B83">
            <w:pPr>
              <w:pStyle w:val="GOSTTablenorm"/>
            </w:pPr>
            <w:r w:rsidRPr="00BA2F0A">
              <w:t>Технологическая инструкция (р</w:t>
            </w:r>
            <w:r w:rsidRPr="00BA2F0A">
              <w:t>е</w:t>
            </w:r>
            <w:r w:rsidRPr="00BA2F0A">
              <w:t>гламент) работы с модулем НСИ СВР подсисте</w:t>
            </w:r>
            <w:r>
              <w:t>мы НСИ системы «Электронный бюд</w:t>
            </w:r>
            <w:r w:rsidR="00E510EE">
              <w:t>жет»</w:t>
            </w:r>
          </w:p>
        </w:tc>
      </w:tr>
      <w:tr w:rsidR="00525C6F" w:rsidRPr="005D0295" w:rsidTr="00967B83">
        <w:trPr>
          <w:cnfStyle w:val="000000100000" w:firstRow="0" w:lastRow="0" w:firstColumn="0" w:lastColumn="0" w:oddVBand="0" w:evenVBand="0" w:oddHBand="1" w:evenHBand="0" w:firstRowFirstColumn="0" w:firstRowLastColumn="0" w:lastRowFirstColumn="0" w:lastRowLastColumn="0"/>
          <w:trHeight w:val="256"/>
        </w:trPr>
        <w:tc>
          <w:tcPr>
            <w:tcW w:w="290" w:type="pct"/>
            <w:vMerge/>
          </w:tcPr>
          <w:p w:rsidR="00525C6F" w:rsidRDefault="00525C6F" w:rsidP="00967B83">
            <w:pPr>
              <w:pStyle w:val="GOSTTableNum"/>
            </w:pPr>
          </w:p>
        </w:tc>
        <w:tc>
          <w:tcPr>
            <w:tcW w:w="1124" w:type="pct"/>
            <w:vMerge/>
          </w:tcPr>
          <w:p w:rsidR="00525C6F" w:rsidRPr="00525C6F" w:rsidRDefault="00525C6F" w:rsidP="00967B83">
            <w:pPr>
              <w:pStyle w:val="GOSTTablenorm"/>
            </w:pPr>
          </w:p>
        </w:tc>
        <w:tc>
          <w:tcPr>
            <w:tcW w:w="1855" w:type="pct"/>
          </w:tcPr>
          <w:p w:rsidR="00525C6F" w:rsidRDefault="00525C6F" w:rsidP="00967B83">
            <w:pPr>
              <w:pStyle w:val="GOSTTablenorm"/>
            </w:pPr>
            <w:r w:rsidRPr="00525C6F">
              <w:t>Выгрузка данных по справочнику «Справочник технических записей» во внешние ИС</w:t>
            </w:r>
          </w:p>
        </w:tc>
        <w:tc>
          <w:tcPr>
            <w:tcW w:w="1731" w:type="pct"/>
            <w:vMerge/>
          </w:tcPr>
          <w:p w:rsidR="00525C6F" w:rsidRPr="00BA2F0A" w:rsidRDefault="00525C6F" w:rsidP="00967B83">
            <w:pPr>
              <w:pStyle w:val="GOSTTablenorm"/>
            </w:pPr>
          </w:p>
        </w:tc>
      </w:tr>
      <w:tr w:rsidR="00525C6F" w:rsidRPr="005D0295" w:rsidTr="00967B83">
        <w:trPr>
          <w:cnfStyle w:val="000000010000" w:firstRow="0" w:lastRow="0" w:firstColumn="0" w:lastColumn="0" w:oddVBand="0" w:evenVBand="0" w:oddHBand="0" w:evenHBand="1" w:firstRowFirstColumn="0" w:firstRowLastColumn="0" w:lastRowFirstColumn="0" w:lastRowLastColumn="0"/>
          <w:trHeight w:val="402"/>
        </w:trPr>
        <w:tc>
          <w:tcPr>
            <w:tcW w:w="290" w:type="pct"/>
            <w:vMerge w:val="restart"/>
          </w:tcPr>
          <w:p w:rsidR="00525C6F" w:rsidRPr="005D0295" w:rsidRDefault="00525C6F" w:rsidP="00967B83">
            <w:pPr>
              <w:pStyle w:val="GOSTTableNum"/>
            </w:pPr>
          </w:p>
        </w:tc>
        <w:tc>
          <w:tcPr>
            <w:tcW w:w="1124" w:type="pct"/>
            <w:vMerge w:val="restart"/>
          </w:tcPr>
          <w:p w:rsidR="00525C6F" w:rsidRPr="005D0295" w:rsidRDefault="00525C6F" w:rsidP="00967B83">
            <w:pPr>
              <w:pStyle w:val="GOSTTablenorm"/>
            </w:pPr>
            <w:r w:rsidRPr="004362D6">
              <w:t>Модуль формиров</w:t>
            </w:r>
            <w:r w:rsidRPr="004362D6">
              <w:t>а</w:t>
            </w:r>
            <w:r w:rsidRPr="004362D6">
              <w:t>ния отчетов</w:t>
            </w:r>
          </w:p>
        </w:tc>
        <w:tc>
          <w:tcPr>
            <w:tcW w:w="1855" w:type="pct"/>
          </w:tcPr>
          <w:p w:rsidR="00525C6F" w:rsidRPr="009A675C" w:rsidRDefault="00525C6F" w:rsidP="00967B83">
            <w:pPr>
              <w:pStyle w:val="GOSTTablenorm"/>
            </w:pPr>
            <w:r w:rsidRPr="004362D6">
              <w:t>Формирование диагностического отчета</w:t>
            </w:r>
            <w:r>
              <w:t xml:space="preserve"> по данным СвР</w:t>
            </w:r>
          </w:p>
        </w:tc>
        <w:tc>
          <w:tcPr>
            <w:tcW w:w="1731" w:type="pct"/>
            <w:vMerge w:val="restart"/>
          </w:tcPr>
          <w:p w:rsidR="00525C6F" w:rsidRPr="00E510EE" w:rsidRDefault="00A7013E" w:rsidP="00967B83">
            <w:pPr>
              <w:pStyle w:val="GOSTTablenorm"/>
            </w:pPr>
            <w:r w:rsidRPr="00BA2F0A">
              <w:t>Технологическая инструкция (р</w:t>
            </w:r>
            <w:r w:rsidRPr="00BA2F0A">
              <w:t>е</w:t>
            </w:r>
            <w:r w:rsidRPr="00BA2F0A">
              <w:t>гламент) работы с модулем НСИ СВР подсисте</w:t>
            </w:r>
            <w:r>
              <w:t>мы НСИ системы «Электронный бюд</w:t>
            </w:r>
            <w:r w:rsidR="00E510EE">
              <w:t>жет»</w:t>
            </w:r>
          </w:p>
        </w:tc>
      </w:tr>
      <w:tr w:rsidR="00525C6F" w:rsidRPr="005D0295" w:rsidTr="00967B83">
        <w:trPr>
          <w:cnfStyle w:val="000000100000" w:firstRow="0" w:lastRow="0" w:firstColumn="0" w:lastColumn="0" w:oddVBand="0" w:evenVBand="0" w:oddHBand="1" w:evenHBand="0" w:firstRowFirstColumn="0" w:firstRowLastColumn="0" w:lastRowFirstColumn="0" w:lastRowLastColumn="0"/>
          <w:trHeight w:val="400"/>
        </w:trPr>
        <w:tc>
          <w:tcPr>
            <w:tcW w:w="290" w:type="pct"/>
            <w:vMerge/>
          </w:tcPr>
          <w:p w:rsidR="00525C6F" w:rsidRDefault="00525C6F" w:rsidP="00967B83">
            <w:pPr>
              <w:pStyle w:val="GOSTTableNum"/>
            </w:pPr>
          </w:p>
        </w:tc>
        <w:tc>
          <w:tcPr>
            <w:tcW w:w="1124" w:type="pct"/>
            <w:vMerge/>
          </w:tcPr>
          <w:p w:rsidR="00525C6F" w:rsidRPr="004362D6" w:rsidRDefault="00525C6F" w:rsidP="00967B83">
            <w:pPr>
              <w:pStyle w:val="GOSTTablenorm"/>
            </w:pPr>
          </w:p>
        </w:tc>
        <w:tc>
          <w:tcPr>
            <w:tcW w:w="1855" w:type="pct"/>
          </w:tcPr>
          <w:p w:rsidR="00525C6F" w:rsidRPr="004362D6" w:rsidRDefault="00525C6F" w:rsidP="00967B83">
            <w:pPr>
              <w:pStyle w:val="GOSTTablenorm"/>
            </w:pPr>
            <w:r w:rsidRPr="00525C6F">
              <w:t>Формирование отчета «Статистика размещения записей Сводного р</w:t>
            </w:r>
            <w:r w:rsidRPr="00525C6F">
              <w:t>е</w:t>
            </w:r>
            <w:r w:rsidRPr="00525C6F">
              <w:t>естра на ЕПБС и ОС ГМУ»</w:t>
            </w:r>
          </w:p>
        </w:tc>
        <w:tc>
          <w:tcPr>
            <w:tcW w:w="1731" w:type="pct"/>
            <w:vMerge/>
          </w:tcPr>
          <w:p w:rsidR="00525C6F" w:rsidRPr="00BA2F0A" w:rsidRDefault="00525C6F" w:rsidP="00967B83">
            <w:pPr>
              <w:pStyle w:val="GOSTTablenorm"/>
            </w:pPr>
          </w:p>
        </w:tc>
      </w:tr>
      <w:tr w:rsidR="00525C6F" w:rsidRPr="005D0295" w:rsidTr="00967B83">
        <w:trPr>
          <w:cnfStyle w:val="000000010000" w:firstRow="0" w:lastRow="0" w:firstColumn="0" w:lastColumn="0" w:oddVBand="0" w:evenVBand="0" w:oddHBand="0" w:evenHBand="1" w:firstRowFirstColumn="0" w:firstRowLastColumn="0" w:lastRowFirstColumn="0" w:lastRowLastColumn="0"/>
          <w:trHeight w:val="400"/>
        </w:trPr>
        <w:tc>
          <w:tcPr>
            <w:tcW w:w="290" w:type="pct"/>
            <w:vMerge/>
          </w:tcPr>
          <w:p w:rsidR="00525C6F" w:rsidRDefault="00525C6F" w:rsidP="00967B83">
            <w:pPr>
              <w:pStyle w:val="GOSTTableNum"/>
            </w:pPr>
          </w:p>
        </w:tc>
        <w:tc>
          <w:tcPr>
            <w:tcW w:w="1124" w:type="pct"/>
            <w:vMerge/>
          </w:tcPr>
          <w:p w:rsidR="00525C6F" w:rsidRPr="004362D6" w:rsidRDefault="00525C6F" w:rsidP="00967B83">
            <w:pPr>
              <w:pStyle w:val="GOSTTablenorm"/>
            </w:pPr>
          </w:p>
        </w:tc>
        <w:tc>
          <w:tcPr>
            <w:tcW w:w="1855" w:type="pct"/>
          </w:tcPr>
          <w:p w:rsidR="00525C6F" w:rsidRPr="004362D6" w:rsidRDefault="00525C6F" w:rsidP="00967B83">
            <w:pPr>
              <w:pStyle w:val="GOSTTablenorm"/>
            </w:pPr>
            <w:r w:rsidRPr="00525C6F">
              <w:t>Формирование сверочного отчета «Сверочный отчет по ЛС и СвР»</w:t>
            </w:r>
          </w:p>
        </w:tc>
        <w:tc>
          <w:tcPr>
            <w:tcW w:w="1731" w:type="pct"/>
            <w:vMerge/>
          </w:tcPr>
          <w:p w:rsidR="00525C6F" w:rsidRPr="00BA2F0A" w:rsidRDefault="00525C6F" w:rsidP="00967B83">
            <w:pPr>
              <w:pStyle w:val="GOSTTablenorm"/>
            </w:pPr>
          </w:p>
        </w:tc>
      </w:tr>
      <w:tr w:rsidR="001D0CEC" w:rsidRPr="005D0295" w:rsidTr="00967B83">
        <w:trPr>
          <w:cnfStyle w:val="000000100000" w:firstRow="0" w:lastRow="0" w:firstColumn="0" w:lastColumn="0" w:oddVBand="0" w:evenVBand="0" w:oddHBand="1" w:evenHBand="0" w:firstRowFirstColumn="0" w:firstRowLastColumn="0" w:lastRowFirstColumn="0" w:lastRowLastColumn="0"/>
        </w:trPr>
        <w:tc>
          <w:tcPr>
            <w:tcW w:w="290" w:type="pct"/>
          </w:tcPr>
          <w:p w:rsidR="001D0CEC" w:rsidRDefault="001D0CEC" w:rsidP="00967B83">
            <w:pPr>
              <w:pStyle w:val="GOSTTableNum"/>
            </w:pPr>
          </w:p>
        </w:tc>
        <w:tc>
          <w:tcPr>
            <w:tcW w:w="1124" w:type="pct"/>
          </w:tcPr>
          <w:p w:rsidR="001D0CEC" w:rsidRPr="004362D6" w:rsidRDefault="001D0CEC" w:rsidP="00967B83">
            <w:pPr>
              <w:pStyle w:val="GOSTTablenorm"/>
            </w:pPr>
            <w:r>
              <w:t>Актуализация всп</w:t>
            </w:r>
            <w:r>
              <w:t>о</w:t>
            </w:r>
            <w:r>
              <w:t>могательных спр</w:t>
            </w:r>
            <w:r>
              <w:t>а</w:t>
            </w:r>
            <w:r>
              <w:t>вочников СвР</w:t>
            </w:r>
          </w:p>
        </w:tc>
        <w:tc>
          <w:tcPr>
            <w:tcW w:w="1855" w:type="pct"/>
          </w:tcPr>
          <w:p w:rsidR="001D0CEC" w:rsidRPr="004362D6" w:rsidRDefault="001D0CEC" w:rsidP="00967B83">
            <w:pPr>
              <w:pStyle w:val="GOSTTablenorm"/>
            </w:pPr>
            <w:r w:rsidRPr="001D0CEC">
              <w:t>Актуализация вспомогательных справочников для ведения Сводн</w:t>
            </w:r>
            <w:r w:rsidRPr="001D0CEC">
              <w:t>о</w:t>
            </w:r>
            <w:r w:rsidRPr="001D0CEC">
              <w:t>го реестра: «Типы лицевых счетов», «Полномочия организаций», «Типы бюджета», «Типы организаций», «Перечень организаций, уполном</w:t>
            </w:r>
            <w:r w:rsidRPr="001D0CEC">
              <w:t>о</w:t>
            </w:r>
            <w:r w:rsidRPr="001D0CEC">
              <w:t>ченных приказом Минфина России № 163н на ведение Сводного р</w:t>
            </w:r>
            <w:r w:rsidRPr="001D0CEC">
              <w:t>е</w:t>
            </w:r>
            <w:r w:rsidRPr="001D0CEC">
              <w:t>естра» (технологическая таблица)</w:t>
            </w:r>
          </w:p>
        </w:tc>
        <w:tc>
          <w:tcPr>
            <w:tcW w:w="1731" w:type="pct"/>
          </w:tcPr>
          <w:p w:rsidR="001D0CEC" w:rsidRPr="00E510EE" w:rsidRDefault="00A7013E" w:rsidP="00967B83">
            <w:pPr>
              <w:pStyle w:val="GOSTTablenorm"/>
            </w:pPr>
            <w:r w:rsidRPr="00BA2F0A">
              <w:t>Технологическая инструкция (р</w:t>
            </w:r>
            <w:r w:rsidRPr="00BA2F0A">
              <w:t>е</w:t>
            </w:r>
            <w:r w:rsidRPr="00BA2F0A">
              <w:t>гламент) работы с модулем НСИ СВР подсисте</w:t>
            </w:r>
            <w:r>
              <w:t>мы НСИ системы «Электронный бюд</w:t>
            </w:r>
            <w:r w:rsidR="00E510EE">
              <w:t>жет»</w:t>
            </w:r>
          </w:p>
        </w:tc>
      </w:tr>
      <w:tr w:rsidR="001D0CEC" w:rsidRPr="005D0295" w:rsidTr="00967B83">
        <w:trPr>
          <w:cnfStyle w:val="000000010000" w:firstRow="0" w:lastRow="0" w:firstColumn="0" w:lastColumn="0" w:oddVBand="0" w:evenVBand="0" w:oddHBand="0" w:evenHBand="1" w:firstRowFirstColumn="0" w:firstRowLastColumn="0" w:lastRowFirstColumn="0" w:lastRowLastColumn="0"/>
        </w:trPr>
        <w:tc>
          <w:tcPr>
            <w:tcW w:w="290" w:type="pct"/>
          </w:tcPr>
          <w:p w:rsidR="001D0CEC" w:rsidRDefault="001D0CEC" w:rsidP="00967B83">
            <w:pPr>
              <w:pStyle w:val="GOSTTableNum"/>
            </w:pPr>
          </w:p>
        </w:tc>
        <w:tc>
          <w:tcPr>
            <w:tcW w:w="1124" w:type="pct"/>
          </w:tcPr>
          <w:p w:rsidR="001D0CEC" w:rsidRPr="004362D6" w:rsidRDefault="00324B96" w:rsidP="00967B83">
            <w:pPr>
              <w:pStyle w:val="GOSTTablenorm"/>
            </w:pPr>
            <w:r>
              <w:t>Мониторинг данных</w:t>
            </w:r>
          </w:p>
        </w:tc>
        <w:tc>
          <w:tcPr>
            <w:tcW w:w="1855" w:type="pct"/>
          </w:tcPr>
          <w:p w:rsidR="001D0CEC" w:rsidRPr="004362D6" w:rsidRDefault="00324B96" w:rsidP="00967B83">
            <w:pPr>
              <w:pStyle w:val="GOSTTablenorm"/>
            </w:pPr>
            <w:r w:rsidRPr="00324B96">
              <w:t>Мониторинг данных открытой ч</w:t>
            </w:r>
            <w:r w:rsidRPr="00324B96">
              <w:t>а</w:t>
            </w:r>
            <w:r w:rsidRPr="00324B96">
              <w:t>сти Сводного реестра – проверка данных Сводного реестра.</w:t>
            </w:r>
          </w:p>
        </w:tc>
        <w:tc>
          <w:tcPr>
            <w:tcW w:w="1731" w:type="pct"/>
          </w:tcPr>
          <w:p w:rsidR="001D0CEC" w:rsidRPr="00E510EE" w:rsidRDefault="00A7013E" w:rsidP="00967B83">
            <w:pPr>
              <w:pStyle w:val="GOSTTablenorm"/>
            </w:pPr>
            <w:r w:rsidRPr="00BA2F0A">
              <w:t>Технологическая инструкция (р</w:t>
            </w:r>
            <w:r w:rsidRPr="00BA2F0A">
              <w:t>е</w:t>
            </w:r>
            <w:r w:rsidRPr="00BA2F0A">
              <w:t>гламент) работы с модулем НСИ СВР подсисте</w:t>
            </w:r>
            <w:r>
              <w:t>мы НСИ системы «Электронный бюд</w:t>
            </w:r>
            <w:r w:rsidR="00E510EE">
              <w:t>жет»</w:t>
            </w:r>
          </w:p>
        </w:tc>
      </w:tr>
    </w:tbl>
    <w:p w:rsidR="00C73489" w:rsidRDefault="00F276C1" w:rsidP="00C73489">
      <w:pPr>
        <w:pStyle w:val="10"/>
      </w:pPr>
      <w:bookmarkStart w:id="61" w:name="_Toc36465901"/>
      <w:bookmarkStart w:id="62" w:name="_Toc404775072"/>
      <w:bookmarkStart w:id="63" w:name="_Toc472004306"/>
      <w:bookmarkStart w:id="64" w:name="_Toc478406907"/>
      <w:r>
        <w:lastRenderedPageBreak/>
        <w:t>Описание операций</w:t>
      </w:r>
      <w:bookmarkEnd w:id="61"/>
    </w:p>
    <w:p w:rsidR="00B45D39" w:rsidRDefault="00B45D39" w:rsidP="00846243">
      <w:pPr>
        <w:pStyle w:val="24"/>
      </w:pPr>
      <w:bookmarkStart w:id="65" w:name="_Toc36465902"/>
      <w:r w:rsidRPr="00DD45EA">
        <w:t>Общ</w:t>
      </w:r>
      <w:r w:rsidR="00EF05BD">
        <w:t xml:space="preserve">ее </w:t>
      </w:r>
      <w:r w:rsidR="00EF05BD" w:rsidRPr="00E7034D">
        <w:t>описание экранных форм</w:t>
      </w:r>
      <w:bookmarkEnd w:id="62"/>
      <w:bookmarkEnd w:id="63"/>
      <w:bookmarkEnd w:id="64"/>
      <w:r w:rsidR="00EF05BD">
        <w:t xml:space="preserve"> Системы</w:t>
      </w:r>
      <w:bookmarkEnd w:id="65"/>
    </w:p>
    <w:p w:rsidR="00EF05BD" w:rsidRPr="00FD61D7" w:rsidRDefault="00EF05BD" w:rsidP="00D610A0">
      <w:pPr>
        <w:pStyle w:val="GOSTNormal"/>
      </w:pPr>
      <w:bookmarkStart w:id="66" w:name="_Toc465092185"/>
      <w:r w:rsidRPr="0028273C">
        <w:t xml:space="preserve">Интерфейс Системы состоит из панели навигации, </w:t>
      </w:r>
      <w:r>
        <w:t>включающей</w:t>
      </w:r>
      <w:r w:rsidRPr="0028273C">
        <w:t xml:space="preserve"> меню функционал</w:t>
      </w:r>
      <w:r w:rsidRPr="0028273C">
        <w:t>ь</w:t>
      </w:r>
      <w:r w:rsidRPr="0028273C">
        <w:t>ных подсистем</w:t>
      </w:r>
      <w:r>
        <w:t>, которая находится</w:t>
      </w:r>
      <w:r w:rsidRPr="0028273C">
        <w:t xml:space="preserve"> в левой части рабочего места. В правой части отображ</w:t>
      </w:r>
      <w:r w:rsidRPr="0028273C">
        <w:t>а</w:t>
      </w:r>
      <w:r w:rsidRPr="0028273C">
        <w:t>ется состав рабочих мест и формуляров выбранных функциональных подсистем (</w:t>
      </w:r>
      <w:r w:rsidR="007C434A" w:rsidRPr="00BA483F">
        <w:t>рис. </w:t>
      </w:r>
      <w:r w:rsidR="002F3484">
        <w:fldChar w:fldCharType="begin"/>
      </w:r>
      <w:r w:rsidR="002F3484">
        <w:instrText xml:space="preserve"> REF _Ref36463584 \h  \* MERGEFORMAT </w:instrText>
      </w:r>
      <w:r w:rsidR="002F3484">
        <w:fldChar w:fldCharType="separate"/>
      </w:r>
      <w:r w:rsidR="00F8029D">
        <w:t>5</w:t>
      </w:r>
      <w:r w:rsidR="002F3484">
        <w:fldChar w:fldCharType="end"/>
      </w:r>
      <w:r w:rsidR="00670F16" w:rsidRPr="00BA483F">
        <w:t>, рис.</w:t>
      </w:r>
      <w:r w:rsidR="002F3484">
        <w:fldChar w:fldCharType="begin"/>
      </w:r>
      <w:r w:rsidR="002F3484">
        <w:instrText xml:space="preserve"> REF _Ref36463585 \h  \* MERGEFORMAT </w:instrText>
      </w:r>
      <w:r w:rsidR="002F3484">
        <w:fldChar w:fldCharType="separate"/>
      </w:r>
      <w:r w:rsidR="00F8029D">
        <w:t>6</w:t>
      </w:r>
      <w:r w:rsidR="002F3484">
        <w:fldChar w:fldCharType="end"/>
      </w:r>
      <w:r w:rsidR="00670F16" w:rsidRPr="00BA483F">
        <w:t>, рис.</w:t>
      </w:r>
      <w:r w:rsidR="00BA483F">
        <w:t> </w:t>
      </w:r>
      <w:r w:rsidR="002F3484">
        <w:fldChar w:fldCharType="begin"/>
      </w:r>
      <w:r w:rsidR="002F3484">
        <w:instrText xml:space="preserve"> REF _Ref36463586 \h  \* MERGEFORMAT </w:instrText>
      </w:r>
      <w:r w:rsidR="002F3484">
        <w:fldChar w:fldCharType="separate"/>
      </w:r>
      <w:r w:rsidR="00F8029D">
        <w:t>7</w:t>
      </w:r>
      <w:r w:rsidR="002F3484">
        <w:fldChar w:fldCharType="end"/>
      </w:r>
      <w:r w:rsidRPr="0028273C">
        <w:t>).</w:t>
      </w:r>
      <w:bookmarkEnd w:id="66"/>
      <w:r w:rsidR="00B611D4" w:rsidRPr="00A02DFB">
        <w:t xml:space="preserve"> Подробная структура меню, представлена в таблице </w:t>
      </w:r>
      <w:r w:rsidR="002F3484">
        <w:fldChar w:fldCharType="begin"/>
      </w:r>
      <w:r w:rsidR="002F3484">
        <w:instrText xml:space="preserve"> REF _Ref30147421 \h  \* MERGEFORMAT </w:instrText>
      </w:r>
      <w:r w:rsidR="002F3484">
        <w:fldChar w:fldCharType="separate"/>
      </w:r>
      <w:r w:rsidR="00F8029D">
        <w:t>5</w:t>
      </w:r>
      <w:r w:rsidR="002F3484">
        <w:fldChar w:fldCharType="end"/>
      </w:r>
      <w:r w:rsidR="00B611D4" w:rsidRPr="00A02DFB">
        <w:t>.</w:t>
      </w:r>
    </w:p>
    <w:p w:rsidR="00B611D4" w:rsidRDefault="00B611D4" w:rsidP="00A02DFB">
      <w:pPr>
        <w:pStyle w:val="GOSTFigure"/>
        <w:rPr>
          <w:noProof/>
        </w:rPr>
      </w:pPr>
      <w:r>
        <w:rPr>
          <w:noProof/>
        </w:rPr>
        <w:drawing>
          <wp:inline distT="0" distB="0" distL="0" distR="0">
            <wp:extent cx="6120130" cy="5287645"/>
            <wp:effectExtent l="0" t="0" r="0" b="82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130" cy="5287645"/>
                    </a:xfrm>
                    <a:prstGeom prst="rect">
                      <a:avLst/>
                    </a:prstGeom>
                  </pic:spPr>
                </pic:pic>
              </a:graphicData>
            </a:graphic>
          </wp:inline>
        </w:drawing>
      </w:r>
    </w:p>
    <w:bookmarkStart w:id="67" w:name="_Ref35858292"/>
    <w:p w:rsidR="00B611D4" w:rsidRPr="00BA483F" w:rsidRDefault="00EB2A9A" w:rsidP="00BA483F">
      <w:pPr>
        <w:pStyle w:val="GOSTFigName"/>
        <w:rPr>
          <w:rStyle w:val="affb"/>
          <w:b/>
          <w:bCs w:val="0"/>
        </w:rPr>
      </w:pPr>
      <w:r w:rsidRPr="00BA483F">
        <w:rPr>
          <w:rStyle w:val="affb"/>
          <w:b/>
          <w:bCs w:val="0"/>
        </w:rPr>
        <w:fldChar w:fldCharType="begin"/>
      </w:r>
      <w:r w:rsidR="00B611D4" w:rsidRPr="00BA483F">
        <w:rPr>
          <w:rStyle w:val="affb"/>
          <w:b/>
          <w:bCs w:val="0"/>
        </w:rPr>
        <w:instrText xml:space="preserve"> SEQ Рисунок \* ARABIC </w:instrText>
      </w:r>
      <w:r w:rsidRPr="00BA483F">
        <w:rPr>
          <w:rStyle w:val="affb"/>
          <w:b/>
          <w:bCs w:val="0"/>
        </w:rPr>
        <w:fldChar w:fldCharType="separate"/>
      </w:r>
      <w:bookmarkStart w:id="68" w:name="_Ref36463584"/>
      <w:bookmarkStart w:id="69" w:name="_Toc36466196"/>
      <w:r w:rsidR="00F8029D">
        <w:rPr>
          <w:rStyle w:val="affb"/>
          <w:b/>
          <w:bCs w:val="0"/>
          <w:noProof/>
        </w:rPr>
        <w:t>5</w:t>
      </w:r>
      <w:bookmarkEnd w:id="68"/>
      <w:r w:rsidRPr="00BA483F">
        <w:rPr>
          <w:rStyle w:val="affb"/>
          <w:b/>
          <w:bCs w:val="0"/>
        </w:rPr>
        <w:fldChar w:fldCharType="end"/>
      </w:r>
      <w:r w:rsidR="00B611D4" w:rsidRPr="00BA483F">
        <w:rPr>
          <w:rStyle w:val="affb"/>
          <w:b/>
          <w:bCs w:val="0"/>
        </w:rPr>
        <w:t xml:space="preserve"> Структура меню Системы</w:t>
      </w:r>
      <w:bookmarkEnd w:id="67"/>
      <w:bookmarkEnd w:id="69"/>
    </w:p>
    <w:p w:rsidR="00670F16" w:rsidRDefault="00670F16" w:rsidP="00A02DFB">
      <w:pPr>
        <w:pStyle w:val="GOSTFigure"/>
        <w:rPr>
          <w:noProof/>
        </w:rPr>
      </w:pPr>
      <w:r>
        <w:rPr>
          <w:noProof/>
        </w:rPr>
        <w:lastRenderedPageBreak/>
        <w:drawing>
          <wp:inline distT="0" distB="0" distL="0" distR="0">
            <wp:extent cx="6120130" cy="5255260"/>
            <wp:effectExtent l="0" t="0" r="0" b="2540"/>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130" cy="5255260"/>
                    </a:xfrm>
                    <a:prstGeom prst="rect">
                      <a:avLst/>
                    </a:prstGeom>
                  </pic:spPr>
                </pic:pic>
              </a:graphicData>
            </a:graphic>
          </wp:inline>
        </w:drawing>
      </w:r>
    </w:p>
    <w:bookmarkStart w:id="70" w:name="_Ref35858228"/>
    <w:p w:rsidR="00B611D4" w:rsidRPr="00BA483F" w:rsidRDefault="00EB2A9A" w:rsidP="00BA483F">
      <w:pPr>
        <w:pStyle w:val="GOSTFigName"/>
        <w:rPr>
          <w:rStyle w:val="affb"/>
          <w:b/>
          <w:bCs w:val="0"/>
        </w:rPr>
      </w:pPr>
      <w:r w:rsidRPr="00BA483F">
        <w:rPr>
          <w:rStyle w:val="affb"/>
          <w:b/>
          <w:bCs w:val="0"/>
        </w:rPr>
        <w:fldChar w:fldCharType="begin"/>
      </w:r>
      <w:r w:rsidR="00670F16" w:rsidRPr="00BA483F">
        <w:rPr>
          <w:rStyle w:val="affb"/>
          <w:b/>
          <w:bCs w:val="0"/>
        </w:rPr>
        <w:instrText xml:space="preserve"> SEQ Рисунок \* ARABIC </w:instrText>
      </w:r>
      <w:r w:rsidRPr="00BA483F">
        <w:rPr>
          <w:rStyle w:val="affb"/>
          <w:b/>
          <w:bCs w:val="0"/>
        </w:rPr>
        <w:fldChar w:fldCharType="separate"/>
      </w:r>
      <w:bookmarkStart w:id="71" w:name="_Ref36463585"/>
      <w:bookmarkStart w:id="72" w:name="_Toc36466197"/>
      <w:r w:rsidR="00F8029D">
        <w:rPr>
          <w:rStyle w:val="affb"/>
          <w:b/>
          <w:bCs w:val="0"/>
          <w:noProof/>
        </w:rPr>
        <w:t>6</w:t>
      </w:r>
      <w:bookmarkEnd w:id="71"/>
      <w:r w:rsidRPr="00BA483F">
        <w:rPr>
          <w:rStyle w:val="affb"/>
          <w:b/>
          <w:bCs w:val="0"/>
        </w:rPr>
        <w:fldChar w:fldCharType="end"/>
      </w:r>
      <w:r w:rsidR="00670F16" w:rsidRPr="00BA483F">
        <w:rPr>
          <w:rStyle w:val="affb"/>
          <w:b/>
          <w:bCs w:val="0"/>
        </w:rPr>
        <w:t xml:space="preserve"> Структура меню Системы</w:t>
      </w:r>
      <w:bookmarkEnd w:id="70"/>
      <w:bookmarkEnd w:id="72"/>
    </w:p>
    <w:p w:rsidR="00670F16" w:rsidRDefault="00670F16" w:rsidP="00BA483F">
      <w:pPr>
        <w:pStyle w:val="GOSTFigure"/>
        <w:rPr>
          <w:noProof/>
        </w:rPr>
      </w:pPr>
      <w:r w:rsidRPr="00BA483F">
        <w:rPr>
          <w:noProof/>
        </w:rPr>
        <w:lastRenderedPageBreak/>
        <w:drawing>
          <wp:inline distT="0" distB="0" distL="0" distR="0">
            <wp:extent cx="6120130" cy="5487035"/>
            <wp:effectExtent l="0" t="0" r="0" b="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130" cy="5487035"/>
                    </a:xfrm>
                    <a:prstGeom prst="rect">
                      <a:avLst/>
                    </a:prstGeom>
                  </pic:spPr>
                </pic:pic>
              </a:graphicData>
            </a:graphic>
          </wp:inline>
        </w:drawing>
      </w:r>
    </w:p>
    <w:bookmarkStart w:id="73" w:name="_Ref35858256"/>
    <w:p w:rsidR="00670F16" w:rsidRPr="00BA483F" w:rsidRDefault="00EB2A9A" w:rsidP="00BA483F">
      <w:pPr>
        <w:pStyle w:val="GOSTFigName"/>
        <w:rPr>
          <w:rStyle w:val="affb"/>
          <w:b/>
          <w:bCs w:val="0"/>
        </w:rPr>
      </w:pPr>
      <w:r w:rsidRPr="00BA483F">
        <w:rPr>
          <w:rStyle w:val="affb"/>
          <w:b/>
          <w:bCs w:val="0"/>
        </w:rPr>
        <w:fldChar w:fldCharType="begin"/>
      </w:r>
      <w:r w:rsidR="00670F16" w:rsidRPr="00BA483F">
        <w:rPr>
          <w:rStyle w:val="affb"/>
          <w:b/>
          <w:bCs w:val="0"/>
        </w:rPr>
        <w:instrText xml:space="preserve"> SEQ Рисунок \* ARABIC </w:instrText>
      </w:r>
      <w:r w:rsidRPr="00BA483F">
        <w:rPr>
          <w:rStyle w:val="affb"/>
          <w:b/>
          <w:bCs w:val="0"/>
        </w:rPr>
        <w:fldChar w:fldCharType="separate"/>
      </w:r>
      <w:bookmarkStart w:id="74" w:name="_Ref36463586"/>
      <w:bookmarkStart w:id="75" w:name="_Toc36466198"/>
      <w:r w:rsidR="00F8029D">
        <w:rPr>
          <w:rStyle w:val="affb"/>
          <w:b/>
          <w:bCs w:val="0"/>
          <w:noProof/>
        </w:rPr>
        <w:t>7</w:t>
      </w:r>
      <w:bookmarkEnd w:id="74"/>
      <w:r w:rsidRPr="00BA483F">
        <w:rPr>
          <w:rStyle w:val="affb"/>
          <w:b/>
          <w:bCs w:val="0"/>
        </w:rPr>
        <w:fldChar w:fldCharType="end"/>
      </w:r>
      <w:r w:rsidR="00670F16" w:rsidRPr="00BA483F">
        <w:rPr>
          <w:rStyle w:val="affb"/>
          <w:b/>
          <w:bCs w:val="0"/>
        </w:rPr>
        <w:t xml:space="preserve"> Структура меню Системы</w:t>
      </w:r>
      <w:bookmarkEnd w:id="73"/>
      <w:bookmarkEnd w:id="75"/>
    </w:p>
    <w:bookmarkStart w:id="76" w:name="_Toc35865276"/>
    <w:bookmarkStart w:id="77" w:name="_Toc36137061"/>
    <w:bookmarkStart w:id="78" w:name="_Toc36139245"/>
    <w:bookmarkStart w:id="79" w:name="_Toc36140327"/>
    <w:bookmarkStart w:id="80" w:name="_Toc36141419"/>
    <w:bookmarkStart w:id="81" w:name="_Toc36142610"/>
    <w:bookmarkStart w:id="82" w:name="_Toc36196658"/>
    <w:bookmarkStart w:id="83" w:name="_Toc36197271"/>
    <w:bookmarkStart w:id="84" w:name="_Toc36343941"/>
    <w:bookmarkStart w:id="85" w:name="_Ref473718888"/>
    <w:bookmarkStart w:id="86" w:name="_Ref497995964"/>
    <w:bookmarkStart w:id="87" w:name="_Toc524683026"/>
    <w:bookmarkEnd w:id="76"/>
    <w:bookmarkEnd w:id="77"/>
    <w:bookmarkEnd w:id="78"/>
    <w:bookmarkEnd w:id="79"/>
    <w:bookmarkEnd w:id="80"/>
    <w:bookmarkEnd w:id="81"/>
    <w:bookmarkEnd w:id="82"/>
    <w:bookmarkEnd w:id="83"/>
    <w:bookmarkEnd w:id="84"/>
    <w:p w:rsidR="00EF05BD" w:rsidRPr="00967B83" w:rsidRDefault="00EB2A9A" w:rsidP="00967B83">
      <w:pPr>
        <w:pStyle w:val="GOSTNameTable"/>
      </w:pPr>
      <w:r w:rsidRPr="00967B83">
        <w:fldChar w:fldCharType="begin"/>
      </w:r>
      <w:r w:rsidR="00EF05BD" w:rsidRPr="00967B83">
        <w:instrText xml:space="preserve"> SEQ Таблица \* ARABIC </w:instrText>
      </w:r>
      <w:r w:rsidRPr="00967B83">
        <w:fldChar w:fldCharType="separate"/>
      </w:r>
      <w:bookmarkStart w:id="88" w:name="_Ref30147421"/>
      <w:bookmarkStart w:id="89" w:name="_Toc36466027"/>
      <w:r w:rsidR="00F8029D">
        <w:rPr>
          <w:noProof/>
        </w:rPr>
        <w:t>5</w:t>
      </w:r>
      <w:bookmarkEnd w:id="88"/>
      <w:r w:rsidRPr="00967B83">
        <w:fldChar w:fldCharType="end"/>
      </w:r>
      <w:bookmarkEnd w:id="85"/>
      <w:r w:rsidR="00967B83">
        <w:t>.</w:t>
      </w:r>
      <w:r w:rsidR="00EF05BD" w:rsidRPr="00967B83">
        <w:t xml:space="preserve"> Подробная структура меню Системы</w:t>
      </w:r>
      <w:bookmarkEnd w:id="86"/>
      <w:bookmarkEnd w:id="87"/>
      <w:bookmarkEnd w:id="89"/>
    </w:p>
    <w:tbl>
      <w:tblPr>
        <w:tblStyle w:val="GOSTTable"/>
        <w:tblW w:w="5000" w:type="pct"/>
        <w:tblLayout w:type="fixed"/>
        <w:tblLook w:val="04A0" w:firstRow="1" w:lastRow="0" w:firstColumn="1" w:lastColumn="0" w:noHBand="0" w:noVBand="1"/>
      </w:tblPr>
      <w:tblGrid>
        <w:gridCol w:w="1630"/>
        <w:gridCol w:w="1648"/>
        <w:gridCol w:w="6416"/>
      </w:tblGrid>
      <w:tr w:rsidR="00EF05BD" w:rsidRPr="00F25F18" w:rsidTr="00670F16">
        <w:trPr>
          <w:cnfStyle w:val="100000000000" w:firstRow="1" w:lastRow="0" w:firstColumn="0" w:lastColumn="0" w:oddVBand="0" w:evenVBand="0" w:oddHBand="0" w:evenHBand="0" w:firstRowFirstColumn="0" w:firstRowLastColumn="0" w:lastRowFirstColumn="0" w:lastRowLastColumn="0"/>
          <w:trHeight w:val="20"/>
        </w:trPr>
        <w:tc>
          <w:tcPr>
            <w:tcW w:w="9628" w:type="dxa"/>
            <w:gridSpan w:val="3"/>
          </w:tcPr>
          <w:p w:rsidR="00EF05BD" w:rsidRPr="00F25F18" w:rsidRDefault="00EF05BD" w:rsidP="00967B83">
            <w:pPr>
              <w:pStyle w:val="GOSTTableHead"/>
            </w:pPr>
            <w:r>
              <w:t>Структура Меню Системы</w:t>
            </w:r>
          </w:p>
        </w:tc>
      </w:tr>
      <w:tr w:rsidR="0043232E" w:rsidRPr="00F25F18" w:rsidTr="008B5A6B">
        <w:trPr>
          <w:cnfStyle w:val="000000100000" w:firstRow="0" w:lastRow="0" w:firstColumn="0" w:lastColumn="0" w:oddVBand="0" w:evenVBand="0" w:oddHBand="1" w:evenHBand="0" w:firstRowFirstColumn="0" w:firstRowLastColumn="0" w:lastRowFirstColumn="0" w:lastRowLastColumn="0"/>
          <w:trHeight w:val="20"/>
        </w:trPr>
        <w:tc>
          <w:tcPr>
            <w:tcW w:w="9628" w:type="dxa"/>
            <w:gridSpan w:val="3"/>
          </w:tcPr>
          <w:p w:rsidR="0043232E" w:rsidRPr="00967B83" w:rsidRDefault="0043232E" w:rsidP="00967B83">
            <w:pPr>
              <w:pStyle w:val="GOSTTableHead"/>
              <w:rPr>
                <w:rStyle w:val="affb"/>
                <w:b/>
                <w:bCs/>
              </w:rPr>
            </w:pPr>
            <w:r w:rsidRPr="00967B83">
              <w:rPr>
                <w:rStyle w:val="affb"/>
                <w:b/>
                <w:bCs/>
              </w:rPr>
              <w:t>Справочники</w:t>
            </w:r>
          </w:p>
        </w:tc>
      </w:tr>
      <w:tr w:rsidR="0043232E" w:rsidRPr="00F25F18" w:rsidTr="008B5A6B">
        <w:trPr>
          <w:cnfStyle w:val="000000010000" w:firstRow="0" w:lastRow="0" w:firstColumn="0" w:lastColumn="0" w:oddVBand="0" w:evenVBand="0" w:oddHBand="0" w:evenHBand="1" w:firstRowFirstColumn="0" w:firstRowLastColumn="0" w:lastRowFirstColumn="0" w:lastRowLastColumn="0"/>
          <w:trHeight w:val="20"/>
        </w:trPr>
        <w:tc>
          <w:tcPr>
            <w:tcW w:w="9628" w:type="dxa"/>
            <w:gridSpan w:val="3"/>
          </w:tcPr>
          <w:p w:rsidR="0043232E" w:rsidRPr="00967B83" w:rsidRDefault="0043232E" w:rsidP="00967B83">
            <w:pPr>
              <w:pStyle w:val="GOSTTableHead"/>
              <w:rPr>
                <w:rStyle w:val="affb"/>
                <w:b/>
                <w:bCs/>
              </w:rPr>
            </w:pPr>
            <w:r w:rsidRPr="00967B83">
              <w:rPr>
                <w:rStyle w:val="affb"/>
                <w:b/>
                <w:bCs/>
              </w:rPr>
              <w:t>Сводный реестр</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val="restart"/>
          </w:tcPr>
          <w:p w:rsidR="0043232E" w:rsidRPr="00F25F18" w:rsidRDefault="0043232E" w:rsidP="00756B93">
            <w:pPr>
              <w:pStyle w:val="afffff0"/>
            </w:pPr>
          </w:p>
        </w:tc>
        <w:tc>
          <w:tcPr>
            <w:tcW w:w="1637" w:type="dxa"/>
            <w:vMerge w:val="restart"/>
          </w:tcPr>
          <w:p w:rsidR="0043232E" w:rsidRPr="00F25F18" w:rsidRDefault="0043232E" w:rsidP="00846243">
            <w:pPr>
              <w:pStyle w:val="afffff0"/>
            </w:pPr>
          </w:p>
        </w:tc>
        <w:tc>
          <w:tcPr>
            <w:tcW w:w="6372" w:type="dxa"/>
          </w:tcPr>
          <w:p w:rsidR="0043232E" w:rsidRPr="00F25F18" w:rsidRDefault="0043232E" w:rsidP="00967B83">
            <w:pPr>
              <w:pStyle w:val="GOSTTablenorm"/>
            </w:pPr>
            <w:r w:rsidRPr="00F25F18">
              <w:t>Сводный реестр</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846243">
            <w:pPr>
              <w:pStyle w:val="afffff0"/>
            </w:pPr>
          </w:p>
        </w:tc>
        <w:tc>
          <w:tcPr>
            <w:tcW w:w="6372" w:type="dxa"/>
          </w:tcPr>
          <w:p w:rsidR="0043232E" w:rsidRPr="004D057E" w:rsidRDefault="0043232E" w:rsidP="00967B83">
            <w:pPr>
              <w:pStyle w:val="GOSTTablenorm"/>
            </w:pPr>
            <w:r w:rsidRPr="004D057E">
              <w:t>Сводный реестр (архив)</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846243">
            <w:pPr>
              <w:pStyle w:val="afffff0"/>
            </w:pPr>
          </w:p>
        </w:tc>
        <w:tc>
          <w:tcPr>
            <w:tcW w:w="6372" w:type="dxa"/>
          </w:tcPr>
          <w:p w:rsidR="0043232E" w:rsidRPr="004D057E" w:rsidRDefault="0043232E" w:rsidP="00967B83">
            <w:pPr>
              <w:pStyle w:val="GOSTTablenorm"/>
            </w:pPr>
            <w:r>
              <w:t>Перечень уполномоченных организаций (технологическая табл</w:t>
            </w:r>
            <w:r>
              <w:t>и</w:t>
            </w:r>
            <w:r>
              <w:t>ца)</w:t>
            </w:r>
          </w:p>
        </w:tc>
      </w:tr>
      <w:tr w:rsidR="0043232E" w:rsidRPr="00F25F18" w:rsidTr="008B5A6B">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8009" w:type="dxa"/>
            <w:gridSpan w:val="2"/>
          </w:tcPr>
          <w:p w:rsidR="0043232E" w:rsidRPr="00967B83" w:rsidRDefault="0043232E" w:rsidP="00967B83">
            <w:pPr>
              <w:pStyle w:val="GOSTTableHead"/>
              <w:rPr>
                <w:rStyle w:val="affb"/>
                <w:b/>
                <w:bCs/>
              </w:rPr>
            </w:pPr>
            <w:r w:rsidRPr="00967B83">
              <w:rPr>
                <w:rStyle w:val="affb"/>
                <w:b/>
                <w:bCs/>
              </w:rPr>
              <w:t>Вспомогательные справочники</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val="restart"/>
          </w:tcPr>
          <w:p w:rsidR="0043232E" w:rsidRPr="004D057E" w:rsidRDefault="0043232E" w:rsidP="00756B93">
            <w:pPr>
              <w:pStyle w:val="afffff0"/>
            </w:pPr>
          </w:p>
        </w:tc>
        <w:tc>
          <w:tcPr>
            <w:tcW w:w="6372" w:type="dxa"/>
          </w:tcPr>
          <w:p w:rsidR="0043232E" w:rsidRPr="004D057E" w:rsidRDefault="0043232E" w:rsidP="00967B83">
            <w:pPr>
              <w:pStyle w:val="GOSTTablenorm"/>
            </w:pPr>
            <w:r>
              <w:t>Полномочия организаций</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rsidRPr="004D057E">
              <w:t>Тип вида деятельности</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rsidRPr="004D057E">
              <w:t>Тип организации</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rsidRPr="004D057E">
              <w:t>Тип учреждения</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t>Признак исполнения функций ФО или ОУГВФ</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Default="0043232E" w:rsidP="00967B83">
            <w:pPr>
              <w:pStyle w:val="GOSTTablenorm"/>
            </w:pPr>
            <w:r>
              <w:t>Диагностический отчет</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Default="0043232E" w:rsidP="00967B83">
            <w:pPr>
              <w:pStyle w:val="GOSTTablenorm"/>
            </w:pPr>
            <w:r w:rsidRPr="00224261">
              <w:t>Диагностический отчет</w:t>
            </w:r>
            <w:r>
              <w:t xml:space="preserve"> с фильтром по ТОФК</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224261" w:rsidRDefault="0043232E" w:rsidP="00967B83">
            <w:pPr>
              <w:pStyle w:val="GOSTTablenorm"/>
            </w:pPr>
            <w:r>
              <w:t>Виды ППО для сводного реестра</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Default="0043232E" w:rsidP="00967B83">
            <w:pPr>
              <w:pStyle w:val="GOSTTablenorm"/>
            </w:pPr>
            <w:r>
              <w:t>Справочник технических записей</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Default="0043232E" w:rsidP="00967B83">
            <w:pPr>
              <w:pStyle w:val="GOSTTablenorm"/>
            </w:pPr>
            <w:r>
              <w:t>Уровень регулирования</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t>Типы реестров</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t>Целевые (плановые) показатели по ТОФК</w:t>
            </w:r>
          </w:p>
        </w:tc>
      </w:tr>
      <w:tr w:rsidR="0043232E" w:rsidRPr="00F25F18" w:rsidTr="008B5A6B">
        <w:trPr>
          <w:cnfStyle w:val="000000100000" w:firstRow="0" w:lastRow="0" w:firstColumn="0" w:lastColumn="0" w:oddVBand="0" w:evenVBand="0" w:oddHBand="1" w:evenHBand="0" w:firstRowFirstColumn="0" w:firstRowLastColumn="0" w:lastRowFirstColumn="0" w:lastRowLastColumn="0"/>
          <w:trHeight w:val="20"/>
        </w:trPr>
        <w:tc>
          <w:tcPr>
            <w:tcW w:w="9628" w:type="dxa"/>
            <w:gridSpan w:val="3"/>
          </w:tcPr>
          <w:p w:rsidR="0043232E" w:rsidRPr="00967B83" w:rsidRDefault="0043232E" w:rsidP="00967B83">
            <w:pPr>
              <w:pStyle w:val="GOSTTableHead"/>
              <w:rPr>
                <w:rStyle w:val="affb"/>
                <w:b/>
                <w:bCs/>
              </w:rPr>
            </w:pPr>
            <w:r w:rsidRPr="00967B83">
              <w:rPr>
                <w:rStyle w:val="affb"/>
                <w:b/>
                <w:bCs/>
              </w:rPr>
              <w:t>Книга регистрации лицевых счетов</w:t>
            </w:r>
          </w:p>
        </w:tc>
      </w:tr>
      <w:tr w:rsidR="0043232E" w:rsidRPr="00F25F18" w:rsidTr="0043232E">
        <w:trPr>
          <w:cnfStyle w:val="000000010000" w:firstRow="0" w:lastRow="0" w:firstColumn="0" w:lastColumn="0" w:oddVBand="0" w:evenVBand="0" w:oddHBand="0" w:evenHBand="1" w:firstRowFirstColumn="0" w:firstRowLastColumn="0" w:lastRowFirstColumn="0" w:lastRowLastColumn="0"/>
          <w:trHeight w:val="20"/>
        </w:trPr>
        <w:tc>
          <w:tcPr>
            <w:tcW w:w="1619" w:type="dxa"/>
            <w:vMerge w:val="restart"/>
          </w:tcPr>
          <w:p w:rsidR="0043232E" w:rsidRPr="00F25F18" w:rsidRDefault="0043232E" w:rsidP="00756B93">
            <w:pPr>
              <w:pStyle w:val="afffff0"/>
            </w:pPr>
          </w:p>
        </w:tc>
        <w:tc>
          <w:tcPr>
            <w:tcW w:w="1637" w:type="dxa"/>
            <w:vMerge w:val="restart"/>
          </w:tcPr>
          <w:p w:rsidR="0043232E" w:rsidRPr="00F25F18" w:rsidRDefault="0043232E" w:rsidP="00756B93">
            <w:pPr>
              <w:pStyle w:val="afffff0"/>
            </w:pPr>
          </w:p>
        </w:tc>
        <w:tc>
          <w:tcPr>
            <w:tcW w:w="6372" w:type="dxa"/>
          </w:tcPr>
          <w:p w:rsidR="0043232E" w:rsidRPr="00F25F18" w:rsidRDefault="0043232E" w:rsidP="00967B83">
            <w:pPr>
              <w:pStyle w:val="GOSTTablenorm"/>
            </w:pPr>
            <w:r>
              <w:t>Книга регистрации л</w:t>
            </w:r>
            <w:r w:rsidRPr="00F25F18">
              <w:t>ицевы</w:t>
            </w:r>
            <w:r>
              <w:t>х</w:t>
            </w:r>
            <w:r w:rsidRPr="00F25F18">
              <w:t xml:space="preserve"> счет</w:t>
            </w:r>
            <w:r>
              <w:t>ов</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tcPr>
          <w:p w:rsidR="0043232E" w:rsidRPr="00F25F18" w:rsidRDefault="0043232E" w:rsidP="00756B93">
            <w:pPr>
              <w:pStyle w:val="afffff0"/>
            </w:pPr>
          </w:p>
        </w:tc>
        <w:tc>
          <w:tcPr>
            <w:tcW w:w="1637" w:type="dxa"/>
            <w:vMerge/>
          </w:tcPr>
          <w:p w:rsidR="0043232E" w:rsidRPr="00F25F18" w:rsidRDefault="0043232E" w:rsidP="00756B93">
            <w:pPr>
              <w:pStyle w:val="afffff0"/>
            </w:pPr>
          </w:p>
        </w:tc>
        <w:tc>
          <w:tcPr>
            <w:tcW w:w="6372" w:type="dxa"/>
          </w:tcPr>
          <w:p w:rsidR="0043232E" w:rsidRDefault="0043232E" w:rsidP="00967B83">
            <w:pPr>
              <w:pStyle w:val="GOSTTablenorm"/>
            </w:pPr>
            <w:r>
              <w:t>Типы лицевых счетов</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rsidRPr="004D057E">
              <w:t>Схемы обслуживания лицевых счетов</w:t>
            </w:r>
          </w:p>
        </w:tc>
      </w:tr>
      <w:tr w:rsidR="0043232E" w:rsidRPr="00F25F18" w:rsidTr="008B5A6B">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8009" w:type="dxa"/>
            <w:gridSpan w:val="2"/>
            <w:noWrap/>
          </w:tcPr>
          <w:p w:rsidR="0043232E" w:rsidRPr="004D057E" w:rsidRDefault="0043232E" w:rsidP="00A02DFB">
            <w:pPr>
              <w:pStyle w:val="GOSTTableHead"/>
            </w:pPr>
            <w:r w:rsidRPr="00A02DFB">
              <w:rPr>
                <w:rStyle w:val="affb"/>
              </w:rPr>
              <w:t>Вспомогательные справочники</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val="restart"/>
            <w:noWrap/>
          </w:tcPr>
          <w:p w:rsidR="0043232E" w:rsidRPr="004D057E" w:rsidRDefault="0043232E" w:rsidP="00756B93">
            <w:pPr>
              <w:pStyle w:val="afffff0"/>
            </w:pPr>
          </w:p>
        </w:tc>
        <w:tc>
          <w:tcPr>
            <w:tcW w:w="6372" w:type="dxa"/>
          </w:tcPr>
          <w:p w:rsidR="0043232E" w:rsidRPr="004D057E" w:rsidRDefault="0043232E" w:rsidP="00967B83">
            <w:pPr>
              <w:pStyle w:val="GOSTTablenorm"/>
            </w:pPr>
            <w:r>
              <w:t>Центры специализации</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t>Соответствие ЦС и РЦ</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t>Центры специализации иерархический</w:t>
            </w:r>
          </w:p>
        </w:tc>
      </w:tr>
      <w:tr w:rsidR="0043232E" w:rsidRPr="00F25F18" w:rsidTr="008B5A6B">
        <w:trPr>
          <w:cnfStyle w:val="000000100000" w:firstRow="0" w:lastRow="0" w:firstColumn="0" w:lastColumn="0" w:oddVBand="0" w:evenVBand="0" w:oddHBand="1" w:evenHBand="0" w:firstRowFirstColumn="0" w:firstRowLastColumn="0" w:lastRowFirstColumn="0" w:lastRowLastColumn="0"/>
          <w:trHeight w:val="20"/>
        </w:trPr>
        <w:tc>
          <w:tcPr>
            <w:tcW w:w="9628" w:type="dxa"/>
            <w:gridSpan w:val="3"/>
          </w:tcPr>
          <w:p w:rsidR="0043232E" w:rsidRPr="00967B83" w:rsidRDefault="0043232E" w:rsidP="00967B83">
            <w:pPr>
              <w:pStyle w:val="GOSTTableHead"/>
              <w:rPr>
                <w:rStyle w:val="affb"/>
                <w:b/>
                <w:bCs/>
              </w:rPr>
            </w:pPr>
            <w:r w:rsidRPr="00967B83">
              <w:rPr>
                <w:rStyle w:val="affb"/>
                <w:b/>
                <w:bCs/>
              </w:rPr>
              <w:t>Бюджетная классификация</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val="restart"/>
          </w:tcPr>
          <w:p w:rsidR="0043232E" w:rsidRPr="00F25F18" w:rsidRDefault="0043232E" w:rsidP="00756B93">
            <w:pPr>
              <w:pStyle w:val="afffff0"/>
            </w:pPr>
          </w:p>
        </w:tc>
        <w:tc>
          <w:tcPr>
            <w:tcW w:w="1637" w:type="dxa"/>
            <w:vMerge w:val="restart"/>
          </w:tcPr>
          <w:p w:rsidR="0043232E" w:rsidRPr="00F25F18" w:rsidRDefault="0043232E" w:rsidP="00756B93">
            <w:pPr>
              <w:pStyle w:val="afffff0"/>
            </w:pPr>
          </w:p>
        </w:tc>
        <w:tc>
          <w:tcPr>
            <w:tcW w:w="6372" w:type="dxa"/>
          </w:tcPr>
          <w:p w:rsidR="0043232E" w:rsidRPr="00F25F18" w:rsidRDefault="0043232E" w:rsidP="00967B83">
            <w:pPr>
              <w:pStyle w:val="GOSTTablenorm"/>
            </w:pPr>
            <w:r>
              <w:t>Коды Глав/Ведомств</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t>Тип КБК</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rsidRPr="004D057E">
              <w:t>КОСГУ</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rsidRPr="004D057E">
              <w:t>Аналитические группы</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Default="0043232E" w:rsidP="00967B83">
            <w:pPr>
              <w:pStyle w:val="GOSTTablenorm"/>
            </w:pPr>
            <w:r>
              <w:t>Коды целей</w:t>
            </w:r>
          </w:p>
        </w:tc>
      </w:tr>
      <w:tr w:rsidR="0043232E" w:rsidRPr="00F25F18" w:rsidTr="008B5A6B">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8009" w:type="dxa"/>
            <w:gridSpan w:val="2"/>
          </w:tcPr>
          <w:p w:rsidR="0043232E" w:rsidRPr="00967B83" w:rsidRDefault="0043232E" w:rsidP="00967B83">
            <w:pPr>
              <w:pStyle w:val="GOSTTableHead"/>
              <w:rPr>
                <w:rStyle w:val="affb"/>
                <w:b/>
                <w:bCs/>
              </w:rPr>
            </w:pPr>
            <w:r w:rsidRPr="00967B83">
              <w:rPr>
                <w:rStyle w:val="affb"/>
                <w:b/>
                <w:bCs/>
              </w:rPr>
              <w:t>Бюджетная классификация расходов бюджета</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val="restart"/>
          </w:tcPr>
          <w:p w:rsidR="0043232E" w:rsidRPr="004D057E" w:rsidRDefault="0043232E" w:rsidP="00756B93">
            <w:pPr>
              <w:pStyle w:val="afffff0"/>
            </w:pPr>
          </w:p>
        </w:tc>
        <w:tc>
          <w:tcPr>
            <w:tcW w:w="6372" w:type="dxa"/>
          </w:tcPr>
          <w:p w:rsidR="0043232E" w:rsidRPr="004D057E" w:rsidRDefault="0043232E" w:rsidP="00967B83">
            <w:pPr>
              <w:pStyle w:val="GOSTTablenorm"/>
            </w:pPr>
            <w:r w:rsidRPr="004D057E">
              <w:t>Коды классификации расходов</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rsidRPr="004D057E">
              <w:t>Разделы/подразделы классификации расходов</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rsidRPr="004D057E">
              <w:t xml:space="preserve">Коды целевых статей расходов </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rsidRPr="004D057E">
              <w:t>Направления расходов</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rsidRPr="004D057E">
              <w:t xml:space="preserve">Коды видов расходов </w:t>
            </w:r>
          </w:p>
        </w:tc>
      </w:tr>
      <w:tr w:rsidR="0043232E" w:rsidRPr="00F25F18" w:rsidTr="008B5A6B">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8009" w:type="dxa"/>
            <w:gridSpan w:val="2"/>
          </w:tcPr>
          <w:p w:rsidR="0043232E" w:rsidRPr="00967B83" w:rsidRDefault="0043232E" w:rsidP="00967B83">
            <w:pPr>
              <w:pStyle w:val="GOSTTableHead"/>
              <w:rPr>
                <w:rStyle w:val="affb"/>
                <w:b/>
                <w:bCs/>
              </w:rPr>
            </w:pPr>
            <w:r w:rsidRPr="00967B83">
              <w:rPr>
                <w:rStyle w:val="affb"/>
                <w:b/>
                <w:bCs/>
              </w:rPr>
              <w:t>Бюджетная классификация доходов бюджета</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val="restart"/>
          </w:tcPr>
          <w:p w:rsidR="0043232E" w:rsidRPr="004D057E" w:rsidRDefault="0043232E" w:rsidP="00756B93">
            <w:pPr>
              <w:pStyle w:val="afffff0"/>
            </w:pPr>
          </w:p>
        </w:tc>
        <w:tc>
          <w:tcPr>
            <w:tcW w:w="6372" w:type="dxa"/>
          </w:tcPr>
          <w:p w:rsidR="0043232E" w:rsidRPr="004D057E" w:rsidRDefault="0043232E" w:rsidP="00967B83">
            <w:pPr>
              <w:pStyle w:val="GOSTTablenorm"/>
            </w:pPr>
            <w:r w:rsidRPr="004D057E">
              <w:t>Коды классификации доходов</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rsidRPr="004D057E">
              <w:t>Коды видов доходов</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rsidRPr="004D057E">
              <w:t>Коды подвидов доходов</w:t>
            </w:r>
          </w:p>
        </w:tc>
      </w:tr>
      <w:tr w:rsidR="0043232E" w:rsidRPr="00F25F18" w:rsidTr="008B5A6B">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8009" w:type="dxa"/>
            <w:gridSpan w:val="2"/>
          </w:tcPr>
          <w:p w:rsidR="0043232E" w:rsidRPr="00967B83" w:rsidRDefault="0043232E" w:rsidP="00967B83">
            <w:pPr>
              <w:pStyle w:val="GOSTTableHead"/>
              <w:rPr>
                <w:rStyle w:val="affb"/>
                <w:b/>
                <w:bCs/>
              </w:rPr>
            </w:pPr>
            <w:r w:rsidRPr="00967B83">
              <w:rPr>
                <w:rStyle w:val="affb"/>
                <w:b/>
                <w:bCs/>
              </w:rPr>
              <w:t>Бюджетная классификации источников финансирования дефицита бюджета</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val="restart"/>
          </w:tcPr>
          <w:p w:rsidR="0043232E" w:rsidRPr="004D057E" w:rsidRDefault="0043232E" w:rsidP="00756B93">
            <w:pPr>
              <w:pStyle w:val="afffff0"/>
            </w:pPr>
          </w:p>
        </w:tc>
        <w:tc>
          <w:tcPr>
            <w:tcW w:w="6372" w:type="dxa"/>
          </w:tcPr>
          <w:p w:rsidR="0043232E" w:rsidRPr="004D057E" w:rsidRDefault="0043232E" w:rsidP="00967B83">
            <w:pPr>
              <w:pStyle w:val="GOSTTablenorm"/>
            </w:pPr>
            <w:r w:rsidRPr="004D057E">
              <w:t>Коды бюджетной классификации ИФДБ</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967B83">
            <w:pPr>
              <w:pStyle w:val="GOSTTablenorm"/>
            </w:pPr>
            <w:r w:rsidRPr="004D057E">
              <w:t>Коды видов ИФДБ</w:t>
            </w:r>
          </w:p>
        </w:tc>
      </w:tr>
      <w:tr w:rsidR="0043232E" w:rsidRPr="00F25F18" w:rsidTr="008B5A6B">
        <w:trPr>
          <w:cnfStyle w:val="000000010000" w:firstRow="0" w:lastRow="0" w:firstColumn="0" w:lastColumn="0" w:oddVBand="0" w:evenVBand="0" w:oddHBand="0" w:evenHBand="1" w:firstRowFirstColumn="0" w:firstRowLastColumn="0" w:lastRowFirstColumn="0" w:lastRowLastColumn="0"/>
          <w:trHeight w:val="20"/>
        </w:trPr>
        <w:tc>
          <w:tcPr>
            <w:tcW w:w="9628" w:type="dxa"/>
            <w:gridSpan w:val="3"/>
          </w:tcPr>
          <w:p w:rsidR="0043232E" w:rsidRPr="00967B83" w:rsidRDefault="0043232E" w:rsidP="00967B83">
            <w:pPr>
              <w:pStyle w:val="GOSTTableHead"/>
            </w:pPr>
            <w:r w:rsidRPr="00967B83">
              <w:rPr>
                <w:rStyle w:val="affb"/>
                <w:b/>
                <w:bCs/>
              </w:rPr>
              <w:t>Бюджеты</w:t>
            </w:r>
          </w:p>
        </w:tc>
      </w:tr>
      <w:tr w:rsidR="00EF05B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val="restart"/>
          </w:tcPr>
          <w:p w:rsidR="00EF05BD" w:rsidRPr="00F25F18" w:rsidRDefault="00EF05BD" w:rsidP="00756B93">
            <w:pPr>
              <w:pStyle w:val="afffff0"/>
            </w:pPr>
          </w:p>
          <w:p w:rsidR="00EF05BD" w:rsidRPr="00F25F18" w:rsidRDefault="00EF05BD" w:rsidP="00756B93">
            <w:pPr>
              <w:pStyle w:val="afffff0"/>
            </w:pPr>
            <w:r w:rsidRPr="00F25F18">
              <w:t> </w:t>
            </w:r>
          </w:p>
        </w:tc>
        <w:tc>
          <w:tcPr>
            <w:tcW w:w="1637" w:type="dxa"/>
            <w:vMerge w:val="restart"/>
          </w:tcPr>
          <w:p w:rsidR="00EF05BD" w:rsidRPr="00F25F18" w:rsidRDefault="00EF05BD" w:rsidP="00756B93">
            <w:pPr>
              <w:pStyle w:val="afffff0"/>
            </w:pPr>
          </w:p>
        </w:tc>
        <w:tc>
          <w:tcPr>
            <w:tcW w:w="6372" w:type="dxa"/>
          </w:tcPr>
          <w:p w:rsidR="00EF05BD" w:rsidRPr="00F25F18" w:rsidRDefault="00EF05BD" w:rsidP="00967B83">
            <w:pPr>
              <w:pStyle w:val="GOSTTablenorm"/>
            </w:pPr>
            <w:r w:rsidRPr="00F25F18">
              <w:t>Перечень бюджетов</w:t>
            </w:r>
          </w:p>
        </w:tc>
      </w:tr>
      <w:tr w:rsidR="002B774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tcPr>
          <w:p w:rsidR="002B774D" w:rsidRPr="00F25F18" w:rsidRDefault="002B774D" w:rsidP="00756B93">
            <w:pPr>
              <w:pStyle w:val="afffff0"/>
            </w:pPr>
          </w:p>
        </w:tc>
        <w:tc>
          <w:tcPr>
            <w:tcW w:w="1637" w:type="dxa"/>
            <w:vMerge/>
          </w:tcPr>
          <w:p w:rsidR="002B774D" w:rsidRPr="00F25F18" w:rsidRDefault="002B774D" w:rsidP="00756B93">
            <w:pPr>
              <w:pStyle w:val="afffff0"/>
            </w:pPr>
          </w:p>
        </w:tc>
        <w:tc>
          <w:tcPr>
            <w:tcW w:w="6372" w:type="dxa"/>
          </w:tcPr>
          <w:p w:rsidR="002B774D" w:rsidRPr="00F25F18" w:rsidRDefault="002B774D" w:rsidP="00967B83">
            <w:pPr>
              <w:pStyle w:val="GOSTTablenorm"/>
            </w:pPr>
            <w:r>
              <w:t>Тип бюджета</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tcPr>
          <w:p w:rsidR="002B774D" w:rsidRPr="00F25F18" w:rsidRDefault="002B774D" w:rsidP="00756B93">
            <w:pPr>
              <w:pStyle w:val="afffff0"/>
            </w:pPr>
          </w:p>
        </w:tc>
        <w:tc>
          <w:tcPr>
            <w:tcW w:w="1637" w:type="dxa"/>
            <w:vMerge/>
          </w:tcPr>
          <w:p w:rsidR="002B774D" w:rsidRPr="00F25F18" w:rsidRDefault="002B774D" w:rsidP="00756B93">
            <w:pPr>
              <w:pStyle w:val="afffff0"/>
            </w:pPr>
          </w:p>
        </w:tc>
        <w:tc>
          <w:tcPr>
            <w:tcW w:w="6372" w:type="dxa"/>
          </w:tcPr>
          <w:p w:rsidR="002B774D" w:rsidRDefault="002B774D" w:rsidP="00967B83">
            <w:pPr>
              <w:pStyle w:val="GOSTTablenorm"/>
            </w:pPr>
            <w:r>
              <w:t>Коды уровней бюджетов (виды средств юридических лиц)</w:t>
            </w:r>
          </w:p>
        </w:tc>
      </w:tr>
      <w:tr w:rsidR="00EF05B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EF05BD" w:rsidRPr="004D057E" w:rsidRDefault="00EF05BD" w:rsidP="00756B93">
            <w:pPr>
              <w:pStyle w:val="afffff0"/>
            </w:pPr>
          </w:p>
        </w:tc>
        <w:tc>
          <w:tcPr>
            <w:tcW w:w="1637" w:type="dxa"/>
            <w:vMerge/>
            <w:noWrap/>
          </w:tcPr>
          <w:p w:rsidR="00EF05BD" w:rsidRPr="004D057E" w:rsidRDefault="00EF05BD" w:rsidP="00756B93">
            <w:pPr>
              <w:pStyle w:val="afffff0"/>
            </w:pPr>
          </w:p>
        </w:tc>
        <w:tc>
          <w:tcPr>
            <w:tcW w:w="6372" w:type="dxa"/>
          </w:tcPr>
          <w:p w:rsidR="00EF05BD" w:rsidRPr="004D057E" w:rsidRDefault="00EF05BD" w:rsidP="00967B83">
            <w:pPr>
              <w:pStyle w:val="GOSTTablenorm"/>
            </w:pPr>
            <w:r w:rsidRPr="004D057E">
              <w:t>Уров</w:t>
            </w:r>
            <w:r w:rsidR="002B774D">
              <w:t>е</w:t>
            </w:r>
            <w:r w:rsidRPr="004D057E">
              <w:t>н</w:t>
            </w:r>
            <w:r w:rsidR="002B774D">
              <w:t>ь</w:t>
            </w:r>
            <w:r w:rsidRPr="004D057E">
              <w:t xml:space="preserve"> бюджет</w:t>
            </w:r>
            <w:r w:rsidR="002B774D">
              <w:t>а</w:t>
            </w:r>
          </w:p>
        </w:tc>
      </w:tr>
      <w:tr w:rsidR="0043232E" w:rsidRPr="00F25F18" w:rsidTr="008B5A6B">
        <w:trPr>
          <w:cnfStyle w:val="000000100000" w:firstRow="0" w:lastRow="0" w:firstColumn="0" w:lastColumn="0" w:oddVBand="0" w:evenVBand="0" w:oddHBand="1" w:evenHBand="0" w:firstRowFirstColumn="0" w:firstRowLastColumn="0" w:lastRowFirstColumn="0" w:lastRowLastColumn="0"/>
          <w:trHeight w:val="20"/>
        </w:trPr>
        <w:tc>
          <w:tcPr>
            <w:tcW w:w="9628" w:type="dxa"/>
            <w:gridSpan w:val="3"/>
          </w:tcPr>
          <w:p w:rsidR="0043232E" w:rsidRPr="00967B83" w:rsidRDefault="0043232E" w:rsidP="00967B83">
            <w:pPr>
              <w:pStyle w:val="GOSTTableHead"/>
              <w:rPr>
                <w:rStyle w:val="affb"/>
                <w:b/>
                <w:bCs/>
              </w:rPr>
            </w:pPr>
            <w:r w:rsidRPr="00967B83">
              <w:rPr>
                <w:rStyle w:val="affb"/>
                <w:b/>
                <w:bCs/>
              </w:rPr>
              <w:t>Общероссийские и ведомственные справочники и классификаторы</w:t>
            </w:r>
          </w:p>
        </w:tc>
      </w:tr>
      <w:tr w:rsidR="0043232E" w:rsidRPr="00F25F18" w:rsidTr="008B5A6B">
        <w:trPr>
          <w:cnfStyle w:val="000000010000" w:firstRow="0" w:lastRow="0" w:firstColumn="0" w:lastColumn="0" w:oddVBand="0" w:evenVBand="0" w:oddHBand="0" w:evenHBand="1" w:firstRowFirstColumn="0" w:firstRowLastColumn="0" w:lastRowFirstColumn="0" w:lastRowLastColumn="0"/>
          <w:trHeight w:val="20"/>
        </w:trPr>
        <w:tc>
          <w:tcPr>
            <w:tcW w:w="1619" w:type="dxa"/>
            <w:vMerge w:val="restart"/>
          </w:tcPr>
          <w:p w:rsidR="0043232E" w:rsidRPr="00F25F18" w:rsidRDefault="0043232E" w:rsidP="00756B93">
            <w:pPr>
              <w:pStyle w:val="afffff0"/>
            </w:pPr>
          </w:p>
        </w:tc>
        <w:tc>
          <w:tcPr>
            <w:tcW w:w="8009" w:type="dxa"/>
            <w:gridSpan w:val="2"/>
          </w:tcPr>
          <w:p w:rsidR="0043232E" w:rsidRPr="00F25F18" w:rsidRDefault="0043232E" w:rsidP="00A02DFB">
            <w:pPr>
              <w:pStyle w:val="GOSTTableHead"/>
            </w:pPr>
            <w:r w:rsidRPr="00A02DFB">
              <w:rPr>
                <w:rStyle w:val="affb"/>
              </w:rPr>
              <w:t>Общероссийские классификаторы</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val="restart"/>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(ОКАТО) Общероссийский классификатор объектов администр</w:t>
            </w:r>
            <w:r w:rsidRPr="004D057E">
              <w:t>а</w:t>
            </w:r>
            <w:r w:rsidRPr="004D057E">
              <w:t>тивно-территориального деления</w:t>
            </w:r>
          </w:p>
        </w:tc>
      </w:tr>
      <w:tr w:rsidR="002B774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(ОКТМО) Общероссийский классификатор территорий муниц</w:t>
            </w:r>
            <w:r w:rsidRPr="004D057E">
              <w:t>и</w:t>
            </w:r>
            <w:r w:rsidRPr="004D057E">
              <w:t>пальных образований</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(ОКВ) Общероссийский классификатор валют</w:t>
            </w:r>
          </w:p>
        </w:tc>
      </w:tr>
      <w:tr w:rsidR="002B774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(ОКВЭД) Общероссийский классификатор видов экономической деятельности</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(ОКДП) Общероссийский классификатор видов экономической деятельности, продукции и услуг</w:t>
            </w:r>
          </w:p>
        </w:tc>
      </w:tr>
      <w:tr w:rsidR="002B774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(ОКПД) Общероссийский классификатор продукции по видам экономической деятельности</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(ОКЕИ) Общероссийский классификатор единиц измерения</w:t>
            </w:r>
          </w:p>
        </w:tc>
      </w:tr>
      <w:tr w:rsidR="002B774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(ОКОГУ) Общероссийский классификатор органов госуда</w:t>
            </w:r>
            <w:r w:rsidRPr="004D057E">
              <w:t>р</w:t>
            </w:r>
            <w:r w:rsidRPr="004D057E">
              <w:t>ственной власти и управления</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(ОКОПФ) Общероссийский классификатор организационно-правовых форм</w:t>
            </w:r>
          </w:p>
        </w:tc>
      </w:tr>
      <w:tr w:rsidR="002B774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(ОКСМ) Общероссийский классификатор стран мира</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(ОКФС) Общероссийский классификатор форм собственности</w:t>
            </w:r>
          </w:p>
        </w:tc>
      </w:tr>
      <w:tr w:rsidR="002B774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(ОКЭР) Общероссийский классификатор экономических реги</w:t>
            </w:r>
            <w:r w:rsidRPr="004D057E">
              <w:t>о</w:t>
            </w:r>
            <w:r w:rsidRPr="004D057E">
              <w:t>нов</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t>(ОКОФ) Общероссийский классификатор основных фондов</w:t>
            </w:r>
          </w:p>
        </w:tc>
      </w:tr>
      <w:tr w:rsidR="0043232E" w:rsidRPr="00F25F18" w:rsidTr="008B5A6B">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8009" w:type="dxa"/>
            <w:gridSpan w:val="2"/>
          </w:tcPr>
          <w:p w:rsidR="0043232E" w:rsidRPr="00967B83" w:rsidRDefault="0043232E" w:rsidP="00967B83">
            <w:pPr>
              <w:pStyle w:val="GOSTTableHead"/>
              <w:rPr>
                <w:rStyle w:val="affb"/>
                <w:b/>
                <w:bCs/>
              </w:rPr>
            </w:pPr>
            <w:r w:rsidRPr="00967B83">
              <w:rPr>
                <w:rStyle w:val="affb"/>
                <w:b/>
                <w:bCs/>
              </w:rPr>
              <w:t>Ведомственные справочники</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val="restart"/>
          </w:tcPr>
          <w:p w:rsidR="002B774D" w:rsidRPr="004D057E" w:rsidRDefault="002B774D" w:rsidP="00756B93">
            <w:pPr>
              <w:pStyle w:val="afffff0"/>
            </w:pPr>
            <w:r w:rsidRPr="004D057E">
              <w:t> </w:t>
            </w:r>
          </w:p>
        </w:tc>
        <w:tc>
          <w:tcPr>
            <w:tcW w:w="6372" w:type="dxa"/>
          </w:tcPr>
          <w:p w:rsidR="002B774D" w:rsidRPr="004D057E" w:rsidRDefault="002B774D" w:rsidP="00967B83">
            <w:pPr>
              <w:pStyle w:val="GOSTTablenorm"/>
            </w:pPr>
            <w:r w:rsidRPr="004D057E">
              <w:t>Публично-правовые образования (ППО)</w:t>
            </w:r>
          </w:p>
        </w:tc>
      </w:tr>
      <w:tr w:rsidR="002B774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Публично-правовые образования (таблица соответствия ОКАТО-ОКТМО)</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Виды публично-правовых образований (ППО)</w:t>
            </w:r>
          </w:p>
        </w:tc>
      </w:tr>
      <w:tr w:rsidR="002B774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Ведомственный классификатор субъектов РФ</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Календарь</w:t>
            </w:r>
          </w:p>
        </w:tc>
      </w:tr>
      <w:tr w:rsidR="002B774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t>Регионы</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Default="002B774D" w:rsidP="00967B83">
            <w:pPr>
              <w:pStyle w:val="GOSTTablenorm"/>
            </w:pPr>
            <w:r>
              <w:t>Виды основных фондов</w:t>
            </w:r>
          </w:p>
        </w:tc>
      </w:tr>
      <w:tr w:rsidR="0043232E" w:rsidRPr="00F25F18" w:rsidTr="008B5A6B">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8009" w:type="dxa"/>
            <w:gridSpan w:val="2"/>
          </w:tcPr>
          <w:p w:rsidR="0043232E" w:rsidRPr="00967B83" w:rsidRDefault="0043232E" w:rsidP="00967B83">
            <w:pPr>
              <w:pStyle w:val="GOSTTableHead"/>
              <w:rPr>
                <w:rStyle w:val="affb"/>
                <w:b/>
                <w:bCs/>
              </w:rPr>
            </w:pPr>
            <w:r w:rsidRPr="00967B83">
              <w:rPr>
                <w:rStyle w:val="affb"/>
                <w:b/>
                <w:bCs/>
              </w:rPr>
              <w:t>Классификатор адресов России (КЛАДР)</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val="restart"/>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КЛАДР.Раздел1</w:t>
            </w:r>
          </w:p>
        </w:tc>
      </w:tr>
      <w:tr w:rsidR="002B774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КЛАДР.Раздел2</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rsidRPr="004D057E">
              <w:t>Типы адресных объектов КЛАДР</w:t>
            </w:r>
          </w:p>
        </w:tc>
      </w:tr>
      <w:tr w:rsidR="002B774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967B83">
            <w:pPr>
              <w:pStyle w:val="GOSTTablenorm"/>
            </w:pPr>
            <w:r>
              <w:t>Субъекты РФ по КЛАДР</w:t>
            </w:r>
          </w:p>
        </w:tc>
      </w:tr>
      <w:tr w:rsidR="0043232E" w:rsidRPr="00F25F18" w:rsidTr="008B5A6B">
        <w:trPr>
          <w:cnfStyle w:val="000000100000" w:firstRow="0" w:lastRow="0" w:firstColumn="0" w:lastColumn="0" w:oddVBand="0" w:evenVBand="0" w:oddHBand="1" w:evenHBand="0" w:firstRowFirstColumn="0" w:firstRowLastColumn="0" w:lastRowFirstColumn="0" w:lastRowLastColumn="0"/>
          <w:trHeight w:val="20"/>
        </w:trPr>
        <w:tc>
          <w:tcPr>
            <w:tcW w:w="9628" w:type="dxa"/>
            <w:gridSpan w:val="3"/>
          </w:tcPr>
          <w:p w:rsidR="0043232E" w:rsidRPr="00967B83" w:rsidRDefault="0043232E" w:rsidP="00967B83">
            <w:pPr>
              <w:pStyle w:val="GOSTTableHead"/>
              <w:rPr>
                <w:rStyle w:val="affb"/>
                <w:b/>
                <w:bCs/>
              </w:rPr>
            </w:pPr>
            <w:r w:rsidRPr="00967B83">
              <w:rPr>
                <w:rStyle w:val="affb"/>
                <w:b/>
                <w:bCs/>
              </w:rPr>
              <w:t>Федеральная адресная инвестиционная программа (ФАИП)</w:t>
            </w:r>
          </w:p>
        </w:tc>
      </w:tr>
      <w:tr w:rsidR="002B774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val="restart"/>
          </w:tcPr>
          <w:p w:rsidR="002B774D" w:rsidRPr="00F25F18" w:rsidRDefault="002B774D" w:rsidP="00756B93">
            <w:pPr>
              <w:pStyle w:val="afffff0"/>
            </w:pPr>
          </w:p>
        </w:tc>
        <w:tc>
          <w:tcPr>
            <w:tcW w:w="1637" w:type="dxa"/>
            <w:vMerge w:val="restart"/>
          </w:tcPr>
          <w:p w:rsidR="002B774D" w:rsidRPr="00F25F18" w:rsidRDefault="002B774D" w:rsidP="00756B93">
            <w:pPr>
              <w:pStyle w:val="afffff0"/>
            </w:pPr>
          </w:p>
        </w:tc>
        <w:tc>
          <w:tcPr>
            <w:tcW w:w="6372" w:type="dxa"/>
          </w:tcPr>
          <w:p w:rsidR="002B774D" w:rsidRPr="00F25F18" w:rsidRDefault="002B774D" w:rsidP="00DB2516">
            <w:pPr>
              <w:pStyle w:val="GOSTTablenorm"/>
            </w:pPr>
            <w:r w:rsidRPr="00F25F18">
              <w:t>ФАИП</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DB2516">
            <w:pPr>
              <w:pStyle w:val="GOSTTablenorm"/>
            </w:pPr>
            <w:r w:rsidRPr="004D057E">
              <w:t>Отрасли ФАИП</w:t>
            </w:r>
          </w:p>
        </w:tc>
      </w:tr>
      <w:tr w:rsidR="002B774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DB2516">
            <w:pPr>
              <w:pStyle w:val="GOSTTablenorm"/>
            </w:pPr>
            <w:r w:rsidRPr="004D057E">
              <w:t>Разделы ФАИП</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DB2516">
            <w:pPr>
              <w:pStyle w:val="GOSTTablenorm"/>
            </w:pPr>
            <w:r w:rsidRPr="004D057E">
              <w:t>Федеральные целевые программы/подпрограммы</w:t>
            </w:r>
          </w:p>
        </w:tc>
      </w:tr>
      <w:tr w:rsidR="002B774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DB2516">
            <w:pPr>
              <w:pStyle w:val="GOSTTablenorm"/>
            </w:pPr>
            <w:r w:rsidRPr="004D057E">
              <w:t>Направления инвестирования</w:t>
            </w:r>
          </w:p>
        </w:tc>
      </w:tr>
      <w:tr w:rsidR="002B774D"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DB2516">
            <w:pPr>
              <w:pStyle w:val="GOSTTablenorm"/>
            </w:pPr>
            <w:r w:rsidRPr="004D057E">
              <w:t>Виды НПА</w:t>
            </w:r>
          </w:p>
        </w:tc>
      </w:tr>
      <w:tr w:rsidR="002B774D"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2B774D" w:rsidRPr="004D057E" w:rsidRDefault="002B774D" w:rsidP="00756B93">
            <w:pPr>
              <w:pStyle w:val="afffff0"/>
            </w:pPr>
          </w:p>
        </w:tc>
        <w:tc>
          <w:tcPr>
            <w:tcW w:w="1637" w:type="dxa"/>
            <w:vMerge/>
            <w:noWrap/>
          </w:tcPr>
          <w:p w:rsidR="002B774D" w:rsidRPr="004D057E" w:rsidRDefault="002B774D" w:rsidP="00756B93">
            <w:pPr>
              <w:pStyle w:val="afffff0"/>
            </w:pPr>
          </w:p>
        </w:tc>
        <w:tc>
          <w:tcPr>
            <w:tcW w:w="6372" w:type="dxa"/>
          </w:tcPr>
          <w:p w:rsidR="002B774D" w:rsidRPr="004D057E" w:rsidRDefault="002B774D" w:rsidP="00DB2516">
            <w:pPr>
              <w:pStyle w:val="GOSTTablenorm"/>
            </w:pPr>
            <w:r>
              <w:t>Примечания по БА</w:t>
            </w:r>
          </w:p>
        </w:tc>
      </w:tr>
      <w:tr w:rsidR="0043232E" w:rsidRPr="00F25F18" w:rsidTr="008B5A6B">
        <w:trPr>
          <w:cnfStyle w:val="000000100000" w:firstRow="0" w:lastRow="0" w:firstColumn="0" w:lastColumn="0" w:oddVBand="0" w:evenVBand="0" w:oddHBand="1" w:evenHBand="0" w:firstRowFirstColumn="0" w:firstRowLastColumn="0" w:lastRowFirstColumn="0" w:lastRowLastColumn="0"/>
          <w:trHeight w:val="20"/>
        </w:trPr>
        <w:tc>
          <w:tcPr>
            <w:tcW w:w="9628" w:type="dxa"/>
            <w:gridSpan w:val="3"/>
          </w:tcPr>
          <w:p w:rsidR="0043232E" w:rsidRPr="00DB2516" w:rsidRDefault="0043232E" w:rsidP="00DB2516">
            <w:pPr>
              <w:pStyle w:val="GOSTTableHead"/>
            </w:pPr>
            <w:r w:rsidRPr="00DB2516">
              <w:rPr>
                <w:rStyle w:val="affb"/>
                <w:b/>
                <w:bCs/>
              </w:rPr>
              <w:t>Банки</w:t>
            </w:r>
          </w:p>
        </w:tc>
      </w:tr>
      <w:tr w:rsidR="005D6BE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val="restart"/>
          </w:tcPr>
          <w:p w:rsidR="005D6BEE" w:rsidRPr="00F25F18" w:rsidRDefault="005D6BEE" w:rsidP="00756B93">
            <w:pPr>
              <w:pStyle w:val="afffff0"/>
            </w:pPr>
          </w:p>
        </w:tc>
        <w:tc>
          <w:tcPr>
            <w:tcW w:w="1637" w:type="dxa"/>
            <w:vMerge w:val="restart"/>
          </w:tcPr>
          <w:p w:rsidR="005D6BEE" w:rsidRPr="00F25F18" w:rsidRDefault="005D6BEE" w:rsidP="00756B93">
            <w:pPr>
              <w:pStyle w:val="afffff0"/>
            </w:pPr>
          </w:p>
        </w:tc>
        <w:tc>
          <w:tcPr>
            <w:tcW w:w="6372" w:type="dxa"/>
          </w:tcPr>
          <w:p w:rsidR="005D6BEE" w:rsidRPr="00F25F18" w:rsidRDefault="005D6BEE" w:rsidP="00DB2516">
            <w:pPr>
              <w:pStyle w:val="GOSTTablenorm"/>
            </w:pPr>
            <w:r w:rsidRPr="004D057E">
              <w:t>Банковские счета ФК</w:t>
            </w:r>
          </w:p>
        </w:tc>
      </w:tr>
      <w:tr w:rsidR="005D6BE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5D6BEE" w:rsidRPr="004D057E" w:rsidRDefault="005D6BEE" w:rsidP="00756B93">
            <w:pPr>
              <w:pStyle w:val="afffff0"/>
            </w:pPr>
          </w:p>
        </w:tc>
        <w:tc>
          <w:tcPr>
            <w:tcW w:w="1637" w:type="dxa"/>
            <w:vMerge/>
            <w:noWrap/>
          </w:tcPr>
          <w:p w:rsidR="005D6BEE" w:rsidRPr="004D057E" w:rsidRDefault="005D6BEE" w:rsidP="00756B93">
            <w:pPr>
              <w:pStyle w:val="afffff0"/>
            </w:pPr>
          </w:p>
        </w:tc>
        <w:tc>
          <w:tcPr>
            <w:tcW w:w="6372" w:type="dxa"/>
          </w:tcPr>
          <w:p w:rsidR="005D6BEE" w:rsidRPr="004D057E" w:rsidRDefault="005D6BEE" w:rsidP="00DB2516">
            <w:pPr>
              <w:pStyle w:val="GOSTTablenorm"/>
            </w:pPr>
            <w:r w:rsidRPr="004D057E">
              <w:t>Курсы валют</w:t>
            </w:r>
          </w:p>
        </w:tc>
      </w:tr>
      <w:tr w:rsidR="005D6BE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5D6BEE" w:rsidRPr="004D057E" w:rsidRDefault="005D6BEE" w:rsidP="00756B93">
            <w:pPr>
              <w:pStyle w:val="afffff0"/>
            </w:pPr>
          </w:p>
        </w:tc>
        <w:tc>
          <w:tcPr>
            <w:tcW w:w="1637" w:type="dxa"/>
            <w:vMerge/>
            <w:noWrap/>
          </w:tcPr>
          <w:p w:rsidR="005D6BEE" w:rsidRPr="004D057E" w:rsidRDefault="005D6BEE" w:rsidP="00756B93">
            <w:pPr>
              <w:pStyle w:val="afffff0"/>
            </w:pPr>
          </w:p>
        </w:tc>
        <w:tc>
          <w:tcPr>
            <w:tcW w:w="6372" w:type="dxa"/>
          </w:tcPr>
          <w:p w:rsidR="005D6BEE" w:rsidRPr="004D057E" w:rsidRDefault="005D6BEE" w:rsidP="00DB2516">
            <w:pPr>
              <w:pStyle w:val="GOSTTablenorm"/>
            </w:pPr>
            <w:r w:rsidRPr="00F25F18">
              <w:t>Российские банки</w:t>
            </w:r>
          </w:p>
        </w:tc>
      </w:tr>
      <w:tr w:rsidR="0043232E" w:rsidRPr="00F25F18" w:rsidTr="008B5A6B">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8009" w:type="dxa"/>
            <w:gridSpan w:val="2"/>
          </w:tcPr>
          <w:p w:rsidR="0043232E" w:rsidRPr="00DB2516" w:rsidRDefault="0043232E" w:rsidP="00DB2516">
            <w:pPr>
              <w:pStyle w:val="GOSTTableHead"/>
              <w:rPr>
                <w:rStyle w:val="affb"/>
                <w:b/>
                <w:bCs/>
              </w:rPr>
            </w:pPr>
            <w:r w:rsidRPr="00DB2516">
              <w:rPr>
                <w:rStyle w:val="affb"/>
                <w:b/>
                <w:bCs/>
              </w:rPr>
              <w:t>Вспомогательные справочники</w:t>
            </w:r>
          </w:p>
        </w:tc>
      </w:tr>
      <w:tr w:rsidR="005D6BE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5D6BEE" w:rsidRPr="004D057E" w:rsidRDefault="005D6BEE" w:rsidP="00756B93">
            <w:pPr>
              <w:pStyle w:val="afffff0"/>
            </w:pPr>
          </w:p>
        </w:tc>
        <w:tc>
          <w:tcPr>
            <w:tcW w:w="1637" w:type="dxa"/>
            <w:vMerge w:val="restart"/>
          </w:tcPr>
          <w:p w:rsidR="005D6BEE" w:rsidRPr="004D057E" w:rsidRDefault="005D6BEE" w:rsidP="00756B93">
            <w:pPr>
              <w:pStyle w:val="afffff0"/>
            </w:pPr>
          </w:p>
        </w:tc>
        <w:tc>
          <w:tcPr>
            <w:tcW w:w="6372" w:type="dxa"/>
          </w:tcPr>
          <w:p w:rsidR="005D6BEE" w:rsidRPr="004D057E" w:rsidRDefault="005D6BEE" w:rsidP="00DB2516">
            <w:pPr>
              <w:pStyle w:val="GOSTTablenorm"/>
            </w:pPr>
            <w:r w:rsidRPr="004D057E">
              <w:t>Справочник соответствия счета 40116 организации</w:t>
            </w:r>
          </w:p>
        </w:tc>
      </w:tr>
      <w:tr w:rsidR="005D6BE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5D6BEE" w:rsidRPr="004D057E" w:rsidRDefault="005D6BEE" w:rsidP="00756B93">
            <w:pPr>
              <w:pStyle w:val="afffff0"/>
            </w:pPr>
          </w:p>
        </w:tc>
        <w:tc>
          <w:tcPr>
            <w:tcW w:w="1637" w:type="dxa"/>
            <w:vMerge/>
          </w:tcPr>
          <w:p w:rsidR="005D6BEE" w:rsidRPr="004D057E" w:rsidRDefault="005D6BEE" w:rsidP="00756B93">
            <w:pPr>
              <w:pStyle w:val="afffff0"/>
            </w:pPr>
          </w:p>
        </w:tc>
        <w:tc>
          <w:tcPr>
            <w:tcW w:w="6372" w:type="dxa"/>
          </w:tcPr>
          <w:p w:rsidR="005D6BEE" w:rsidRPr="004D057E" w:rsidRDefault="005D6BEE" w:rsidP="00DB2516">
            <w:pPr>
              <w:pStyle w:val="GOSTTablenorm"/>
            </w:pPr>
            <w:r>
              <w:t>Типы банковских счетов</w:t>
            </w:r>
          </w:p>
        </w:tc>
      </w:tr>
      <w:tr w:rsidR="005D6BE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5D6BEE" w:rsidRPr="004D057E" w:rsidRDefault="005D6BEE" w:rsidP="00756B93">
            <w:pPr>
              <w:pStyle w:val="afffff0"/>
            </w:pPr>
          </w:p>
        </w:tc>
        <w:tc>
          <w:tcPr>
            <w:tcW w:w="1637" w:type="dxa"/>
            <w:vMerge/>
          </w:tcPr>
          <w:p w:rsidR="005D6BEE" w:rsidRPr="004D057E" w:rsidRDefault="005D6BEE" w:rsidP="00756B93">
            <w:pPr>
              <w:pStyle w:val="afffff0"/>
            </w:pPr>
          </w:p>
        </w:tc>
        <w:tc>
          <w:tcPr>
            <w:tcW w:w="6372" w:type="dxa"/>
          </w:tcPr>
          <w:p w:rsidR="005D6BEE" w:rsidRDefault="005D6BEE" w:rsidP="00DB2516">
            <w:pPr>
              <w:pStyle w:val="GOSTTablenorm"/>
            </w:pPr>
            <w:r>
              <w:t>Виды средств</w:t>
            </w:r>
          </w:p>
        </w:tc>
      </w:tr>
      <w:tr w:rsidR="005D6BE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5D6BEE" w:rsidRPr="004D057E" w:rsidRDefault="005D6BEE" w:rsidP="00756B93">
            <w:pPr>
              <w:pStyle w:val="afffff0"/>
            </w:pPr>
          </w:p>
        </w:tc>
        <w:tc>
          <w:tcPr>
            <w:tcW w:w="1637" w:type="dxa"/>
            <w:vMerge/>
          </w:tcPr>
          <w:p w:rsidR="005D6BEE" w:rsidRPr="004D057E" w:rsidRDefault="005D6BEE" w:rsidP="00756B93">
            <w:pPr>
              <w:pStyle w:val="afffff0"/>
            </w:pPr>
          </w:p>
        </w:tc>
        <w:tc>
          <w:tcPr>
            <w:tcW w:w="6372" w:type="dxa"/>
          </w:tcPr>
          <w:p w:rsidR="005D6BEE" w:rsidRDefault="005D6BEE" w:rsidP="00DB2516">
            <w:pPr>
              <w:pStyle w:val="GOSTTablenorm"/>
            </w:pPr>
            <w:r>
              <w:t>Соответствие типов БС и ЛС</w:t>
            </w:r>
          </w:p>
        </w:tc>
      </w:tr>
      <w:tr w:rsidR="0043232E" w:rsidRPr="00F25F18" w:rsidTr="008B5A6B">
        <w:trPr>
          <w:cnfStyle w:val="000000010000" w:firstRow="0" w:lastRow="0" w:firstColumn="0" w:lastColumn="0" w:oddVBand="0" w:evenVBand="0" w:oddHBand="0" w:evenHBand="1" w:firstRowFirstColumn="0" w:firstRowLastColumn="0" w:lastRowFirstColumn="0" w:lastRowLastColumn="0"/>
          <w:trHeight w:val="20"/>
        </w:trPr>
        <w:tc>
          <w:tcPr>
            <w:tcW w:w="9628" w:type="dxa"/>
            <w:gridSpan w:val="3"/>
          </w:tcPr>
          <w:p w:rsidR="0043232E" w:rsidRPr="00DB2516" w:rsidRDefault="0043232E" w:rsidP="00DB2516">
            <w:pPr>
              <w:pStyle w:val="GOSTTableHead"/>
            </w:pPr>
            <w:r w:rsidRPr="00DB2516">
              <w:rPr>
                <w:rStyle w:val="affb"/>
                <w:b/>
                <w:bCs/>
              </w:rPr>
              <w:t>Организации</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val="restart"/>
          </w:tcPr>
          <w:p w:rsidR="0043232E" w:rsidRPr="00F25F18" w:rsidRDefault="0043232E" w:rsidP="00756B93">
            <w:pPr>
              <w:pStyle w:val="afffff0"/>
            </w:pPr>
          </w:p>
        </w:tc>
        <w:tc>
          <w:tcPr>
            <w:tcW w:w="1637" w:type="dxa"/>
            <w:vMerge w:val="restart"/>
          </w:tcPr>
          <w:p w:rsidR="0043232E" w:rsidRPr="00F25F18" w:rsidRDefault="0043232E" w:rsidP="00756B93">
            <w:pPr>
              <w:pStyle w:val="afffff0"/>
            </w:pPr>
          </w:p>
        </w:tc>
        <w:tc>
          <w:tcPr>
            <w:tcW w:w="6372" w:type="dxa"/>
          </w:tcPr>
          <w:p w:rsidR="0043232E" w:rsidRPr="00F25F18" w:rsidRDefault="0043232E" w:rsidP="00DB2516">
            <w:pPr>
              <w:pStyle w:val="GOSTTablenorm"/>
            </w:pPr>
            <w:r w:rsidRPr="00F25F18">
              <w:t>ЕГРЮЛ</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DB2516">
            <w:pPr>
              <w:pStyle w:val="GOSTTablenorm"/>
            </w:pPr>
            <w:r w:rsidRPr="004D057E">
              <w:t>НУБП</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DB2516">
            <w:pPr>
              <w:pStyle w:val="GOSTTablenorm"/>
            </w:pPr>
            <w:r w:rsidRPr="004D057E">
              <w:t>ПГМУ</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DB2516">
            <w:pPr>
              <w:pStyle w:val="GOSTTablenorm"/>
            </w:pPr>
            <w:r w:rsidRPr="004D057E">
              <w:t>ПУБП</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DB2516">
            <w:pPr>
              <w:pStyle w:val="GOSTTablenorm"/>
            </w:pPr>
            <w:r w:rsidRPr="004D057E">
              <w:t>РУБП</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DB2516">
            <w:pPr>
              <w:pStyle w:val="GOSTTablenorm"/>
            </w:pPr>
            <w:r w:rsidRPr="004D057E">
              <w:t>ТОФК</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D057E" w:rsidRDefault="0043232E" w:rsidP="00DB2516">
            <w:pPr>
              <w:pStyle w:val="GOSTTablenorm"/>
            </w:pPr>
            <w:r>
              <w:t>ЕГРИП</w:t>
            </w:r>
          </w:p>
        </w:tc>
      </w:tr>
      <w:tr w:rsidR="0043232E" w:rsidRPr="00F25F18" w:rsidTr="008B5A6B">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8009" w:type="dxa"/>
            <w:gridSpan w:val="2"/>
            <w:noWrap/>
          </w:tcPr>
          <w:p w:rsidR="0043232E" w:rsidRDefault="0043232E" w:rsidP="00A02DFB">
            <w:pPr>
              <w:pStyle w:val="GOSTTableHead"/>
            </w:pPr>
            <w:r w:rsidRPr="00A02DFB">
              <w:rPr>
                <w:rStyle w:val="affb"/>
              </w:rPr>
              <w:t>Вспомогательные справочники</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val="restart"/>
            <w:noWrap/>
          </w:tcPr>
          <w:p w:rsidR="0043232E" w:rsidRPr="004D057E" w:rsidRDefault="0043232E" w:rsidP="00756B93">
            <w:pPr>
              <w:pStyle w:val="afffff0"/>
            </w:pPr>
          </w:p>
        </w:tc>
        <w:tc>
          <w:tcPr>
            <w:tcW w:w="6372" w:type="dxa"/>
          </w:tcPr>
          <w:p w:rsidR="0043232E" w:rsidRDefault="0043232E" w:rsidP="00DB2516">
            <w:pPr>
              <w:pStyle w:val="GOSTTablenorm"/>
            </w:pPr>
            <w:r>
              <w:t>Специальные указания СПЗ</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Default="0043232E" w:rsidP="00DB2516">
            <w:pPr>
              <w:pStyle w:val="GOSTTablenorm"/>
            </w:pPr>
            <w:r>
              <w:t>Типы перечня</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43232E" w:rsidRPr="004D057E" w:rsidRDefault="0043232E" w:rsidP="00756B93">
            <w:pPr>
              <w:pStyle w:val="afffff0"/>
            </w:pPr>
          </w:p>
        </w:tc>
        <w:tc>
          <w:tcPr>
            <w:tcW w:w="1637" w:type="dxa"/>
            <w:vMerge/>
            <w:noWrap/>
          </w:tcPr>
          <w:p w:rsidR="0043232E" w:rsidRPr="004D057E" w:rsidRDefault="0043232E" w:rsidP="00756B93">
            <w:pPr>
              <w:pStyle w:val="afffff0"/>
            </w:pPr>
          </w:p>
        </w:tc>
        <w:tc>
          <w:tcPr>
            <w:tcW w:w="6372" w:type="dxa"/>
          </w:tcPr>
          <w:p w:rsidR="0043232E" w:rsidRPr="0043232E" w:rsidRDefault="0043232E" w:rsidP="00DB2516">
            <w:pPr>
              <w:pStyle w:val="GOSTTablenorm"/>
            </w:pPr>
            <w:r>
              <w:t>Запрос на добавление</w:t>
            </w:r>
            <w:r w:rsidRPr="00A02DFB">
              <w:t>/</w:t>
            </w:r>
            <w:r>
              <w:t>изменение справочника ЕГРИП</w:t>
            </w:r>
          </w:p>
        </w:tc>
      </w:tr>
      <w:tr w:rsidR="0043232E" w:rsidRPr="00F25F18" w:rsidTr="008B5A6B">
        <w:trPr>
          <w:cnfStyle w:val="000000010000" w:firstRow="0" w:lastRow="0" w:firstColumn="0" w:lastColumn="0" w:oddVBand="0" w:evenVBand="0" w:oddHBand="0" w:evenHBand="1" w:firstRowFirstColumn="0" w:firstRowLastColumn="0" w:lastRowFirstColumn="0" w:lastRowLastColumn="0"/>
          <w:trHeight w:val="20"/>
        </w:trPr>
        <w:tc>
          <w:tcPr>
            <w:tcW w:w="9628" w:type="dxa"/>
            <w:gridSpan w:val="3"/>
            <w:noWrap/>
          </w:tcPr>
          <w:p w:rsidR="0043232E" w:rsidRPr="00A02DFB" w:rsidRDefault="0043232E" w:rsidP="00A02DFB">
            <w:pPr>
              <w:pStyle w:val="GOSTTableHead"/>
              <w:rPr>
                <w:rStyle w:val="affb"/>
              </w:rPr>
            </w:pPr>
            <w:r w:rsidRPr="00A02DFB">
              <w:rPr>
                <w:rStyle w:val="affb"/>
              </w:rPr>
              <w:lastRenderedPageBreak/>
              <w:t>Дополнительные справочники</w:t>
            </w:r>
          </w:p>
        </w:tc>
      </w:tr>
      <w:tr w:rsidR="0043232E"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noWrap/>
          </w:tcPr>
          <w:p w:rsidR="0043232E" w:rsidRPr="004D057E" w:rsidRDefault="0043232E" w:rsidP="00756B93">
            <w:pPr>
              <w:pStyle w:val="afffff0"/>
            </w:pPr>
          </w:p>
        </w:tc>
        <w:tc>
          <w:tcPr>
            <w:tcW w:w="1637" w:type="dxa"/>
            <w:noWrap/>
          </w:tcPr>
          <w:p w:rsidR="0043232E" w:rsidRPr="004D057E" w:rsidRDefault="0043232E" w:rsidP="00756B93">
            <w:pPr>
              <w:pStyle w:val="afffff0"/>
            </w:pPr>
          </w:p>
        </w:tc>
        <w:tc>
          <w:tcPr>
            <w:tcW w:w="6372" w:type="dxa"/>
          </w:tcPr>
          <w:p w:rsidR="0043232E" w:rsidRDefault="0043232E" w:rsidP="00DB2516">
            <w:pPr>
              <w:pStyle w:val="GOSTTablenorm"/>
            </w:pPr>
            <w:r>
              <w:t>ИС, взаимодействующие с ЕИС</w:t>
            </w:r>
          </w:p>
        </w:tc>
      </w:tr>
      <w:tr w:rsidR="000D097C" w:rsidRPr="00F25F18" w:rsidTr="008B5A6B">
        <w:trPr>
          <w:cnfStyle w:val="000000010000" w:firstRow="0" w:lastRow="0" w:firstColumn="0" w:lastColumn="0" w:oddVBand="0" w:evenVBand="0" w:oddHBand="0" w:evenHBand="1" w:firstRowFirstColumn="0" w:firstRowLastColumn="0" w:lastRowFirstColumn="0" w:lastRowLastColumn="0"/>
          <w:trHeight w:val="20"/>
        </w:trPr>
        <w:tc>
          <w:tcPr>
            <w:tcW w:w="9628" w:type="dxa"/>
            <w:gridSpan w:val="3"/>
            <w:noWrap/>
          </w:tcPr>
          <w:p w:rsidR="000D097C" w:rsidRDefault="000D097C" w:rsidP="00A02DFB">
            <w:pPr>
              <w:pStyle w:val="GOSTTableHead"/>
            </w:pPr>
            <w:r w:rsidRPr="00A02DFB">
              <w:rPr>
                <w:rStyle w:val="affb"/>
              </w:rPr>
              <w:t>Сверочные отчеты</w:t>
            </w:r>
          </w:p>
        </w:tc>
      </w:tr>
      <w:tr w:rsidR="000D097C"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val="restart"/>
            <w:noWrap/>
          </w:tcPr>
          <w:p w:rsidR="000D097C" w:rsidRPr="004D057E" w:rsidRDefault="000D097C" w:rsidP="00756B93">
            <w:pPr>
              <w:pStyle w:val="afffff0"/>
            </w:pPr>
          </w:p>
        </w:tc>
        <w:tc>
          <w:tcPr>
            <w:tcW w:w="1637" w:type="dxa"/>
            <w:vMerge w:val="restart"/>
            <w:noWrap/>
          </w:tcPr>
          <w:p w:rsidR="000D097C" w:rsidRPr="004D057E" w:rsidRDefault="000D097C" w:rsidP="00756B93">
            <w:pPr>
              <w:pStyle w:val="afffff0"/>
            </w:pPr>
          </w:p>
        </w:tc>
        <w:tc>
          <w:tcPr>
            <w:tcW w:w="6372" w:type="dxa"/>
          </w:tcPr>
          <w:p w:rsidR="000D097C" w:rsidRDefault="000D097C" w:rsidP="00DB2516">
            <w:pPr>
              <w:pStyle w:val="GOSTTablenorm"/>
            </w:pPr>
            <w:r>
              <w:t>Сверочный отчет по КБК</w:t>
            </w:r>
          </w:p>
        </w:tc>
      </w:tr>
      <w:tr w:rsidR="000D097C"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0D097C" w:rsidRPr="004D057E" w:rsidRDefault="000D097C" w:rsidP="00756B93">
            <w:pPr>
              <w:pStyle w:val="afffff0"/>
            </w:pPr>
          </w:p>
        </w:tc>
        <w:tc>
          <w:tcPr>
            <w:tcW w:w="1637" w:type="dxa"/>
            <w:vMerge/>
            <w:noWrap/>
          </w:tcPr>
          <w:p w:rsidR="000D097C" w:rsidRPr="004D057E" w:rsidRDefault="000D097C" w:rsidP="00756B93">
            <w:pPr>
              <w:pStyle w:val="afffff0"/>
            </w:pPr>
          </w:p>
        </w:tc>
        <w:tc>
          <w:tcPr>
            <w:tcW w:w="6372" w:type="dxa"/>
          </w:tcPr>
          <w:p w:rsidR="000D097C" w:rsidRDefault="000D097C" w:rsidP="00DB2516">
            <w:pPr>
              <w:pStyle w:val="GOSTTablenorm"/>
            </w:pPr>
            <w:r>
              <w:t>Сверочный отчет по ЛС</w:t>
            </w:r>
          </w:p>
        </w:tc>
      </w:tr>
      <w:tr w:rsidR="000D097C"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0D097C" w:rsidRPr="004D057E" w:rsidRDefault="000D097C" w:rsidP="00756B93">
            <w:pPr>
              <w:pStyle w:val="afffff0"/>
            </w:pPr>
          </w:p>
        </w:tc>
        <w:tc>
          <w:tcPr>
            <w:tcW w:w="1637" w:type="dxa"/>
            <w:vMerge/>
            <w:noWrap/>
          </w:tcPr>
          <w:p w:rsidR="000D097C" w:rsidRPr="004D057E" w:rsidRDefault="000D097C" w:rsidP="00756B93">
            <w:pPr>
              <w:pStyle w:val="afffff0"/>
            </w:pPr>
          </w:p>
        </w:tc>
        <w:tc>
          <w:tcPr>
            <w:tcW w:w="6372" w:type="dxa"/>
          </w:tcPr>
          <w:p w:rsidR="000D097C" w:rsidRDefault="000D097C" w:rsidP="00DB2516">
            <w:pPr>
              <w:pStyle w:val="GOSTTablenorm"/>
            </w:pPr>
            <w:r>
              <w:t>Статистика размещения записей Сводного реестра на ЕПБС и ОС ГМУ</w:t>
            </w:r>
          </w:p>
        </w:tc>
      </w:tr>
      <w:tr w:rsidR="000D097C"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noWrap/>
          </w:tcPr>
          <w:p w:rsidR="000D097C" w:rsidRPr="004D057E" w:rsidRDefault="000D097C" w:rsidP="00756B93">
            <w:pPr>
              <w:pStyle w:val="afffff0"/>
            </w:pPr>
          </w:p>
        </w:tc>
        <w:tc>
          <w:tcPr>
            <w:tcW w:w="1637" w:type="dxa"/>
            <w:vMerge/>
            <w:noWrap/>
          </w:tcPr>
          <w:p w:rsidR="000D097C" w:rsidRPr="004D057E" w:rsidRDefault="000D097C" w:rsidP="00756B93">
            <w:pPr>
              <w:pStyle w:val="afffff0"/>
            </w:pPr>
          </w:p>
        </w:tc>
        <w:tc>
          <w:tcPr>
            <w:tcW w:w="6372" w:type="dxa"/>
          </w:tcPr>
          <w:p w:rsidR="000D097C" w:rsidRDefault="000D097C" w:rsidP="00DB2516">
            <w:pPr>
              <w:pStyle w:val="GOSTTablenorm"/>
            </w:pPr>
            <w:r>
              <w:t>Сверочный отчет по ЛС и СвР</w:t>
            </w:r>
          </w:p>
        </w:tc>
      </w:tr>
      <w:tr w:rsidR="000D097C" w:rsidRPr="00F25F18" w:rsidTr="008B5A6B">
        <w:trPr>
          <w:cnfStyle w:val="000000100000" w:firstRow="0" w:lastRow="0" w:firstColumn="0" w:lastColumn="0" w:oddVBand="0" w:evenVBand="0" w:oddHBand="1" w:evenHBand="0" w:firstRowFirstColumn="0" w:firstRowLastColumn="0" w:lastRowFirstColumn="0" w:lastRowLastColumn="0"/>
          <w:trHeight w:val="20"/>
        </w:trPr>
        <w:tc>
          <w:tcPr>
            <w:tcW w:w="9628" w:type="dxa"/>
            <w:gridSpan w:val="3"/>
            <w:noWrap/>
          </w:tcPr>
          <w:p w:rsidR="000D097C" w:rsidRDefault="000D097C" w:rsidP="00A02DFB">
            <w:pPr>
              <w:pStyle w:val="GOSTTableHead"/>
            </w:pPr>
            <w:r w:rsidRPr="00A02DFB">
              <w:rPr>
                <w:rStyle w:val="affb"/>
              </w:rPr>
              <w:t>Реестр ИП и КФХ</w:t>
            </w:r>
          </w:p>
        </w:tc>
      </w:tr>
      <w:tr w:rsidR="0043232E"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noWrap/>
          </w:tcPr>
          <w:p w:rsidR="0043232E" w:rsidRPr="004D057E" w:rsidRDefault="0043232E" w:rsidP="00756B93">
            <w:pPr>
              <w:pStyle w:val="afffff0"/>
            </w:pPr>
          </w:p>
        </w:tc>
        <w:tc>
          <w:tcPr>
            <w:tcW w:w="1637" w:type="dxa"/>
            <w:noWrap/>
          </w:tcPr>
          <w:p w:rsidR="0043232E" w:rsidRPr="004D057E" w:rsidRDefault="0043232E" w:rsidP="00756B93">
            <w:pPr>
              <w:pStyle w:val="afffff0"/>
            </w:pPr>
          </w:p>
        </w:tc>
        <w:tc>
          <w:tcPr>
            <w:tcW w:w="6372" w:type="dxa"/>
          </w:tcPr>
          <w:p w:rsidR="0043232E" w:rsidRDefault="000D097C" w:rsidP="00DB2516">
            <w:pPr>
              <w:pStyle w:val="GOSTTablenorm"/>
            </w:pPr>
            <w:r>
              <w:t>Реестр ИП и КФХ</w:t>
            </w:r>
          </w:p>
        </w:tc>
      </w:tr>
      <w:tr w:rsidR="000D097C" w:rsidRPr="00F25F18" w:rsidTr="008B5A6B">
        <w:trPr>
          <w:cnfStyle w:val="000000100000" w:firstRow="0" w:lastRow="0" w:firstColumn="0" w:lastColumn="0" w:oddVBand="0" w:evenVBand="0" w:oddHBand="1" w:evenHBand="0" w:firstRowFirstColumn="0" w:firstRowLastColumn="0" w:lastRowFirstColumn="0" w:lastRowLastColumn="0"/>
          <w:trHeight w:val="20"/>
        </w:trPr>
        <w:tc>
          <w:tcPr>
            <w:tcW w:w="9628" w:type="dxa"/>
            <w:gridSpan w:val="3"/>
            <w:noWrap/>
          </w:tcPr>
          <w:p w:rsidR="000D097C" w:rsidRDefault="000D097C" w:rsidP="00A02DFB">
            <w:pPr>
              <w:pStyle w:val="GOSTTableHead"/>
            </w:pPr>
            <w:r w:rsidRPr="00A02DFB">
              <w:rPr>
                <w:rStyle w:val="affb"/>
              </w:rPr>
              <w:t>Администрирование</w:t>
            </w:r>
          </w:p>
        </w:tc>
      </w:tr>
      <w:tr w:rsidR="000D097C" w:rsidRPr="00F25F18" w:rsidTr="00670F16">
        <w:trPr>
          <w:cnfStyle w:val="000000010000" w:firstRow="0" w:lastRow="0" w:firstColumn="0" w:lastColumn="0" w:oddVBand="0" w:evenVBand="0" w:oddHBand="0" w:evenHBand="1" w:firstRowFirstColumn="0" w:firstRowLastColumn="0" w:lastRowFirstColumn="0" w:lastRowLastColumn="0"/>
          <w:trHeight w:val="20"/>
        </w:trPr>
        <w:tc>
          <w:tcPr>
            <w:tcW w:w="1619" w:type="dxa"/>
            <w:vMerge w:val="restart"/>
            <w:noWrap/>
          </w:tcPr>
          <w:p w:rsidR="000D097C" w:rsidRPr="004D057E" w:rsidRDefault="000D097C" w:rsidP="00756B93">
            <w:pPr>
              <w:pStyle w:val="afffff0"/>
            </w:pPr>
          </w:p>
        </w:tc>
        <w:tc>
          <w:tcPr>
            <w:tcW w:w="1637" w:type="dxa"/>
            <w:vMerge w:val="restart"/>
            <w:noWrap/>
          </w:tcPr>
          <w:p w:rsidR="000D097C" w:rsidRPr="004D057E" w:rsidRDefault="000D097C" w:rsidP="00756B93">
            <w:pPr>
              <w:pStyle w:val="afffff0"/>
            </w:pPr>
          </w:p>
        </w:tc>
        <w:tc>
          <w:tcPr>
            <w:tcW w:w="6372" w:type="dxa"/>
          </w:tcPr>
          <w:p w:rsidR="000D097C" w:rsidRDefault="000D097C" w:rsidP="00DB2516">
            <w:pPr>
              <w:pStyle w:val="GOSTTablenorm"/>
            </w:pPr>
            <w:r>
              <w:t>Заявка на загрузку данных справочников</w:t>
            </w:r>
          </w:p>
        </w:tc>
      </w:tr>
      <w:tr w:rsidR="000D097C" w:rsidRPr="00F25F18" w:rsidTr="00670F16">
        <w:trPr>
          <w:cnfStyle w:val="000000100000" w:firstRow="0" w:lastRow="0" w:firstColumn="0" w:lastColumn="0" w:oddVBand="0" w:evenVBand="0" w:oddHBand="1" w:evenHBand="0" w:firstRowFirstColumn="0" w:firstRowLastColumn="0" w:lastRowFirstColumn="0" w:lastRowLastColumn="0"/>
          <w:trHeight w:val="20"/>
        </w:trPr>
        <w:tc>
          <w:tcPr>
            <w:tcW w:w="1619" w:type="dxa"/>
            <w:vMerge/>
            <w:noWrap/>
          </w:tcPr>
          <w:p w:rsidR="000D097C" w:rsidRPr="004D057E" w:rsidRDefault="000D097C" w:rsidP="00756B93">
            <w:pPr>
              <w:pStyle w:val="afffff0"/>
            </w:pPr>
          </w:p>
        </w:tc>
        <w:tc>
          <w:tcPr>
            <w:tcW w:w="1637" w:type="dxa"/>
            <w:vMerge/>
            <w:noWrap/>
          </w:tcPr>
          <w:p w:rsidR="000D097C" w:rsidRPr="004D057E" w:rsidRDefault="000D097C" w:rsidP="00756B93">
            <w:pPr>
              <w:pStyle w:val="afffff0"/>
            </w:pPr>
          </w:p>
        </w:tc>
        <w:tc>
          <w:tcPr>
            <w:tcW w:w="6372" w:type="dxa"/>
          </w:tcPr>
          <w:p w:rsidR="000D097C" w:rsidRDefault="000D097C" w:rsidP="000D097C">
            <w:pPr>
              <w:pStyle w:val="GOSTTablenorm"/>
            </w:pPr>
            <w:r>
              <w:t>Журнал распространения</w:t>
            </w:r>
          </w:p>
        </w:tc>
      </w:tr>
    </w:tbl>
    <w:p w:rsidR="00EF05BD" w:rsidRDefault="00EF05BD" w:rsidP="00DB2516">
      <w:pPr>
        <w:pStyle w:val="GOSTNormal"/>
      </w:pPr>
      <w:r w:rsidRPr="00EF05BD">
        <w:t>Для того чтобы перейти в нужный документ, выберите соответствующий пункт меню (например, закладку «Сводный реестр», «Сводный реестр (архив)») и щелкните по нему л</w:t>
      </w:r>
      <w:r w:rsidRPr="00EF05BD">
        <w:t>е</w:t>
      </w:r>
      <w:r w:rsidRPr="00EF05BD">
        <w:t>вой кнопкой мыши. Откроетс</w:t>
      </w:r>
      <w:r>
        <w:t>я интерфейс работы с документом</w:t>
      </w:r>
      <w:r w:rsidR="009E1414">
        <w:t>.</w:t>
      </w:r>
    </w:p>
    <w:p w:rsidR="00EF05BD" w:rsidRDefault="00EF05BD" w:rsidP="00361F1E">
      <w:pPr>
        <w:pStyle w:val="GOSTFigure"/>
        <w:rPr>
          <w:rStyle w:val="affb"/>
        </w:rPr>
      </w:pPr>
      <w:bookmarkStart w:id="90" w:name="_Ref472980927"/>
      <w:r>
        <w:rPr>
          <w:noProof/>
        </w:rPr>
        <w:drawing>
          <wp:inline distT="0" distB="0" distL="0" distR="0">
            <wp:extent cx="5572125" cy="28289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77408" cy="2831607"/>
                    </a:xfrm>
                    <a:prstGeom prst="rect">
                      <a:avLst/>
                    </a:prstGeom>
                    <a:noFill/>
                    <a:ln>
                      <a:noFill/>
                    </a:ln>
                  </pic:spPr>
                </pic:pic>
              </a:graphicData>
            </a:graphic>
          </wp:inline>
        </w:drawing>
      </w:r>
    </w:p>
    <w:bookmarkStart w:id="91" w:name="_Toc524683189"/>
    <w:p w:rsidR="00EF05BD" w:rsidRPr="00361F1E" w:rsidRDefault="00EB2A9A" w:rsidP="00361F1E">
      <w:pPr>
        <w:pStyle w:val="GOSTFigName"/>
        <w:rPr>
          <w:rStyle w:val="affb"/>
          <w:b/>
          <w:bCs w:val="0"/>
        </w:rPr>
      </w:pPr>
      <w:r w:rsidRPr="00361F1E">
        <w:rPr>
          <w:rStyle w:val="affb"/>
          <w:b/>
          <w:bCs w:val="0"/>
        </w:rPr>
        <w:fldChar w:fldCharType="begin"/>
      </w:r>
      <w:r w:rsidR="00EF05BD" w:rsidRPr="00361F1E">
        <w:rPr>
          <w:rStyle w:val="affb"/>
          <w:b/>
          <w:bCs w:val="0"/>
        </w:rPr>
        <w:instrText xml:space="preserve"> SEQ Рисунок \* ARABIC </w:instrText>
      </w:r>
      <w:r w:rsidRPr="00361F1E">
        <w:rPr>
          <w:rStyle w:val="affb"/>
          <w:b/>
          <w:bCs w:val="0"/>
        </w:rPr>
        <w:fldChar w:fldCharType="separate"/>
      </w:r>
      <w:bookmarkStart w:id="92" w:name="_Toc36466199"/>
      <w:r w:rsidR="00F8029D">
        <w:rPr>
          <w:rStyle w:val="affb"/>
          <w:b/>
          <w:bCs w:val="0"/>
          <w:noProof/>
        </w:rPr>
        <w:t>8</w:t>
      </w:r>
      <w:r w:rsidRPr="00361F1E">
        <w:rPr>
          <w:rStyle w:val="affb"/>
          <w:b/>
          <w:bCs w:val="0"/>
        </w:rPr>
        <w:fldChar w:fldCharType="end"/>
      </w:r>
      <w:bookmarkEnd w:id="90"/>
      <w:r w:rsidR="00977732">
        <w:t>.</w:t>
      </w:r>
      <w:r w:rsidR="00EF05BD" w:rsidRPr="00361F1E">
        <w:t xml:space="preserve"> Экранная форма рабочего места документа</w:t>
      </w:r>
      <w:bookmarkEnd w:id="91"/>
      <w:bookmarkEnd w:id="92"/>
    </w:p>
    <w:p w:rsidR="00EF05BD" w:rsidRPr="003865DB" w:rsidRDefault="00EF05BD" w:rsidP="00DB2516">
      <w:pPr>
        <w:pStyle w:val="GOSTNormal"/>
      </w:pPr>
      <w:r w:rsidRPr="0028273C">
        <w:t>На рисунке 6 цифрами обозначены: панель инструментов (1), списочная форма экзе</w:t>
      </w:r>
      <w:r w:rsidRPr="0028273C">
        <w:t>м</w:t>
      </w:r>
      <w:r w:rsidRPr="0028273C">
        <w:t>пляров документов (2), краткая форма докуме</w:t>
      </w:r>
      <w:r>
        <w:t>нта для быстрого просмотра (3).</w:t>
      </w:r>
    </w:p>
    <w:p w:rsidR="00B45D39" w:rsidRDefault="00BF64A1" w:rsidP="00846243">
      <w:pPr>
        <w:pStyle w:val="24"/>
      </w:pPr>
      <w:bookmarkStart w:id="93" w:name="_Toc36465903"/>
      <w:r>
        <w:t>Описание управляющих элементов</w:t>
      </w:r>
      <w:bookmarkEnd w:id="93"/>
    </w:p>
    <w:p w:rsidR="00EF05BD" w:rsidRDefault="00EF05BD" w:rsidP="00DB2516">
      <w:pPr>
        <w:pStyle w:val="GOSTNormal"/>
      </w:pPr>
      <w:r w:rsidRPr="003B5F34">
        <w:t>Для управления экземплярами документов в Системе реализована панель инструме</w:t>
      </w:r>
      <w:r w:rsidRPr="003B5F34">
        <w:t>н</w:t>
      </w:r>
      <w:r w:rsidRPr="003B5F34">
        <w:t>тов, содержащая набор функций (кнопок)</w:t>
      </w:r>
      <w:r w:rsidR="00BF64A1">
        <w:t xml:space="preserve"> и управляющих элементов</w:t>
      </w:r>
      <w:r w:rsidRPr="003B5F34">
        <w:t>, вызывающих досту</w:t>
      </w:r>
      <w:r w:rsidRPr="003B5F34">
        <w:t>п</w:t>
      </w:r>
      <w:r w:rsidRPr="003B5F34">
        <w:lastRenderedPageBreak/>
        <w:t xml:space="preserve">ные действия над экземплярами документов. Описание </w:t>
      </w:r>
      <w:r>
        <w:t>функциональных</w:t>
      </w:r>
      <w:r w:rsidRPr="003B5F34">
        <w:t xml:space="preserve"> кнопок панели представлено в таблице</w:t>
      </w:r>
      <w:r w:rsidR="00DB2516">
        <w:t> </w:t>
      </w:r>
      <w:r w:rsidR="00EB2A9A">
        <w:fldChar w:fldCharType="begin"/>
      </w:r>
      <w:r w:rsidR="00DB2516">
        <w:instrText xml:space="preserve"> REF _Ref531868731 \h </w:instrText>
      </w:r>
      <w:r w:rsidR="00EB2A9A">
        <w:fldChar w:fldCharType="separate"/>
      </w:r>
      <w:r w:rsidR="00F8029D">
        <w:rPr>
          <w:noProof/>
        </w:rPr>
        <w:t>6</w:t>
      </w:r>
      <w:r w:rsidR="00EB2A9A">
        <w:fldChar w:fldCharType="end"/>
      </w:r>
      <w:r w:rsidRPr="003B5F34">
        <w:t>.</w:t>
      </w:r>
    </w:p>
    <w:bookmarkStart w:id="94" w:name="_Ref497995974"/>
    <w:bookmarkStart w:id="95" w:name="_Toc524683027"/>
    <w:p w:rsidR="00EF05BD" w:rsidRPr="00DB2516" w:rsidRDefault="00EB2A9A" w:rsidP="00DB2516">
      <w:pPr>
        <w:pStyle w:val="GOSTNameTable"/>
      </w:pPr>
      <w:r w:rsidRPr="00DB2516">
        <w:fldChar w:fldCharType="begin"/>
      </w:r>
      <w:r w:rsidR="00EF05BD" w:rsidRPr="00DB2516">
        <w:instrText xml:space="preserve"> SEQ Таблица \* ARABIC </w:instrText>
      </w:r>
      <w:r w:rsidRPr="00DB2516">
        <w:fldChar w:fldCharType="separate"/>
      </w:r>
      <w:bookmarkStart w:id="96" w:name="_Ref531868731"/>
      <w:bookmarkStart w:id="97" w:name="_Toc36466028"/>
      <w:r w:rsidR="00F8029D">
        <w:rPr>
          <w:noProof/>
        </w:rPr>
        <w:t>6</w:t>
      </w:r>
      <w:bookmarkEnd w:id="96"/>
      <w:r w:rsidRPr="00DB2516">
        <w:fldChar w:fldCharType="end"/>
      </w:r>
      <w:r w:rsidR="00DB2516">
        <w:t>.</w:t>
      </w:r>
      <w:r w:rsidR="00EF05BD" w:rsidRPr="00DB2516">
        <w:t xml:space="preserve"> Описание функциональных кнопок</w:t>
      </w:r>
      <w:bookmarkEnd w:id="94"/>
      <w:bookmarkEnd w:id="95"/>
      <w:bookmarkEnd w:id="97"/>
    </w:p>
    <w:tbl>
      <w:tblPr>
        <w:tblStyle w:val="GOSTTable"/>
        <w:tblW w:w="5000" w:type="pct"/>
        <w:tblLook w:val="04A0" w:firstRow="1" w:lastRow="0" w:firstColumn="1" w:lastColumn="0" w:noHBand="0" w:noVBand="1"/>
      </w:tblPr>
      <w:tblGrid>
        <w:gridCol w:w="4591"/>
        <w:gridCol w:w="5103"/>
      </w:tblGrid>
      <w:tr w:rsidR="00EF05BD" w:rsidRPr="00E7034D" w:rsidTr="00DB2516">
        <w:trPr>
          <w:cnfStyle w:val="100000000000" w:firstRow="1" w:lastRow="0" w:firstColumn="0" w:lastColumn="0" w:oddVBand="0" w:evenVBand="0" w:oddHBand="0" w:evenHBand="0" w:firstRowFirstColumn="0" w:firstRowLastColumn="0" w:lastRowFirstColumn="0" w:lastRowLastColumn="0"/>
          <w:trHeight w:val="454"/>
        </w:trPr>
        <w:tc>
          <w:tcPr>
            <w:tcW w:w="4594" w:type="dxa"/>
          </w:tcPr>
          <w:p w:rsidR="00EF05BD" w:rsidRPr="00E7034D" w:rsidRDefault="00EF05BD" w:rsidP="00DB2516">
            <w:pPr>
              <w:pStyle w:val="GOSTTableHead"/>
            </w:pPr>
            <w:r w:rsidRPr="00E7034D">
              <w:t>Вид кнопки на интерфейсе</w:t>
            </w:r>
          </w:p>
        </w:tc>
        <w:tc>
          <w:tcPr>
            <w:tcW w:w="5117" w:type="dxa"/>
          </w:tcPr>
          <w:p w:rsidR="00EF05BD" w:rsidRPr="00E7034D" w:rsidRDefault="00EF05BD" w:rsidP="00DB2516">
            <w:pPr>
              <w:pStyle w:val="GOSTTableHead"/>
            </w:pPr>
            <w:r w:rsidRPr="00E7034D">
              <w:t>Значение кнопки (действия, функции)</w:t>
            </w:r>
          </w:p>
        </w:tc>
      </w:tr>
      <w:tr w:rsidR="00EF05BD" w:rsidRPr="00E7034D" w:rsidTr="00DB2516">
        <w:trPr>
          <w:cnfStyle w:val="000000100000" w:firstRow="0" w:lastRow="0" w:firstColumn="0" w:lastColumn="0" w:oddVBand="0" w:evenVBand="0" w:oddHBand="1" w:evenHBand="0" w:firstRowFirstColumn="0" w:firstRowLastColumn="0" w:lastRowFirstColumn="0" w:lastRowLastColumn="0"/>
          <w:trHeight w:val="454"/>
        </w:trPr>
        <w:tc>
          <w:tcPr>
            <w:tcW w:w="4594" w:type="dxa"/>
          </w:tcPr>
          <w:p w:rsidR="00EF05BD" w:rsidRPr="004D057E" w:rsidRDefault="00EF05BD" w:rsidP="00846243">
            <w:r w:rsidRPr="004D057E">
              <w:rPr>
                <w:noProof/>
              </w:rPr>
              <w:drawing>
                <wp:inline distT="0" distB="0" distL="0" distR="0">
                  <wp:extent cx="276225" cy="295275"/>
                  <wp:effectExtent l="19050" t="1905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295275"/>
                          </a:xfrm>
                          <a:prstGeom prst="rect">
                            <a:avLst/>
                          </a:prstGeom>
                          <a:noFill/>
                          <a:ln w="6350" cmpd="sng">
                            <a:solidFill>
                              <a:srgbClr val="000000"/>
                            </a:solidFill>
                            <a:miter lim="800000"/>
                            <a:headEnd/>
                            <a:tailEnd/>
                          </a:ln>
                          <a:effectLst/>
                        </pic:spPr>
                      </pic:pic>
                    </a:graphicData>
                  </a:graphic>
                </wp:inline>
              </w:drawing>
            </w:r>
          </w:p>
        </w:tc>
        <w:tc>
          <w:tcPr>
            <w:tcW w:w="5117" w:type="dxa"/>
          </w:tcPr>
          <w:p w:rsidR="00EF05BD" w:rsidRPr="00E7034D" w:rsidRDefault="00EF05BD" w:rsidP="00DB2516">
            <w:pPr>
              <w:pStyle w:val="GOSTTablenorm"/>
            </w:pPr>
            <w:r w:rsidRPr="003B5F34">
              <w:t>Создать новый документ – при нажатии на кнопку открывается окно с активными полями для ввода данных</w:t>
            </w:r>
          </w:p>
        </w:tc>
      </w:tr>
      <w:tr w:rsidR="00EF05BD" w:rsidRPr="00E7034D" w:rsidTr="00DB2516">
        <w:trPr>
          <w:cnfStyle w:val="000000010000" w:firstRow="0" w:lastRow="0" w:firstColumn="0" w:lastColumn="0" w:oddVBand="0" w:evenVBand="0" w:oddHBand="0" w:evenHBand="1" w:firstRowFirstColumn="0" w:firstRowLastColumn="0" w:lastRowFirstColumn="0" w:lastRowLastColumn="0"/>
          <w:trHeight w:val="454"/>
        </w:trPr>
        <w:tc>
          <w:tcPr>
            <w:tcW w:w="4594" w:type="dxa"/>
          </w:tcPr>
          <w:p w:rsidR="00EF05BD" w:rsidRPr="004D057E" w:rsidRDefault="00EF05BD" w:rsidP="00846243">
            <w:r w:rsidRPr="004D057E">
              <w:rPr>
                <w:noProof/>
              </w:rPr>
              <w:drawing>
                <wp:inline distT="0" distB="0" distL="0" distR="0">
                  <wp:extent cx="295275" cy="276225"/>
                  <wp:effectExtent l="19050" t="1905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5275" cy="276225"/>
                          </a:xfrm>
                          <a:prstGeom prst="rect">
                            <a:avLst/>
                          </a:prstGeom>
                          <a:noFill/>
                          <a:ln w="6350" cmpd="sng">
                            <a:solidFill>
                              <a:srgbClr val="000000"/>
                            </a:solidFill>
                            <a:miter lim="800000"/>
                            <a:headEnd/>
                            <a:tailEnd/>
                          </a:ln>
                          <a:effectLst/>
                        </pic:spPr>
                      </pic:pic>
                    </a:graphicData>
                  </a:graphic>
                </wp:inline>
              </w:drawing>
            </w:r>
          </w:p>
        </w:tc>
        <w:tc>
          <w:tcPr>
            <w:tcW w:w="5117" w:type="dxa"/>
          </w:tcPr>
          <w:p w:rsidR="00EF05BD" w:rsidRPr="00E7034D" w:rsidRDefault="00EF05BD" w:rsidP="00DB2516">
            <w:pPr>
              <w:pStyle w:val="GOSTTablenorm"/>
            </w:pPr>
            <w:r w:rsidRPr="003B5F34">
              <w:t>Открыть документ на редактирование – при наж</w:t>
            </w:r>
            <w:r w:rsidRPr="003B5F34">
              <w:t>а</w:t>
            </w:r>
            <w:r w:rsidRPr="003B5F34">
              <w:t>тии на кнопку открывается окно для просмотра введенных данных</w:t>
            </w:r>
          </w:p>
        </w:tc>
      </w:tr>
      <w:tr w:rsidR="00EF05BD" w:rsidRPr="00E7034D" w:rsidTr="00DB2516">
        <w:trPr>
          <w:cnfStyle w:val="000000100000" w:firstRow="0" w:lastRow="0" w:firstColumn="0" w:lastColumn="0" w:oddVBand="0" w:evenVBand="0" w:oddHBand="1" w:evenHBand="0" w:firstRowFirstColumn="0" w:firstRowLastColumn="0" w:lastRowFirstColumn="0" w:lastRowLastColumn="0"/>
          <w:trHeight w:val="454"/>
        </w:trPr>
        <w:tc>
          <w:tcPr>
            <w:tcW w:w="4594" w:type="dxa"/>
          </w:tcPr>
          <w:p w:rsidR="00EF05BD" w:rsidRPr="004D057E" w:rsidRDefault="00EF05BD" w:rsidP="00846243">
            <w:r w:rsidRPr="004D057E">
              <w:object w:dxaOrig="787" w:dyaOrig="579">
                <v:shape id="_x0000_i1025" type="#_x0000_t75" style="width:28.45pt;height:29.3pt" o:ole="" o:bordertopcolor="this" o:borderleftcolor="this" o:borderbottomcolor="this" o:borderrightcolor="this">
                  <v:imagedata r:id="rId26" o:title=""/>
                  <w10:bordertop type="single" width="4"/>
                  <w10:borderleft type="single" width="4"/>
                  <w10:borderbottom type="single" width="4"/>
                  <w10:borderright type="single" width="4"/>
                </v:shape>
                <o:OLEObject Type="Embed" ProgID="PBrush" ShapeID="_x0000_i1025" DrawAspect="Content" ObjectID="_1664019890" r:id="rId27"/>
              </w:object>
            </w:r>
          </w:p>
        </w:tc>
        <w:tc>
          <w:tcPr>
            <w:tcW w:w="5117" w:type="dxa"/>
          </w:tcPr>
          <w:p w:rsidR="00EF05BD" w:rsidRPr="003B5F34" w:rsidRDefault="00EF05BD" w:rsidP="00DB2516">
            <w:pPr>
              <w:pStyle w:val="GOSTTablenorm"/>
            </w:pPr>
            <w:r w:rsidRPr="003B5F34">
              <w:t xml:space="preserve">Удалить – </w:t>
            </w:r>
            <w:r>
              <w:t>«Удаление»</w:t>
            </w:r>
            <w:r w:rsidRPr="003B5F34">
              <w:t xml:space="preserve"> документа из Системы;</w:t>
            </w:r>
          </w:p>
          <w:p w:rsidR="00EF05BD" w:rsidRPr="00E7034D" w:rsidRDefault="00EF05BD" w:rsidP="00DB2516">
            <w:pPr>
              <w:pStyle w:val="GOSTTablenorm"/>
            </w:pPr>
            <w:r w:rsidRPr="003B5F34">
              <w:t xml:space="preserve">В корзину – </w:t>
            </w:r>
            <w:r>
              <w:t>«Удаление»</w:t>
            </w:r>
            <w:r w:rsidRPr="003B5F34">
              <w:t xml:space="preserve"> документа в корзину</w:t>
            </w:r>
          </w:p>
        </w:tc>
      </w:tr>
      <w:tr w:rsidR="00EF05BD" w:rsidRPr="00E7034D" w:rsidTr="00DB2516">
        <w:trPr>
          <w:cnfStyle w:val="000000010000" w:firstRow="0" w:lastRow="0" w:firstColumn="0" w:lastColumn="0" w:oddVBand="0" w:evenVBand="0" w:oddHBand="0" w:evenHBand="1" w:firstRowFirstColumn="0" w:firstRowLastColumn="0" w:lastRowFirstColumn="0" w:lastRowLastColumn="0"/>
          <w:trHeight w:val="454"/>
        </w:trPr>
        <w:tc>
          <w:tcPr>
            <w:tcW w:w="4594" w:type="dxa"/>
          </w:tcPr>
          <w:p w:rsidR="00EF05BD" w:rsidRPr="004D057E" w:rsidRDefault="00EF05BD" w:rsidP="00846243">
            <w:r w:rsidRPr="004D057E">
              <w:object w:dxaOrig="465" w:dyaOrig="405">
                <v:shape id="_x0000_i1026" type="#_x0000_t75" style="width:28.45pt;height:21.75pt" o:ole="">
                  <v:imagedata r:id="rId28" o:title=""/>
                </v:shape>
                <o:OLEObject Type="Embed" ProgID="PBrush" ShapeID="_x0000_i1026" DrawAspect="Content" ObjectID="_1664019891" r:id="rId29"/>
              </w:object>
            </w:r>
          </w:p>
        </w:tc>
        <w:tc>
          <w:tcPr>
            <w:tcW w:w="5117" w:type="dxa"/>
          </w:tcPr>
          <w:p w:rsidR="00EF05BD" w:rsidRPr="00E7034D" w:rsidRDefault="00EF05BD" w:rsidP="00DB2516">
            <w:pPr>
              <w:pStyle w:val="GOSTTablenorm"/>
            </w:pPr>
            <w:r w:rsidRPr="003B5F34">
              <w:t>Принять решение. Согласовать или отклонить. Утвердить или отклонить</w:t>
            </w:r>
          </w:p>
        </w:tc>
      </w:tr>
      <w:tr w:rsidR="00EF05BD" w:rsidRPr="00E7034D" w:rsidTr="00DB2516">
        <w:trPr>
          <w:cnfStyle w:val="000000100000" w:firstRow="0" w:lastRow="0" w:firstColumn="0" w:lastColumn="0" w:oddVBand="0" w:evenVBand="0" w:oddHBand="1" w:evenHBand="0" w:firstRowFirstColumn="0" w:firstRowLastColumn="0" w:lastRowFirstColumn="0" w:lastRowLastColumn="0"/>
          <w:trHeight w:val="454"/>
        </w:trPr>
        <w:tc>
          <w:tcPr>
            <w:tcW w:w="4594" w:type="dxa"/>
          </w:tcPr>
          <w:p w:rsidR="00EF05BD" w:rsidRPr="004D057E" w:rsidRDefault="00EF05BD" w:rsidP="00846243">
            <w:r w:rsidRPr="004D057E">
              <w:rPr>
                <w:noProof/>
              </w:rPr>
              <w:drawing>
                <wp:inline distT="0" distB="0" distL="0" distR="0">
                  <wp:extent cx="2390775" cy="295275"/>
                  <wp:effectExtent l="19050" t="1905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90775" cy="295275"/>
                          </a:xfrm>
                          <a:prstGeom prst="rect">
                            <a:avLst/>
                          </a:prstGeom>
                          <a:noFill/>
                          <a:ln w="6350" cmpd="sng">
                            <a:solidFill>
                              <a:srgbClr val="000000"/>
                            </a:solidFill>
                            <a:miter lim="800000"/>
                            <a:headEnd/>
                            <a:tailEnd/>
                          </a:ln>
                          <a:effectLst/>
                        </pic:spPr>
                      </pic:pic>
                    </a:graphicData>
                  </a:graphic>
                </wp:inline>
              </w:drawing>
            </w:r>
          </w:p>
        </w:tc>
        <w:tc>
          <w:tcPr>
            <w:tcW w:w="5117" w:type="dxa"/>
          </w:tcPr>
          <w:p w:rsidR="00EF05BD" w:rsidRPr="00E7034D" w:rsidRDefault="00EF05BD" w:rsidP="00DB2516">
            <w:pPr>
              <w:pStyle w:val="GOSTTablenorm"/>
            </w:pPr>
            <w:r w:rsidRPr="003B5F34">
              <w:t>Пользовательский фильтр – вызывает окно для з</w:t>
            </w:r>
            <w:r w:rsidRPr="003B5F34">
              <w:t>а</w:t>
            </w:r>
            <w:r w:rsidRPr="003B5F34">
              <w:t>дания параметров поиска по документам</w:t>
            </w:r>
          </w:p>
        </w:tc>
      </w:tr>
      <w:tr w:rsidR="00EF05BD" w:rsidRPr="00E7034D" w:rsidTr="00DB2516">
        <w:trPr>
          <w:cnfStyle w:val="000000010000" w:firstRow="0" w:lastRow="0" w:firstColumn="0" w:lastColumn="0" w:oddVBand="0" w:evenVBand="0" w:oddHBand="0" w:evenHBand="1" w:firstRowFirstColumn="0" w:firstRowLastColumn="0" w:lastRowFirstColumn="0" w:lastRowLastColumn="0"/>
          <w:trHeight w:val="454"/>
        </w:trPr>
        <w:tc>
          <w:tcPr>
            <w:tcW w:w="4594" w:type="dxa"/>
          </w:tcPr>
          <w:p w:rsidR="00EF05BD" w:rsidRPr="004D057E" w:rsidRDefault="00EF05BD" w:rsidP="00846243">
            <w:r w:rsidRPr="004D057E">
              <w:rPr>
                <w:noProof/>
              </w:rPr>
              <w:drawing>
                <wp:inline distT="0" distB="0" distL="0" distR="0">
                  <wp:extent cx="304800" cy="285750"/>
                  <wp:effectExtent l="19050" t="1905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w="6350" cmpd="sng">
                            <a:solidFill>
                              <a:srgbClr val="000000"/>
                            </a:solidFill>
                            <a:miter lim="800000"/>
                            <a:headEnd/>
                            <a:tailEnd/>
                          </a:ln>
                          <a:effectLst/>
                        </pic:spPr>
                      </pic:pic>
                    </a:graphicData>
                  </a:graphic>
                </wp:inline>
              </w:drawing>
            </w:r>
          </w:p>
        </w:tc>
        <w:tc>
          <w:tcPr>
            <w:tcW w:w="5117" w:type="dxa"/>
          </w:tcPr>
          <w:p w:rsidR="00EF05BD" w:rsidRPr="00E7034D" w:rsidRDefault="00EF05BD" w:rsidP="00DB2516">
            <w:pPr>
              <w:pStyle w:val="GOSTTablenorm"/>
            </w:pPr>
            <w:r w:rsidRPr="003B5F34">
              <w:t>Обновить список документов – обновление списка документов на интерфейсе</w:t>
            </w:r>
          </w:p>
        </w:tc>
      </w:tr>
      <w:tr w:rsidR="00EF05BD" w:rsidRPr="00E7034D" w:rsidTr="00DB2516">
        <w:trPr>
          <w:cnfStyle w:val="000000100000" w:firstRow="0" w:lastRow="0" w:firstColumn="0" w:lastColumn="0" w:oddVBand="0" w:evenVBand="0" w:oddHBand="1" w:evenHBand="0" w:firstRowFirstColumn="0" w:firstRowLastColumn="0" w:lastRowFirstColumn="0" w:lastRowLastColumn="0"/>
          <w:trHeight w:val="454"/>
        </w:trPr>
        <w:tc>
          <w:tcPr>
            <w:tcW w:w="4594" w:type="dxa"/>
          </w:tcPr>
          <w:p w:rsidR="00EF05BD" w:rsidRPr="004D057E" w:rsidRDefault="00EF05BD" w:rsidP="00846243">
            <w:r w:rsidRPr="004D057E">
              <w:rPr>
                <w:noProof/>
              </w:rPr>
              <w:drawing>
                <wp:inline distT="0" distB="0" distL="0" distR="0">
                  <wp:extent cx="257175" cy="247650"/>
                  <wp:effectExtent l="19050" t="1905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w="6350" cmpd="sng">
                            <a:solidFill>
                              <a:srgbClr val="000000"/>
                            </a:solidFill>
                            <a:miter lim="800000"/>
                            <a:headEnd/>
                            <a:tailEnd/>
                          </a:ln>
                          <a:effectLst/>
                        </pic:spPr>
                      </pic:pic>
                    </a:graphicData>
                  </a:graphic>
                </wp:inline>
              </w:drawing>
            </w:r>
          </w:p>
        </w:tc>
        <w:tc>
          <w:tcPr>
            <w:tcW w:w="5117" w:type="dxa"/>
          </w:tcPr>
          <w:p w:rsidR="00EF05BD" w:rsidRPr="00E7034D" w:rsidRDefault="00EF05BD" w:rsidP="00DB2516">
            <w:pPr>
              <w:pStyle w:val="GOSTTablenorm"/>
            </w:pPr>
            <w:r w:rsidRPr="003B5F34">
              <w:t>Применить фильтр</w:t>
            </w:r>
          </w:p>
        </w:tc>
      </w:tr>
      <w:tr w:rsidR="00EF05BD" w:rsidRPr="00E7034D" w:rsidTr="00DB2516">
        <w:trPr>
          <w:cnfStyle w:val="000000010000" w:firstRow="0" w:lastRow="0" w:firstColumn="0" w:lastColumn="0" w:oddVBand="0" w:evenVBand="0" w:oddHBand="0" w:evenHBand="1" w:firstRowFirstColumn="0" w:firstRowLastColumn="0" w:lastRowFirstColumn="0" w:lastRowLastColumn="0"/>
          <w:trHeight w:val="454"/>
        </w:trPr>
        <w:tc>
          <w:tcPr>
            <w:tcW w:w="4594" w:type="dxa"/>
          </w:tcPr>
          <w:p w:rsidR="00EF05BD" w:rsidRPr="004D057E" w:rsidRDefault="00EF05BD" w:rsidP="00846243">
            <w:r w:rsidRPr="004D057E">
              <w:rPr>
                <w:noProof/>
              </w:rPr>
              <w:drawing>
                <wp:inline distT="0" distB="0" distL="0" distR="0">
                  <wp:extent cx="285750" cy="342900"/>
                  <wp:effectExtent l="19050" t="1905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 cy="342900"/>
                          </a:xfrm>
                          <a:prstGeom prst="rect">
                            <a:avLst/>
                          </a:prstGeom>
                          <a:noFill/>
                          <a:ln w="6350" cmpd="sng">
                            <a:solidFill>
                              <a:srgbClr val="000000"/>
                            </a:solidFill>
                            <a:miter lim="800000"/>
                            <a:headEnd/>
                            <a:tailEnd/>
                          </a:ln>
                          <a:effectLst/>
                        </pic:spPr>
                      </pic:pic>
                    </a:graphicData>
                  </a:graphic>
                </wp:inline>
              </w:drawing>
            </w:r>
          </w:p>
        </w:tc>
        <w:tc>
          <w:tcPr>
            <w:tcW w:w="5117" w:type="dxa"/>
          </w:tcPr>
          <w:p w:rsidR="00EF05BD" w:rsidRPr="00E7034D" w:rsidRDefault="00EF05BD" w:rsidP="00DB2516">
            <w:pPr>
              <w:pStyle w:val="GOSTTablenorm"/>
              <w:rPr>
                <w:highlight w:val="yellow"/>
              </w:rPr>
            </w:pPr>
            <w:r w:rsidRPr="003B5F34">
              <w:t>Сбросить фильтр (находится справа от элемента «Пользовательский фильтр»)</w:t>
            </w:r>
          </w:p>
        </w:tc>
      </w:tr>
      <w:tr w:rsidR="00EF05BD" w:rsidRPr="00E7034D" w:rsidTr="00DB2516">
        <w:trPr>
          <w:cnfStyle w:val="000000100000" w:firstRow="0" w:lastRow="0" w:firstColumn="0" w:lastColumn="0" w:oddVBand="0" w:evenVBand="0" w:oddHBand="1" w:evenHBand="0" w:firstRowFirstColumn="0" w:firstRowLastColumn="0" w:lastRowFirstColumn="0" w:lastRowLastColumn="0"/>
          <w:trHeight w:val="454"/>
        </w:trPr>
        <w:tc>
          <w:tcPr>
            <w:tcW w:w="4594" w:type="dxa"/>
          </w:tcPr>
          <w:p w:rsidR="00EF05BD" w:rsidRPr="004D057E" w:rsidRDefault="00EF05BD" w:rsidP="00846243">
            <w:r w:rsidRPr="004D057E">
              <w:object w:dxaOrig="588" w:dyaOrig="612">
                <v:shape id="_x0000_i1027" type="#_x0000_t75" style="width:28.45pt;height:28.45pt" o:ole="" o:bordertopcolor="this" o:borderleftcolor="this" o:borderbottomcolor="this" o:borderrightcolor="this">
                  <v:imagedata r:id="rId34" o:title=""/>
                  <w10:bordertop type="single" width="4"/>
                  <w10:borderleft type="single" width="4"/>
                  <w10:borderbottom type="single" width="4"/>
                  <w10:borderright type="single" width="4"/>
                </v:shape>
                <o:OLEObject Type="Embed" ProgID="PBrush" ShapeID="_x0000_i1027" DrawAspect="Content" ObjectID="_1664019892" r:id="rId35"/>
              </w:object>
            </w:r>
          </w:p>
        </w:tc>
        <w:tc>
          <w:tcPr>
            <w:tcW w:w="5117" w:type="dxa"/>
          </w:tcPr>
          <w:p w:rsidR="00EF05BD" w:rsidRPr="00E7034D" w:rsidRDefault="00EF05BD" w:rsidP="00DB2516">
            <w:pPr>
              <w:pStyle w:val="GOSTTablenorm"/>
            </w:pPr>
            <w:r w:rsidRPr="003B5F34">
              <w:t>Печать документа</w:t>
            </w:r>
          </w:p>
        </w:tc>
      </w:tr>
      <w:tr w:rsidR="00EF05BD" w:rsidRPr="00E7034D" w:rsidTr="00DB2516">
        <w:trPr>
          <w:cnfStyle w:val="000000010000" w:firstRow="0" w:lastRow="0" w:firstColumn="0" w:lastColumn="0" w:oddVBand="0" w:evenVBand="0" w:oddHBand="0" w:evenHBand="1" w:firstRowFirstColumn="0" w:firstRowLastColumn="0" w:lastRowFirstColumn="0" w:lastRowLastColumn="0"/>
          <w:trHeight w:val="454"/>
        </w:trPr>
        <w:tc>
          <w:tcPr>
            <w:tcW w:w="4594" w:type="dxa"/>
          </w:tcPr>
          <w:p w:rsidR="00EF05BD" w:rsidRPr="004D057E" w:rsidRDefault="00EF05BD" w:rsidP="00846243">
            <w:r w:rsidRPr="004D057E">
              <w:object w:dxaOrig="557" w:dyaOrig="557">
                <v:shape id="_x0000_i1028" type="#_x0000_t75" style="width:28.45pt;height:28.45pt" o:ole="" o:bordertopcolor="this" o:borderleftcolor="this" o:borderbottomcolor="this" o:borderrightcolor="this">
                  <v:imagedata r:id="rId36" o:title=""/>
                  <w10:bordertop type="single" width="4"/>
                  <w10:borderleft type="single" width="4"/>
                  <w10:borderbottom type="single" width="4"/>
                  <w10:borderright type="single" width="4"/>
                </v:shape>
                <o:OLEObject Type="Embed" ProgID="Visio.Drawing.11" ShapeID="_x0000_i1028" DrawAspect="Content" ObjectID="_1664019893" r:id="rId37"/>
              </w:object>
            </w:r>
          </w:p>
        </w:tc>
        <w:tc>
          <w:tcPr>
            <w:tcW w:w="5117" w:type="dxa"/>
          </w:tcPr>
          <w:p w:rsidR="00EF05BD" w:rsidRPr="00E7034D" w:rsidRDefault="00EF05BD" w:rsidP="00DB2516">
            <w:pPr>
              <w:pStyle w:val="GOSTTablenorm"/>
            </w:pPr>
            <w:r w:rsidRPr="003B5F34">
              <w:t>Печать списка</w:t>
            </w:r>
          </w:p>
        </w:tc>
      </w:tr>
      <w:tr w:rsidR="00EF05BD" w:rsidRPr="00E7034D" w:rsidTr="00DB2516">
        <w:trPr>
          <w:cnfStyle w:val="000000100000" w:firstRow="0" w:lastRow="0" w:firstColumn="0" w:lastColumn="0" w:oddVBand="0" w:evenVBand="0" w:oddHBand="1" w:evenHBand="0" w:firstRowFirstColumn="0" w:firstRowLastColumn="0" w:lastRowFirstColumn="0" w:lastRowLastColumn="0"/>
          <w:trHeight w:val="454"/>
        </w:trPr>
        <w:tc>
          <w:tcPr>
            <w:tcW w:w="4594" w:type="dxa"/>
          </w:tcPr>
          <w:p w:rsidR="00EF05BD" w:rsidRPr="004D057E" w:rsidRDefault="00EF05BD" w:rsidP="00846243">
            <w:r w:rsidRPr="004D057E">
              <w:object w:dxaOrig="642" w:dyaOrig="530">
                <v:shape id="_x0000_i1029" type="#_x0000_t75" style="width:36pt;height:28.45pt" o:ole="" o:bordertopcolor="this" o:borderleftcolor="this" o:borderbottomcolor="this" o:borderrightcolor="this">
                  <v:imagedata r:id="rId38" o:title=""/>
                  <w10:bordertop type="single" width="4"/>
                  <w10:borderleft type="single" width="4"/>
                  <w10:borderbottom type="single" width="4"/>
                  <w10:borderright type="single" width="4"/>
                </v:shape>
                <o:OLEObject Type="Embed" ProgID="Visio.Drawing.11" ShapeID="_x0000_i1029" DrawAspect="Content" ObjectID="_1664019894" r:id="rId39"/>
              </w:object>
            </w:r>
          </w:p>
        </w:tc>
        <w:tc>
          <w:tcPr>
            <w:tcW w:w="5117" w:type="dxa"/>
          </w:tcPr>
          <w:p w:rsidR="00EF05BD" w:rsidRPr="00E7034D" w:rsidRDefault="00EF05BD" w:rsidP="00DB2516">
            <w:pPr>
              <w:pStyle w:val="GOSTTablenorm"/>
            </w:pPr>
            <w:r w:rsidRPr="003B5F34">
              <w:t>Открыть документ на просмотр</w:t>
            </w:r>
          </w:p>
        </w:tc>
      </w:tr>
      <w:tr w:rsidR="00EF05BD" w:rsidRPr="00E7034D" w:rsidTr="00DB2516">
        <w:trPr>
          <w:cnfStyle w:val="000000010000" w:firstRow="0" w:lastRow="0" w:firstColumn="0" w:lastColumn="0" w:oddVBand="0" w:evenVBand="0" w:oddHBand="0" w:evenHBand="1" w:firstRowFirstColumn="0" w:firstRowLastColumn="0" w:lastRowFirstColumn="0" w:lastRowLastColumn="0"/>
          <w:trHeight w:val="454"/>
        </w:trPr>
        <w:tc>
          <w:tcPr>
            <w:tcW w:w="4594" w:type="dxa"/>
          </w:tcPr>
          <w:p w:rsidR="00EF05BD" w:rsidRPr="004D057E" w:rsidRDefault="00EF05BD" w:rsidP="00846243">
            <w:r w:rsidRPr="004D057E">
              <w:rPr>
                <w:noProof/>
              </w:rPr>
              <w:drawing>
                <wp:inline distT="0" distB="0" distL="0" distR="0">
                  <wp:extent cx="266700" cy="257175"/>
                  <wp:effectExtent l="19050" t="1905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w="6350" cmpd="sng">
                            <a:solidFill>
                              <a:srgbClr val="000000"/>
                            </a:solidFill>
                            <a:miter lim="800000"/>
                            <a:headEnd/>
                            <a:tailEnd/>
                          </a:ln>
                          <a:effectLst/>
                        </pic:spPr>
                      </pic:pic>
                    </a:graphicData>
                  </a:graphic>
                </wp:inline>
              </w:drawing>
            </w:r>
          </w:p>
        </w:tc>
        <w:tc>
          <w:tcPr>
            <w:tcW w:w="5117" w:type="dxa"/>
          </w:tcPr>
          <w:p w:rsidR="00EF05BD" w:rsidRPr="00E7034D" w:rsidRDefault="00EF05BD" w:rsidP="00DB2516">
            <w:pPr>
              <w:pStyle w:val="GOSTTablenorm"/>
            </w:pPr>
            <w:r w:rsidRPr="003B5F34">
              <w:t>Поменять направление сортировки данных на и</w:t>
            </w:r>
            <w:r w:rsidRPr="003B5F34">
              <w:t>н</w:t>
            </w:r>
            <w:r w:rsidRPr="003B5F34">
              <w:t>терфейсе</w:t>
            </w:r>
          </w:p>
        </w:tc>
      </w:tr>
      <w:tr w:rsidR="00EF05BD" w:rsidRPr="00E7034D" w:rsidTr="00DB2516">
        <w:trPr>
          <w:cnfStyle w:val="000000100000" w:firstRow="0" w:lastRow="0" w:firstColumn="0" w:lastColumn="0" w:oddVBand="0" w:evenVBand="0" w:oddHBand="1" w:evenHBand="0" w:firstRowFirstColumn="0" w:firstRowLastColumn="0" w:lastRowFirstColumn="0" w:lastRowLastColumn="0"/>
          <w:trHeight w:val="454"/>
        </w:trPr>
        <w:tc>
          <w:tcPr>
            <w:tcW w:w="4594" w:type="dxa"/>
          </w:tcPr>
          <w:p w:rsidR="00EF05BD" w:rsidRPr="004D057E" w:rsidRDefault="00EF05BD" w:rsidP="00846243">
            <w:r w:rsidRPr="004D057E">
              <w:object w:dxaOrig="586" w:dyaOrig="530">
                <v:shape id="_x0000_i1030" type="#_x0000_t75" style="width:28.45pt;height:28.45pt" o:ole="" o:bordertopcolor="this" o:borderleftcolor="this" o:borderbottomcolor="this" o:borderrightcolor="this">
                  <v:imagedata r:id="rId41" o:title=""/>
                  <w10:bordertop type="single" width="4"/>
                  <w10:borderleft type="single" width="4"/>
                  <w10:borderbottom type="single" width="4"/>
                  <w10:borderright type="single" width="4"/>
                </v:shape>
                <o:OLEObject Type="Embed" ProgID="Visio.Drawing.11" ShapeID="_x0000_i1030" DrawAspect="Content" ObjectID="_1664019895" r:id="rId42"/>
              </w:object>
            </w:r>
          </w:p>
        </w:tc>
        <w:tc>
          <w:tcPr>
            <w:tcW w:w="5117" w:type="dxa"/>
          </w:tcPr>
          <w:p w:rsidR="00EF05BD" w:rsidRPr="00E7034D" w:rsidRDefault="00EF05BD" w:rsidP="00DB2516">
            <w:pPr>
              <w:pStyle w:val="GOSTTablenorm"/>
            </w:pPr>
            <w:r w:rsidRPr="003B5F34">
              <w:t>Поиск данных на интерфейсе</w:t>
            </w:r>
          </w:p>
        </w:tc>
      </w:tr>
      <w:tr w:rsidR="00EF05BD" w:rsidRPr="00E7034D" w:rsidTr="00DB2516">
        <w:trPr>
          <w:cnfStyle w:val="000000010000" w:firstRow="0" w:lastRow="0" w:firstColumn="0" w:lastColumn="0" w:oddVBand="0" w:evenVBand="0" w:oddHBand="0" w:evenHBand="1" w:firstRowFirstColumn="0" w:firstRowLastColumn="0" w:lastRowFirstColumn="0" w:lastRowLastColumn="0"/>
          <w:trHeight w:val="454"/>
        </w:trPr>
        <w:tc>
          <w:tcPr>
            <w:tcW w:w="4594" w:type="dxa"/>
          </w:tcPr>
          <w:p w:rsidR="00EF05BD" w:rsidRPr="004D057E" w:rsidRDefault="00EF05BD" w:rsidP="00846243">
            <w:r w:rsidRPr="004D057E">
              <w:object w:dxaOrig="557" w:dyaOrig="530">
                <v:shape id="_x0000_i1031" type="#_x0000_t75" style="width:28.45pt;height:28.45pt" o:ole="" o:bordertopcolor="this" o:borderleftcolor="this" o:borderbottomcolor="this" o:borderrightcolor="this">
                  <v:imagedata r:id="rId43" o:title=""/>
                  <w10:bordertop type="single" width="4"/>
                  <w10:borderleft type="single" width="4"/>
                  <w10:borderbottom type="single" width="4"/>
                  <w10:borderright type="single" width="4"/>
                </v:shape>
                <o:OLEObject Type="Embed" ProgID="Visio.Drawing.11" ShapeID="_x0000_i1031" DrawAspect="Content" ObjectID="_1664019896" r:id="rId44"/>
              </w:object>
            </w:r>
          </w:p>
        </w:tc>
        <w:tc>
          <w:tcPr>
            <w:tcW w:w="5117" w:type="dxa"/>
          </w:tcPr>
          <w:p w:rsidR="00EF05BD" w:rsidRPr="00E7034D" w:rsidRDefault="00EF05BD" w:rsidP="00DB2516">
            <w:pPr>
              <w:pStyle w:val="GOSTTablenorm"/>
            </w:pPr>
            <w:r w:rsidRPr="003B5F34">
              <w:t>Настройки списковой формы</w:t>
            </w:r>
          </w:p>
        </w:tc>
      </w:tr>
      <w:tr w:rsidR="00EF05BD" w:rsidRPr="00E7034D" w:rsidTr="00DB2516">
        <w:trPr>
          <w:cnfStyle w:val="000000100000" w:firstRow="0" w:lastRow="0" w:firstColumn="0" w:lastColumn="0" w:oddVBand="0" w:evenVBand="0" w:oddHBand="1" w:evenHBand="0" w:firstRowFirstColumn="0" w:firstRowLastColumn="0" w:lastRowFirstColumn="0" w:lastRowLastColumn="0"/>
          <w:trHeight w:val="454"/>
        </w:trPr>
        <w:tc>
          <w:tcPr>
            <w:tcW w:w="4594" w:type="dxa"/>
          </w:tcPr>
          <w:p w:rsidR="00EF05BD" w:rsidRPr="004D057E" w:rsidRDefault="00EF05BD" w:rsidP="00846243">
            <w:r w:rsidRPr="004D057E">
              <w:object w:dxaOrig="359" w:dyaOrig="416">
                <v:shape id="_x0000_i1032" type="#_x0000_t75" style="width:14.25pt;height:21.75pt" o:ole="" o:bordertopcolor="this" o:borderleftcolor="this" o:borderbottomcolor="this" o:borderrightcolor="this">
                  <v:imagedata r:id="rId45" o:title=""/>
                  <w10:bordertop type="single" width="4"/>
                  <w10:borderleft type="single" width="4"/>
                  <w10:borderbottom type="single" width="4"/>
                  <w10:borderright type="single" width="4"/>
                </v:shape>
                <o:OLEObject Type="Embed" ProgID="Visio.Drawing.11" ShapeID="_x0000_i1032" DrawAspect="Content" ObjectID="_1664019897" r:id="rId46"/>
              </w:object>
            </w:r>
          </w:p>
        </w:tc>
        <w:tc>
          <w:tcPr>
            <w:tcW w:w="5117" w:type="dxa"/>
          </w:tcPr>
          <w:p w:rsidR="00EF05BD" w:rsidRPr="00144E85" w:rsidRDefault="00EF05BD" w:rsidP="00DB2516">
            <w:pPr>
              <w:pStyle w:val="GOSTTablenorm"/>
            </w:pPr>
            <w:r w:rsidRPr="00144E85">
              <w:t>Настройки клиента</w:t>
            </w:r>
          </w:p>
        </w:tc>
      </w:tr>
      <w:tr w:rsidR="00EF05BD" w:rsidRPr="00E7034D" w:rsidTr="00DB2516">
        <w:trPr>
          <w:cnfStyle w:val="000000010000" w:firstRow="0" w:lastRow="0" w:firstColumn="0" w:lastColumn="0" w:oddVBand="0" w:evenVBand="0" w:oddHBand="0" w:evenHBand="1" w:firstRowFirstColumn="0" w:firstRowLastColumn="0" w:lastRowFirstColumn="0" w:lastRowLastColumn="0"/>
          <w:trHeight w:val="454"/>
        </w:trPr>
        <w:tc>
          <w:tcPr>
            <w:tcW w:w="4594" w:type="dxa"/>
          </w:tcPr>
          <w:p w:rsidR="00EF05BD" w:rsidRPr="004D057E" w:rsidRDefault="00EF05BD" w:rsidP="00C86412">
            <w:pPr>
              <w:numPr>
                <w:ilvl w:val="0"/>
                <w:numId w:val="31"/>
              </w:numPr>
              <w:suppressAutoHyphens/>
              <w:spacing w:before="120" w:after="120"/>
              <w:ind w:firstLine="0"/>
            </w:pPr>
          </w:p>
        </w:tc>
        <w:tc>
          <w:tcPr>
            <w:tcW w:w="5117" w:type="dxa"/>
          </w:tcPr>
          <w:p w:rsidR="00EF05BD" w:rsidRPr="00144E85" w:rsidRDefault="00EF05BD" w:rsidP="00DB2516">
            <w:pPr>
              <w:pStyle w:val="GOSTTablenorm"/>
            </w:pPr>
            <w:r w:rsidRPr="00144E85">
              <w:t>Вызов справочника</w:t>
            </w:r>
          </w:p>
        </w:tc>
      </w:tr>
    </w:tbl>
    <w:p w:rsidR="00EF05BD" w:rsidRDefault="00EF05BD" w:rsidP="00846243">
      <w:pPr>
        <w:pStyle w:val="24"/>
      </w:pPr>
      <w:bookmarkStart w:id="98" w:name="_Toc391394941"/>
      <w:bookmarkStart w:id="99" w:name="_Toc391394987"/>
      <w:bookmarkStart w:id="100" w:name="_Toc391395033"/>
      <w:bookmarkStart w:id="101" w:name="_Toc391395332"/>
      <w:bookmarkStart w:id="102" w:name="_Toc391395034"/>
      <w:bookmarkStart w:id="103" w:name="_Toc429138193"/>
      <w:bookmarkStart w:id="104" w:name="_Toc429139191"/>
      <w:bookmarkStart w:id="105" w:name="_Toc478574648"/>
      <w:bookmarkStart w:id="106" w:name="_Toc489894262"/>
      <w:bookmarkStart w:id="107" w:name="_Toc36465904"/>
      <w:bookmarkEnd w:id="98"/>
      <w:bookmarkEnd w:id="99"/>
      <w:bookmarkEnd w:id="100"/>
      <w:bookmarkEnd w:id="101"/>
      <w:r>
        <w:lastRenderedPageBreak/>
        <w:t>Списковая</w:t>
      </w:r>
      <w:r w:rsidRPr="00E7034D">
        <w:t xml:space="preserve"> форма</w:t>
      </w:r>
      <w:bookmarkEnd w:id="102"/>
      <w:bookmarkEnd w:id="103"/>
      <w:bookmarkEnd w:id="104"/>
      <w:bookmarkEnd w:id="105"/>
      <w:bookmarkEnd w:id="106"/>
      <w:bookmarkEnd w:id="107"/>
    </w:p>
    <w:p w:rsidR="004E6704" w:rsidRPr="00DB2516" w:rsidRDefault="004E6704" w:rsidP="00DB2516">
      <w:pPr>
        <w:pStyle w:val="GOSTNormal"/>
      </w:pPr>
      <w:r w:rsidRPr="00DB2516">
        <w:t>Списковая форма (форма справочника, форма реестра) содержит перечень экземпляров формуляров (электронных документов), сформированных пользователем. Набор полей сп</w:t>
      </w:r>
      <w:r w:rsidRPr="00DB2516">
        <w:t>и</w:t>
      </w:r>
      <w:r w:rsidRPr="00DB2516">
        <w:t>сочной формы зависит от атрибутов формируемых документов и может быть различным в зависимости от выбранного формуляра.</w:t>
      </w:r>
    </w:p>
    <w:p w:rsidR="004E6704" w:rsidRDefault="004E6704" w:rsidP="00DB2516">
      <w:pPr>
        <w:pStyle w:val="GOSTNormal"/>
      </w:pPr>
      <w:r w:rsidRPr="00DB2516">
        <w:t>Списковая форма имеет пользовательские фильтры, с помощью которых можно отсо</w:t>
      </w:r>
      <w:r w:rsidRPr="00DB2516">
        <w:t>р</w:t>
      </w:r>
      <w:r w:rsidRPr="00DB2516">
        <w:t>тировать записи по атрибутам (</w:t>
      </w:r>
      <w:r w:rsidR="007C434A" w:rsidRPr="00DB2516">
        <w:t>рис. </w:t>
      </w:r>
      <w:r w:rsidR="002F3484">
        <w:fldChar w:fldCharType="begin"/>
      </w:r>
      <w:r w:rsidR="002F3484">
        <w:instrText xml:space="preserve"> REF _Ref531856397 \h  \* MERGEFORMAT </w:instrText>
      </w:r>
      <w:r w:rsidR="002F3484">
        <w:fldChar w:fldCharType="separate"/>
      </w:r>
      <w:r w:rsidR="00F8029D" w:rsidRPr="00F8029D">
        <w:t>9</w:t>
      </w:r>
      <w:r w:rsidR="002F3484">
        <w:fldChar w:fldCharType="end"/>
      </w:r>
      <w:r w:rsidRPr="00DB2516">
        <w:t>).</w:t>
      </w:r>
    </w:p>
    <w:p w:rsidR="004E6704" w:rsidRDefault="004E6704" w:rsidP="00361F1E">
      <w:pPr>
        <w:pStyle w:val="GOSTFigure"/>
      </w:pPr>
      <w:r>
        <w:rPr>
          <w:noProof/>
        </w:rPr>
        <w:drawing>
          <wp:inline distT="0" distB="0" distL="0" distR="0">
            <wp:extent cx="1591310" cy="963295"/>
            <wp:effectExtent l="0" t="0" r="8890" b="825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591310" cy="963295"/>
                    </a:xfrm>
                    <a:prstGeom prst="rect">
                      <a:avLst/>
                    </a:prstGeom>
                    <a:noFill/>
                  </pic:spPr>
                </pic:pic>
              </a:graphicData>
            </a:graphic>
          </wp:inline>
        </w:drawing>
      </w:r>
    </w:p>
    <w:bookmarkStart w:id="108" w:name="_Ref520289045"/>
    <w:bookmarkStart w:id="109" w:name="_Toc524683190"/>
    <w:p w:rsidR="004E6704" w:rsidRPr="00361F1E" w:rsidRDefault="00EB2A9A" w:rsidP="00361F1E">
      <w:pPr>
        <w:pStyle w:val="GOSTFigName"/>
        <w:rPr>
          <w:rStyle w:val="affb"/>
          <w:b/>
          <w:bCs w:val="0"/>
        </w:rPr>
      </w:pPr>
      <w:r w:rsidRPr="00361F1E">
        <w:rPr>
          <w:rStyle w:val="affb"/>
          <w:b/>
          <w:bCs w:val="0"/>
        </w:rPr>
        <w:fldChar w:fldCharType="begin"/>
      </w:r>
      <w:r w:rsidR="004E6704" w:rsidRPr="00361F1E">
        <w:rPr>
          <w:rStyle w:val="affb"/>
          <w:b/>
          <w:bCs w:val="0"/>
        </w:rPr>
        <w:instrText xml:space="preserve"> SEQ Рисунок \* ARABIC </w:instrText>
      </w:r>
      <w:r w:rsidRPr="00361F1E">
        <w:rPr>
          <w:rStyle w:val="affb"/>
          <w:b/>
          <w:bCs w:val="0"/>
        </w:rPr>
        <w:fldChar w:fldCharType="separate"/>
      </w:r>
      <w:bookmarkStart w:id="110" w:name="_Ref531856397"/>
      <w:bookmarkStart w:id="111" w:name="_Toc36466200"/>
      <w:r w:rsidR="00F8029D">
        <w:rPr>
          <w:rStyle w:val="affb"/>
          <w:b/>
          <w:bCs w:val="0"/>
          <w:noProof/>
        </w:rPr>
        <w:t>9</w:t>
      </w:r>
      <w:bookmarkEnd w:id="110"/>
      <w:r w:rsidRPr="00361F1E">
        <w:rPr>
          <w:rStyle w:val="affb"/>
          <w:b/>
          <w:bCs w:val="0"/>
        </w:rPr>
        <w:fldChar w:fldCharType="end"/>
      </w:r>
      <w:bookmarkEnd w:id="108"/>
      <w:r w:rsidR="00977732">
        <w:rPr>
          <w:rStyle w:val="affb"/>
          <w:b/>
          <w:bCs w:val="0"/>
        </w:rPr>
        <w:t>.</w:t>
      </w:r>
      <w:r w:rsidR="004E6704" w:rsidRPr="00361F1E">
        <w:rPr>
          <w:rStyle w:val="affb"/>
          <w:b/>
          <w:bCs w:val="0"/>
        </w:rPr>
        <w:t xml:space="preserve"> Пользовательские фильтры</w:t>
      </w:r>
      <w:bookmarkEnd w:id="109"/>
      <w:bookmarkEnd w:id="111"/>
    </w:p>
    <w:p w:rsidR="004E6704" w:rsidRDefault="004E6704" w:rsidP="00EE0750">
      <w:pPr>
        <w:pStyle w:val="GOSTNormal"/>
      </w:pPr>
      <w:r w:rsidRPr="004E6704">
        <w:t>Для фильтрации списковой формы вв</w:t>
      </w:r>
      <w:r>
        <w:t>одится</w:t>
      </w:r>
      <w:r w:rsidRPr="004E6704">
        <w:t xml:space="preserve"> значение атрибута в необходимое поле (отмечены фиолетовым </w:t>
      </w:r>
      <w:r>
        <w:t xml:space="preserve">цветом </w:t>
      </w:r>
      <w:r w:rsidR="007C434A">
        <w:t>на рисунке </w:t>
      </w:r>
      <w:r w:rsidR="00EB2A9A">
        <w:fldChar w:fldCharType="begin"/>
      </w:r>
      <w:r w:rsidR="007C434A">
        <w:instrText xml:space="preserve"> REF _Ref531856397 \h </w:instrText>
      </w:r>
      <w:r w:rsidR="00EB2A9A">
        <w:fldChar w:fldCharType="separate"/>
      </w:r>
      <w:r w:rsidR="00F8029D">
        <w:rPr>
          <w:rStyle w:val="affb"/>
          <w:b w:val="0"/>
          <w:bCs w:val="0"/>
          <w:noProof/>
        </w:rPr>
        <w:t>9</w:t>
      </w:r>
      <w:r w:rsidR="00EB2A9A">
        <w:fldChar w:fldCharType="end"/>
      </w:r>
      <w:r w:rsidRPr="004E6704">
        <w:t xml:space="preserve">). </w:t>
      </w:r>
    </w:p>
    <w:p w:rsidR="004E6704" w:rsidRDefault="004E6704" w:rsidP="00EE0750">
      <w:pPr>
        <w:pStyle w:val="GOSTNormal"/>
      </w:pPr>
      <w:r w:rsidRPr="004E6704">
        <w:t>Для пользовательских фильтров присутствует возможность выбора типа соответствия. Для выбора необходимо нажать правой кнопкой мыши на поле ввода значения фильтра</w:t>
      </w:r>
      <w:r>
        <w:t>. П</w:t>
      </w:r>
      <w:r w:rsidRPr="004E6704">
        <w:t>о умолчанию выбрано</w:t>
      </w:r>
      <w:r>
        <w:t xml:space="preserve"> значение</w:t>
      </w:r>
      <w:r w:rsidRPr="004E6704">
        <w:t xml:space="preserve"> «равно»</w:t>
      </w:r>
      <w:r>
        <w:t xml:space="preserve"> (</w:t>
      </w:r>
      <w:r w:rsidR="007C434A">
        <w:t>рис. </w:t>
      </w:r>
      <w:r w:rsidR="00EB2A9A">
        <w:fldChar w:fldCharType="begin"/>
      </w:r>
      <w:r w:rsidR="007C434A">
        <w:instrText xml:space="preserve"> REF _Ref531856432 \h </w:instrText>
      </w:r>
      <w:r w:rsidR="00EB2A9A">
        <w:fldChar w:fldCharType="separate"/>
      </w:r>
      <w:r w:rsidR="00F8029D">
        <w:rPr>
          <w:rStyle w:val="affb"/>
          <w:b w:val="0"/>
          <w:bCs w:val="0"/>
          <w:noProof/>
        </w:rPr>
        <w:t>10</w:t>
      </w:r>
      <w:r w:rsidR="00EB2A9A">
        <w:fldChar w:fldCharType="end"/>
      </w:r>
      <w:r>
        <w:t>)</w:t>
      </w:r>
      <w:r w:rsidRPr="004E6704">
        <w:t>.</w:t>
      </w:r>
    </w:p>
    <w:p w:rsidR="000E3E18" w:rsidRDefault="004E6704" w:rsidP="00361F1E">
      <w:pPr>
        <w:pStyle w:val="GOSTFigure"/>
        <w:rPr>
          <w:rStyle w:val="affb"/>
          <w:b w:val="0"/>
          <w:bCs w:val="0"/>
          <w:iCs/>
        </w:rPr>
      </w:pPr>
      <w:r>
        <w:rPr>
          <w:noProof/>
        </w:rPr>
        <w:drawing>
          <wp:inline distT="0" distB="0" distL="0" distR="0">
            <wp:extent cx="2292350" cy="1945005"/>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92350" cy="1945005"/>
                    </a:xfrm>
                    <a:prstGeom prst="rect">
                      <a:avLst/>
                    </a:prstGeom>
                    <a:noFill/>
                  </pic:spPr>
                </pic:pic>
              </a:graphicData>
            </a:graphic>
          </wp:inline>
        </w:drawing>
      </w:r>
      <w:bookmarkStart w:id="112" w:name="_Ref520289268"/>
    </w:p>
    <w:bookmarkStart w:id="113" w:name="_Ref523240508"/>
    <w:bookmarkStart w:id="114" w:name="_Toc524683191"/>
    <w:p w:rsidR="000E3E18" w:rsidRPr="00361F1E" w:rsidRDefault="00EB2A9A" w:rsidP="00361F1E">
      <w:pPr>
        <w:pStyle w:val="GOSTFigName"/>
        <w:rPr>
          <w:rStyle w:val="affb"/>
          <w:b/>
          <w:bCs w:val="0"/>
        </w:rPr>
      </w:pPr>
      <w:r w:rsidRPr="00361F1E">
        <w:rPr>
          <w:rStyle w:val="affb"/>
          <w:b/>
          <w:bCs w:val="0"/>
        </w:rPr>
        <w:fldChar w:fldCharType="begin"/>
      </w:r>
      <w:r w:rsidR="004E6704" w:rsidRPr="00361F1E">
        <w:rPr>
          <w:rStyle w:val="affb"/>
          <w:b/>
          <w:bCs w:val="0"/>
        </w:rPr>
        <w:instrText xml:space="preserve"> SEQ Рисунок \* ARABIC </w:instrText>
      </w:r>
      <w:r w:rsidRPr="00361F1E">
        <w:rPr>
          <w:rStyle w:val="affb"/>
          <w:b/>
          <w:bCs w:val="0"/>
        </w:rPr>
        <w:fldChar w:fldCharType="separate"/>
      </w:r>
      <w:bookmarkStart w:id="115" w:name="_Ref531856432"/>
      <w:bookmarkStart w:id="116" w:name="_Toc36466201"/>
      <w:r w:rsidR="00F8029D">
        <w:rPr>
          <w:rStyle w:val="affb"/>
          <w:b/>
          <w:bCs w:val="0"/>
          <w:noProof/>
        </w:rPr>
        <w:t>10</w:t>
      </w:r>
      <w:bookmarkEnd w:id="115"/>
      <w:r w:rsidRPr="00361F1E">
        <w:rPr>
          <w:rStyle w:val="affb"/>
          <w:b/>
          <w:bCs w:val="0"/>
        </w:rPr>
        <w:fldChar w:fldCharType="end"/>
      </w:r>
      <w:bookmarkEnd w:id="112"/>
      <w:bookmarkEnd w:id="113"/>
      <w:r w:rsidR="00977732">
        <w:rPr>
          <w:rStyle w:val="affb"/>
          <w:b/>
          <w:bCs w:val="0"/>
        </w:rPr>
        <w:t>.</w:t>
      </w:r>
      <w:r w:rsidR="004E6704" w:rsidRPr="00361F1E">
        <w:rPr>
          <w:rStyle w:val="affb"/>
          <w:b/>
          <w:bCs w:val="0"/>
        </w:rPr>
        <w:t xml:space="preserve"> Выбор соответствия для фильтра</w:t>
      </w:r>
      <w:bookmarkEnd w:id="114"/>
      <w:bookmarkEnd w:id="116"/>
    </w:p>
    <w:p w:rsidR="000E3E18" w:rsidRDefault="000E3E18" w:rsidP="00DB2516">
      <w:pPr>
        <w:pStyle w:val="GOSTNormal"/>
      </w:pPr>
      <w:r>
        <w:t xml:space="preserve">В пользовательском фильтре на определенную дату необходимо задавать время. </w:t>
      </w:r>
    </w:p>
    <w:p w:rsidR="000E3E18" w:rsidRDefault="000E3E18" w:rsidP="00DB2516">
      <w:pPr>
        <w:pStyle w:val="GOSTNormal"/>
      </w:pPr>
      <w:r w:rsidRPr="000E3E18">
        <w:t>При использовании данного фильтра рекомендуется выбирать тип соответствия «бол</w:t>
      </w:r>
      <w:r w:rsidRPr="000E3E18">
        <w:t>ь</w:t>
      </w:r>
      <w:r w:rsidRPr="000E3E18">
        <w:t>ше» или «больше или равно»</w:t>
      </w:r>
      <w:r>
        <w:t xml:space="preserve"> (</w:t>
      </w:r>
      <w:r w:rsidR="007C434A">
        <w:t>рис. </w:t>
      </w:r>
      <w:r w:rsidR="002F3484">
        <w:fldChar w:fldCharType="begin"/>
      </w:r>
      <w:r w:rsidR="002F3484">
        <w:instrText xml:space="preserve"> REF _Ref531856472 \h  \* MERGEFORMAT </w:instrText>
      </w:r>
      <w:r w:rsidR="002F3484">
        <w:fldChar w:fldCharType="separate"/>
      </w:r>
      <w:r w:rsidR="00F8029D" w:rsidRPr="00F8029D">
        <w:t>11</w:t>
      </w:r>
      <w:r w:rsidR="002F3484">
        <w:fldChar w:fldCharType="end"/>
      </w:r>
      <w:r>
        <w:t>).</w:t>
      </w:r>
    </w:p>
    <w:p w:rsidR="000E3E18" w:rsidRPr="0054375A" w:rsidRDefault="000E3E18" w:rsidP="00361F1E">
      <w:pPr>
        <w:pStyle w:val="GOSTFigure"/>
      </w:pPr>
      <w:r>
        <w:rPr>
          <w:noProof/>
        </w:rPr>
        <w:lastRenderedPageBreak/>
        <w:drawing>
          <wp:inline distT="0" distB="0" distL="0" distR="0">
            <wp:extent cx="2077314" cy="2257425"/>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078523" cy="2258739"/>
                    </a:xfrm>
                    <a:prstGeom prst="rect">
                      <a:avLst/>
                    </a:prstGeom>
                    <a:noFill/>
                  </pic:spPr>
                </pic:pic>
              </a:graphicData>
            </a:graphic>
          </wp:inline>
        </w:drawing>
      </w:r>
    </w:p>
    <w:bookmarkStart w:id="117" w:name="_Ref520289631"/>
    <w:bookmarkStart w:id="118" w:name="_Toc524683192"/>
    <w:p w:rsidR="000E3E18" w:rsidRPr="00361F1E" w:rsidRDefault="00EB2A9A" w:rsidP="00361F1E">
      <w:pPr>
        <w:pStyle w:val="GOSTFigName"/>
        <w:rPr>
          <w:rStyle w:val="affb"/>
          <w:b/>
          <w:bCs w:val="0"/>
        </w:rPr>
      </w:pPr>
      <w:r w:rsidRPr="00361F1E">
        <w:rPr>
          <w:rStyle w:val="affb"/>
          <w:b/>
          <w:bCs w:val="0"/>
        </w:rPr>
        <w:fldChar w:fldCharType="begin"/>
      </w:r>
      <w:r w:rsidR="000E3E18" w:rsidRPr="00361F1E">
        <w:rPr>
          <w:rStyle w:val="affb"/>
          <w:b/>
          <w:bCs w:val="0"/>
        </w:rPr>
        <w:instrText xml:space="preserve"> SEQ Рисунок \* ARABIC </w:instrText>
      </w:r>
      <w:r w:rsidRPr="00361F1E">
        <w:rPr>
          <w:rStyle w:val="affb"/>
          <w:b/>
          <w:bCs w:val="0"/>
        </w:rPr>
        <w:fldChar w:fldCharType="separate"/>
      </w:r>
      <w:bookmarkStart w:id="119" w:name="_Ref531856472"/>
      <w:bookmarkStart w:id="120" w:name="_Toc36466202"/>
      <w:r w:rsidR="00F8029D">
        <w:rPr>
          <w:rStyle w:val="affb"/>
          <w:b/>
          <w:bCs w:val="0"/>
          <w:noProof/>
        </w:rPr>
        <w:t>11</w:t>
      </w:r>
      <w:bookmarkEnd w:id="119"/>
      <w:r w:rsidRPr="00361F1E">
        <w:rPr>
          <w:rStyle w:val="affb"/>
          <w:b/>
          <w:bCs w:val="0"/>
        </w:rPr>
        <w:fldChar w:fldCharType="end"/>
      </w:r>
      <w:bookmarkEnd w:id="117"/>
      <w:r w:rsidR="00977732">
        <w:rPr>
          <w:rStyle w:val="affb"/>
          <w:b/>
          <w:bCs w:val="0"/>
        </w:rPr>
        <w:t>.</w:t>
      </w:r>
      <w:r w:rsidR="000E3E18" w:rsidRPr="00361F1E">
        <w:rPr>
          <w:rStyle w:val="affb"/>
          <w:b/>
          <w:bCs w:val="0"/>
        </w:rPr>
        <w:t xml:space="preserve"> Фильтр с форматом даты</w:t>
      </w:r>
      <w:bookmarkEnd w:id="118"/>
      <w:bookmarkEnd w:id="120"/>
    </w:p>
    <w:p w:rsidR="00F260AC" w:rsidRDefault="00F260AC" w:rsidP="00DB2516">
      <w:pPr>
        <w:pStyle w:val="GOSTNormal"/>
      </w:pPr>
      <w:r>
        <w:t>Для отображения общего числа записей в списковой форме справочников для ядра ве</w:t>
      </w:r>
      <w:r>
        <w:t>р</w:t>
      </w:r>
      <w:r>
        <w:t>сии 8.21.% и выше необходимо активировать функцию «Вычислить общий размер скролл</w:t>
      </w:r>
      <w:r>
        <w:t>е</w:t>
      </w:r>
      <w:r>
        <w:t>ра». Для её включения необходимо перейти в любой справочник, открыть настройки списк</w:t>
      </w:r>
      <w:r>
        <w:t>о</w:t>
      </w:r>
      <w:r>
        <w:t xml:space="preserve">вой формы </w:t>
      </w:r>
      <w:r>
        <w:rPr>
          <w:noProof/>
        </w:rPr>
        <w:drawing>
          <wp:inline distT="0" distB="0" distL="0" distR="0">
            <wp:extent cx="395021" cy="229053"/>
            <wp:effectExtent l="0" t="0" r="5080" b="0"/>
            <wp:docPr id="975" name="Рисунок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94970" cy="229024"/>
                    </a:xfrm>
                    <a:prstGeom prst="rect">
                      <a:avLst/>
                    </a:prstGeom>
                    <a:noFill/>
                    <a:ln>
                      <a:noFill/>
                    </a:ln>
                  </pic:spPr>
                </pic:pic>
              </a:graphicData>
            </a:graphic>
          </wp:inline>
        </w:drawing>
      </w:r>
      <w:r>
        <w:t>,выбрать пункт «настройки клиента», во вкладке «список документов» о</w:t>
      </w:r>
      <w:r>
        <w:t>т</w:t>
      </w:r>
      <w:r>
        <w:t>м</w:t>
      </w:r>
      <w:r w:rsidR="00DB2516">
        <w:t>етить соответствующую настройку.</w:t>
      </w:r>
    </w:p>
    <w:p w:rsidR="00F260AC" w:rsidRPr="00223954" w:rsidRDefault="00F260AC" w:rsidP="007C434A">
      <w:pPr>
        <w:pStyle w:val="GOSTFigure"/>
      </w:pPr>
      <w:r>
        <w:rPr>
          <w:noProof/>
        </w:rPr>
        <w:drawing>
          <wp:inline distT="0" distB="0" distL="0" distR="0">
            <wp:extent cx="3869741" cy="908605"/>
            <wp:effectExtent l="0" t="0" r="0" b="6350"/>
            <wp:docPr id="977" name="Рисунок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tretch>
                      <a:fillRect/>
                    </a:stretch>
                  </pic:blipFill>
                  <pic:spPr>
                    <a:xfrm>
                      <a:off x="0" y="0"/>
                      <a:ext cx="3869516" cy="908552"/>
                    </a:xfrm>
                    <a:prstGeom prst="rect">
                      <a:avLst/>
                    </a:prstGeom>
                  </pic:spPr>
                </pic:pic>
              </a:graphicData>
            </a:graphic>
          </wp:inline>
        </w:drawing>
      </w:r>
    </w:p>
    <w:p w:rsidR="00EF05BD" w:rsidRPr="007B47E2" w:rsidRDefault="00EF05BD" w:rsidP="00DB2516">
      <w:pPr>
        <w:pStyle w:val="GOSTNormal"/>
      </w:pPr>
      <w:r>
        <w:t>Списковая</w:t>
      </w:r>
      <w:r w:rsidRPr="0028273C">
        <w:t xml:space="preserve"> форма (форма справочника, форма реестра) содержит перечень экземпляров </w:t>
      </w:r>
      <w:r>
        <w:t>формуляров (электронных документов)</w:t>
      </w:r>
      <w:r w:rsidRPr="0028273C">
        <w:t>, сформированных пользователем. Набор полей сп</w:t>
      </w:r>
      <w:r w:rsidRPr="0028273C">
        <w:t>и</w:t>
      </w:r>
      <w:r w:rsidRPr="0028273C">
        <w:t xml:space="preserve">сочной формы зависит от атрибутов формируемых документов и может быть различным в зависимости от выбранного </w:t>
      </w:r>
      <w:r w:rsidRPr="007B47E2">
        <w:t>формуляра.</w:t>
      </w:r>
    </w:p>
    <w:p w:rsidR="00EF05BD" w:rsidRPr="007B47E2" w:rsidRDefault="00EF05BD" w:rsidP="00846243">
      <w:pPr>
        <w:pStyle w:val="24"/>
      </w:pPr>
      <w:bookmarkStart w:id="121" w:name="_Toc465092188"/>
      <w:bookmarkStart w:id="122" w:name="_Toc472978231"/>
      <w:bookmarkStart w:id="123" w:name="_Toc478574649"/>
      <w:bookmarkStart w:id="124" w:name="_Toc489894263"/>
      <w:bookmarkStart w:id="125" w:name="_Toc36465905"/>
      <w:r w:rsidRPr="007B47E2">
        <w:t>Форма документа</w:t>
      </w:r>
      <w:bookmarkEnd w:id="121"/>
      <w:bookmarkEnd w:id="122"/>
      <w:bookmarkEnd w:id="123"/>
      <w:bookmarkEnd w:id="124"/>
      <w:bookmarkEnd w:id="125"/>
    </w:p>
    <w:p w:rsidR="00EF05BD" w:rsidRPr="007B47E2" w:rsidRDefault="00EF05BD" w:rsidP="007C434A">
      <w:pPr>
        <w:pStyle w:val="GOSTNormal"/>
      </w:pPr>
      <w:r w:rsidRPr="007B47E2">
        <w:t xml:space="preserve">Форма </w:t>
      </w:r>
      <w:r w:rsidRPr="00DB2516">
        <w:t>документа имеет в правом верхнем углу стандартную панель, общую для всех новых документов, создаваемых или редактируемых вручную</w:t>
      </w:r>
      <w:r w:rsidRPr="007B47E2">
        <w:t xml:space="preserve"> (</w:t>
      </w:r>
      <w:r w:rsidR="007C434A">
        <w:t>рис. </w:t>
      </w:r>
      <w:r w:rsidR="00EB2A9A">
        <w:fldChar w:fldCharType="begin"/>
      </w:r>
      <w:r w:rsidR="007C434A">
        <w:instrText xml:space="preserve"> REF _Ref531856501 \h </w:instrText>
      </w:r>
      <w:r w:rsidR="00EB2A9A">
        <w:fldChar w:fldCharType="separate"/>
      </w:r>
      <w:r w:rsidR="00F8029D">
        <w:rPr>
          <w:rStyle w:val="affb"/>
          <w:b w:val="0"/>
          <w:bCs w:val="0"/>
          <w:noProof/>
        </w:rPr>
        <w:t>12</w:t>
      </w:r>
      <w:r w:rsidR="00EB2A9A">
        <w:fldChar w:fldCharType="end"/>
      </w:r>
      <w:r w:rsidRPr="007B47E2">
        <w:t>):</w:t>
      </w:r>
    </w:p>
    <w:p w:rsidR="00EF05BD" w:rsidRPr="00464AB3" w:rsidRDefault="00EF05BD" w:rsidP="00361F1E">
      <w:pPr>
        <w:pStyle w:val="GOSTFigure"/>
        <w:rPr>
          <w:highlight w:val="green"/>
        </w:rPr>
      </w:pPr>
      <w:r w:rsidRPr="00464AB3">
        <w:rPr>
          <w:noProof/>
          <w:highlight w:val="green"/>
        </w:rPr>
        <w:drawing>
          <wp:inline distT="0" distB="0" distL="0" distR="0">
            <wp:extent cx="5915025" cy="809625"/>
            <wp:effectExtent l="19050" t="1905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15025" cy="809625"/>
                    </a:xfrm>
                    <a:prstGeom prst="rect">
                      <a:avLst/>
                    </a:prstGeom>
                    <a:noFill/>
                    <a:ln w="6350" cmpd="sng">
                      <a:solidFill>
                        <a:srgbClr val="000000"/>
                      </a:solidFill>
                      <a:miter lim="800000"/>
                      <a:headEnd/>
                      <a:tailEnd/>
                    </a:ln>
                    <a:effectLst/>
                  </pic:spPr>
                </pic:pic>
              </a:graphicData>
            </a:graphic>
          </wp:inline>
        </w:drawing>
      </w:r>
    </w:p>
    <w:bookmarkStart w:id="126" w:name="_Ref473824289"/>
    <w:bookmarkStart w:id="127" w:name="_Toc524683193"/>
    <w:p w:rsidR="00EF05BD" w:rsidRPr="00361F1E" w:rsidRDefault="00EB2A9A" w:rsidP="00361F1E">
      <w:pPr>
        <w:pStyle w:val="GOSTFigName"/>
      </w:pPr>
      <w:r w:rsidRPr="00361F1E">
        <w:rPr>
          <w:rStyle w:val="affb"/>
          <w:b/>
          <w:bCs w:val="0"/>
        </w:rPr>
        <w:fldChar w:fldCharType="begin"/>
      </w:r>
      <w:r w:rsidR="00EF05BD" w:rsidRPr="00361F1E">
        <w:rPr>
          <w:rStyle w:val="affb"/>
          <w:b/>
          <w:bCs w:val="0"/>
        </w:rPr>
        <w:instrText xml:space="preserve"> SEQ Рисунок \* ARABIC </w:instrText>
      </w:r>
      <w:r w:rsidRPr="00361F1E">
        <w:rPr>
          <w:rStyle w:val="affb"/>
          <w:b/>
          <w:bCs w:val="0"/>
        </w:rPr>
        <w:fldChar w:fldCharType="separate"/>
      </w:r>
      <w:bookmarkStart w:id="128" w:name="_Ref531856501"/>
      <w:bookmarkStart w:id="129" w:name="_Toc36466203"/>
      <w:r w:rsidR="00F8029D">
        <w:rPr>
          <w:rStyle w:val="affb"/>
          <w:b/>
          <w:bCs w:val="0"/>
          <w:noProof/>
        </w:rPr>
        <w:t>12</w:t>
      </w:r>
      <w:bookmarkEnd w:id="128"/>
      <w:r w:rsidRPr="00361F1E">
        <w:rPr>
          <w:rStyle w:val="affb"/>
          <w:b/>
          <w:bCs w:val="0"/>
        </w:rPr>
        <w:fldChar w:fldCharType="end"/>
      </w:r>
      <w:bookmarkEnd w:id="126"/>
      <w:r w:rsidR="005A54AC">
        <w:t>.</w:t>
      </w:r>
      <w:r w:rsidR="00EF05BD" w:rsidRPr="00361F1E">
        <w:t xml:space="preserve"> Стандартная панель</w:t>
      </w:r>
      <w:bookmarkEnd w:id="127"/>
      <w:bookmarkEnd w:id="129"/>
    </w:p>
    <w:p w:rsidR="00EF05BD" w:rsidRPr="00FD61D7" w:rsidRDefault="00EF05BD" w:rsidP="00DB2516">
      <w:pPr>
        <w:pStyle w:val="GOSTNormal"/>
      </w:pPr>
      <w:r w:rsidRPr="0028273C">
        <w:t xml:space="preserve">Если требуется промежуточно </w:t>
      </w:r>
      <w:r>
        <w:t>«Сохранить»</w:t>
      </w:r>
      <w:r w:rsidRPr="0028273C">
        <w:t xml:space="preserve"> данные, нажмите кнопку </w:t>
      </w:r>
      <w:r w:rsidRPr="0028273C">
        <w:rPr>
          <w:noProof/>
        </w:rPr>
        <w:drawing>
          <wp:inline distT="0" distB="0" distL="0" distR="0">
            <wp:extent cx="876300" cy="257175"/>
            <wp:effectExtent l="19050" t="1905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w="6350" cmpd="sng">
                      <a:solidFill>
                        <a:srgbClr val="000000"/>
                      </a:solidFill>
                      <a:miter lim="800000"/>
                      <a:headEnd/>
                      <a:tailEnd/>
                    </a:ln>
                    <a:effectLst/>
                  </pic:spPr>
                </pic:pic>
              </a:graphicData>
            </a:graphic>
          </wp:inline>
        </w:drawing>
      </w:r>
      <w:r w:rsidRPr="0028273C">
        <w:t xml:space="preserve"> - </w:t>
      </w:r>
      <w:r>
        <w:t>«Сохранить»</w:t>
      </w:r>
      <w:r w:rsidRPr="004158C0">
        <w:t>.</w:t>
      </w:r>
    </w:p>
    <w:p w:rsidR="00EF05BD" w:rsidRPr="0028273C" w:rsidRDefault="00EF05BD" w:rsidP="00DB2516">
      <w:pPr>
        <w:pStyle w:val="GOSTNormal"/>
        <w:rPr>
          <w:b/>
        </w:rPr>
      </w:pPr>
      <w:r w:rsidRPr="0028273C">
        <w:t xml:space="preserve">Если все данные сформированы, </w:t>
      </w:r>
      <w:r>
        <w:t>нажмите на</w:t>
      </w:r>
      <w:r w:rsidRPr="0028273C">
        <w:t xml:space="preserve"> кнопку </w:t>
      </w:r>
      <w:r w:rsidRPr="0028273C">
        <w:rPr>
          <w:noProof/>
        </w:rPr>
        <w:drawing>
          <wp:inline distT="0" distB="0" distL="0" distR="0">
            <wp:extent cx="1400175" cy="238125"/>
            <wp:effectExtent l="19050" t="1905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400175" cy="238125"/>
                    </a:xfrm>
                    <a:prstGeom prst="rect">
                      <a:avLst/>
                    </a:prstGeom>
                    <a:noFill/>
                    <a:ln w="6350" cmpd="sng">
                      <a:solidFill>
                        <a:srgbClr val="000000"/>
                      </a:solidFill>
                      <a:miter lim="800000"/>
                      <a:headEnd/>
                      <a:tailEnd/>
                    </a:ln>
                    <a:effectLst/>
                  </pic:spPr>
                </pic:pic>
              </a:graphicData>
            </a:graphic>
          </wp:inline>
        </w:drawing>
      </w:r>
      <w:r w:rsidRPr="004158C0">
        <w:t xml:space="preserve">- </w:t>
      </w:r>
      <w:r>
        <w:t>«Сохранить и закрыть»</w:t>
      </w:r>
      <w:r w:rsidRPr="004158C0">
        <w:t>.</w:t>
      </w:r>
    </w:p>
    <w:p w:rsidR="00EF05BD" w:rsidRPr="0028273C" w:rsidRDefault="00EF05BD" w:rsidP="00DB2516">
      <w:pPr>
        <w:pStyle w:val="GOSTNormal"/>
        <w:rPr>
          <w:b/>
        </w:rPr>
      </w:pPr>
      <w:r w:rsidRPr="0028273C">
        <w:lastRenderedPageBreak/>
        <w:t>Закрытие формы без сохранения осуществляется при помощи кнопки</w:t>
      </w:r>
      <w:r w:rsidRPr="0028273C">
        <w:rPr>
          <w:noProof/>
        </w:rPr>
        <w:drawing>
          <wp:inline distT="0" distB="0" distL="0" distR="0">
            <wp:extent cx="723900" cy="219075"/>
            <wp:effectExtent l="19050" t="1905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23900" cy="219075"/>
                    </a:xfrm>
                    <a:prstGeom prst="rect">
                      <a:avLst/>
                    </a:prstGeom>
                    <a:noFill/>
                    <a:ln w="6350" cmpd="sng">
                      <a:solidFill>
                        <a:srgbClr val="000000"/>
                      </a:solidFill>
                      <a:miter lim="800000"/>
                      <a:headEnd/>
                      <a:tailEnd/>
                    </a:ln>
                    <a:effectLst/>
                  </pic:spPr>
                </pic:pic>
              </a:graphicData>
            </a:graphic>
          </wp:inline>
        </w:drawing>
      </w:r>
      <w:r w:rsidRPr="004158C0">
        <w:t xml:space="preserve">– </w:t>
      </w:r>
      <w:r>
        <w:t>«</w:t>
      </w:r>
      <w:r w:rsidRPr="004158C0">
        <w:t>З</w:t>
      </w:r>
      <w:r w:rsidRPr="004158C0">
        <w:t>а</w:t>
      </w:r>
      <w:r w:rsidRPr="004158C0">
        <w:t>крыть</w:t>
      </w:r>
      <w:r>
        <w:t>»</w:t>
      </w:r>
      <w:r w:rsidRPr="004158C0">
        <w:t>.</w:t>
      </w:r>
    </w:p>
    <w:p w:rsidR="00EF05BD" w:rsidRPr="0028273C" w:rsidRDefault="00EF05BD" w:rsidP="00DB2516">
      <w:pPr>
        <w:pStyle w:val="GOSTNormal"/>
      </w:pPr>
      <w:r>
        <w:t>«</w:t>
      </w:r>
      <w:r w:rsidRPr="004158C0">
        <w:t>Область видимости</w:t>
      </w:r>
      <w:r>
        <w:t>»</w:t>
      </w:r>
      <w:r w:rsidRPr="0028273C">
        <w:t xml:space="preserve"> определяет доступность документа: </w:t>
      </w:r>
      <w:r>
        <w:t>«</w:t>
      </w:r>
      <w:r w:rsidRPr="0028273C">
        <w:t>общедоступный</w:t>
      </w:r>
      <w:r>
        <w:t>»</w:t>
      </w:r>
      <w:r w:rsidRPr="0028273C">
        <w:t xml:space="preserve">, </w:t>
      </w:r>
      <w:r>
        <w:t>«</w:t>
      </w:r>
      <w:r w:rsidRPr="0028273C">
        <w:t>только владелец</w:t>
      </w:r>
      <w:r>
        <w:t>»</w:t>
      </w:r>
      <w:r w:rsidRPr="0028273C">
        <w:t xml:space="preserve">, </w:t>
      </w:r>
      <w:r>
        <w:t>«</w:t>
      </w:r>
      <w:r w:rsidRPr="0028273C">
        <w:t>владелец</w:t>
      </w:r>
      <w:r>
        <w:t>»</w:t>
      </w:r>
      <w:r w:rsidRPr="0028273C">
        <w:t xml:space="preserve"> и </w:t>
      </w:r>
      <w:r>
        <w:t>«</w:t>
      </w:r>
      <w:r w:rsidRPr="0028273C">
        <w:t>дочерние организации</w:t>
      </w:r>
      <w:r>
        <w:t>»</w:t>
      </w:r>
      <w:r w:rsidRPr="0028273C">
        <w:t>.</w:t>
      </w:r>
    </w:p>
    <w:p w:rsidR="00EF05BD" w:rsidRDefault="00EF05BD" w:rsidP="00DB2516">
      <w:pPr>
        <w:pStyle w:val="GOSTNormal"/>
      </w:pPr>
      <w:r w:rsidRPr="0028273C">
        <w:t xml:space="preserve">Для просмотра служебной (системной) информации о документе </w:t>
      </w:r>
      <w:r>
        <w:t xml:space="preserve">нажмите на </w:t>
      </w:r>
      <w:r w:rsidRPr="0028273C">
        <w:t xml:space="preserve">кнопку </w:t>
      </w:r>
      <w:r w:rsidRPr="0028273C">
        <w:rPr>
          <w:noProof/>
        </w:rPr>
        <w:drawing>
          <wp:inline distT="0" distB="0" distL="0" distR="0">
            <wp:extent cx="1028700" cy="285750"/>
            <wp:effectExtent l="19050" t="1905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28700" cy="285750"/>
                    </a:xfrm>
                    <a:prstGeom prst="rect">
                      <a:avLst/>
                    </a:prstGeom>
                    <a:noFill/>
                    <a:ln w="6350" cmpd="sng">
                      <a:solidFill>
                        <a:srgbClr val="000000"/>
                      </a:solidFill>
                      <a:miter lim="800000"/>
                      <a:headEnd/>
                      <a:tailEnd/>
                    </a:ln>
                    <a:effectLst/>
                  </pic:spPr>
                </pic:pic>
              </a:graphicData>
            </a:graphic>
          </wp:inline>
        </w:drawing>
      </w:r>
      <w:r w:rsidRPr="0028273C">
        <w:t xml:space="preserve"> – </w:t>
      </w:r>
      <w:r>
        <w:t>«</w:t>
      </w:r>
      <w:r w:rsidRPr="004158C0">
        <w:t>Информация</w:t>
      </w:r>
      <w:r>
        <w:t>»</w:t>
      </w:r>
      <w:r w:rsidRPr="004158C0">
        <w:t>.</w:t>
      </w:r>
      <w:r w:rsidRPr="0028273C">
        <w:t>Откроется всплывающее окно со служебной информацией о документе (</w:t>
      </w:r>
      <w:r w:rsidR="007C434A">
        <w:t>рис. </w:t>
      </w:r>
      <w:r w:rsidR="002F3484">
        <w:fldChar w:fldCharType="begin"/>
      </w:r>
      <w:r w:rsidR="002F3484">
        <w:instrText xml:space="preserve"> REF _Ref531856767 \h  \* MERGEFORMAT </w:instrText>
      </w:r>
      <w:r w:rsidR="002F3484">
        <w:fldChar w:fldCharType="separate"/>
      </w:r>
      <w:r w:rsidR="00F8029D">
        <w:rPr>
          <w:rStyle w:val="affb"/>
          <w:b w:val="0"/>
          <w:bCs w:val="0"/>
          <w:noProof/>
        </w:rPr>
        <w:t>13</w:t>
      </w:r>
      <w:r w:rsidR="002F3484">
        <w:fldChar w:fldCharType="end"/>
      </w:r>
      <w:r w:rsidR="00087AB2">
        <w:t>,</w:t>
      </w:r>
      <w:r w:rsidR="00DB2516">
        <w:t xml:space="preserve"> таб. </w:t>
      </w:r>
      <w:r w:rsidR="002F3484">
        <w:fldChar w:fldCharType="begin"/>
      </w:r>
      <w:r w:rsidR="002F3484">
        <w:instrText xml:space="preserve"> REF _Ref484087035 \h  \* MERGEFORMAT </w:instrText>
      </w:r>
      <w:r w:rsidR="002F3484">
        <w:fldChar w:fldCharType="separate"/>
      </w:r>
      <w:r w:rsidR="00F8029D">
        <w:t>7</w:t>
      </w:r>
      <w:r w:rsidR="002F3484">
        <w:fldChar w:fldCharType="end"/>
      </w:r>
      <w:r w:rsidRPr="0028273C">
        <w:t>).</w:t>
      </w:r>
    </w:p>
    <w:p w:rsidR="00EF05BD" w:rsidRPr="00D504A7" w:rsidRDefault="00EF05BD" w:rsidP="00361F1E">
      <w:pPr>
        <w:pStyle w:val="GOSTFigure"/>
      </w:pPr>
      <w:r w:rsidRPr="0028273C">
        <w:rPr>
          <w:noProof/>
        </w:rPr>
        <w:drawing>
          <wp:inline distT="0" distB="0" distL="0" distR="0">
            <wp:extent cx="5924550" cy="3371850"/>
            <wp:effectExtent l="19050" t="1905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24550" cy="3371850"/>
                    </a:xfrm>
                    <a:prstGeom prst="rect">
                      <a:avLst/>
                    </a:prstGeom>
                    <a:noFill/>
                    <a:ln w="6350" cmpd="sng">
                      <a:solidFill>
                        <a:srgbClr val="000000"/>
                      </a:solidFill>
                      <a:miter lim="800000"/>
                      <a:headEnd/>
                      <a:tailEnd/>
                    </a:ln>
                    <a:effectLst/>
                  </pic:spPr>
                </pic:pic>
              </a:graphicData>
            </a:graphic>
          </wp:inline>
        </w:drawing>
      </w:r>
    </w:p>
    <w:bookmarkStart w:id="130" w:name="_Ref472981135"/>
    <w:bookmarkStart w:id="131" w:name="_Toc524683194"/>
    <w:p w:rsidR="00EF05BD" w:rsidRPr="00361F1E" w:rsidRDefault="00EB2A9A" w:rsidP="00361F1E">
      <w:pPr>
        <w:pStyle w:val="GOSTFigName"/>
      </w:pPr>
      <w:r w:rsidRPr="00361F1E">
        <w:rPr>
          <w:rStyle w:val="affb"/>
          <w:b/>
          <w:bCs w:val="0"/>
        </w:rPr>
        <w:fldChar w:fldCharType="begin"/>
      </w:r>
      <w:r w:rsidR="00EF05BD" w:rsidRPr="00361F1E">
        <w:rPr>
          <w:rStyle w:val="affb"/>
          <w:b/>
          <w:bCs w:val="0"/>
        </w:rPr>
        <w:instrText xml:space="preserve"> SEQ Рисунок \* ARABIC </w:instrText>
      </w:r>
      <w:r w:rsidRPr="00361F1E">
        <w:rPr>
          <w:rStyle w:val="affb"/>
          <w:b/>
          <w:bCs w:val="0"/>
        </w:rPr>
        <w:fldChar w:fldCharType="separate"/>
      </w:r>
      <w:bookmarkStart w:id="132" w:name="_Ref531856767"/>
      <w:bookmarkStart w:id="133" w:name="_Toc36466204"/>
      <w:r w:rsidR="00F8029D">
        <w:rPr>
          <w:rStyle w:val="affb"/>
          <w:b/>
          <w:bCs w:val="0"/>
          <w:noProof/>
        </w:rPr>
        <w:t>13</w:t>
      </w:r>
      <w:bookmarkEnd w:id="132"/>
      <w:r w:rsidRPr="00361F1E">
        <w:rPr>
          <w:rStyle w:val="affb"/>
          <w:b/>
          <w:bCs w:val="0"/>
        </w:rPr>
        <w:fldChar w:fldCharType="end"/>
      </w:r>
      <w:bookmarkEnd w:id="130"/>
      <w:r w:rsidR="005A54AC">
        <w:t>.</w:t>
      </w:r>
      <w:r w:rsidR="00EF05BD" w:rsidRPr="00361F1E">
        <w:t xml:space="preserve"> Окно «Информация о документе»</w:t>
      </w:r>
      <w:bookmarkEnd w:id="131"/>
      <w:bookmarkEnd w:id="133"/>
    </w:p>
    <w:bookmarkStart w:id="134" w:name="_Ref484087035"/>
    <w:bookmarkStart w:id="135" w:name="_Toc524683028"/>
    <w:p w:rsidR="00EF05BD" w:rsidRPr="00DB2516" w:rsidRDefault="00EB2A9A" w:rsidP="00DB2516">
      <w:pPr>
        <w:pStyle w:val="GOSTNameTable"/>
      </w:pPr>
      <w:r w:rsidRPr="00DB2516">
        <w:fldChar w:fldCharType="begin"/>
      </w:r>
      <w:r w:rsidR="00EF05BD" w:rsidRPr="00DB2516">
        <w:instrText xml:space="preserve"> SEQ Таблица \* ARABIC </w:instrText>
      </w:r>
      <w:r w:rsidRPr="00DB2516">
        <w:fldChar w:fldCharType="separate"/>
      </w:r>
      <w:bookmarkStart w:id="136" w:name="_Toc36466029"/>
      <w:r w:rsidR="00F8029D">
        <w:rPr>
          <w:noProof/>
        </w:rPr>
        <w:t>7</w:t>
      </w:r>
      <w:r w:rsidRPr="00DB2516">
        <w:fldChar w:fldCharType="end"/>
      </w:r>
      <w:bookmarkEnd w:id="134"/>
      <w:r w:rsidR="00DB2516">
        <w:t>.</w:t>
      </w:r>
      <w:r w:rsidR="00EF05BD" w:rsidRPr="00DB2516">
        <w:t xml:space="preserve"> Описание полей формы «Информация о документе»</w:t>
      </w:r>
      <w:bookmarkEnd w:id="135"/>
      <w:bookmarkEnd w:id="136"/>
    </w:p>
    <w:tbl>
      <w:tblPr>
        <w:tblStyle w:val="GOSTTable"/>
        <w:tblW w:w="5000" w:type="pct"/>
        <w:tblLook w:val="01E0" w:firstRow="1" w:lastRow="1" w:firstColumn="1" w:lastColumn="1" w:noHBand="0" w:noVBand="0"/>
      </w:tblPr>
      <w:tblGrid>
        <w:gridCol w:w="2595"/>
        <w:gridCol w:w="1365"/>
        <w:gridCol w:w="2032"/>
        <w:gridCol w:w="1912"/>
        <w:gridCol w:w="1790"/>
      </w:tblGrid>
      <w:tr w:rsidR="00EF05BD" w:rsidRPr="003B5F34" w:rsidTr="00DB2516">
        <w:trPr>
          <w:cnfStyle w:val="100000000000" w:firstRow="1" w:lastRow="0" w:firstColumn="0" w:lastColumn="0" w:oddVBand="0" w:evenVBand="0" w:oddHBand="0" w:evenHBand="0" w:firstRowFirstColumn="0" w:firstRowLastColumn="0" w:lastRowFirstColumn="0" w:lastRowLastColumn="0"/>
        </w:trPr>
        <w:tc>
          <w:tcPr>
            <w:tcW w:w="1339" w:type="pct"/>
          </w:tcPr>
          <w:p w:rsidR="00EF05BD" w:rsidRPr="003B5F34" w:rsidRDefault="00EF05BD" w:rsidP="00DB2516">
            <w:pPr>
              <w:pStyle w:val="GOSTTableHead"/>
            </w:pPr>
            <w:r w:rsidRPr="003B5F34">
              <w:t>Название поля</w:t>
            </w:r>
          </w:p>
        </w:tc>
        <w:tc>
          <w:tcPr>
            <w:tcW w:w="704" w:type="pct"/>
          </w:tcPr>
          <w:p w:rsidR="00EF05BD" w:rsidRPr="003B5F34" w:rsidRDefault="00EF05BD" w:rsidP="00DB2516">
            <w:pPr>
              <w:pStyle w:val="GOSTTableHead"/>
            </w:pPr>
            <w:r w:rsidRPr="003B5F34">
              <w:t>Описание поля</w:t>
            </w:r>
          </w:p>
        </w:tc>
        <w:tc>
          <w:tcPr>
            <w:tcW w:w="1048" w:type="pct"/>
          </w:tcPr>
          <w:p w:rsidR="00EF05BD" w:rsidRPr="003B5F34" w:rsidRDefault="00EF05BD" w:rsidP="00DB2516">
            <w:pPr>
              <w:pStyle w:val="GOSTTableHead"/>
            </w:pPr>
            <w:r w:rsidRPr="003B5F34">
              <w:t>Обязательность для заполнения</w:t>
            </w:r>
          </w:p>
        </w:tc>
        <w:tc>
          <w:tcPr>
            <w:tcW w:w="986" w:type="pct"/>
          </w:tcPr>
          <w:p w:rsidR="00EF05BD" w:rsidRPr="003B5F34" w:rsidRDefault="00EF05BD" w:rsidP="00DB2516">
            <w:pPr>
              <w:pStyle w:val="GOSTTableHead"/>
            </w:pPr>
            <w:r w:rsidRPr="003B5F34">
              <w:t>Значение</w:t>
            </w:r>
          </w:p>
        </w:tc>
        <w:tc>
          <w:tcPr>
            <w:tcW w:w="923" w:type="pct"/>
          </w:tcPr>
          <w:p w:rsidR="00EF05BD" w:rsidRPr="003B5F34" w:rsidRDefault="00EF05BD" w:rsidP="00DB2516">
            <w:pPr>
              <w:pStyle w:val="GOSTTableHead"/>
            </w:pPr>
            <w:r w:rsidRPr="003B5F34">
              <w:t>Комментарии</w:t>
            </w:r>
          </w:p>
        </w:tc>
      </w:tr>
      <w:tr w:rsidR="00EF05BD" w:rsidRPr="00BD7B63" w:rsidTr="00DB2516">
        <w:trPr>
          <w:cnfStyle w:val="000000100000" w:firstRow="0" w:lastRow="0" w:firstColumn="0" w:lastColumn="0" w:oddVBand="0" w:evenVBand="0" w:oddHBand="1" w:evenHBand="0" w:firstRowFirstColumn="0" w:firstRowLastColumn="0" w:lastRowFirstColumn="0" w:lastRowLastColumn="0"/>
        </w:trPr>
        <w:tc>
          <w:tcPr>
            <w:tcW w:w="1339" w:type="pct"/>
          </w:tcPr>
          <w:p w:rsidR="00EF05BD" w:rsidRPr="007101EE" w:rsidRDefault="00EF05BD" w:rsidP="00DB2516">
            <w:pPr>
              <w:pStyle w:val="GOSTTablenorm"/>
            </w:pPr>
            <w:r w:rsidRPr="007101EE">
              <w:t>Статус</w:t>
            </w:r>
          </w:p>
        </w:tc>
        <w:tc>
          <w:tcPr>
            <w:tcW w:w="704" w:type="pct"/>
          </w:tcPr>
          <w:p w:rsidR="00EF05BD" w:rsidRPr="007101EE" w:rsidRDefault="00EF05BD" w:rsidP="00DB2516">
            <w:pPr>
              <w:pStyle w:val="GOSTTablenorm"/>
            </w:pPr>
            <w:r w:rsidRPr="007101EE">
              <w:t>Текстовое поле</w:t>
            </w:r>
          </w:p>
        </w:tc>
        <w:tc>
          <w:tcPr>
            <w:tcW w:w="1048" w:type="pct"/>
          </w:tcPr>
          <w:p w:rsidR="00EF05BD" w:rsidRPr="007101EE" w:rsidRDefault="00EF05BD" w:rsidP="00DB2516">
            <w:pPr>
              <w:pStyle w:val="GOSTTablenorm"/>
            </w:pPr>
            <w:r w:rsidRPr="007101EE">
              <w:t>Да</w:t>
            </w:r>
          </w:p>
        </w:tc>
        <w:tc>
          <w:tcPr>
            <w:tcW w:w="986" w:type="pct"/>
          </w:tcPr>
          <w:p w:rsidR="00EF05BD" w:rsidRPr="007101EE" w:rsidRDefault="00EF05BD" w:rsidP="00DB2516">
            <w:pPr>
              <w:pStyle w:val="GOSTTablenorm"/>
            </w:pPr>
            <w:r w:rsidRPr="007101EE">
              <w:t>Системное поле заполняется авт</w:t>
            </w:r>
            <w:r w:rsidRPr="007101EE">
              <w:t>о</w:t>
            </w:r>
            <w:r w:rsidRPr="007101EE">
              <w:t>матически</w:t>
            </w:r>
            <w:r>
              <w:t>. Статус документа.</w:t>
            </w:r>
          </w:p>
        </w:tc>
        <w:tc>
          <w:tcPr>
            <w:tcW w:w="923" w:type="pct"/>
          </w:tcPr>
          <w:p w:rsidR="00EF05BD" w:rsidRPr="00BD7B63" w:rsidRDefault="00B10A87" w:rsidP="00DB2516">
            <w:pPr>
              <w:pStyle w:val="GOSTTablenorm"/>
            </w:pPr>
            <w:r>
              <w:t>-</w:t>
            </w:r>
          </w:p>
        </w:tc>
      </w:tr>
      <w:tr w:rsidR="00EF05BD" w:rsidRPr="002C515B" w:rsidTr="00DB2516">
        <w:trPr>
          <w:cnfStyle w:val="000000010000" w:firstRow="0" w:lastRow="0" w:firstColumn="0" w:lastColumn="0" w:oddVBand="0" w:evenVBand="0" w:oddHBand="0" w:evenHBand="1" w:firstRowFirstColumn="0" w:firstRowLastColumn="0" w:lastRowFirstColumn="0" w:lastRowLastColumn="0"/>
        </w:trPr>
        <w:tc>
          <w:tcPr>
            <w:tcW w:w="1339" w:type="pct"/>
          </w:tcPr>
          <w:p w:rsidR="00EF05BD" w:rsidRPr="007101EE" w:rsidRDefault="00EF05BD" w:rsidP="00DB2516">
            <w:pPr>
              <w:pStyle w:val="GOSTTablenorm"/>
            </w:pPr>
            <w:r w:rsidRPr="007101EE">
              <w:t>Локальный статус</w:t>
            </w:r>
          </w:p>
        </w:tc>
        <w:tc>
          <w:tcPr>
            <w:tcW w:w="704" w:type="pct"/>
          </w:tcPr>
          <w:p w:rsidR="00EF05BD" w:rsidRPr="007101EE" w:rsidRDefault="00EF05BD" w:rsidP="00DB2516">
            <w:pPr>
              <w:pStyle w:val="GOSTTablenorm"/>
            </w:pPr>
            <w:r w:rsidRPr="007101EE">
              <w:t>Текстовое поле</w:t>
            </w:r>
          </w:p>
        </w:tc>
        <w:tc>
          <w:tcPr>
            <w:tcW w:w="1048" w:type="pct"/>
          </w:tcPr>
          <w:p w:rsidR="00EF05BD" w:rsidRPr="007101EE" w:rsidRDefault="00EF05BD" w:rsidP="00DB2516">
            <w:pPr>
              <w:pStyle w:val="GOSTTablenorm"/>
            </w:pPr>
            <w:r w:rsidRPr="007101EE">
              <w:t>Да</w:t>
            </w:r>
          </w:p>
        </w:tc>
        <w:tc>
          <w:tcPr>
            <w:tcW w:w="986" w:type="pct"/>
          </w:tcPr>
          <w:p w:rsidR="00EF05BD" w:rsidRPr="007101EE" w:rsidRDefault="00EF05BD" w:rsidP="00DB2516">
            <w:pPr>
              <w:pStyle w:val="GOSTTablenorm"/>
            </w:pPr>
            <w:r w:rsidRPr="007101EE">
              <w:t>Системное поле заполняется авт</w:t>
            </w:r>
            <w:r w:rsidRPr="007101EE">
              <w:t>о</w:t>
            </w:r>
            <w:r w:rsidRPr="007101EE">
              <w:t>матически</w:t>
            </w:r>
            <w:r>
              <w:t>. Л</w:t>
            </w:r>
            <w:r>
              <w:t>о</w:t>
            </w:r>
            <w:r>
              <w:t>кальный статус документа.</w:t>
            </w:r>
          </w:p>
        </w:tc>
        <w:tc>
          <w:tcPr>
            <w:tcW w:w="923" w:type="pct"/>
          </w:tcPr>
          <w:p w:rsidR="00EF05BD" w:rsidRPr="002C515B" w:rsidRDefault="00B10A87" w:rsidP="00DB2516">
            <w:pPr>
              <w:pStyle w:val="GOSTTablenorm"/>
            </w:pPr>
            <w:r>
              <w:t>-</w:t>
            </w:r>
          </w:p>
        </w:tc>
      </w:tr>
      <w:tr w:rsidR="00EF05BD" w:rsidRPr="002C515B" w:rsidTr="00DB2516">
        <w:trPr>
          <w:cnfStyle w:val="000000100000" w:firstRow="0" w:lastRow="0" w:firstColumn="0" w:lastColumn="0" w:oddVBand="0" w:evenVBand="0" w:oddHBand="1" w:evenHBand="0" w:firstRowFirstColumn="0" w:firstRowLastColumn="0" w:lastRowFirstColumn="0" w:lastRowLastColumn="0"/>
        </w:trPr>
        <w:tc>
          <w:tcPr>
            <w:tcW w:w="1339" w:type="pct"/>
          </w:tcPr>
          <w:p w:rsidR="00EF05BD" w:rsidRPr="007101EE" w:rsidRDefault="00EF05BD" w:rsidP="00DB2516">
            <w:pPr>
              <w:pStyle w:val="GOSTTablenorm"/>
            </w:pPr>
            <w:r w:rsidRPr="007101EE">
              <w:t>Создан</w:t>
            </w:r>
          </w:p>
        </w:tc>
        <w:tc>
          <w:tcPr>
            <w:tcW w:w="704" w:type="pct"/>
          </w:tcPr>
          <w:p w:rsidR="00EF05BD" w:rsidRPr="007101EE" w:rsidRDefault="00EF05BD" w:rsidP="00DB2516">
            <w:pPr>
              <w:pStyle w:val="GOSTTablenorm"/>
            </w:pPr>
            <w:r w:rsidRPr="007101EE">
              <w:t>Дата</w:t>
            </w:r>
          </w:p>
        </w:tc>
        <w:tc>
          <w:tcPr>
            <w:tcW w:w="1048" w:type="pct"/>
          </w:tcPr>
          <w:p w:rsidR="00EF05BD" w:rsidRPr="007101EE" w:rsidRDefault="00EF05BD" w:rsidP="00DB2516">
            <w:pPr>
              <w:pStyle w:val="GOSTTablenorm"/>
            </w:pPr>
            <w:r w:rsidRPr="007101EE">
              <w:t>Да</w:t>
            </w:r>
          </w:p>
        </w:tc>
        <w:tc>
          <w:tcPr>
            <w:tcW w:w="986" w:type="pct"/>
          </w:tcPr>
          <w:p w:rsidR="00EF05BD" w:rsidRPr="007101EE" w:rsidRDefault="00EF05BD" w:rsidP="00DB2516">
            <w:pPr>
              <w:pStyle w:val="GOSTTablenorm"/>
            </w:pPr>
            <w:r w:rsidRPr="007101EE">
              <w:t>Системное поле заполняется авт</w:t>
            </w:r>
            <w:r w:rsidRPr="007101EE">
              <w:t>о</w:t>
            </w:r>
            <w:r w:rsidRPr="007101EE">
              <w:t>матически</w:t>
            </w:r>
            <w:r>
              <w:t>. Дата создания док</w:t>
            </w:r>
            <w:r>
              <w:t>у</w:t>
            </w:r>
            <w:r>
              <w:t>мента.</w:t>
            </w:r>
          </w:p>
        </w:tc>
        <w:tc>
          <w:tcPr>
            <w:tcW w:w="923" w:type="pct"/>
          </w:tcPr>
          <w:p w:rsidR="00EF05BD" w:rsidRPr="002C515B" w:rsidRDefault="00B10A87" w:rsidP="00DB2516">
            <w:pPr>
              <w:pStyle w:val="GOSTTablenorm"/>
            </w:pPr>
            <w:r>
              <w:t>-</w:t>
            </w:r>
          </w:p>
        </w:tc>
      </w:tr>
      <w:tr w:rsidR="00EF05BD" w:rsidRPr="002C515B" w:rsidTr="00DB2516">
        <w:trPr>
          <w:cnfStyle w:val="000000010000" w:firstRow="0" w:lastRow="0" w:firstColumn="0" w:lastColumn="0" w:oddVBand="0" w:evenVBand="0" w:oddHBand="0" w:evenHBand="1" w:firstRowFirstColumn="0" w:firstRowLastColumn="0" w:lastRowFirstColumn="0" w:lastRowLastColumn="0"/>
        </w:trPr>
        <w:tc>
          <w:tcPr>
            <w:tcW w:w="1339" w:type="pct"/>
          </w:tcPr>
          <w:p w:rsidR="00EF05BD" w:rsidRPr="007101EE" w:rsidRDefault="00EF05BD" w:rsidP="00DB2516">
            <w:pPr>
              <w:pStyle w:val="GOSTTablenorm"/>
            </w:pPr>
            <w:r w:rsidRPr="007101EE">
              <w:lastRenderedPageBreak/>
              <w:t>Изменен</w:t>
            </w:r>
          </w:p>
        </w:tc>
        <w:tc>
          <w:tcPr>
            <w:tcW w:w="704" w:type="pct"/>
          </w:tcPr>
          <w:p w:rsidR="00EF05BD" w:rsidRPr="007101EE" w:rsidRDefault="00EF05BD" w:rsidP="00DB2516">
            <w:pPr>
              <w:pStyle w:val="GOSTTablenorm"/>
            </w:pPr>
            <w:r w:rsidRPr="007101EE">
              <w:t>Дата</w:t>
            </w:r>
          </w:p>
        </w:tc>
        <w:tc>
          <w:tcPr>
            <w:tcW w:w="1048" w:type="pct"/>
          </w:tcPr>
          <w:p w:rsidR="00EF05BD" w:rsidRPr="007101EE" w:rsidRDefault="00EF05BD" w:rsidP="00DB2516">
            <w:pPr>
              <w:pStyle w:val="GOSTTablenorm"/>
            </w:pPr>
            <w:r w:rsidRPr="007101EE">
              <w:t>Да</w:t>
            </w:r>
          </w:p>
        </w:tc>
        <w:tc>
          <w:tcPr>
            <w:tcW w:w="986" w:type="pct"/>
          </w:tcPr>
          <w:p w:rsidR="00EF05BD" w:rsidRPr="007101EE" w:rsidRDefault="00EF05BD" w:rsidP="00DB2516">
            <w:pPr>
              <w:pStyle w:val="GOSTTablenorm"/>
            </w:pPr>
            <w:r w:rsidRPr="007101EE">
              <w:t>Системное поле заполняется авт</w:t>
            </w:r>
            <w:r w:rsidRPr="007101EE">
              <w:t>о</w:t>
            </w:r>
            <w:r w:rsidRPr="007101EE">
              <w:t>матически</w:t>
            </w:r>
            <w:r>
              <w:t>. Дата изменения док</w:t>
            </w:r>
            <w:r>
              <w:t>у</w:t>
            </w:r>
            <w:r>
              <w:t>мента.</w:t>
            </w:r>
          </w:p>
        </w:tc>
        <w:tc>
          <w:tcPr>
            <w:tcW w:w="923" w:type="pct"/>
          </w:tcPr>
          <w:p w:rsidR="00EF05BD" w:rsidRPr="002C515B" w:rsidRDefault="00B10A87" w:rsidP="00DB2516">
            <w:pPr>
              <w:pStyle w:val="GOSTTablenorm"/>
            </w:pPr>
            <w:r>
              <w:t>-</w:t>
            </w:r>
          </w:p>
        </w:tc>
      </w:tr>
      <w:tr w:rsidR="00EF05BD" w:rsidRPr="002C515B" w:rsidTr="00DB2516">
        <w:trPr>
          <w:cnfStyle w:val="000000100000" w:firstRow="0" w:lastRow="0" w:firstColumn="0" w:lastColumn="0" w:oddVBand="0" w:evenVBand="0" w:oddHBand="1" w:evenHBand="0" w:firstRowFirstColumn="0" w:firstRowLastColumn="0" w:lastRowFirstColumn="0" w:lastRowLastColumn="0"/>
        </w:trPr>
        <w:tc>
          <w:tcPr>
            <w:tcW w:w="1339" w:type="pct"/>
          </w:tcPr>
          <w:p w:rsidR="00EF05BD" w:rsidRPr="007101EE" w:rsidRDefault="00EF05BD" w:rsidP="00DB2516">
            <w:pPr>
              <w:pStyle w:val="GOSTTablenorm"/>
            </w:pPr>
            <w:r w:rsidRPr="007101EE">
              <w:t>Идентификатор базы данных</w:t>
            </w:r>
          </w:p>
        </w:tc>
        <w:tc>
          <w:tcPr>
            <w:tcW w:w="704" w:type="pct"/>
          </w:tcPr>
          <w:p w:rsidR="00EF05BD" w:rsidRPr="007101EE" w:rsidRDefault="00EF05BD" w:rsidP="00DB2516">
            <w:pPr>
              <w:pStyle w:val="GOSTTablenorm"/>
            </w:pPr>
            <w:r w:rsidRPr="007101EE">
              <w:t>Числовое поле</w:t>
            </w:r>
          </w:p>
        </w:tc>
        <w:tc>
          <w:tcPr>
            <w:tcW w:w="1048" w:type="pct"/>
          </w:tcPr>
          <w:p w:rsidR="00EF05BD" w:rsidRPr="007101EE" w:rsidRDefault="00EF05BD" w:rsidP="00DB2516">
            <w:pPr>
              <w:pStyle w:val="GOSTTablenorm"/>
            </w:pPr>
            <w:r w:rsidRPr="007101EE">
              <w:t>Да</w:t>
            </w:r>
          </w:p>
        </w:tc>
        <w:tc>
          <w:tcPr>
            <w:tcW w:w="986" w:type="pct"/>
          </w:tcPr>
          <w:p w:rsidR="00EF05BD" w:rsidRDefault="00EF05BD" w:rsidP="00DB2516">
            <w:pPr>
              <w:pStyle w:val="GOSTTablenorm"/>
            </w:pPr>
            <w:r w:rsidRPr="007101EE">
              <w:t>Системное поле заполняется авт</w:t>
            </w:r>
            <w:r w:rsidRPr="007101EE">
              <w:t>о</w:t>
            </w:r>
            <w:r w:rsidRPr="007101EE">
              <w:t>матически</w:t>
            </w:r>
            <w:r>
              <w:t>.</w:t>
            </w:r>
          </w:p>
          <w:p w:rsidR="00EF05BD" w:rsidRPr="007101EE" w:rsidRDefault="00EF05BD" w:rsidP="00DB2516">
            <w:pPr>
              <w:pStyle w:val="GOSTTablenorm"/>
            </w:pPr>
            <w:r>
              <w:t>Номер документа в базе данных.</w:t>
            </w:r>
          </w:p>
        </w:tc>
        <w:tc>
          <w:tcPr>
            <w:tcW w:w="923" w:type="pct"/>
          </w:tcPr>
          <w:p w:rsidR="00EF05BD" w:rsidRPr="002C515B" w:rsidRDefault="00B10A87" w:rsidP="00DB2516">
            <w:pPr>
              <w:pStyle w:val="GOSTTablenorm"/>
            </w:pPr>
            <w:r>
              <w:t>-</w:t>
            </w:r>
          </w:p>
        </w:tc>
      </w:tr>
      <w:tr w:rsidR="00EF05BD" w:rsidRPr="002C515B" w:rsidTr="00DB2516">
        <w:trPr>
          <w:cnfStyle w:val="000000010000" w:firstRow="0" w:lastRow="0" w:firstColumn="0" w:lastColumn="0" w:oddVBand="0" w:evenVBand="0" w:oddHBand="0" w:evenHBand="1" w:firstRowFirstColumn="0" w:firstRowLastColumn="0" w:lastRowFirstColumn="0" w:lastRowLastColumn="0"/>
        </w:trPr>
        <w:tc>
          <w:tcPr>
            <w:tcW w:w="1339" w:type="pct"/>
          </w:tcPr>
          <w:p w:rsidR="00EF05BD" w:rsidRPr="007101EE" w:rsidRDefault="00EF05BD" w:rsidP="00DB2516">
            <w:pPr>
              <w:pStyle w:val="GOSTTablenorm"/>
            </w:pPr>
            <w:r w:rsidRPr="007101EE">
              <w:t>Идентификатор</w:t>
            </w:r>
          </w:p>
        </w:tc>
        <w:tc>
          <w:tcPr>
            <w:tcW w:w="704" w:type="pct"/>
          </w:tcPr>
          <w:p w:rsidR="00EF05BD" w:rsidRPr="007101EE" w:rsidRDefault="00EF05BD" w:rsidP="00DB2516">
            <w:pPr>
              <w:pStyle w:val="GOSTTablenorm"/>
            </w:pPr>
            <w:r w:rsidRPr="007101EE">
              <w:t>Текстовое поле</w:t>
            </w:r>
          </w:p>
        </w:tc>
        <w:tc>
          <w:tcPr>
            <w:tcW w:w="1048" w:type="pct"/>
          </w:tcPr>
          <w:p w:rsidR="00EF05BD" w:rsidRPr="007101EE" w:rsidRDefault="00EF05BD" w:rsidP="00DB2516">
            <w:pPr>
              <w:pStyle w:val="GOSTTablenorm"/>
            </w:pPr>
            <w:r w:rsidRPr="007101EE">
              <w:t>Да</w:t>
            </w:r>
          </w:p>
        </w:tc>
        <w:tc>
          <w:tcPr>
            <w:tcW w:w="986" w:type="pct"/>
          </w:tcPr>
          <w:p w:rsidR="00EF05BD" w:rsidRDefault="00EF05BD" w:rsidP="00DB2516">
            <w:pPr>
              <w:pStyle w:val="GOSTTablenorm"/>
            </w:pPr>
            <w:r w:rsidRPr="007101EE">
              <w:t>Системное поле заполняется авт</w:t>
            </w:r>
            <w:r w:rsidRPr="007101EE">
              <w:t>о</w:t>
            </w:r>
            <w:r w:rsidRPr="007101EE">
              <w:t>матически</w:t>
            </w:r>
            <w:r>
              <w:t>.</w:t>
            </w:r>
          </w:p>
          <w:p w:rsidR="00EF05BD" w:rsidRPr="003E52B2" w:rsidRDefault="00EF05BD" w:rsidP="00DB2516">
            <w:pPr>
              <w:pStyle w:val="GOSTTablenorm"/>
            </w:pPr>
            <w:r>
              <w:rPr>
                <w:lang w:val="en-US"/>
              </w:rPr>
              <w:t>GUID</w:t>
            </w:r>
            <w:r>
              <w:t>документа в базе данных.</w:t>
            </w:r>
          </w:p>
        </w:tc>
        <w:tc>
          <w:tcPr>
            <w:tcW w:w="923" w:type="pct"/>
          </w:tcPr>
          <w:p w:rsidR="00EF05BD" w:rsidRPr="002C515B" w:rsidRDefault="00B10A87" w:rsidP="00DB2516">
            <w:pPr>
              <w:pStyle w:val="GOSTTablenorm"/>
            </w:pPr>
            <w:r>
              <w:t>-</w:t>
            </w:r>
          </w:p>
        </w:tc>
      </w:tr>
      <w:tr w:rsidR="00EF05BD" w:rsidRPr="002C515B" w:rsidTr="00DB2516">
        <w:trPr>
          <w:cnfStyle w:val="000000100000" w:firstRow="0" w:lastRow="0" w:firstColumn="0" w:lastColumn="0" w:oddVBand="0" w:evenVBand="0" w:oddHBand="1" w:evenHBand="0" w:firstRowFirstColumn="0" w:firstRowLastColumn="0" w:lastRowFirstColumn="0" w:lastRowLastColumn="0"/>
        </w:trPr>
        <w:tc>
          <w:tcPr>
            <w:tcW w:w="1339" w:type="pct"/>
          </w:tcPr>
          <w:p w:rsidR="00EF05BD" w:rsidRPr="007101EE" w:rsidRDefault="00EF05BD" w:rsidP="00DB2516">
            <w:pPr>
              <w:pStyle w:val="GOSTTablenorm"/>
            </w:pPr>
            <w:r w:rsidRPr="007101EE">
              <w:t>Количество вложений</w:t>
            </w:r>
          </w:p>
        </w:tc>
        <w:tc>
          <w:tcPr>
            <w:tcW w:w="704" w:type="pct"/>
          </w:tcPr>
          <w:p w:rsidR="00EF05BD" w:rsidRPr="007101EE" w:rsidRDefault="00EF05BD" w:rsidP="00DB2516">
            <w:pPr>
              <w:pStyle w:val="GOSTTablenorm"/>
            </w:pPr>
            <w:r w:rsidRPr="007101EE">
              <w:t>Текстовое поле</w:t>
            </w:r>
          </w:p>
        </w:tc>
        <w:tc>
          <w:tcPr>
            <w:tcW w:w="1048" w:type="pct"/>
          </w:tcPr>
          <w:p w:rsidR="00EF05BD" w:rsidRPr="007101EE" w:rsidRDefault="00EF05BD" w:rsidP="00DB2516">
            <w:pPr>
              <w:pStyle w:val="GOSTTablenorm"/>
            </w:pPr>
            <w:r w:rsidRPr="007101EE">
              <w:t>Да</w:t>
            </w:r>
          </w:p>
        </w:tc>
        <w:tc>
          <w:tcPr>
            <w:tcW w:w="986" w:type="pct"/>
          </w:tcPr>
          <w:p w:rsidR="00EF05BD" w:rsidRDefault="00EF05BD" w:rsidP="00DB2516">
            <w:pPr>
              <w:pStyle w:val="GOSTTablenorm"/>
            </w:pPr>
            <w:r w:rsidRPr="007101EE">
              <w:t>Системное поле заполняется авт</w:t>
            </w:r>
            <w:r w:rsidRPr="007101EE">
              <w:t>о</w:t>
            </w:r>
            <w:r w:rsidRPr="007101EE">
              <w:t>матически</w:t>
            </w:r>
            <w:r>
              <w:t>.</w:t>
            </w:r>
          </w:p>
          <w:p w:rsidR="00EF05BD" w:rsidRPr="007101EE" w:rsidRDefault="0054494E" w:rsidP="00DB2516">
            <w:pPr>
              <w:pStyle w:val="GOSTTablenorm"/>
            </w:pPr>
            <w:r>
              <w:t>Отражает колич</w:t>
            </w:r>
            <w:r>
              <w:t>е</w:t>
            </w:r>
            <w:r>
              <w:t xml:space="preserve">ство </w:t>
            </w:r>
            <w:r w:rsidR="00EF05BD">
              <w:t>вложений в документ.</w:t>
            </w:r>
          </w:p>
        </w:tc>
        <w:tc>
          <w:tcPr>
            <w:tcW w:w="923" w:type="pct"/>
          </w:tcPr>
          <w:p w:rsidR="00EF05BD" w:rsidRPr="002C515B" w:rsidRDefault="00B10A87" w:rsidP="00DB2516">
            <w:pPr>
              <w:pStyle w:val="GOSTTablenorm"/>
            </w:pPr>
            <w:r>
              <w:t>-</w:t>
            </w:r>
          </w:p>
        </w:tc>
      </w:tr>
      <w:tr w:rsidR="00EF05BD" w:rsidRPr="002C515B" w:rsidTr="00DB2516">
        <w:trPr>
          <w:cnfStyle w:val="000000010000" w:firstRow="0" w:lastRow="0" w:firstColumn="0" w:lastColumn="0" w:oddVBand="0" w:evenVBand="0" w:oddHBand="0" w:evenHBand="1" w:firstRowFirstColumn="0" w:firstRowLastColumn="0" w:lastRowFirstColumn="0" w:lastRowLastColumn="0"/>
        </w:trPr>
        <w:tc>
          <w:tcPr>
            <w:tcW w:w="1339" w:type="pct"/>
          </w:tcPr>
          <w:p w:rsidR="00EF05BD" w:rsidRPr="007101EE" w:rsidRDefault="00EF05BD" w:rsidP="00DB2516">
            <w:pPr>
              <w:pStyle w:val="GOSTTablenorm"/>
            </w:pPr>
            <w:r w:rsidRPr="007101EE">
              <w:t>Тип документа</w:t>
            </w:r>
          </w:p>
        </w:tc>
        <w:tc>
          <w:tcPr>
            <w:tcW w:w="704" w:type="pct"/>
          </w:tcPr>
          <w:p w:rsidR="00EF05BD" w:rsidRPr="007101EE" w:rsidRDefault="00EF05BD" w:rsidP="00DB2516">
            <w:pPr>
              <w:pStyle w:val="GOSTTablenorm"/>
            </w:pPr>
            <w:r w:rsidRPr="007101EE">
              <w:t>Текстовое поле</w:t>
            </w:r>
          </w:p>
        </w:tc>
        <w:tc>
          <w:tcPr>
            <w:tcW w:w="1048" w:type="pct"/>
          </w:tcPr>
          <w:p w:rsidR="00EF05BD" w:rsidRPr="007101EE" w:rsidRDefault="00EF05BD" w:rsidP="00DB2516">
            <w:pPr>
              <w:pStyle w:val="GOSTTablenorm"/>
            </w:pPr>
            <w:r w:rsidRPr="007101EE">
              <w:t>Да</w:t>
            </w:r>
          </w:p>
        </w:tc>
        <w:tc>
          <w:tcPr>
            <w:tcW w:w="986" w:type="pct"/>
          </w:tcPr>
          <w:p w:rsidR="00EF05BD" w:rsidRPr="007101EE" w:rsidRDefault="00EF05BD" w:rsidP="00DB2516">
            <w:pPr>
              <w:pStyle w:val="GOSTTablenorm"/>
            </w:pPr>
            <w:r w:rsidRPr="007101EE">
              <w:t>Системное поле заполняется авт</w:t>
            </w:r>
            <w:r w:rsidRPr="007101EE">
              <w:t>о</w:t>
            </w:r>
            <w:r w:rsidRPr="007101EE">
              <w:t>матически</w:t>
            </w:r>
            <w:r>
              <w:t>. Тип документа в базе данных.</w:t>
            </w:r>
          </w:p>
        </w:tc>
        <w:tc>
          <w:tcPr>
            <w:tcW w:w="923" w:type="pct"/>
          </w:tcPr>
          <w:p w:rsidR="00EF05BD" w:rsidRPr="002C515B" w:rsidRDefault="00B10A87" w:rsidP="00DB2516">
            <w:pPr>
              <w:pStyle w:val="GOSTTablenorm"/>
            </w:pPr>
            <w:r>
              <w:t>-</w:t>
            </w:r>
          </w:p>
        </w:tc>
      </w:tr>
      <w:tr w:rsidR="00EF05BD" w:rsidRPr="002C515B" w:rsidTr="00DB2516">
        <w:trPr>
          <w:cnfStyle w:val="000000100000" w:firstRow="0" w:lastRow="0" w:firstColumn="0" w:lastColumn="0" w:oddVBand="0" w:evenVBand="0" w:oddHBand="1" w:evenHBand="0" w:firstRowFirstColumn="0" w:firstRowLastColumn="0" w:lastRowFirstColumn="0" w:lastRowLastColumn="0"/>
        </w:trPr>
        <w:tc>
          <w:tcPr>
            <w:tcW w:w="1339" w:type="pct"/>
          </w:tcPr>
          <w:p w:rsidR="00EF05BD" w:rsidRPr="007101EE" w:rsidRDefault="00EF05BD" w:rsidP="00DB2516">
            <w:pPr>
              <w:pStyle w:val="GOSTTablenorm"/>
            </w:pPr>
            <w:r w:rsidRPr="007101EE">
              <w:t>Политика редактиров</w:t>
            </w:r>
            <w:r w:rsidRPr="007101EE">
              <w:t>а</w:t>
            </w:r>
            <w:r w:rsidRPr="007101EE">
              <w:t>ния ЖЦ</w:t>
            </w:r>
          </w:p>
        </w:tc>
        <w:tc>
          <w:tcPr>
            <w:tcW w:w="704" w:type="pct"/>
          </w:tcPr>
          <w:p w:rsidR="00EF05BD" w:rsidRPr="007101EE" w:rsidRDefault="00EF05BD" w:rsidP="00DB2516">
            <w:pPr>
              <w:pStyle w:val="GOSTTablenorm"/>
            </w:pPr>
            <w:r w:rsidRPr="007101EE">
              <w:t>Текстовое поле</w:t>
            </w:r>
          </w:p>
        </w:tc>
        <w:tc>
          <w:tcPr>
            <w:tcW w:w="1048" w:type="pct"/>
          </w:tcPr>
          <w:p w:rsidR="00EF05BD" w:rsidRPr="007101EE" w:rsidRDefault="00EF05BD" w:rsidP="00DB2516">
            <w:pPr>
              <w:pStyle w:val="GOSTTablenorm"/>
            </w:pPr>
            <w:r w:rsidRPr="007101EE">
              <w:t>Да</w:t>
            </w:r>
          </w:p>
        </w:tc>
        <w:tc>
          <w:tcPr>
            <w:tcW w:w="986" w:type="pct"/>
          </w:tcPr>
          <w:p w:rsidR="00EF05BD" w:rsidRDefault="00EF05BD" w:rsidP="00DB2516">
            <w:pPr>
              <w:pStyle w:val="GOSTTablenorm"/>
            </w:pPr>
            <w:r w:rsidRPr="007101EE">
              <w:t>Системное поле заполняется авт</w:t>
            </w:r>
            <w:r w:rsidRPr="007101EE">
              <w:t>о</w:t>
            </w:r>
            <w:r w:rsidRPr="007101EE">
              <w:t>матически</w:t>
            </w:r>
            <w:r>
              <w:t>.</w:t>
            </w:r>
          </w:p>
          <w:p w:rsidR="00EF05BD" w:rsidRPr="007101EE" w:rsidRDefault="00EF05BD" w:rsidP="00DB2516">
            <w:pPr>
              <w:pStyle w:val="GOSTTablenorm"/>
            </w:pPr>
            <w:r>
              <w:t>Информация о возможности р</w:t>
            </w:r>
            <w:r>
              <w:t>е</w:t>
            </w:r>
            <w:r>
              <w:t>дактирования п</w:t>
            </w:r>
            <w:r>
              <w:t>о</w:t>
            </w:r>
            <w:r>
              <w:t>лей документа.</w:t>
            </w:r>
          </w:p>
        </w:tc>
        <w:tc>
          <w:tcPr>
            <w:tcW w:w="923" w:type="pct"/>
          </w:tcPr>
          <w:p w:rsidR="00EF05BD" w:rsidRPr="002C515B" w:rsidRDefault="00B10A87" w:rsidP="00DB2516">
            <w:pPr>
              <w:pStyle w:val="GOSTTablenorm"/>
            </w:pPr>
            <w:r>
              <w:t>-</w:t>
            </w:r>
          </w:p>
        </w:tc>
      </w:tr>
    </w:tbl>
    <w:p w:rsidR="00D55F61" w:rsidRPr="003B5F34" w:rsidRDefault="00D55F61" w:rsidP="00DB2516">
      <w:pPr>
        <w:pStyle w:val="GOSTNormal"/>
      </w:pPr>
      <w:r w:rsidRPr="003B5F34">
        <w:t>В разделе приводится описание следующих функций, доступных Пользователю:</w:t>
      </w:r>
    </w:p>
    <w:p w:rsidR="00D55F61" w:rsidRDefault="00D55F61" w:rsidP="00DB2516">
      <w:pPr>
        <w:pStyle w:val="GOSTListmark1"/>
      </w:pPr>
      <w:r>
        <w:t>в</w:t>
      </w:r>
      <w:r w:rsidRPr="003B5F34">
        <w:t>едение справочника «Сводный реестр»</w:t>
      </w:r>
      <w:r>
        <w:t>;</w:t>
      </w:r>
    </w:p>
    <w:p w:rsidR="00D55F61" w:rsidRPr="003B5F34" w:rsidRDefault="00D55F61" w:rsidP="00DB2516">
      <w:pPr>
        <w:pStyle w:val="GOSTListmark1"/>
      </w:pPr>
      <w:r>
        <w:t>ведение справочника «Технические записи»;</w:t>
      </w:r>
    </w:p>
    <w:p w:rsidR="00D55F61" w:rsidRPr="003B5F34" w:rsidRDefault="00D55F61" w:rsidP="00DB2516">
      <w:pPr>
        <w:pStyle w:val="GOSTListmark1"/>
      </w:pPr>
      <w:r>
        <w:t>о</w:t>
      </w:r>
      <w:r w:rsidRPr="003B5F34">
        <w:t>бновление данных справочника ЕГРЮЛ</w:t>
      </w:r>
      <w:r>
        <w:t>.</w:t>
      </w:r>
    </w:p>
    <w:p w:rsidR="00D55F61" w:rsidRPr="00D55F61" w:rsidRDefault="00D55F61" w:rsidP="00D55F61">
      <w:pPr>
        <w:pStyle w:val="GOSTNormal"/>
      </w:pPr>
      <w:r w:rsidRPr="00DB2516">
        <w:t>Подробное описание операций, выполняемых необходимых для выполнения вышеп</w:t>
      </w:r>
      <w:r w:rsidRPr="00DB2516">
        <w:t>е</w:t>
      </w:r>
      <w:r w:rsidRPr="00DB2516">
        <w:t>речисленных</w:t>
      </w:r>
      <w:r w:rsidRPr="003B5F34">
        <w:t xml:space="preserve"> функций представлено ниже.</w:t>
      </w:r>
    </w:p>
    <w:p w:rsidR="008317C4" w:rsidRPr="00DD45EA" w:rsidRDefault="00D55F61" w:rsidP="00410DFA">
      <w:pPr>
        <w:pStyle w:val="24"/>
      </w:pPr>
      <w:bookmarkStart w:id="137" w:name="_Toc478574651"/>
      <w:bookmarkStart w:id="138" w:name="_Toc489894265"/>
      <w:bookmarkStart w:id="139" w:name="_Toc36465906"/>
      <w:r>
        <w:t xml:space="preserve">Ведение справочника </w:t>
      </w:r>
      <w:r w:rsidRPr="00E7034D">
        <w:t>Сводный реестр</w:t>
      </w:r>
      <w:bookmarkEnd w:id="137"/>
      <w:bookmarkEnd w:id="138"/>
      <w:bookmarkEnd w:id="139"/>
    </w:p>
    <w:p w:rsidR="008317C4" w:rsidRPr="00C73489" w:rsidRDefault="00D55F61" w:rsidP="00410DFA">
      <w:pPr>
        <w:pStyle w:val="32"/>
        <w:rPr>
          <w:rStyle w:val="GOSTSymBold"/>
          <w:b/>
        </w:rPr>
      </w:pPr>
      <w:bookmarkStart w:id="140" w:name="_Toc478574652"/>
      <w:bookmarkStart w:id="141" w:name="_Toc489894266"/>
      <w:bookmarkStart w:id="142" w:name="_Toc36465907"/>
      <w:r>
        <w:t>Общее описание</w:t>
      </w:r>
      <w:bookmarkEnd w:id="140"/>
      <w:bookmarkEnd w:id="141"/>
      <w:bookmarkEnd w:id="142"/>
    </w:p>
    <w:p w:rsidR="00D55F61" w:rsidRPr="000B19A7" w:rsidRDefault="00D55F61" w:rsidP="00DB2516">
      <w:pPr>
        <w:pStyle w:val="GOSTNormal"/>
      </w:pPr>
      <w:r w:rsidRPr="000B19A7">
        <w:t xml:space="preserve">Процесс </w:t>
      </w:r>
      <w:r w:rsidRPr="003B5F34">
        <w:t>формования</w:t>
      </w:r>
      <w:r w:rsidRPr="000B19A7">
        <w:t xml:space="preserve"> и ведения сводного реестра регламентируется следующими но</w:t>
      </w:r>
      <w:r w:rsidRPr="000B19A7">
        <w:t>р</w:t>
      </w:r>
      <w:r w:rsidRPr="000B19A7">
        <w:t>мативными правовыми документами:</w:t>
      </w:r>
    </w:p>
    <w:p w:rsidR="00D55F61" w:rsidRPr="001D0E8B" w:rsidRDefault="00D55F61" w:rsidP="00DB2516">
      <w:pPr>
        <w:pStyle w:val="GOSTListmark1"/>
      </w:pPr>
      <w:r w:rsidRPr="001D0E8B">
        <w:lastRenderedPageBreak/>
        <w:t xml:space="preserve">Приказ </w:t>
      </w:r>
      <w:r>
        <w:t>Минфина России</w:t>
      </w:r>
      <w:r w:rsidRPr="001D0E8B">
        <w:t xml:space="preserve"> от 2</w:t>
      </w:r>
      <w:r>
        <w:t>3</w:t>
      </w:r>
      <w:r w:rsidRPr="001D0E8B">
        <w:t>.12.201</w:t>
      </w:r>
      <w:r>
        <w:t>4</w:t>
      </w:r>
      <w:r w:rsidRPr="001D0E8B">
        <w:t xml:space="preserve"> №</w:t>
      </w:r>
      <w:r>
        <w:t>163</w:t>
      </w:r>
      <w:r w:rsidRPr="001D0E8B">
        <w:t>н «</w:t>
      </w:r>
      <w:r w:rsidRPr="00C440FA">
        <w:t>О Порядке формирования и ведения реестра участников бюджетного процесса, а также юридических лиц, не являющихся участниками бюджетного процесса</w:t>
      </w:r>
      <w:r w:rsidRPr="001D0E8B">
        <w:t>».</w:t>
      </w:r>
    </w:p>
    <w:p w:rsidR="00D55F61" w:rsidRPr="000B19A7" w:rsidRDefault="00D55F61" w:rsidP="00DB2516">
      <w:pPr>
        <w:pStyle w:val="GOSTListnormal1"/>
      </w:pPr>
      <w:r w:rsidRPr="000B19A7">
        <w:t xml:space="preserve">Процесс </w:t>
      </w:r>
      <w:r w:rsidRPr="003B5F34">
        <w:rPr>
          <w:szCs w:val="28"/>
        </w:rPr>
        <w:t>ведения</w:t>
      </w:r>
      <w:r w:rsidRPr="000B19A7">
        <w:t xml:space="preserve"> сводного реестра включает в себя следующие подпроцессы:</w:t>
      </w:r>
    </w:p>
    <w:p w:rsidR="00D55F61" w:rsidRPr="003B5F34" w:rsidRDefault="00D55F61" w:rsidP="00DB2516">
      <w:pPr>
        <w:pStyle w:val="GOSTListmark1"/>
      </w:pPr>
      <w:r>
        <w:t>в</w:t>
      </w:r>
      <w:r w:rsidRPr="003B5F34">
        <w:t>едение реестра заявок на изменение Сводного реестра</w:t>
      </w:r>
      <w:r>
        <w:t>;</w:t>
      </w:r>
    </w:p>
    <w:p w:rsidR="00D55F61" w:rsidRPr="003B5F34" w:rsidRDefault="00D55F61" w:rsidP="00DB2516">
      <w:pPr>
        <w:pStyle w:val="GOSTListmark1"/>
      </w:pPr>
      <w:r>
        <w:t>в</w:t>
      </w:r>
      <w:r w:rsidRPr="003B5F34">
        <w:t>едение реестра решений по заявкам на изменение Сводного реестра</w:t>
      </w:r>
      <w:r>
        <w:t>;</w:t>
      </w:r>
    </w:p>
    <w:p w:rsidR="00D55F61" w:rsidRPr="003B5F34" w:rsidRDefault="00D55F61" w:rsidP="00DB2516">
      <w:pPr>
        <w:pStyle w:val="GOSTListmark1"/>
      </w:pPr>
      <w:r>
        <w:t>в</w:t>
      </w:r>
      <w:r w:rsidRPr="003B5F34">
        <w:t>едение Извещений</w:t>
      </w:r>
      <w:r>
        <w:t>;</w:t>
      </w:r>
    </w:p>
    <w:p w:rsidR="00D55F61" w:rsidRPr="003B5F34" w:rsidRDefault="00D55F61" w:rsidP="00DB2516">
      <w:pPr>
        <w:pStyle w:val="GOSTListmark1"/>
      </w:pPr>
      <w:r>
        <w:t>в</w:t>
      </w:r>
      <w:r w:rsidRPr="003B5F34">
        <w:t>едение Протоколов</w:t>
      </w:r>
      <w:r>
        <w:t>.</w:t>
      </w:r>
    </w:p>
    <w:p w:rsidR="00D55F61" w:rsidRPr="000B19A7" w:rsidRDefault="00D55F61" w:rsidP="00DB2516">
      <w:pPr>
        <w:pStyle w:val="GOSTNormal"/>
      </w:pPr>
      <w:r w:rsidRPr="000B19A7">
        <w:t xml:space="preserve">А </w:t>
      </w:r>
      <w:r w:rsidRPr="003B5F34">
        <w:rPr>
          <w:szCs w:val="28"/>
        </w:rPr>
        <w:t>так</w:t>
      </w:r>
      <w:r w:rsidRPr="000B19A7">
        <w:t>же функции:</w:t>
      </w:r>
    </w:p>
    <w:p w:rsidR="00D55F61" w:rsidRPr="003B5F34" w:rsidRDefault="00D55F61" w:rsidP="00DB2516">
      <w:pPr>
        <w:pStyle w:val="GOSTListmark1"/>
      </w:pPr>
      <w:r>
        <w:t>п</w:t>
      </w:r>
      <w:r w:rsidRPr="003B5F34">
        <w:t>росмотр новых записей в справочнике «Сводный реестр»</w:t>
      </w:r>
      <w:r>
        <w:t>;</w:t>
      </w:r>
    </w:p>
    <w:p w:rsidR="00D55F61" w:rsidRPr="00D55F61" w:rsidRDefault="00D55F61" w:rsidP="00DB2516">
      <w:pPr>
        <w:pStyle w:val="GOSTListmark1"/>
      </w:pPr>
      <w:r w:rsidRPr="00D55F61">
        <w:t>печать реестра</w:t>
      </w:r>
      <w:r w:rsidRPr="00576D67">
        <w:t xml:space="preserve"> заявок на изменение Сводного реестра и отдельных Заявок.</w:t>
      </w:r>
    </w:p>
    <w:p w:rsidR="008317C4" w:rsidRDefault="00D55F61" w:rsidP="00DB2516">
      <w:pPr>
        <w:pStyle w:val="GOSTNormal"/>
      </w:pPr>
      <w:r w:rsidRPr="000B19A7">
        <w:t xml:space="preserve">Описание </w:t>
      </w:r>
      <w:r w:rsidRPr="00DB2516">
        <w:t>подпроцессов</w:t>
      </w:r>
      <w:r w:rsidRPr="000B19A7">
        <w:t xml:space="preserve"> и функций представлено ниже</w:t>
      </w:r>
      <w:r>
        <w:t>.</w:t>
      </w:r>
    </w:p>
    <w:p w:rsidR="00D55F61" w:rsidRPr="00321AA0" w:rsidRDefault="00D55F61" w:rsidP="006144C5">
      <w:pPr>
        <w:pStyle w:val="32"/>
      </w:pPr>
      <w:bookmarkStart w:id="143" w:name="_Реестр_заявок_на"/>
      <w:bookmarkStart w:id="144" w:name="_Toc36465908"/>
      <w:bookmarkEnd w:id="143"/>
      <w:r w:rsidRPr="00321AA0">
        <w:t>Реестр заявок на изменение сводного реестра</w:t>
      </w:r>
      <w:bookmarkEnd w:id="144"/>
    </w:p>
    <w:p w:rsidR="00D55F61" w:rsidRDefault="00D55F61" w:rsidP="00D55F61">
      <w:pPr>
        <w:pStyle w:val="41"/>
      </w:pPr>
      <w:bookmarkStart w:id="145" w:name="_Просмотр_реестра_заявок"/>
      <w:bookmarkStart w:id="146" w:name="_Toc36465909"/>
      <w:bookmarkEnd w:id="145"/>
      <w:r w:rsidRPr="00920793">
        <w:t>Просмотр реестра заявок на изменение сводного реестра</w:t>
      </w:r>
      <w:bookmarkEnd w:id="146"/>
    </w:p>
    <w:p w:rsidR="00D55F61" w:rsidRDefault="00D55F61" w:rsidP="00DB2516">
      <w:pPr>
        <w:pStyle w:val="GOSTNormal"/>
      </w:pPr>
      <w:r w:rsidRPr="000B19A7">
        <w:t>В ЛК ЭБ в меню пользователя в разделе «Сводный реестр» необходимо открыть список электронных документов типа «Реестр заявок на изменения Сводного реестра». Откроется списковая форма документа. (</w:t>
      </w:r>
      <w:r w:rsidR="007C434A">
        <w:t>рис. </w:t>
      </w:r>
      <w:r w:rsidR="002F3484">
        <w:fldChar w:fldCharType="begin"/>
      </w:r>
      <w:r w:rsidR="002F3484">
        <w:instrText xml:space="preserve"> REF _Ref531856783 \h  \* MERGEFORMAT </w:instrText>
      </w:r>
      <w:r w:rsidR="002F3484">
        <w:fldChar w:fldCharType="separate"/>
      </w:r>
      <w:r w:rsidR="00F8029D">
        <w:rPr>
          <w:rStyle w:val="affb"/>
          <w:b w:val="0"/>
          <w:bCs w:val="0"/>
          <w:noProof/>
        </w:rPr>
        <w:t>14</w:t>
      </w:r>
      <w:r w:rsidR="002F3484">
        <w:fldChar w:fldCharType="end"/>
      </w:r>
      <w:r w:rsidRPr="000B19A7">
        <w:t>).</w:t>
      </w:r>
    </w:p>
    <w:p w:rsidR="00D55F61" w:rsidRPr="00D504A7" w:rsidRDefault="00D55F61" w:rsidP="00361F1E">
      <w:pPr>
        <w:pStyle w:val="GOSTFigure"/>
      </w:pPr>
      <w:r w:rsidRPr="003B5F34">
        <w:rPr>
          <w:noProof/>
        </w:rPr>
        <w:drawing>
          <wp:inline distT="0" distB="0" distL="0" distR="0">
            <wp:extent cx="6035040" cy="1371600"/>
            <wp:effectExtent l="19050" t="19050" r="381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35040" cy="1371600"/>
                    </a:xfrm>
                    <a:prstGeom prst="rect">
                      <a:avLst/>
                    </a:prstGeom>
                    <a:noFill/>
                    <a:ln w="6350" cmpd="sng">
                      <a:solidFill>
                        <a:srgbClr val="000000"/>
                      </a:solidFill>
                      <a:miter lim="800000"/>
                      <a:headEnd/>
                      <a:tailEnd/>
                    </a:ln>
                    <a:effectLst/>
                  </pic:spPr>
                </pic:pic>
              </a:graphicData>
            </a:graphic>
          </wp:inline>
        </w:drawing>
      </w:r>
    </w:p>
    <w:bookmarkStart w:id="147" w:name="_Ref473557431"/>
    <w:bookmarkStart w:id="148" w:name="_Toc524683195"/>
    <w:p w:rsidR="00D55F61" w:rsidRPr="00361F1E" w:rsidRDefault="00EB2A9A" w:rsidP="00361F1E">
      <w:pPr>
        <w:pStyle w:val="GOSTFigName"/>
        <w:rPr>
          <w:rStyle w:val="affb"/>
          <w:b/>
          <w:bCs w:val="0"/>
        </w:rPr>
      </w:pPr>
      <w:r w:rsidRPr="00361F1E">
        <w:rPr>
          <w:rStyle w:val="affb"/>
          <w:b/>
          <w:bCs w:val="0"/>
        </w:rPr>
        <w:fldChar w:fldCharType="begin"/>
      </w:r>
      <w:r w:rsidR="00D55F61" w:rsidRPr="00361F1E">
        <w:rPr>
          <w:rStyle w:val="affb"/>
          <w:b/>
          <w:bCs w:val="0"/>
        </w:rPr>
        <w:instrText xml:space="preserve"> SEQ Рисунок \* ARABIC </w:instrText>
      </w:r>
      <w:r w:rsidRPr="00361F1E">
        <w:rPr>
          <w:rStyle w:val="affb"/>
          <w:b/>
          <w:bCs w:val="0"/>
        </w:rPr>
        <w:fldChar w:fldCharType="separate"/>
      </w:r>
      <w:bookmarkStart w:id="149" w:name="_Ref531856783"/>
      <w:bookmarkStart w:id="150" w:name="_Toc36466205"/>
      <w:r w:rsidR="00F8029D">
        <w:rPr>
          <w:rStyle w:val="affb"/>
          <w:b/>
          <w:bCs w:val="0"/>
          <w:noProof/>
        </w:rPr>
        <w:t>14</w:t>
      </w:r>
      <w:bookmarkEnd w:id="149"/>
      <w:r w:rsidRPr="00361F1E">
        <w:rPr>
          <w:rStyle w:val="affb"/>
          <w:b/>
          <w:bCs w:val="0"/>
        </w:rPr>
        <w:fldChar w:fldCharType="end"/>
      </w:r>
      <w:bookmarkEnd w:id="147"/>
      <w:r w:rsidR="005A54AC">
        <w:t>.</w:t>
      </w:r>
      <w:r w:rsidR="00D55F61" w:rsidRPr="00361F1E">
        <w:t xml:space="preserve"> Списковая форма справочника «Реестр заявок на изменения Сводного реестра»</w:t>
      </w:r>
      <w:bookmarkEnd w:id="148"/>
      <w:bookmarkEnd w:id="150"/>
    </w:p>
    <w:p w:rsidR="00D55F61" w:rsidRPr="00321AA0" w:rsidRDefault="00D55F61" w:rsidP="00D55F61">
      <w:pPr>
        <w:pStyle w:val="41"/>
      </w:pPr>
      <w:bookmarkStart w:id="151" w:name="_Toc36465910"/>
      <w:bookmarkStart w:id="152" w:name="_Toc180671695"/>
      <w:bookmarkStart w:id="153" w:name="_Toc20931782"/>
      <w:bookmarkStart w:id="154" w:name="_Toc367485250"/>
      <w:bookmarkStart w:id="155" w:name="_Toc405477741"/>
      <w:bookmarkStart w:id="156" w:name="_Toc405801048"/>
      <w:bookmarkStart w:id="157" w:name="_Toc457827891"/>
      <w:r w:rsidRPr="00321AA0">
        <w:t>Создание заявки</w:t>
      </w:r>
      <w:r w:rsidR="006C6F04">
        <w:t xml:space="preserve"> на включение организации в Сводный реестр</w:t>
      </w:r>
      <w:bookmarkEnd w:id="151"/>
    </w:p>
    <w:p w:rsidR="00D55F61" w:rsidRDefault="00D55F61" w:rsidP="00DB2516">
      <w:pPr>
        <w:pStyle w:val="GOSTNormal"/>
      </w:pPr>
      <w:r w:rsidRPr="000B19A7">
        <w:t>Услови</w:t>
      </w:r>
      <w:r w:rsidRPr="00DB2516">
        <w:t>я выполнения операции</w:t>
      </w:r>
      <w:bookmarkEnd w:id="152"/>
      <w:bookmarkEnd w:id="153"/>
      <w:bookmarkEnd w:id="154"/>
      <w:bookmarkEnd w:id="155"/>
      <w:bookmarkEnd w:id="156"/>
      <w:bookmarkEnd w:id="157"/>
      <w:r w:rsidRPr="00DB2516">
        <w:t xml:space="preserve"> (</w:t>
      </w:r>
      <w:r w:rsidR="00DB2516">
        <w:t>таб. </w:t>
      </w:r>
      <w:r w:rsidR="002F3484">
        <w:fldChar w:fldCharType="begin"/>
      </w:r>
      <w:r w:rsidR="002F3484">
        <w:instrText xml:space="preserve"> REF _Ref473581022 \h  \* MERGEFORMAT </w:instrText>
      </w:r>
      <w:r w:rsidR="002F3484">
        <w:fldChar w:fldCharType="separate"/>
      </w:r>
      <w:r w:rsidR="00F8029D" w:rsidRPr="00F8029D">
        <w:t>8</w:t>
      </w:r>
      <w:r w:rsidR="002F3484">
        <w:fldChar w:fldCharType="end"/>
      </w:r>
      <w:r w:rsidRPr="00DB2516">
        <w:t>)</w:t>
      </w:r>
      <w:r>
        <w:t>.</w:t>
      </w:r>
    </w:p>
    <w:bookmarkStart w:id="158" w:name="_Ref473581022"/>
    <w:bookmarkStart w:id="159" w:name="_Ref520101866"/>
    <w:bookmarkStart w:id="160" w:name="_Toc524683029"/>
    <w:p w:rsidR="00D55F61" w:rsidRPr="00DB2516" w:rsidRDefault="00EB2A9A" w:rsidP="00DB2516">
      <w:pPr>
        <w:pStyle w:val="GOSTNameTable"/>
      </w:pPr>
      <w:r w:rsidRPr="00DB2516">
        <w:rPr>
          <w:rStyle w:val="affb"/>
          <w:b/>
          <w:bCs w:val="0"/>
        </w:rPr>
        <w:fldChar w:fldCharType="begin"/>
      </w:r>
      <w:r w:rsidR="00D55F61" w:rsidRPr="00DB2516">
        <w:rPr>
          <w:rStyle w:val="affb"/>
          <w:b/>
          <w:bCs w:val="0"/>
        </w:rPr>
        <w:instrText xml:space="preserve"> SEQ Таблица \* ARABIC \s 0 </w:instrText>
      </w:r>
      <w:r w:rsidRPr="00DB2516">
        <w:rPr>
          <w:rStyle w:val="affb"/>
          <w:b/>
          <w:bCs w:val="0"/>
        </w:rPr>
        <w:fldChar w:fldCharType="separate"/>
      </w:r>
      <w:bookmarkStart w:id="161" w:name="_Toc36466030"/>
      <w:r w:rsidR="00F8029D">
        <w:rPr>
          <w:rStyle w:val="affb"/>
          <w:b/>
          <w:bCs w:val="0"/>
          <w:noProof/>
        </w:rPr>
        <w:t>8</w:t>
      </w:r>
      <w:r w:rsidRPr="00DB2516">
        <w:rPr>
          <w:rStyle w:val="affb"/>
          <w:b/>
          <w:bCs w:val="0"/>
        </w:rPr>
        <w:fldChar w:fldCharType="end"/>
      </w:r>
      <w:bookmarkEnd w:id="158"/>
      <w:r w:rsidR="00DB2516">
        <w:t>.</w:t>
      </w:r>
      <w:r w:rsidR="00D55F61" w:rsidRPr="00DB2516">
        <w:t xml:space="preserve"> Условия выполнения операции</w:t>
      </w:r>
      <w:bookmarkEnd w:id="159"/>
      <w:bookmarkEnd w:id="160"/>
      <w:bookmarkEnd w:id="161"/>
    </w:p>
    <w:tbl>
      <w:tblPr>
        <w:tblStyle w:val="GOSTTable"/>
        <w:tblW w:w="5000" w:type="pct"/>
        <w:tblLook w:val="01E0" w:firstRow="1" w:lastRow="1" w:firstColumn="1" w:lastColumn="1" w:noHBand="0" w:noVBand="0"/>
      </w:tblPr>
      <w:tblGrid>
        <w:gridCol w:w="4496"/>
        <w:gridCol w:w="5198"/>
      </w:tblGrid>
      <w:tr w:rsidR="00D55F61" w:rsidRPr="00EE293F" w:rsidTr="00DB2516">
        <w:trPr>
          <w:cnfStyle w:val="100000000000" w:firstRow="1" w:lastRow="0" w:firstColumn="0" w:lastColumn="0" w:oddVBand="0" w:evenVBand="0" w:oddHBand="0" w:evenHBand="0" w:firstRowFirstColumn="0" w:firstRowLastColumn="0" w:lastRowFirstColumn="0" w:lastRowLastColumn="0"/>
        </w:trPr>
        <w:tc>
          <w:tcPr>
            <w:tcW w:w="2319" w:type="pct"/>
          </w:tcPr>
          <w:p w:rsidR="00D55F61" w:rsidRPr="00E7034D" w:rsidRDefault="00D55F61" w:rsidP="00DB2516">
            <w:pPr>
              <w:pStyle w:val="GOSTTableHead"/>
            </w:pPr>
            <w:r>
              <w:t>Условие</w:t>
            </w:r>
          </w:p>
        </w:tc>
        <w:tc>
          <w:tcPr>
            <w:tcW w:w="2681" w:type="pct"/>
          </w:tcPr>
          <w:p w:rsidR="00D55F61" w:rsidRPr="00E7034D" w:rsidRDefault="00D55F61" w:rsidP="00DB2516">
            <w:pPr>
              <w:pStyle w:val="GOSTTableHead"/>
            </w:pPr>
            <w:r>
              <w:t>Описание</w:t>
            </w:r>
          </w:p>
        </w:tc>
      </w:tr>
      <w:tr w:rsidR="00D55F61" w:rsidTr="00DB2516">
        <w:trPr>
          <w:cnfStyle w:val="000000100000" w:firstRow="0" w:lastRow="0" w:firstColumn="0" w:lastColumn="0" w:oddVBand="0" w:evenVBand="0" w:oddHBand="1" w:evenHBand="0" w:firstRowFirstColumn="0" w:firstRowLastColumn="0" w:lastRowFirstColumn="0" w:lastRowLastColumn="0"/>
        </w:trPr>
        <w:tc>
          <w:tcPr>
            <w:tcW w:w="2319" w:type="pct"/>
          </w:tcPr>
          <w:p w:rsidR="00D55F61" w:rsidRPr="00E7034D" w:rsidRDefault="00D55F61" w:rsidP="00DB2516">
            <w:pPr>
              <w:pStyle w:val="GOSTTablenorm"/>
            </w:pPr>
            <w:r w:rsidRPr="003B5F34">
              <w:t>Входящие процессы/события</w:t>
            </w:r>
          </w:p>
        </w:tc>
        <w:tc>
          <w:tcPr>
            <w:tcW w:w="2681" w:type="pct"/>
          </w:tcPr>
          <w:p w:rsidR="00D55F61" w:rsidRPr="00E7034D" w:rsidRDefault="00113B9D" w:rsidP="00113B9D">
            <w:pPr>
              <w:pStyle w:val="GOSTTablenorm"/>
            </w:pPr>
            <w:r>
              <w:t>-</w:t>
            </w:r>
          </w:p>
        </w:tc>
      </w:tr>
      <w:tr w:rsidR="00D55F61" w:rsidTr="00DB2516">
        <w:trPr>
          <w:cnfStyle w:val="000000010000" w:firstRow="0" w:lastRow="0" w:firstColumn="0" w:lastColumn="0" w:oddVBand="0" w:evenVBand="0" w:oddHBand="0" w:evenHBand="1" w:firstRowFirstColumn="0" w:firstRowLastColumn="0" w:lastRowFirstColumn="0" w:lastRowLastColumn="0"/>
        </w:trPr>
        <w:tc>
          <w:tcPr>
            <w:tcW w:w="2319" w:type="pct"/>
          </w:tcPr>
          <w:p w:rsidR="00D55F61" w:rsidRPr="00E7034D" w:rsidRDefault="00D55F61" w:rsidP="00DB2516">
            <w:pPr>
              <w:pStyle w:val="GOSTTablenorm"/>
            </w:pPr>
            <w:r w:rsidRPr="003B5F34">
              <w:t>Входящие документы/системные записи</w:t>
            </w:r>
          </w:p>
        </w:tc>
        <w:tc>
          <w:tcPr>
            <w:tcW w:w="2681" w:type="pct"/>
          </w:tcPr>
          <w:p w:rsidR="00D55F61" w:rsidRPr="003B5F34" w:rsidRDefault="00D55F61" w:rsidP="00DB2516">
            <w:pPr>
              <w:pStyle w:val="GOSTTablenorm"/>
            </w:pPr>
            <w:r w:rsidRPr="003B5F34">
              <w:t>Необходимые к предоставлению документы:</w:t>
            </w:r>
          </w:p>
          <w:p w:rsidR="00D55F61" w:rsidRPr="00EA7758" w:rsidRDefault="00D55F61" w:rsidP="00DB2516">
            <w:pPr>
              <w:pStyle w:val="GOSTTableListMark1"/>
            </w:pPr>
            <w:r w:rsidRPr="00EA7758">
              <w:t>информация об организациях, содержащая ее ре</w:t>
            </w:r>
            <w:r w:rsidRPr="00EA7758">
              <w:t>к</w:t>
            </w:r>
            <w:r w:rsidRPr="00EA7758">
              <w:t>визиты;</w:t>
            </w:r>
          </w:p>
          <w:p w:rsidR="00D55F61" w:rsidRPr="00E7034D" w:rsidRDefault="00D55F61" w:rsidP="00DB2516">
            <w:pPr>
              <w:pStyle w:val="GOSTTableListMark1"/>
            </w:pPr>
            <w:r w:rsidRPr="00EA7758">
              <w:t>копии учредительных документов организаций (копии положений об обособленных подраздел</w:t>
            </w:r>
            <w:r w:rsidRPr="00EA7758">
              <w:t>е</w:t>
            </w:r>
            <w:r w:rsidRPr="00EA7758">
              <w:t>ниях организаций), содержащие сведения, соста</w:t>
            </w:r>
            <w:r w:rsidRPr="00EA7758">
              <w:t>в</w:t>
            </w:r>
            <w:r w:rsidRPr="00EA7758">
              <w:t>ляющие государственную тайну, и (или) сведения, доступ к которым ограничен в соответствии с ф</w:t>
            </w:r>
            <w:r w:rsidRPr="00EA7758">
              <w:t>е</w:t>
            </w:r>
            <w:r w:rsidRPr="00EA7758">
              <w:lastRenderedPageBreak/>
              <w:t>деральными законами (далее соответственно – д</w:t>
            </w:r>
            <w:r w:rsidRPr="00EA7758">
              <w:t>о</w:t>
            </w:r>
            <w:r w:rsidRPr="00EA7758">
              <w:t>кументы, сведения ограниченного доступа)</w:t>
            </w:r>
          </w:p>
        </w:tc>
      </w:tr>
    </w:tbl>
    <w:p w:rsidR="00D55F61" w:rsidRPr="00EA7758" w:rsidRDefault="00D55F61" w:rsidP="00D55F61"/>
    <w:p w:rsidR="00D55F61" w:rsidRDefault="00D55F61" w:rsidP="006144C5">
      <w:bookmarkStart w:id="162" w:name="_Toc405477742"/>
      <w:bookmarkStart w:id="163" w:name="_Toc405801049"/>
      <w:bookmarkStart w:id="164" w:name="_Toc457827892"/>
      <w:r w:rsidRPr="000B19A7">
        <w:t>Результат выполнения операции</w:t>
      </w:r>
      <w:bookmarkEnd w:id="162"/>
      <w:bookmarkEnd w:id="163"/>
      <w:bookmarkEnd w:id="164"/>
      <w:r>
        <w:t xml:space="preserve"> (</w:t>
      </w:r>
      <w:r w:rsidR="00DB2516">
        <w:t>таб. </w:t>
      </w:r>
      <w:r w:rsidR="00EB2A9A">
        <w:fldChar w:fldCharType="begin"/>
      </w:r>
      <w:r>
        <w:instrText xml:space="preserve"> REF _Ref473581031 \h </w:instrText>
      </w:r>
      <w:r w:rsidR="00EB2A9A">
        <w:fldChar w:fldCharType="separate"/>
      </w:r>
      <w:r w:rsidR="00F8029D">
        <w:rPr>
          <w:rStyle w:val="affb"/>
          <w:b w:val="0"/>
          <w:bCs w:val="0"/>
          <w:noProof/>
        </w:rPr>
        <w:t>9</w:t>
      </w:r>
      <w:r w:rsidR="00EB2A9A">
        <w:fldChar w:fldCharType="end"/>
      </w:r>
      <w:r>
        <w:t>).</w:t>
      </w:r>
    </w:p>
    <w:bookmarkStart w:id="165" w:name="_Ref473581031"/>
    <w:bookmarkStart w:id="166" w:name="_Toc524683030"/>
    <w:p w:rsidR="00D55F61" w:rsidRPr="00DB2516" w:rsidRDefault="00EB2A9A" w:rsidP="00DB2516">
      <w:pPr>
        <w:pStyle w:val="GOSTNameTable"/>
        <w:rPr>
          <w:rStyle w:val="affb"/>
          <w:b/>
          <w:bCs w:val="0"/>
        </w:rPr>
      </w:pPr>
      <w:r w:rsidRPr="00DB2516">
        <w:rPr>
          <w:rStyle w:val="affb"/>
          <w:b/>
          <w:bCs w:val="0"/>
        </w:rPr>
        <w:fldChar w:fldCharType="begin"/>
      </w:r>
      <w:r w:rsidR="00D55F61" w:rsidRPr="00DB2516">
        <w:rPr>
          <w:rStyle w:val="affb"/>
          <w:b/>
          <w:bCs w:val="0"/>
        </w:rPr>
        <w:instrText xml:space="preserve"> SEQ Таблица \* ARABIC \s 0 </w:instrText>
      </w:r>
      <w:r w:rsidRPr="00DB2516">
        <w:rPr>
          <w:rStyle w:val="affb"/>
          <w:b/>
          <w:bCs w:val="0"/>
        </w:rPr>
        <w:fldChar w:fldCharType="separate"/>
      </w:r>
      <w:bookmarkStart w:id="167" w:name="_Toc36466031"/>
      <w:r w:rsidR="00F8029D">
        <w:rPr>
          <w:rStyle w:val="affb"/>
          <w:b/>
          <w:bCs w:val="0"/>
          <w:noProof/>
        </w:rPr>
        <w:t>9</w:t>
      </w:r>
      <w:r w:rsidRPr="00DB2516">
        <w:rPr>
          <w:rStyle w:val="affb"/>
          <w:b/>
          <w:bCs w:val="0"/>
        </w:rPr>
        <w:fldChar w:fldCharType="end"/>
      </w:r>
      <w:bookmarkEnd w:id="165"/>
      <w:r w:rsidR="00DB2516">
        <w:rPr>
          <w:rStyle w:val="affb"/>
          <w:b/>
          <w:bCs w:val="0"/>
        </w:rPr>
        <w:t>.</w:t>
      </w:r>
      <w:r w:rsidR="00D55F61" w:rsidRPr="00DB2516">
        <w:rPr>
          <w:rStyle w:val="affb"/>
          <w:b/>
          <w:bCs w:val="0"/>
        </w:rPr>
        <w:t xml:space="preserve"> Результат выполнения операции</w:t>
      </w:r>
      <w:bookmarkEnd w:id="166"/>
      <w:bookmarkEnd w:id="167"/>
    </w:p>
    <w:tbl>
      <w:tblPr>
        <w:tblStyle w:val="GOSTTable"/>
        <w:tblW w:w="5000" w:type="pct"/>
        <w:tblLook w:val="01E0" w:firstRow="1" w:lastRow="1" w:firstColumn="1" w:lastColumn="1" w:noHBand="0" w:noVBand="0"/>
      </w:tblPr>
      <w:tblGrid>
        <w:gridCol w:w="4572"/>
        <w:gridCol w:w="5122"/>
      </w:tblGrid>
      <w:tr w:rsidR="00D55F61" w:rsidRPr="00EE293F" w:rsidTr="00DB2516">
        <w:trPr>
          <w:cnfStyle w:val="100000000000" w:firstRow="1" w:lastRow="0" w:firstColumn="0" w:lastColumn="0" w:oddVBand="0" w:evenVBand="0" w:oddHBand="0" w:evenHBand="0" w:firstRowFirstColumn="0" w:firstRowLastColumn="0" w:lastRowFirstColumn="0" w:lastRowLastColumn="0"/>
        </w:trPr>
        <w:tc>
          <w:tcPr>
            <w:tcW w:w="2358" w:type="pct"/>
          </w:tcPr>
          <w:p w:rsidR="00D55F61" w:rsidRPr="00E7034D" w:rsidRDefault="00D55F61" w:rsidP="00DB2516">
            <w:pPr>
              <w:pStyle w:val="GOSTTableHead"/>
            </w:pPr>
            <w:r>
              <w:t>Результат</w:t>
            </w:r>
          </w:p>
        </w:tc>
        <w:tc>
          <w:tcPr>
            <w:tcW w:w="2642" w:type="pct"/>
          </w:tcPr>
          <w:p w:rsidR="00D55F61" w:rsidRPr="00E7034D" w:rsidRDefault="00D55F61" w:rsidP="00DB2516">
            <w:pPr>
              <w:pStyle w:val="GOSTTableHead"/>
            </w:pPr>
            <w:r>
              <w:t>Описание</w:t>
            </w:r>
          </w:p>
        </w:tc>
      </w:tr>
      <w:tr w:rsidR="00D55F61" w:rsidTr="00DB2516">
        <w:trPr>
          <w:cnfStyle w:val="000000100000" w:firstRow="0" w:lastRow="0" w:firstColumn="0" w:lastColumn="0" w:oddVBand="0" w:evenVBand="0" w:oddHBand="1" w:evenHBand="0" w:firstRowFirstColumn="0" w:firstRowLastColumn="0" w:lastRowFirstColumn="0" w:lastRowLastColumn="0"/>
        </w:trPr>
        <w:tc>
          <w:tcPr>
            <w:tcW w:w="2358" w:type="pct"/>
          </w:tcPr>
          <w:p w:rsidR="00D55F61" w:rsidRPr="00E7034D" w:rsidRDefault="00D55F61" w:rsidP="00DB2516">
            <w:pPr>
              <w:pStyle w:val="GOSTTablenorm"/>
            </w:pPr>
            <w:r w:rsidRPr="003B5F34">
              <w:t>Исходящие процессы/события</w:t>
            </w:r>
          </w:p>
        </w:tc>
        <w:tc>
          <w:tcPr>
            <w:tcW w:w="2642" w:type="pct"/>
          </w:tcPr>
          <w:p w:rsidR="00D55F61" w:rsidRPr="00E7034D" w:rsidRDefault="00D55F61" w:rsidP="00DB2516">
            <w:pPr>
              <w:pStyle w:val="GOSTTablenorm"/>
            </w:pPr>
            <w:r w:rsidRPr="003B5F34">
              <w:t>Проект заявки</w:t>
            </w:r>
          </w:p>
        </w:tc>
      </w:tr>
      <w:tr w:rsidR="00D55F61" w:rsidTr="00DB2516">
        <w:trPr>
          <w:cnfStyle w:val="000000010000" w:firstRow="0" w:lastRow="0" w:firstColumn="0" w:lastColumn="0" w:oddVBand="0" w:evenVBand="0" w:oddHBand="0" w:evenHBand="1" w:firstRowFirstColumn="0" w:firstRowLastColumn="0" w:lastRowFirstColumn="0" w:lastRowLastColumn="0"/>
        </w:trPr>
        <w:tc>
          <w:tcPr>
            <w:tcW w:w="2358" w:type="pct"/>
          </w:tcPr>
          <w:p w:rsidR="00D55F61" w:rsidRPr="00E7034D" w:rsidRDefault="00D55F61" w:rsidP="00DB2516">
            <w:pPr>
              <w:pStyle w:val="GOSTTablenorm"/>
            </w:pPr>
            <w:r w:rsidRPr="003B5F34">
              <w:t>Исходящие документы/системные записи</w:t>
            </w:r>
          </w:p>
        </w:tc>
        <w:tc>
          <w:tcPr>
            <w:tcW w:w="2642" w:type="pct"/>
          </w:tcPr>
          <w:p w:rsidR="00D55F61" w:rsidRPr="00E7034D" w:rsidRDefault="00D55F61" w:rsidP="00DB2516">
            <w:pPr>
              <w:pStyle w:val="GOSTTablenorm"/>
            </w:pPr>
            <w:r w:rsidRPr="003B5F34">
              <w:t xml:space="preserve">Сведения об организации сохраняются в ПОИБ. Дополнительно в ПОИБ сохраняется признак, что организация является УО </w:t>
            </w:r>
          </w:p>
        </w:tc>
      </w:tr>
    </w:tbl>
    <w:p w:rsidR="00D55F61" w:rsidRPr="000B19A7" w:rsidRDefault="00D55F61" w:rsidP="00846243">
      <w:pPr>
        <w:pStyle w:val="51"/>
      </w:pPr>
      <w:bookmarkStart w:id="168" w:name="_Toc405477743"/>
      <w:bookmarkStart w:id="169" w:name="_Toc405801050"/>
      <w:bookmarkStart w:id="170" w:name="_Toc457827893"/>
      <w:bookmarkStart w:id="171" w:name="_Toc36465911"/>
      <w:r w:rsidRPr="000B19A7">
        <w:t>Подготовительные действия</w:t>
      </w:r>
      <w:bookmarkEnd w:id="168"/>
      <w:bookmarkEnd w:id="169"/>
      <w:bookmarkEnd w:id="170"/>
      <w:bookmarkEnd w:id="171"/>
    </w:p>
    <w:p w:rsidR="00D55F61" w:rsidRDefault="00D55F61" w:rsidP="00DB2516">
      <w:pPr>
        <w:pStyle w:val="GOSTNormal"/>
      </w:pPr>
      <w:r w:rsidRPr="000B19A7">
        <w:t xml:space="preserve">Войти в систему, перейти по меню: </w:t>
      </w:r>
      <w:r>
        <w:t>«</w:t>
      </w:r>
      <w:r w:rsidRPr="000B19A7">
        <w:t>Сводный реестр</w:t>
      </w:r>
      <w:r>
        <w:t>»</w:t>
      </w:r>
      <w:r w:rsidRPr="000B19A7">
        <w:sym w:font="Wingdings" w:char="F0E0"/>
      </w:r>
      <w:r>
        <w:t>«</w:t>
      </w:r>
      <w:r w:rsidRPr="000B19A7">
        <w:t>Формуляры</w:t>
      </w:r>
      <w:r>
        <w:t>»</w:t>
      </w:r>
      <w:r w:rsidRPr="000B19A7">
        <w:sym w:font="Wingdings" w:char="F0E0"/>
      </w:r>
      <w:r>
        <w:t>«</w:t>
      </w:r>
      <w:r w:rsidRPr="000B19A7">
        <w:t>Сводный р</w:t>
      </w:r>
      <w:r w:rsidRPr="000B19A7">
        <w:t>е</w:t>
      </w:r>
      <w:r w:rsidRPr="000B19A7">
        <w:t>естр</w:t>
      </w:r>
      <w:r>
        <w:t>»</w:t>
      </w:r>
      <w:r w:rsidRPr="000B19A7">
        <w:sym w:font="Wingdings" w:char="F0E0"/>
      </w:r>
      <w:r>
        <w:t>«</w:t>
      </w:r>
      <w:r w:rsidRPr="000B19A7">
        <w:t>Реестр заявок на изменение Сводного реестра</w:t>
      </w:r>
      <w:r>
        <w:t>»</w:t>
      </w:r>
      <w:r w:rsidRPr="000B19A7">
        <w:t xml:space="preserve"> (</w:t>
      </w:r>
      <w:r w:rsidR="007C434A">
        <w:t>рис. </w:t>
      </w:r>
      <w:r w:rsidR="002F3484">
        <w:fldChar w:fldCharType="begin"/>
      </w:r>
      <w:r w:rsidR="002F3484">
        <w:instrText xml:space="preserve"> REF _Ref531856803 \h  \* MERGEFORMAT </w:instrText>
      </w:r>
      <w:r w:rsidR="002F3484">
        <w:fldChar w:fldCharType="separate"/>
      </w:r>
      <w:r w:rsidR="00F8029D">
        <w:rPr>
          <w:rStyle w:val="affb"/>
          <w:b w:val="0"/>
          <w:bCs w:val="0"/>
          <w:noProof/>
        </w:rPr>
        <w:t>15</w:t>
      </w:r>
      <w:r w:rsidR="002F3484">
        <w:fldChar w:fldCharType="end"/>
      </w:r>
      <w:r w:rsidRPr="000B19A7">
        <w:t>).</w:t>
      </w:r>
    </w:p>
    <w:p w:rsidR="00D55F61" w:rsidRPr="00D504A7" w:rsidRDefault="00D55F61" w:rsidP="00361F1E">
      <w:pPr>
        <w:pStyle w:val="GOSTFigure"/>
      </w:pPr>
      <w:r w:rsidRPr="003B5F34">
        <w:rPr>
          <w:noProof/>
        </w:rPr>
        <w:drawing>
          <wp:inline distT="0" distB="0" distL="0" distR="0">
            <wp:extent cx="5943600" cy="3600450"/>
            <wp:effectExtent l="19050" t="1905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3600" cy="3600450"/>
                    </a:xfrm>
                    <a:prstGeom prst="rect">
                      <a:avLst/>
                    </a:prstGeom>
                    <a:noFill/>
                    <a:ln w="6350" cmpd="sng">
                      <a:solidFill>
                        <a:srgbClr val="000000"/>
                      </a:solidFill>
                      <a:miter lim="800000"/>
                      <a:headEnd/>
                      <a:tailEnd/>
                    </a:ln>
                    <a:effectLst/>
                  </pic:spPr>
                </pic:pic>
              </a:graphicData>
            </a:graphic>
          </wp:inline>
        </w:drawing>
      </w:r>
    </w:p>
    <w:bookmarkStart w:id="172" w:name="_Ref473557472"/>
    <w:bookmarkStart w:id="173" w:name="_Toc524683196"/>
    <w:p w:rsidR="00D55F61" w:rsidRPr="00361F1E" w:rsidRDefault="00EB2A9A" w:rsidP="00361F1E">
      <w:pPr>
        <w:pStyle w:val="GOSTFigName"/>
        <w:rPr>
          <w:rStyle w:val="affb"/>
          <w:b/>
          <w:bCs w:val="0"/>
        </w:rPr>
      </w:pPr>
      <w:r w:rsidRPr="00361F1E">
        <w:rPr>
          <w:rStyle w:val="affb"/>
          <w:b/>
          <w:bCs w:val="0"/>
        </w:rPr>
        <w:fldChar w:fldCharType="begin"/>
      </w:r>
      <w:r w:rsidR="00D55F61" w:rsidRPr="00361F1E">
        <w:rPr>
          <w:rStyle w:val="affb"/>
          <w:b/>
          <w:bCs w:val="0"/>
        </w:rPr>
        <w:instrText xml:space="preserve"> SEQ Рисунок \* ARABIC </w:instrText>
      </w:r>
      <w:r w:rsidRPr="00361F1E">
        <w:rPr>
          <w:rStyle w:val="affb"/>
          <w:b/>
          <w:bCs w:val="0"/>
        </w:rPr>
        <w:fldChar w:fldCharType="separate"/>
      </w:r>
      <w:bookmarkStart w:id="174" w:name="_Ref531856803"/>
      <w:bookmarkStart w:id="175" w:name="_Toc36466206"/>
      <w:r w:rsidR="00F8029D">
        <w:rPr>
          <w:rStyle w:val="affb"/>
          <w:b/>
          <w:bCs w:val="0"/>
          <w:noProof/>
        </w:rPr>
        <w:t>15</w:t>
      </w:r>
      <w:bookmarkEnd w:id="174"/>
      <w:r w:rsidRPr="00361F1E">
        <w:rPr>
          <w:rStyle w:val="affb"/>
          <w:b/>
          <w:bCs w:val="0"/>
        </w:rPr>
        <w:fldChar w:fldCharType="end"/>
      </w:r>
      <w:bookmarkEnd w:id="172"/>
      <w:r w:rsidR="005A54AC">
        <w:t>.</w:t>
      </w:r>
      <w:r w:rsidR="00D55F61" w:rsidRPr="00361F1E">
        <w:t xml:space="preserve"> Путь по меню к реестру заявок на изменение сводного реестра</w:t>
      </w:r>
      <w:bookmarkEnd w:id="173"/>
      <w:bookmarkEnd w:id="175"/>
    </w:p>
    <w:p w:rsidR="00D55F61" w:rsidRPr="00E7034D" w:rsidRDefault="00D55F61" w:rsidP="00846243">
      <w:pPr>
        <w:pStyle w:val="51"/>
      </w:pPr>
      <w:bookmarkStart w:id="176" w:name="_Toc405374602"/>
      <w:bookmarkStart w:id="177" w:name="_Toc457827922"/>
      <w:bookmarkStart w:id="178" w:name="_Toc36465912"/>
      <w:r w:rsidRPr="00D14998">
        <w:t>Создание Заявки на включение в Сводный реестр Уполномоченной организации</w:t>
      </w:r>
      <w:bookmarkEnd w:id="176"/>
      <w:bookmarkEnd w:id="177"/>
      <w:bookmarkEnd w:id="178"/>
    </w:p>
    <w:p w:rsidR="00D55F61" w:rsidRPr="00E7034D" w:rsidRDefault="00D55F61" w:rsidP="00846243">
      <w:pPr>
        <w:pStyle w:val="51"/>
      </w:pPr>
      <w:bookmarkStart w:id="179" w:name="_Toc457827927"/>
      <w:bookmarkStart w:id="180" w:name="_Toc36465913"/>
      <w:r w:rsidRPr="00E7034D">
        <w:t>Организация является органом государственной власти</w:t>
      </w:r>
      <w:bookmarkEnd w:id="179"/>
      <w:bookmarkEnd w:id="180"/>
    </w:p>
    <w:p w:rsidR="00D55F61" w:rsidRDefault="00D55F61" w:rsidP="00DB2516">
      <w:pPr>
        <w:pStyle w:val="GOSTNormal"/>
      </w:pPr>
      <w:r w:rsidRPr="003B5F34">
        <w:t>В открывшемся окне задать параметры организации «ОГВ» и нажать на кнопку «Д</w:t>
      </w:r>
      <w:r w:rsidRPr="003B5F34">
        <w:t>а</w:t>
      </w:r>
      <w:r w:rsidRPr="003B5F34">
        <w:t>лее», после чего заполнить следующие поля в соответствии со значениями таблиц</w:t>
      </w:r>
      <w:r>
        <w:t xml:space="preserve"> (</w:t>
      </w:r>
      <w:r w:rsidR="007C434A">
        <w:t>рис. </w:t>
      </w:r>
      <w:r w:rsidR="002F3484">
        <w:fldChar w:fldCharType="begin"/>
      </w:r>
      <w:r w:rsidR="002F3484">
        <w:instrText xml:space="preserve"> REF _Ref531856816 \h  \* MERGEFORMAT </w:instrText>
      </w:r>
      <w:r w:rsidR="002F3484">
        <w:fldChar w:fldCharType="separate"/>
      </w:r>
      <w:r w:rsidR="00F8029D">
        <w:rPr>
          <w:rStyle w:val="affb"/>
          <w:b w:val="0"/>
          <w:bCs w:val="0"/>
          <w:noProof/>
        </w:rPr>
        <w:t>16</w:t>
      </w:r>
      <w:r w:rsidR="002F3484">
        <w:fldChar w:fldCharType="end"/>
      </w:r>
      <w:r>
        <w:t>)</w:t>
      </w:r>
      <w:r w:rsidRPr="003B5F34">
        <w:t>.</w:t>
      </w:r>
    </w:p>
    <w:p w:rsidR="00D55F61" w:rsidRPr="00D504A7" w:rsidRDefault="00D55F61" w:rsidP="00361F1E">
      <w:pPr>
        <w:pStyle w:val="GOSTFigure"/>
      </w:pPr>
      <w:r w:rsidRPr="003B5F34">
        <w:rPr>
          <w:noProof/>
        </w:rPr>
        <w:lastRenderedPageBreak/>
        <w:drawing>
          <wp:inline distT="0" distB="0" distL="0" distR="0">
            <wp:extent cx="3876675" cy="2266950"/>
            <wp:effectExtent l="19050" t="1905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876675" cy="2266950"/>
                    </a:xfrm>
                    <a:prstGeom prst="rect">
                      <a:avLst/>
                    </a:prstGeom>
                    <a:noFill/>
                    <a:ln w="6350" cmpd="sng">
                      <a:solidFill>
                        <a:srgbClr val="000000"/>
                      </a:solidFill>
                      <a:miter lim="800000"/>
                      <a:headEnd/>
                      <a:tailEnd/>
                    </a:ln>
                    <a:effectLst/>
                  </pic:spPr>
                </pic:pic>
              </a:graphicData>
            </a:graphic>
          </wp:inline>
        </w:drawing>
      </w:r>
    </w:p>
    <w:bookmarkStart w:id="181" w:name="_Ref473562569"/>
    <w:bookmarkStart w:id="182" w:name="_Toc524683197"/>
    <w:p w:rsidR="00D55F61" w:rsidRPr="00361F1E" w:rsidRDefault="00EB2A9A" w:rsidP="00361F1E">
      <w:pPr>
        <w:pStyle w:val="GOSTFigName"/>
        <w:rPr>
          <w:rStyle w:val="affb"/>
          <w:b/>
          <w:bCs w:val="0"/>
        </w:rPr>
      </w:pPr>
      <w:r w:rsidRPr="00361F1E">
        <w:rPr>
          <w:rStyle w:val="affb"/>
          <w:b/>
          <w:bCs w:val="0"/>
        </w:rPr>
        <w:fldChar w:fldCharType="begin"/>
      </w:r>
      <w:r w:rsidR="00D55F61" w:rsidRPr="00361F1E">
        <w:rPr>
          <w:rStyle w:val="affb"/>
          <w:b/>
          <w:bCs w:val="0"/>
        </w:rPr>
        <w:instrText xml:space="preserve"> SEQ Рисунок \* ARABIC </w:instrText>
      </w:r>
      <w:r w:rsidRPr="00361F1E">
        <w:rPr>
          <w:rStyle w:val="affb"/>
          <w:b/>
          <w:bCs w:val="0"/>
        </w:rPr>
        <w:fldChar w:fldCharType="separate"/>
      </w:r>
      <w:bookmarkStart w:id="183" w:name="_Ref531856816"/>
      <w:bookmarkStart w:id="184" w:name="_Toc36466207"/>
      <w:r w:rsidR="00F8029D">
        <w:rPr>
          <w:rStyle w:val="affb"/>
          <w:b/>
          <w:bCs w:val="0"/>
          <w:noProof/>
        </w:rPr>
        <w:t>16</w:t>
      </w:r>
      <w:bookmarkEnd w:id="183"/>
      <w:r w:rsidRPr="00361F1E">
        <w:rPr>
          <w:rStyle w:val="affb"/>
          <w:b/>
          <w:bCs w:val="0"/>
        </w:rPr>
        <w:fldChar w:fldCharType="end"/>
      </w:r>
      <w:bookmarkEnd w:id="181"/>
      <w:r w:rsidR="005A54AC">
        <w:t>.</w:t>
      </w:r>
      <w:r w:rsidR="00D55F61" w:rsidRPr="00361F1E">
        <w:t xml:space="preserve"> Параметры организации</w:t>
      </w:r>
      <w:bookmarkEnd w:id="182"/>
      <w:bookmarkEnd w:id="184"/>
    </w:p>
    <w:p w:rsidR="00D55F61" w:rsidRPr="003B5F34" w:rsidRDefault="00D55F61" w:rsidP="00DB2516">
      <w:pPr>
        <w:pStyle w:val="GOSTNormal"/>
      </w:pPr>
      <w:r w:rsidRPr="003B5F34">
        <w:t>В случае, когда организация является органом государственной власти необходимо з</w:t>
      </w:r>
      <w:r w:rsidRPr="003B5F34">
        <w:t>а</w:t>
      </w:r>
      <w:r w:rsidRPr="003B5F34">
        <w:t>полнить следующие поля заявки.</w:t>
      </w:r>
    </w:p>
    <w:bookmarkStart w:id="185" w:name="_Ref473582962"/>
    <w:bookmarkStart w:id="186" w:name="_Ref497995989"/>
    <w:bookmarkStart w:id="187" w:name="_Toc524683031"/>
    <w:p w:rsidR="00D55F61" w:rsidRPr="009148A7" w:rsidRDefault="00EB2A9A" w:rsidP="009148A7">
      <w:pPr>
        <w:pStyle w:val="GOSTNameTable"/>
      </w:pPr>
      <w:r w:rsidRPr="009148A7">
        <w:rPr>
          <w:rStyle w:val="affb"/>
          <w:b/>
          <w:bCs w:val="0"/>
        </w:rPr>
        <w:fldChar w:fldCharType="begin"/>
      </w:r>
      <w:r w:rsidR="00D55F61" w:rsidRPr="009148A7">
        <w:rPr>
          <w:rStyle w:val="affb"/>
          <w:b/>
          <w:bCs w:val="0"/>
        </w:rPr>
        <w:instrText xml:space="preserve"> SEQ Таблица \* ARABIC \s 0 </w:instrText>
      </w:r>
      <w:r w:rsidRPr="009148A7">
        <w:rPr>
          <w:rStyle w:val="affb"/>
          <w:b/>
          <w:bCs w:val="0"/>
        </w:rPr>
        <w:fldChar w:fldCharType="separate"/>
      </w:r>
      <w:bookmarkStart w:id="188" w:name="_Toc36466032"/>
      <w:r w:rsidR="00F8029D">
        <w:rPr>
          <w:rStyle w:val="affb"/>
          <w:b/>
          <w:bCs w:val="0"/>
          <w:noProof/>
        </w:rPr>
        <w:t>10</w:t>
      </w:r>
      <w:r w:rsidRPr="009148A7">
        <w:rPr>
          <w:rStyle w:val="affb"/>
          <w:b/>
          <w:bCs w:val="0"/>
        </w:rPr>
        <w:fldChar w:fldCharType="end"/>
      </w:r>
      <w:bookmarkEnd w:id="185"/>
      <w:r w:rsidR="009148A7">
        <w:t>.</w:t>
      </w:r>
      <w:r w:rsidR="00D55F61" w:rsidRPr="009148A7">
        <w:t xml:space="preserve"> Поля, заполняемые на экране «Информация о заявке»</w:t>
      </w:r>
      <w:bookmarkEnd w:id="186"/>
      <w:bookmarkEnd w:id="187"/>
      <w:bookmarkEnd w:id="188"/>
    </w:p>
    <w:tbl>
      <w:tblPr>
        <w:tblStyle w:val="GOSTTable"/>
        <w:tblW w:w="5000" w:type="pct"/>
        <w:tblLook w:val="01E0" w:firstRow="1" w:lastRow="1" w:firstColumn="1" w:lastColumn="1" w:noHBand="0" w:noVBand="0"/>
      </w:tblPr>
      <w:tblGrid>
        <w:gridCol w:w="1692"/>
        <w:gridCol w:w="2077"/>
        <w:gridCol w:w="2135"/>
        <w:gridCol w:w="1805"/>
        <w:gridCol w:w="1985"/>
      </w:tblGrid>
      <w:tr w:rsidR="00D55F61" w:rsidRPr="00EE293F" w:rsidTr="009148A7">
        <w:trPr>
          <w:cnfStyle w:val="100000000000" w:firstRow="1" w:lastRow="0" w:firstColumn="0" w:lastColumn="0" w:oddVBand="0" w:evenVBand="0" w:oddHBand="0" w:evenHBand="0" w:firstRowFirstColumn="0" w:firstRowLastColumn="0" w:lastRowFirstColumn="0" w:lastRowLastColumn="0"/>
        </w:trPr>
        <w:tc>
          <w:tcPr>
            <w:tcW w:w="872" w:type="pct"/>
          </w:tcPr>
          <w:p w:rsidR="00D55F61" w:rsidRPr="003B5F34" w:rsidRDefault="00D55F61" w:rsidP="009148A7">
            <w:pPr>
              <w:pStyle w:val="GOSTTableHead"/>
            </w:pPr>
            <w:r w:rsidRPr="003B5F34">
              <w:t>Название поля</w:t>
            </w:r>
          </w:p>
        </w:tc>
        <w:tc>
          <w:tcPr>
            <w:tcW w:w="1071" w:type="pct"/>
          </w:tcPr>
          <w:p w:rsidR="00D55F61" w:rsidRPr="003B5F34" w:rsidRDefault="00D55F61" w:rsidP="009148A7">
            <w:pPr>
              <w:pStyle w:val="GOSTTableHead"/>
            </w:pPr>
            <w:r w:rsidRPr="003B5F34">
              <w:t>Описание поля</w:t>
            </w:r>
          </w:p>
        </w:tc>
        <w:tc>
          <w:tcPr>
            <w:tcW w:w="1101" w:type="pct"/>
          </w:tcPr>
          <w:p w:rsidR="00D55F61" w:rsidRPr="003B5F34" w:rsidRDefault="00D55F61" w:rsidP="009148A7">
            <w:pPr>
              <w:pStyle w:val="GOSTTableHead"/>
            </w:pPr>
            <w:r w:rsidRPr="003B5F34">
              <w:t>Обязательность для заполнения</w:t>
            </w:r>
          </w:p>
        </w:tc>
        <w:tc>
          <w:tcPr>
            <w:tcW w:w="931" w:type="pct"/>
          </w:tcPr>
          <w:p w:rsidR="00D55F61" w:rsidRPr="003B5F34" w:rsidRDefault="00D55F61" w:rsidP="009148A7">
            <w:pPr>
              <w:pStyle w:val="GOSTTableHead"/>
            </w:pPr>
            <w:r w:rsidRPr="003B5F34">
              <w:t>Значение</w:t>
            </w:r>
          </w:p>
        </w:tc>
        <w:tc>
          <w:tcPr>
            <w:tcW w:w="1024" w:type="pct"/>
          </w:tcPr>
          <w:p w:rsidR="00D55F61" w:rsidRPr="003B5F34" w:rsidRDefault="00D55F61" w:rsidP="009148A7">
            <w:pPr>
              <w:pStyle w:val="GOSTTableHead"/>
            </w:pPr>
            <w:r w:rsidRPr="003B5F34">
              <w:t>Комментарии</w:t>
            </w:r>
          </w:p>
        </w:tc>
      </w:tr>
      <w:tr w:rsidR="00D55F61" w:rsidTr="009148A7">
        <w:trPr>
          <w:cnfStyle w:val="000000100000" w:firstRow="0" w:lastRow="0" w:firstColumn="0" w:lastColumn="0" w:oddVBand="0" w:evenVBand="0" w:oddHBand="1" w:evenHBand="0" w:firstRowFirstColumn="0" w:firstRowLastColumn="0" w:lastRowFirstColumn="0" w:lastRowLastColumn="0"/>
        </w:trPr>
        <w:tc>
          <w:tcPr>
            <w:tcW w:w="872" w:type="pct"/>
          </w:tcPr>
          <w:p w:rsidR="00D55F61" w:rsidRPr="003B5F34" w:rsidRDefault="00D55F61" w:rsidP="009148A7">
            <w:pPr>
              <w:pStyle w:val="GOSTTablenorm"/>
            </w:pPr>
            <w:r w:rsidRPr="003B5F34">
              <w:t>Номер заявки</w:t>
            </w:r>
          </w:p>
        </w:tc>
        <w:tc>
          <w:tcPr>
            <w:tcW w:w="1071" w:type="pct"/>
          </w:tcPr>
          <w:p w:rsidR="00D55F61" w:rsidRPr="003B5F34" w:rsidRDefault="00D55F61" w:rsidP="009148A7">
            <w:pPr>
              <w:pStyle w:val="GOSTTablenorm"/>
            </w:pPr>
            <w:r w:rsidRPr="003B5F34">
              <w:t>Текстовое поле</w:t>
            </w:r>
          </w:p>
        </w:tc>
        <w:tc>
          <w:tcPr>
            <w:tcW w:w="1101" w:type="pct"/>
          </w:tcPr>
          <w:p w:rsidR="00D55F61" w:rsidRPr="003B5F34" w:rsidRDefault="00D55F61" w:rsidP="009148A7">
            <w:pPr>
              <w:pStyle w:val="GOSTTablenorm"/>
            </w:pPr>
            <w:r>
              <w:t>Да</w:t>
            </w:r>
          </w:p>
        </w:tc>
        <w:tc>
          <w:tcPr>
            <w:tcW w:w="931" w:type="pct"/>
          </w:tcPr>
          <w:p w:rsidR="00D55F61" w:rsidRPr="003B5F34" w:rsidRDefault="00D55F61" w:rsidP="009148A7">
            <w:pPr>
              <w:pStyle w:val="GOSTTablenorm"/>
            </w:pPr>
            <w:r w:rsidRPr="003B5F34">
              <w:t>Поле заполняе</w:t>
            </w:r>
            <w:r w:rsidRPr="003B5F34">
              <w:t>т</w:t>
            </w:r>
            <w:r w:rsidRPr="003B5F34">
              <w:t>ся автоматич</w:t>
            </w:r>
            <w:r w:rsidRPr="003B5F34">
              <w:t>е</w:t>
            </w:r>
            <w:r w:rsidRPr="003B5F34">
              <w:t>ски</w:t>
            </w:r>
          </w:p>
        </w:tc>
        <w:tc>
          <w:tcPr>
            <w:tcW w:w="1024" w:type="pct"/>
          </w:tcPr>
          <w:p w:rsidR="00D55F61" w:rsidRPr="003B5F34" w:rsidRDefault="00113B9D" w:rsidP="009148A7">
            <w:pPr>
              <w:pStyle w:val="GOSTTablenorm"/>
            </w:pPr>
            <w:r>
              <w:t>-</w:t>
            </w:r>
          </w:p>
        </w:tc>
      </w:tr>
      <w:tr w:rsidR="00D55F61" w:rsidTr="009148A7">
        <w:trPr>
          <w:cnfStyle w:val="000000010000" w:firstRow="0" w:lastRow="0" w:firstColumn="0" w:lastColumn="0" w:oddVBand="0" w:evenVBand="0" w:oddHBand="0" w:evenHBand="1" w:firstRowFirstColumn="0" w:firstRowLastColumn="0" w:lastRowFirstColumn="0" w:lastRowLastColumn="0"/>
        </w:trPr>
        <w:tc>
          <w:tcPr>
            <w:tcW w:w="872" w:type="pct"/>
          </w:tcPr>
          <w:p w:rsidR="00D55F61" w:rsidRPr="003B5F34" w:rsidRDefault="00D55F61" w:rsidP="009148A7">
            <w:pPr>
              <w:pStyle w:val="GOSTTablenorm"/>
            </w:pPr>
            <w:r w:rsidRPr="003B5F34">
              <w:t>Дата создания</w:t>
            </w:r>
          </w:p>
        </w:tc>
        <w:tc>
          <w:tcPr>
            <w:tcW w:w="1071" w:type="pct"/>
          </w:tcPr>
          <w:p w:rsidR="00D55F61" w:rsidRPr="003B5F34" w:rsidRDefault="00D55F61" w:rsidP="009148A7">
            <w:pPr>
              <w:pStyle w:val="GOSTTablenorm"/>
            </w:pPr>
            <w:r>
              <w:t>Дата</w:t>
            </w:r>
          </w:p>
        </w:tc>
        <w:tc>
          <w:tcPr>
            <w:tcW w:w="1101" w:type="pct"/>
          </w:tcPr>
          <w:p w:rsidR="00D55F61" w:rsidRPr="003B5F34" w:rsidRDefault="00D55F61" w:rsidP="009148A7">
            <w:pPr>
              <w:pStyle w:val="GOSTTablenorm"/>
            </w:pPr>
            <w:r>
              <w:t>Да</w:t>
            </w:r>
          </w:p>
        </w:tc>
        <w:tc>
          <w:tcPr>
            <w:tcW w:w="931" w:type="pct"/>
          </w:tcPr>
          <w:p w:rsidR="00D55F61" w:rsidRPr="003B5F34" w:rsidRDefault="00D55F61" w:rsidP="009148A7">
            <w:pPr>
              <w:pStyle w:val="GOSTTablenorm"/>
            </w:pPr>
            <w:r w:rsidRPr="003B5F34">
              <w:t>Поле заполняе</w:t>
            </w:r>
            <w:r w:rsidRPr="003B5F34">
              <w:t>т</w:t>
            </w:r>
            <w:r w:rsidRPr="003B5F34">
              <w:t>ся автоматич</w:t>
            </w:r>
            <w:r w:rsidRPr="003B5F34">
              <w:t>е</w:t>
            </w:r>
            <w:r w:rsidRPr="003B5F34">
              <w:t>ски</w:t>
            </w:r>
          </w:p>
        </w:tc>
        <w:tc>
          <w:tcPr>
            <w:tcW w:w="1024" w:type="pct"/>
          </w:tcPr>
          <w:p w:rsidR="00D55F61" w:rsidRPr="003B5F34" w:rsidRDefault="00113B9D" w:rsidP="009148A7">
            <w:pPr>
              <w:pStyle w:val="GOSTTablenorm"/>
            </w:pPr>
            <w:r>
              <w:t>-</w:t>
            </w:r>
          </w:p>
        </w:tc>
      </w:tr>
      <w:tr w:rsidR="00D55F61" w:rsidTr="009148A7">
        <w:trPr>
          <w:cnfStyle w:val="000000100000" w:firstRow="0" w:lastRow="0" w:firstColumn="0" w:lastColumn="0" w:oddVBand="0" w:evenVBand="0" w:oddHBand="1" w:evenHBand="0" w:firstRowFirstColumn="0" w:firstRowLastColumn="0" w:lastRowFirstColumn="0" w:lastRowLastColumn="0"/>
        </w:trPr>
        <w:tc>
          <w:tcPr>
            <w:tcW w:w="872" w:type="pct"/>
          </w:tcPr>
          <w:p w:rsidR="00D55F61" w:rsidRPr="003B5F34" w:rsidRDefault="00D55F61" w:rsidP="009148A7">
            <w:pPr>
              <w:pStyle w:val="GOSTTablenorm"/>
            </w:pPr>
            <w:r w:rsidRPr="003B5F34">
              <w:t>Тип заявки</w:t>
            </w:r>
          </w:p>
        </w:tc>
        <w:tc>
          <w:tcPr>
            <w:tcW w:w="1071" w:type="pct"/>
          </w:tcPr>
          <w:p w:rsidR="00D55F61" w:rsidRPr="003B5F34" w:rsidRDefault="00D55F61" w:rsidP="009148A7">
            <w:pPr>
              <w:pStyle w:val="GOSTTablenorm"/>
            </w:pPr>
            <w:r w:rsidRPr="003B5F34">
              <w:t>Текстовое поле</w:t>
            </w:r>
          </w:p>
        </w:tc>
        <w:tc>
          <w:tcPr>
            <w:tcW w:w="1101" w:type="pct"/>
          </w:tcPr>
          <w:p w:rsidR="00D55F61" w:rsidRPr="003B5F34" w:rsidRDefault="00D55F61" w:rsidP="009148A7">
            <w:pPr>
              <w:pStyle w:val="GOSTTablenorm"/>
            </w:pPr>
            <w:r>
              <w:t>Да</w:t>
            </w:r>
          </w:p>
        </w:tc>
        <w:tc>
          <w:tcPr>
            <w:tcW w:w="931" w:type="pct"/>
          </w:tcPr>
          <w:p w:rsidR="00D55F61" w:rsidRPr="003B5F34" w:rsidRDefault="00D55F61" w:rsidP="009148A7">
            <w:pPr>
              <w:pStyle w:val="GOSTTablenorm"/>
            </w:pPr>
            <w:r w:rsidRPr="003B5F34">
              <w:t>Поле заполняе</w:t>
            </w:r>
            <w:r w:rsidRPr="003B5F34">
              <w:t>т</w:t>
            </w:r>
            <w:r w:rsidRPr="003B5F34">
              <w:t>ся автоматич</w:t>
            </w:r>
            <w:r w:rsidRPr="003B5F34">
              <w:t>е</w:t>
            </w:r>
            <w:r w:rsidRPr="003B5F34">
              <w:t>ски</w:t>
            </w:r>
          </w:p>
        </w:tc>
        <w:tc>
          <w:tcPr>
            <w:tcW w:w="1024" w:type="pct"/>
          </w:tcPr>
          <w:p w:rsidR="00D55F61" w:rsidRPr="003B5F34" w:rsidRDefault="00113B9D" w:rsidP="009148A7">
            <w:pPr>
              <w:pStyle w:val="GOSTTablenorm"/>
            </w:pPr>
            <w:r>
              <w:t>-</w:t>
            </w:r>
          </w:p>
        </w:tc>
      </w:tr>
      <w:tr w:rsidR="00D55F61" w:rsidTr="009148A7">
        <w:trPr>
          <w:cnfStyle w:val="000000010000" w:firstRow="0" w:lastRow="0" w:firstColumn="0" w:lastColumn="0" w:oddVBand="0" w:evenVBand="0" w:oddHBand="0" w:evenHBand="1" w:firstRowFirstColumn="0" w:firstRowLastColumn="0" w:lastRowFirstColumn="0" w:lastRowLastColumn="0"/>
        </w:trPr>
        <w:tc>
          <w:tcPr>
            <w:tcW w:w="872" w:type="pct"/>
          </w:tcPr>
          <w:p w:rsidR="00D55F61" w:rsidRPr="003B5F34" w:rsidRDefault="00D55F61" w:rsidP="009148A7">
            <w:pPr>
              <w:pStyle w:val="GOSTTablenorm"/>
            </w:pPr>
            <w:r w:rsidRPr="003B5F34">
              <w:t>Основание с</w:t>
            </w:r>
            <w:r w:rsidRPr="003B5F34">
              <w:t>о</w:t>
            </w:r>
            <w:r w:rsidRPr="003B5F34">
              <w:t>здания заявки</w:t>
            </w:r>
          </w:p>
        </w:tc>
        <w:tc>
          <w:tcPr>
            <w:tcW w:w="1071" w:type="pct"/>
          </w:tcPr>
          <w:p w:rsidR="00D55F61" w:rsidRPr="003B5F34" w:rsidRDefault="00D55F61" w:rsidP="009148A7">
            <w:pPr>
              <w:pStyle w:val="GOSTTablenorm"/>
            </w:pPr>
            <w:r w:rsidRPr="003B5F34">
              <w:t>Текстовое поле с автоподстановкой</w:t>
            </w:r>
          </w:p>
        </w:tc>
        <w:tc>
          <w:tcPr>
            <w:tcW w:w="1101" w:type="pct"/>
          </w:tcPr>
          <w:p w:rsidR="00D55F61" w:rsidRPr="003B5F34" w:rsidRDefault="00D55F61" w:rsidP="009148A7">
            <w:pPr>
              <w:pStyle w:val="GOSTTablenorm"/>
            </w:pPr>
            <w:r>
              <w:t>Да</w:t>
            </w:r>
          </w:p>
        </w:tc>
        <w:tc>
          <w:tcPr>
            <w:tcW w:w="931" w:type="pct"/>
          </w:tcPr>
          <w:p w:rsidR="00D55F61" w:rsidRPr="003B5F34" w:rsidRDefault="00D55F61" w:rsidP="009148A7">
            <w:pPr>
              <w:pStyle w:val="GOSTTablenorm"/>
            </w:pPr>
            <w:r w:rsidRPr="003B5F34">
              <w:t>Поле заполняе</w:t>
            </w:r>
            <w:r w:rsidRPr="003B5F34">
              <w:t>т</w:t>
            </w:r>
            <w:r w:rsidRPr="003B5F34">
              <w:t>ся автоматич</w:t>
            </w:r>
            <w:r w:rsidRPr="003B5F34">
              <w:t>е</w:t>
            </w:r>
            <w:r w:rsidRPr="003B5F34">
              <w:t>ски</w:t>
            </w:r>
          </w:p>
        </w:tc>
        <w:tc>
          <w:tcPr>
            <w:tcW w:w="1024" w:type="pct"/>
          </w:tcPr>
          <w:p w:rsidR="00D55F61" w:rsidRPr="003B5F34" w:rsidRDefault="00113B9D" w:rsidP="009148A7">
            <w:pPr>
              <w:pStyle w:val="GOSTTablenorm"/>
            </w:pPr>
            <w:r>
              <w:t>-</w:t>
            </w:r>
          </w:p>
        </w:tc>
      </w:tr>
      <w:tr w:rsidR="00D55F61" w:rsidTr="009148A7">
        <w:trPr>
          <w:cnfStyle w:val="000000100000" w:firstRow="0" w:lastRow="0" w:firstColumn="0" w:lastColumn="0" w:oddVBand="0" w:evenVBand="0" w:oddHBand="1" w:evenHBand="0" w:firstRowFirstColumn="0" w:firstRowLastColumn="0" w:lastRowFirstColumn="0" w:lastRowLastColumn="0"/>
        </w:trPr>
        <w:tc>
          <w:tcPr>
            <w:tcW w:w="872" w:type="pct"/>
          </w:tcPr>
          <w:p w:rsidR="00D55F61" w:rsidRPr="003B5F34" w:rsidRDefault="00D55F61" w:rsidP="009148A7">
            <w:pPr>
              <w:pStyle w:val="GOSTTablenorm"/>
            </w:pPr>
            <w:r w:rsidRPr="003B5F34">
              <w:t>Исполнитель, который отпр</w:t>
            </w:r>
            <w:r w:rsidRPr="003B5F34">
              <w:t>а</w:t>
            </w:r>
            <w:r w:rsidRPr="003B5F34">
              <w:t>вил заявку на согласование</w:t>
            </w:r>
          </w:p>
        </w:tc>
        <w:tc>
          <w:tcPr>
            <w:tcW w:w="1071" w:type="pct"/>
          </w:tcPr>
          <w:p w:rsidR="00D55F61" w:rsidRPr="003B5F34" w:rsidRDefault="00D55F61" w:rsidP="009148A7">
            <w:pPr>
              <w:pStyle w:val="GOSTTablenorm"/>
            </w:pPr>
            <w:r w:rsidRPr="003B5F34">
              <w:t>Текстовое поле</w:t>
            </w:r>
          </w:p>
        </w:tc>
        <w:tc>
          <w:tcPr>
            <w:tcW w:w="1101" w:type="pct"/>
          </w:tcPr>
          <w:p w:rsidR="00D55F61" w:rsidRPr="003B5F34" w:rsidRDefault="00D55F61" w:rsidP="009148A7">
            <w:pPr>
              <w:pStyle w:val="GOSTTablenorm"/>
            </w:pPr>
            <w:r>
              <w:t>Да</w:t>
            </w:r>
          </w:p>
        </w:tc>
        <w:tc>
          <w:tcPr>
            <w:tcW w:w="931" w:type="pct"/>
          </w:tcPr>
          <w:p w:rsidR="00D55F61" w:rsidRPr="003B5F34" w:rsidRDefault="00D55F61" w:rsidP="009148A7">
            <w:pPr>
              <w:pStyle w:val="GOSTTablenorm"/>
            </w:pPr>
            <w:r w:rsidRPr="003B5F34">
              <w:t>Поле заполняе</w:t>
            </w:r>
            <w:r w:rsidRPr="003B5F34">
              <w:t>т</w:t>
            </w:r>
            <w:r w:rsidRPr="003B5F34">
              <w:t>ся автоматич</w:t>
            </w:r>
            <w:r w:rsidRPr="003B5F34">
              <w:t>е</w:t>
            </w:r>
            <w:r w:rsidRPr="003B5F34">
              <w:t>ски</w:t>
            </w:r>
          </w:p>
        </w:tc>
        <w:tc>
          <w:tcPr>
            <w:tcW w:w="1024" w:type="pct"/>
          </w:tcPr>
          <w:p w:rsidR="00D55F61" w:rsidRPr="003B5F34" w:rsidRDefault="00113B9D" w:rsidP="009148A7">
            <w:pPr>
              <w:pStyle w:val="GOSTTablenorm"/>
            </w:pPr>
            <w:r>
              <w:t>-</w:t>
            </w:r>
          </w:p>
        </w:tc>
      </w:tr>
      <w:tr w:rsidR="00D55F61" w:rsidTr="009148A7">
        <w:trPr>
          <w:cnfStyle w:val="000000010000" w:firstRow="0" w:lastRow="0" w:firstColumn="0" w:lastColumn="0" w:oddVBand="0" w:evenVBand="0" w:oddHBand="0" w:evenHBand="1" w:firstRowFirstColumn="0" w:firstRowLastColumn="0" w:lastRowFirstColumn="0" w:lastRowLastColumn="0"/>
        </w:trPr>
        <w:tc>
          <w:tcPr>
            <w:tcW w:w="872" w:type="pct"/>
          </w:tcPr>
          <w:p w:rsidR="00D55F61" w:rsidRPr="003B5F34" w:rsidRDefault="00D55F61" w:rsidP="009148A7">
            <w:pPr>
              <w:pStyle w:val="GOSTTablenorm"/>
            </w:pPr>
            <w:r w:rsidRPr="003B5F34">
              <w:t>Исполнитель, создавший з</w:t>
            </w:r>
            <w:r w:rsidRPr="003B5F34">
              <w:t>а</w:t>
            </w:r>
            <w:r w:rsidRPr="003B5F34">
              <w:t>явку</w:t>
            </w:r>
          </w:p>
        </w:tc>
        <w:tc>
          <w:tcPr>
            <w:tcW w:w="1071" w:type="pct"/>
          </w:tcPr>
          <w:p w:rsidR="00D55F61" w:rsidRPr="003B5F34" w:rsidRDefault="00D55F61" w:rsidP="009148A7">
            <w:pPr>
              <w:pStyle w:val="GOSTTablenorm"/>
            </w:pPr>
            <w:r w:rsidRPr="003B5F34">
              <w:t>Текстовое поле</w:t>
            </w:r>
          </w:p>
        </w:tc>
        <w:tc>
          <w:tcPr>
            <w:tcW w:w="1101" w:type="pct"/>
          </w:tcPr>
          <w:p w:rsidR="00D55F61" w:rsidRPr="003B5F34" w:rsidRDefault="00D55F61" w:rsidP="009148A7">
            <w:pPr>
              <w:pStyle w:val="GOSTTablenorm"/>
            </w:pPr>
            <w:r>
              <w:t>Да</w:t>
            </w:r>
          </w:p>
        </w:tc>
        <w:tc>
          <w:tcPr>
            <w:tcW w:w="931" w:type="pct"/>
          </w:tcPr>
          <w:p w:rsidR="00D55F61" w:rsidRPr="003B5F34" w:rsidRDefault="00D55F61" w:rsidP="009148A7">
            <w:pPr>
              <w:pStyle w:val="GOSTTablenorm"/>
            </w:pPr>
            <w:r w:rsidRPr="003B5F34">
              <w:t>Поле заполняе</w:t>
            </w:r>
            <w:r w:rsidRPr="003B5F34">
              <w:t>т</w:t>
            </w:r>
            <w:r w:rsidRPr="003B5F34">
              <w:t>ся автоматич</w:t>
            </w:r>
            <w:r w:rsidRPr="003B5F34">
              <w:t>е</w:t>
            </w:r>
            <w:r w:rsidRPr="003B5F34">
              <w:t>ски</w:t>
            </w:r>
          </w:p>
        </w:tc>
        <w:tc>
          <w:tcPr>
            <w:tcW w:w="1024" w:type="pct"/>
          </w:tcPr>
          <w:p w:rsidR="00D55F61" w:rsidRPr="003B5F34" w:rsidRDefault="00D55F61" w:rsidP="009148A7">
            <w:pPr>
              <w:pStyle w:val="GOSTTablenorm"/>
            </w:pPr>
            <w:r w:rsidRPr="003B5F34">
              <w:t>Источник: ПОИБ</w:t>
            </w:r>
          </w:p>
        </w:tc>
      </w:tr>
      <w:tr w:rsidR="00D55F61" w:rsidTr="009148A7">
        <w:trPr>
          <w:cnfStyle w:val="000000100000" w:firstRow="0" w:lastRow="0" w:firstColumn="0" w:lastColumn="0" w:oddVBand="0" w:evenVBand="0" w:oddHBand="1" w:evenHBand="0" w:firstRowFirstColumn="0" w:firstRowLastColumn="0" w:lastRowFirstColumn="0" w:lastRowLastColumn="0"/>
        </w:trPr>
        <w:tc>
          <w:tcPr>
            <w:tcW w:w="872" w:type="pct"/>
          </w:tcPr>
          <w:p w:rsidR="00D55F61" w:rsidRPr="003B5F34" w:rsidRDefault="00D55F61" w:rsidP="009148A7">
            <w:pPr>
              <w:pStyle w:val="GOSTTablenorm"/>
            </w:pPr>
            <w:r>
              <w:t>Не подлежит размещению в сети Интернет</w:t>
            </w:r>
          </w:p>
        </w:tc>
        <w:tc>
          <w:tcPr>
            <w:tcW w:w="1071" w:type="pct"/>
          </w:tcPr>
          <w:p w:rsidR="00D55F61" w:rsidRPr="003B5F34" w:rsidRDefault="00D55F61" w:rsidP="009148A7">
            <w:pPr>
              <w:pStyle w:val="GOSTTablenorm"/>
            </w:pPr>
            <w:r w:rsidRPr="003B5F34">
              <w:t>Логическое поле – 1 символ</w:t>
            </w:r>
          </w:p>
        </w:tc>
        <w:tc>
          <w:tcPr>
            <w:tcW w:w="1101" w:type="pct"/>
          </w:tcPr>
          <w:p w:rsidR="00D55F61" w:rsidRDefault="00D55F61" w:rsidP="009148A7">
            <w:pPr>
              <w:pStyle w:val="GOSTTablenorm"/>
            </w:pPr>
            <w:r>
              <w:t>Нет</w:t>
            </w:r>
          </w:p>
        </w:tc>
        <w:tc>
          <w:tcPr>
            <w:tcW w:w="931" w:type="pct"/>
          </w:tcPr>
          <w:p w:rsidR="00D55F61" w:rsidRPr="003B5F34" w:rsidRDefault="00D55F61" w:rsidP="009148A7">
            <w:pPr>
              <w:pStyle w:val="GOSTTablenorm"/>
            </w:pPr>
            <w:r w:rsidRPr="003B5F34">
              <w:t>Поле заполняе</w:t>
            </w:r>
            <w:r w:rsidRPr="003B5F34">
              <w:t>т</w:t>
            </w:r>
            <w:r w:rsidRPr="003B5F34">
              <w:t xml:space="preserve">ся </w:t>
            </w:r>
            <w:r>
              <w:t>вручную</w:t>
            </w:r>
          </w:p>
        </w:tc>
        <w:tc>
          <w:tcPr>
            <w:tcW w:w="1024" w:type="pct"/>
          </w:tcPr>
          <w:p w:rsidR="00D55F61" w:rsidRPr="009F4360" w:rsidRDefault="00D55F61" w:rsidP="009148A7">
            <w:pPr>
              <w:pStyle w:val="GOSTTablenorm"/>
            </w:pPr>
            <w:r w:rsidRPr="009F4360">
              <w:t>Заполняется в сл</w:t>
            </w:r>
            <w:r w:rsidRPr="009F4360">
              <w:t>у</w:t>
            </w:r>
            <w:r w:rsidRPr="009F4360">
              <w:t>чае необходимости ограничения в</w:t>
            </w:r>
            <w:r w:rsidRPr="009F4360">
              <w:t>ы</w:t>
            </w:r>
            <w:r w:rsidRPr="009F4360">
              <w:t>грузки на сайты ГМУ и ЕПБС.</w:t>
            </w:r>
            <w:r>
              <w:t xml:space="preserve"> З</w:t>
            </w:r>
            <w:r>
              <w:t>а</w:t>
            </w:r>
            <w:r>
              <w:t>полняется для о</w:t>
            </w:r>
            <w:r>
              <w:t>р</w:t>
            </w:r>
            <w:r>
              <w:t>ганизаций, кот</w:t>
            </w:r>
            <w:r>
              <w:t>о</w:t>
            </w:r>
            <w:r>
              <w:t>рые содержат св</w:t>
            </w:r>
            <w:r>
              <w:t>е</w:t>
            </w:r>
            <w:r>
              <w:lastRenderedPageBreak/>
              <w:t>дения ограниче</w:t>
            </w:r>
            <w:r>
              <w:t>н</w:t>
            </w:r>
            <w:r>
              <w:t xml:space="preserve">ного доступа. </w:t>
            </w:r>
          </w:p>
        </w:tc>
      </w:tr>
      <w:tr w:rsidR="00B755CA" w:rsidTr="009148A7">
        <w:trPr>
          <w:cnfStyle w:val="000000010000" w:firstRow="0" w:lastRow="0" w:firstColumn="0" w:lastColumn="0" w:oddVBand="0" w:evenVBand="0" w:oddHBand="0" w:evenHBand="1" w:firstRowFirstColumn="0" w:firstRowLastColumn="0" w:lastRowFirstColumn="0" w:lastRowLastColumn="0"/>
        </w:trPr>
        <w:tc>
          <w:tcPr>
            <w:tcW w:w="872" w:type="pct"/>
          </w:tcPr>
          <w:p w:rsidR="00B755CA" w:rsidRDefault="00B755CA" w:rsidP="009148A7">
            <w:pPr>
              <w:pStyle w:val="GOSTTablenorm"/>
            </w:pPr>
            <w:r w:rsidRPr="00B755CA">
              <w:lastRenderedPageBreak/>
              <w:t>Для служебн</w:t>
            </w:r>
            <w:r w:rsidRPr="00B755CA">
              <w:t>о</w:t>
            </w:r>
            <w:r w:rsidRPr="00B755CA">
              <w:t>го пользования</w:t>
            </w:r>
          </w:p>
        </w:tc>
        <w:tc>
          <w:tcPr>
            <w:tcW w:w="1071" w:type="pct"/>
          </w:tcPr>
          <w:p w:rsidR="00B755CA" w:rsidRPr="003B5F34" w:rsidRDefault="00B755CA" w:rsidP="009148A7">
            <w:pPr>
              <w:pStyle w:val="GOSTTablenorm"/>
            </w:pPr>
            <w:r w:rsidRPr="003B5F34">
              <w:t>Логическое поле – 1 символ</w:t>
            </w:r>
          </w:p>
        </w:tc>
        <w:tc>
          <w:tcPr>
            <w:tcW w:w="1101" w:type="pct"/>
          </w:tcPr>
          <w:p w:rsidR="00B755CA" w:rsidRDefault="00B755CA" w:rsidP="009148A7">
            <w:pPr>
              <w:pStyle w:val="GOSTTablenorm"/>
            </w:pPr>
            <w:r>
              <w:t>Нет</w:t>
            </w:r>
          </w:p>
        </w:tc>
        <w:tc>
          <w:tcPr>
            <w:tcW w:w="931" w:type="pct"/>
          </w:tcPr>
          <w:p w:rsidR="00B755CA" w:rsidRPr="003B5F34" w:rsidRDefault="00B755CA" w:rsidP="009148A7">
            <w:pPr>
              <w:pStyle w:val="GOSTTablenorm"/>
            </w:pPr>
            <w:r w:rsidRPr="003B5F34">
              <w:t>Поле заполняе</w:t>
            </w:r>
            <w:r w:rsidRPr="003B5F34">
              <w:t>т</w:t>
            </w:r>
            <w:r w:rsidRPr="003B5F34">
              <w:t xml:space="preserve">ся </w:t>
            </w:r>
            <w:r>
              <w:t>вручную</w:t>
            </w:r>
          </w:p>
        </w:tc>
        <w:tc>
          <w:tcPr>
            <w:tcW w:w="1024" w:type="pct"/>
          </w:tcPr>
          <w:p w:rsidR="00B755CA" w:rsidRPr="009F4360" w:rsidRDefault="00B755CA" w:rsidP="00B755CA">
            <w:pPr>
              <w:pStyle w:val="GOSTTablenorm"/>
            </w:pPr>
            <w:r w:rsidRPr="009F4360">
              <w:t>Заполняется в сл</w:t>
            </w:r>
            <w:r w:rsidRPr="009F4360">
              <w:t>у</w:t>
            </w:r>
            <w:r w:rsidRPr="009F4360">
              <w:t>чае необходимости ограничения в</w:t>
            </w:r>
            <w:r w:rsidRPr="009F4360">
              <w:t>ы</w:t>
            </w:r>
            <w:r w:rsidRPr="009F4360">
              <w:t xml:space="preserve">грузки </w:t>
            </w:r>
            <w:r>
              <w:t xml:space="preserve">в системы ФК и в </w:t>
            </w:r>
            <w:r w:rsidRPr="00A17A03">
              <w:t>подсистем</w:t>
            </w:r>
            <w:r>
              <w:t xml:space="preserve">у </w:t>
            </w:r>
            <w:r w:rsidRPr="00A17A03">
              <w:t>бюджетного пл</w:t>
            </w:r>
            <w:r w:rsidRPr="00A17A03">
              <w:t>а</w:t>
            </w:r>
            <w:r w:rsidRPr="00A17A03">
              <w:t>нирования Ми</w:t>
            </w:r>
            <w:r w:rsidRPr="00A17A03">
              <w:t>н</w:t>
            </w:r>
            <w:r w:rsidRPr="00A17A03">
              <w:t>фина России</w:t>
            </w:r>
            <w:r w:rsidRPr="009F4360">
              <w:t>.</w:t>
            </w:r>
            <w:r>
              <w:t xml:space="preserve"> З</w:t>
            </w:r>
            <w:r>
              <w:t>а</w:t>
            </w:r>
            <w:r>
              <w:t>полняется для о</w:t>
            </w:r>
            <w:r>
              <w:t>р</w:t>
            </w:r>
            <w:r>
              <w:t>ганизаций, кот</w:t>
            </w:r>
            <w:r>
              <w:t>о</w:t>
            </w:r>
            <w:r>
              <w:t>рые содержат св</w:t>
            </w:r>
            <w:r>
              <w:t>е</w:t>
            </w:r>
            <w:r>
              <w:t>дения ограниче</w:t>
            </w:r>
            <w:r>
              <w:t>н</w:t>
            </w:r>
            <w:r>
              <w:t>ного доступа.</w:t>
            </w:r>
          </w:p>
        </w:tc>
      </w:tr>
      <w:tr w:rsidR="00D55F61" w:rsidTr="009148A7">
        <w:trPr>
          <w:cnfStyle w:val="000000100000" w:firstRow="0" w:lastRow="0" w:firstColumn="0" w:lastColumn="0" w:oddVBand="0" w:evenVBand="0" w:oddHBand="1" w:evenHBand="0" w:firstRowFirstColumn="0" w:firstRowLastColumn="0" w:lastRowFirstColumn="0" w:lastRowLastColumn="0"/>
        </w:trPr>
        <w:tc>
          <w:tcPr>
            <w:tcW w:w="872" w:type="pct"/>
          </w:tcPr>
          <w:p w:rsidR="00D55F61" w:rsidRPr="003B5F34" w:rsidRDefault="00D55F61" w:rsidP="009148A7">
            <w:pPr>
              <w:pStyle w:val="GOSTTablenorm"/>
            </w:pPr>
            <w:r>
              <w:t>Дата обновл</w:t>
            </w:r>
            <w:r>
              <w:t>е</w:t>
            </w:r>
            <w:r>
              <w:t>ния данных об организации в ЕГРЮЛ</w:t>
            </w:r>
          </w:p>
        </w:tc>
        <w:tc>
          <w:tcPr>
            <w:tcW w:w="1071" w:type="pct"/>
          </w:tcPr>
          <w:p w:rsidR="00D55F61" w:rsidRPr="003B5F34" w:rsidRDefault="00D55F61" w:rsidP="009148A7">
            <w:pPr>
              <w:pStyle w:val="GOSTTablenorm"/>
            </w:pPr>
            <w:r>
              <w:t>Дата</w:t>
            </w:r>
          </w:p>
        </w:tc>
        <w:tc>
          <w:tcPr>
            <w:tcW w:w="1101" w:type="pct"/>
          </w:tcPr>
          <w:p w:rsidR="00D55F61" w:rsidRDefault="00D55F61" w:rsidP="009148A7">
            <w:pPr>
              <w:pStyle w:val="GOSTTablenorm"/>
            </w:pPr>
            <w:r>
              <w:t>Нет</w:t>
            </w:r>
          </w:p>
        </w:tc>
        <w:tc>
          <w:tcPr>
            <w:tcW w:w="931" w:type="pct"/>
          </w:tcPr>
          <w:p w:rsidR="00D55F61" w:rsidRPr="003B5F34" w:rsidRDefault="00D55F61" w:rsidP="009148A7">
            <w:pPr>
              <w:pStyle w:val="GOSTTablenorm"/>
            </w:pPr>
            <w:r w:rsidRPr="003B5F34">
              <w:t>Поле заполняе</w:t>
            </w:r>
            <w:r w:rsidRPr="003B5F34">
              <w:t>т</w:t>
            </w:r>
            <w:r w:rsidRPr="003B5F34">
              <w:t>ся автоматич</w:t>
            </w:r>
            <w:r w:rsidRPr="003B5F34">
              <w:t>е</w:t>
            </w:r>
            <w:r w:rsidRPr="003B5F34">
              <w:t>ски</w:t>
            </w:r>
          </w:p>
        </w:tc>
        <w:tc>
          <w:tcPr>
            <w:tcW w:w="1024" w:type="pct"/>
          </w:tcPr>
          <w:p w:rsidR="00D55F61" w:rsidRPr="009F4360" w:rsidRDefault="00113B9D" w:rsidP="009148A7">
            <w:pPr>
              <w:pStyle w:val="GOSTTablenorm"/>
            </w:pPr>
            <w:r>
              <w:t>-</w:t>
            </w:r>
          </w:p>
        </w:tc>
      </w:tr>
      <w:tr w:rsidR="00D55F61" w:rsidTr="009148A7">
        <w:trPr>
          <w:cnfStyle w:val="000000010000" w:firstRow="0" w:lastRow="0" w:firstColumn="0" w:lastColumn="0" w:oddVBand="0" w:evenVBand="0" w:oddHBand="0" w:evenHBand="1" w:firstRowFirstColumn="0" w:firstRowLastColumn="0" w:lastRowFirstColumn="0" w:lastRowLastColumn="0"/>
        </w:trPr>
        <w:tc>
          <w:tcPr>
            <w:tcW w:w="872" w:type="pct"/>
          </w:tcPr>
          <w:p w:rsidR="00D55F61" w:rsidRPr="003B5F34" w:rsidRDefault="00D55F61" w:rsidP="009148A7">
            <w:pPr>
              <w:pStyle w:val="GOSTTablenorm"/>
            </w:pPr>
            <w:r>
              <w:t>Дата обновл</w:t>
            </w:r>
            <w:r>
              <w:t>е</w:t>
            </w:r>
            <w:r>
              <w:t>ния ЕГРЮЛ</w:t>
            </w:r>
          </w:p>
        </w:tc>
        <w:tc>
          <w:tcPr>
            <w:tcW w:w="1071" w:type="pct"/>
          </w:tcPr>
          <w:p w:rsidR="00D55F61" w:rsidRPr="003B5F34" w:rsidRDefault="00D55F61" w:rsidP="009148A7">
            <w:pPr>
              <w:pStyle w:val="GOSTTablenorm"/>
            </w:pPr>
            <w:r>
              <w:t>Дата</w:t>
            </w:r>
          </w:p>
        </w:tc>
        <w:tc>
          <w:tcPr>
            <w:tcW w:w="1101" w:type="pct"/>
          </w:tcPr>
          <w:p w:rsidR="00D55F61" w:rsidRDefault="00D55F61" w:rsidP="009148A7">
            <w:pPr>
              <w:pStyle w:val="GOSTTablenorm"/>
            </w:pPr>
            <w:r>
              <w:t>Нет</w:t>
            </w:r>
          </w:p>
        </w:tc>
        <w:tc>
          <w:tcPr>
            <w:tcW w:w="931" w:type="pct"/>
          </w:tcPr>
          <w:p w:rsidR="00D55F61" w:rsidRPr="003B5F34" w:rsidRDefault="00D55F61" w:rsidP="009148A7">
            <w:pPr>
              <w:pStyle w:val="GOSTTablenorm"/>
            </w:pPr>
            <w:r w:rsidRPr="003B5F34">
              <w:t>Поле заполняе</w:t>
            </w:r>
            <w:r w:rsidRPr="003B5F34">
              <w:t>т</w:t>
            </w:r>
            <w:r w:rsidRPr="003B5F34">
              <w:t>ся автоматич</w:t>
            </w:r>
            <w:r w:rsidRPr="003B5F34">
              <w:t>е</w:t>
            </w:r>
            <w:r w:rsidRPr="003B5F34">
              <w:t>ски</w:t>
            </w:r>
          </w:p>
        </w:tc>
        <w:tc>
          <w:tcPr>
            <w:tcW w:w="1024" w:type="pct"/>
          </w:tcPr>
          <w:p w:rsidR="00D55F61" w:rsidRPr="009F4360" w:rsidRDefault="00113B9D" w:rsidP="009148A7">
            <w:pPr>
              <w:pStyle w:val="GOSTTablenorm"/>
            </w:pPr>
            <w:r>
              <w:t>-</w:t>
            </w:r>
          </w:p>
        </w:tc>
      </w:tr>
    </w:tbl>
    <w:p w:rsidR="00D55F61" w:rsidRPr="000B19A7" w:rsidRDefault="00D55F61" w:rsidP="009148A7">
      <w:pPr>
        <w:pStyle w:val="GOSTNormal"/>
      </w:pPr>
      <w:bookmarkStart w:id="189" w:name="_Toc457827929"/>
      <w:r w:rsidRPr="000B19A7">
        <w:t>Основная информация</w:t>
      </w:r>
      <w:bookmarkEnd w:id="189"/>
      <w:r>
        <w:t xml:space="preserve"> (</w:t>
      </w:r>
      <w:r w:rsidR="007C434A">
        <w:t>рис</w:t>
      </w:r>
      <w:r w:rsidR="007C434A" w:rsidRPr="009148A7">
        <w:t>. </w:t>
      </w:r>
      <w:r w:rsidR="002F3484">
        <w:fldChar w:fldCharType="begin"/>
      </w:r>
      <w:r w:rsidR="002F3484">
        <w:instrText xml:space="preserve"> REF _Ref531856830 \h  \* MERGEFORMAT </w:instrText>
      </w:r>
      <w:r w:rsidR="002F3484">
        <w:fldChar w:fldCharType="separate"/>
      </w:r>
      <w:r w:rsidR="00F8029D" w:rsidRPr="00F8029D">
        <w:t>17</w:t>
      </w:r>
      <w:r w:rsidR="002F3484">
        <w:fldChar w:fldCharType="end"/>
      </w:r>
      <w:r w:rsidR="009148A7">
        <w:t>, таб. </w:t>
      </w:r>
      <w:r w:rsidR="002F3484">
        <w:fldChar w:fldCharType="begin"/>
      </w:r>
      <w:r w:rsidR="002F3484">
        <w:instrText xml:space="preserve"> REF _Ref473583014 \h  \* MERGEFORMAT </w:instrText>
      </w:r>
      <w:r w:rsidR="002F3484">
        <w:fldChar w:fldCharType="separate"/>
      </w:r>
      <w:r w:rsidR="00F8029D" w:rsidRPr="00F8029D">
        <w:t>11</w:t>
      </w:r>
      <w:r w:rsidR="002F3484">
        <w:fldChar w:fldCharType="end"/>
      </w:r>
      <w:r w:rsidRPr="009148A7">
        <w:t>).</w:t>
      </w:r>
    </w:p>
    <w:p w:rsidR="00D55F61" w:rsidRDefault="00D55F61" w:rsidP="009148A7">
      <w:pPr>
        <w:pStyle w:val="GOSTNormal"/>
      </w:pPr>
      <w:r w:rsidRPr="003B5F34">
        <w:t xml:space="preserve">Ввести данные ОГРН в поле «Основная информация» и нажать на кнопку </w:t>
      </w:r>
      <w:r w:rsidRPr="003B5F34">
        <w:rPr>
          <w:noProof/>
        </w:rPr>
        <w:drawing>
          <wp:inline distT="0" distB="0" distL="0" distR="0">
            <wp:extent cx="228600" cy="209550"/>
            <wp:effectExtent l="19050" t="1905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8600" cy="209550"/>
                    </a:xfrm>
                    <a:prstGeom prst="rect">
                      <a:avLst/>
                    </a:prstGeom>
                    <a:noFill/>
                    <a:ln w="6350" cmpd="sng">
                      <a:solidFill>
                        <a:srgbClr val="000000"/>
                      </a:solidFill>
                      <a:miter lim="800000"/>
                      <a:headEnd/>
                      <a:tailEnd/>
                    </a:ln>
                    <a:effectLst/>
                  </pic:spPr>
                </pic:pic>
              </a:graphicData>
            </a:graphic>
          </wp:inline>
        </w:drawing>
      </w:r>
      <w:r w:rsidRPr="003B5F34">
        <w:t xml:space="preserve"> «Запо</w:t>
      </w:r>
      <w:r w:rsidRPr="003B5F34">
        <w:t>л</w:t>
      </w:r>
      <w:r w:rsidRPr="003B5F34">
        <w:t>нить данными из ЕГРЮЛ по ОГРН». Заполнить поле «Справочно, номер организации по РУБП/ПУБП».</w:t>
      </w:r>
    </w:p>
    <w:p w:rsidR="00D55F61" w:rsidRPr="00D504A7" w:rsidRDefault="00D55F61" w:rsidP="00361F1E">
      <w:pPr>
        <w:pStyle w:val="GOSTFigure"/>
      </w:pPr>
      <w:r w:rsidRPr="003B5F34">
        <w:rPr>
          <w:noProof/>
        </w:rPr>
        <w:drawing>
          <wp:inline distT="0" distB="0" distL="0" distR="0">
            <wp:extent cx="5886450" cy="1590675"/>
            <wp:effectExtent l="19050" t="1905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86450" cy="1590675"/>
                    </a:xfrm>
                    <a:prstGeom prst="rect">
                      <a:avLst/>
                    </a:prstGeom>
                    <a:noFill/>
                    <a:ln w="6350" cmpd="sng">
                      <a:solidFill>
                        <a:srgbClr val="000000"/>
                      </a:solidFill>
                      <a:miter lim="800000"/>
                      <a:headEnd/>
                      <a:tailEnd/>
                    </a:ln>
                    <a:effectLst/>
                  </pic:spPr>
                </pic:pic>
              </a:graphicData>
            </a:graphic>
          </wp:inline>
        </w:drawing>
      </w:r>
    </w:p>
    <w:bookmarkStart w:id="190" w:name="_Ref473562636"/>
    <w:bookmarkStart w:id="191" w:name="_Toc524683198"/>
    <w:p w:rsidR="00D55F61" w:rsidRPr="00361F1E" w:rsidRDefault="00EB2A9A" w:rsidP="00361F1E">
      <w:pPr>
        <w:pStyle w:val="GOSTFigName"/>
        <w:rPr>
          <w:rStyle w:val="affb"/>
          <w:b/>
          <w:bCs w:val="0"/>
        </w:rPr>
      </w:pPr>
      <w:r w:rsidRPr="00361F1E">
        <w:rPr>
          <w:rStyle w:val="affb"/>
          <w:b/>
          <w:bCs w:val="0"/>
        </w:rPr>
        <w:fldChar w:fldCharType="begin"/>
      </w:r>
      <w:r w:rsidR="00D55F61" w:rsidRPr="00361F1E">
        <w:rPr>
          <w:rStyle w:val="affb"/>
          <w:b/>
          <w:bCs w:val="0"/>
        </w:rPr>
        <w:instrText xml:space="preserve"> SEQ Рисунок \* ARABIC </w:instrText>
      </w:r>
      <w:r w:rsidRPr="00361F1E">
        <w:rPr>
          <w:rStyle w:val="affb"/>
          <w:b/>
          <w:bCs w:val="0"/>
        </w:rPr>
        <w:fldChar w:fldCharType="separate"/>
      </w:r>
      <w:bookmarkStart w:id="192" w:name="_Ref531856830"/>
      <w:bookmarkStart w:id="193" w:name="_Toc36466208"/>
      <w:r w:rsidR="00F8029D">
        <w:rPr>
          <w:rStyle w:val="affb"/>
          <w:b/>
          <w:bCs w:val="0"/>
          <w:noProof/>
        </w:rPr>
        <w:t>17</w:t>
      </w:r>
      <w:bookmarkEnd w:id="192"/>
      <w:r w:rsidRPr="00361F1E">
        <w:rPr>
          <w:rStyle w:val="affb"/>
          <w:b/>
          <w:bCs w:val="0"/>
        </w:rPr>
        <w:fldChar w:fldCharType="end"/>
      </w:r>
      <w:bookmarkEnd w:id="190"/>
      <w:r w:rsidR="00361F1E">
        <w:t>.</w:t>
      </w:r>
      <w:r w:rsidR="00D55F61" w:rsidRPr="00361F1E">
        <w:t xml:space="preserve"> Поля, заполняемые на экране «Основная информация»</w:t>
      </w:r>
      <w:bookmarkEnd w:id="191"/>
      <w:bookmarkEnd w:id="193"/>
    </w:p>
    <w:bookmarkStart w:id="194" w:name="_Ref473583014"/>
    <w:bookmarkStart w:id="195" w:name="_Ref497995994"/>
    <w:bookmarkStart w:id="196" w:name="_Toc524683032"/>
    <w:p w:rsidR="00D55F61" w:rsidRPr="009148A7" w:rsidRDefault="00EB2A9A" w:rsidP="009148A7">
      <w:pPr>
        <w:pStyle w:val="GOSTNameTable"/>
      </w:pPr>
      <w:r w:rsidRPr="009148A7">
        <w:rPr>
          <w:rStyle w:val="affb"/>
          <w:b/>
          <w:bCs w:val="0"/>
        </w:rPr>
        <w:fldChar w:fldCharType="begin"/>
      </w:r>
      <w:r w:rsidR="00D55F61" w:rsidRPr="009148A7">
        <w:rPr>
          <w:rStyle w:val="affb"/>
          <w:b/>
          <w:bCs w:val="0"/>
        </w:rPr>
        <w:instrText xml:space="preserve"> SEQ Таблица \* ARABIC \s 0 </w:instrText>
      </w:r>
      <w:r w:rsidRPr="009148A7">
        <w:rPr>
          <w:rStyle w:val="affb"/>
          <w:b/>
          <w:bCs w:val="0"/>
        </w:rPr>
        <w:fldChar w:fldCharType="separate"/>
      </w:r>
      <w:bookmarkStart w:id="197" w:name="_Toc36466033"/>
      <w:r w:rsidR="00F8029D">
        <w:rPr>
          <w:rStyle w:val="affb"/>
          <w:b/>
          <w:bCs w:val="0"/>
          <w:noProof/>
        </w:rPr>
        <w:t>11</w:t>
      </w:r>
      <w:r w:rsidRPr="009148A7">
        <w:rPr>
          <w:rStyle w:val="affb"/>
          <w:b/>
          <w:bCs w:val="0"/>
        </w:rPr>
        <w:fldChar w:fldCharType="end"/>
      </w:r>
      <w:bookmarkEnd w:id="194"/>
      <w:r w:rsidR="009148A7">
        <w:t>.</w:t>
      </w:r>
      <w:r w:rsidR="00D55F61" w:rsidRPr="009148A7">
        <w:t xml:space="preserve"> Поля, заполняемые на экране «Основная информация»</w:t>
      </w:r>
      <w:bookmarkEnd w:id="195"/>
      <w:bookmarkEnd w:id="196"/>
      <w:bookmarkEnd w:id="197"/>
    </w:p>
    <w:tbl>
      <w:tblPr>
        <w:tblStyle w:val="GOSTTable"/>
        <w:tblW w:w="5000" w:type="pct"/>
        <w:tblLook w:val="01E0" w:firstRow="1" w:lastRow="1" w:firstColumn="1" w:lastColumn="1" w:noHBand="0" w:noVBand="0"/>
      </w:tblPr>
      <w:tblGrid>
        <w:gridCol w:w="1823"/>
        <w:gridCol w:w="1406"/>
        <w:gridCol w:w="2144"/>
        <w:gridCol w:w="1890"/>
        <w:gridCol w:w="2431"/>
      </w:tblGrid>
      <w:tr w:rsidR="00D55F61" w:rsidRPr="00EE293F" w:rsidTr="009148A7">
        <w:trPr>
          <w:cnfStyle w:val="100000000000" w:firstRow="1" w:lastRow="0" w:firstColumn="0" w:lastColumn="0" w:oddVBand="0" w:evenVBand="0" w:oddHBand="0" w:evenHBand="0" w:firstRowFirstColumn="0" w:firstRowLastColumn="0" w:lastRowFirstColumn="0" w:lastRowLastColumn="0"/>
        </w:trPr>
        <w:tc>
          <w:tcPr>
            <w:tcW w:w="940" w:type="pct"/>
          </w:tcPr>
          <w:p w:rsidR="00D55F61" w:rsidRPr="003B5F34" w:rsidRDefault="00D55F61" w:rsidP="009148A7">
            <w:pPr>
              <w:pStyle w:val="GOSTTableHead"/>
            </w:pPr>
            <w:r w:rsidRPr="003B5F34">
              <w:t>Название поля</w:t>
            </w:r>
          </w:p>
        </w:tc>
        <w:tc>
          <w:tcPr>
            <w:tcW w:w="725" w:type="pct"/>
          </w:tcPr>
          <w:p w:rsidR="00D55F61" w:rsidRPr="003B5F34" w:rsidRDefault="00D55F61" w:rsidP="009148A7">
            <w:pPr>
              <w:pStyle w:val="GOSTTableHead"/>
            </w:pPr>
            <w:r w:rsidRPr="003B5F34">
              <w:t>Описание поля</w:t>
            </w:r>
          </w:p>
        </w:tc>
        <w:tc>
          <w:tcPr>
            <w:tcW w:w="1106" w:type="pct"/>
          </w:tcPr>
          <w:p w:rsidR="00D55F61" w:rsidRPr="003B5F34" w:rsidRDefault="00D55F61" w:rsidP="009148A7">
            <w:pPr>
              <w:pStyle w:val="GOSTTableHead"/>
            </w:pPr>
            <w:r w:rsidRPr="003B5F34">
              <w:t>Обязательность для заполнения</w:t>
            </w:r>
          </w:p>
        </w:tc>
        <w:tc>
          <w:tcPr>
            <w:tcW w:w="975" w:type="pct"/>
          </w:tcPr>
          <w:p w:rsidR="00D55F61" w:rsidRPr="003B5F34" w:rsidRDefault="00D55F61" w:rsidP="009148A7">
            <w:pPr>
              <w:pStyle w:val="GOSTTableHead"/>
            </w:pPr>
            <w:r w:rsidRPr="003B5F34">
              <w:t>Значение</w:t>
            </w:r>
          </w:p>
        </w:tc>
        <w:tc>
          <w:tcPr>
            <w:tcW w:w="1254" w:type="pct"/>
          </w:tcPr>
          <w:p w:rsidR="00D55F61" w:rsidRPr="003B5F34" w:rsidRDefault="00D55F61" w:rsidP="009148A7">
            <w:pPr>
              <w:pStyle w:val="GOSTTableHead"/>
            </w:pPr>
            <w:r w:rsidRPr="003B5F34">
              <w:t>Комментарии</w:t>
            </w:r>
          </w:p>
        </w:tc>
      </w:tr>
      <w:tr w:rsidR="00D55F61" w:rsidTr="009148A7">
        <w:trPr>
          <w:cnfStyle w:val="000000100000" w:firstRow="0" w:lastRow="0" w:firstColumn="0" w:lastColumn="0" w:oddVBand="0" w:evenVBand="0" w:oddHBand="1" w:evenHBand="0" w:firstRowFirstColumn="0" w:firstRowLastColumn="0" w:lastRowFirstColumn="0" w:lastRowLastColumn="0"/>
        </w:trPr>
        <w:tc>
          <w:tcPr>
            <w:tcW w:w="940" w:type="pct"/>
          </w:tcPr>
          <w:p w:rsidR="00D55F61" w:rsidRPr="003B5F34" w:rsidRDefault="00D55F61" w:rsidP="009148A7">
            <w:pPr>
              <w:pStyle w:val="GOSTTablenorm"/>
            </w:pPr>
            <w:r w:rsidRPr="003B5F34">
              <w:t>ОГРН</w:t>
            </w:r>
          </w:p>
        </w:tc>
        <w:tc>
          <w:tcPr>
            <w:tcW w:w="725" w:type="pct"/>
          </w:tcPr>
          <w:p w:rsidR="00D55F61" w:rsidRPr="003B5F34" w:rsidRDefault="00D55F61" w:rsidP="009148A7">
            <w:pPr>
              <w:pStyle w:val="GOSTTablenorm"/>
            </w:pPr>
            <w:r w:rsidRPr="003B5F34">
              <w:t>Текстовое поле - 13 символов</w:t>
            </w:r>
          </w:p>
        </w:tc>
        <w:tc>
          <w:tcPr>
            <w:tcW w:w="1106" w:type="pct"/>
          </w:tcPr>
          <w:p w:rsidR="00D55F61" w:rsidRPr="003B5F34" w:rsidRDefault="00D55F61" w:rsidP="009148A7">
            <w:pPr>
              <w:pStyle w:val="GOSTTablenorm"/>
            </w:pPr>
            <w:r>
              <w:t>Да</w:t>
            </w:r>
          </w:p>
        </w:tc>
        <w:tc>
          <w:tcPr>
            <w:tcW w:w="975" w:type="pct"/>
          </w:tcPr>
          <w:p w:rsidR="00D55F61" w:rsidRPr="003B5F34" w:rsidRDefault="00D55F61" w:rsidP="009148A7">
            <w:pPr>
              <w:pStyle w:val="GOSTTablenorm"/>
            </w:pPr>
            <w:r w:rsidRPr="003B5F34">
              <w:t>Поле заполняется вручную</w:t>
            </w:r>
          </w:p>
        </w:tc>
        <w:tc>
          <w:tcPr>
            <w:tcW w:w="1254" w:type="pct"/>
          </w:tcPr>
          <w:p w:rsidR="00D55F61" w:rsidRPr="00010E35" w:rsidRDefault="00D55F61" w:rsidP="009148A7">
            <w:pPr>
              <w:pStyle w:val="GOSTTablenorm"/>
            </w:pPr>
            <w:r>
              <w:t>Е</w:t>
            </w:r>
            <w:r w:rsidRPr="00D02BA7">
              <w:t>сли заполн</w:t>
            </w:r>
            <w:r w:rsidRPr="00010E35">
              <w:t>ить ОГРН значением, которое и</w:t>
            </w:r>
            <w:r w:rsidRPr="00010E35">
              <w:t>с</w:t>
            </w:r>
            <w:r w:rsidRPr="00010E35">
              <w:t>пользуется в записи СВР:</w:t>
            </w:r>
          </w:p>
          <w:p w:rsidR="00D55F61" w:rsidRPr="00010E35" w:rsidRDefault="00D55F61" w:rsidP="009148A7">
            <w:pPr>
              <w:pStyle w:val="GOSTTableListMark1"/>
            </w:pPr>
            <w:r w:rsidRPr="00010E35">
              <w:lastRenderedPageBreak/>
              <w:t>- Статус «Актуал</w:t>
            </w:r>
            <w:r w:rsidRPr="00010E35">
              <w:t>ь</w:t>
            </w:r>
            <w:r w:rsidRPr="00010E35">
              <w:t>ная»,</w:t>
            </w:r>
          </w:p>
          <w:p w:rsidR="00D55F61" w:rsidRPr="00010E35" w:rsidRDefault="00D55F61" w:rsidP="009148A7">
            <w:pPr>
              <w:pStyle w:val="GOSTTableListMark1"/>
            </w:pPr>
            <w:r w:rsidRPr="00010E35">
              <w:t>- Статус организации «1»,</w:t>
            </w:r>
          </w:p>
          <w:p w:rsidR="00D55F61" w:rsidRPr="003B5F34" w:rsidRDefault="00D55F61" w:rsidP="00756B93">
            <w:pPr>
              <w:pStyle w:val="afffff0"/>
            </w:pPr>
            <w:r w:rsidRPr="009148A7">
              <w:rPr>
                <w:rStyle w:val="GOSTTablenorm0"/>
              </w:rPr>
              <w:t>при сохранении заявки сработает контроль с уровнем «Ошибка» на уникальность реквиз</w:t>
            </w:r>
            <w:r w:rsidRPr="009148A7">
              <w:rPr>
                <w:rStyle w:val="GOSTTablenorm0"/>
              </w:rPr>
              <w:t>и</w:t>
            </w:r>
            <w:r w:rsidRPr="009148A7">
              <w:rPr>
                <w:rStyle w:val="GOSTTablenorm0"/>
              </w:rPr>
              <w:t>тов ОГРН, ИНН, КПП.</w:t>
            </w:r>
          </w:p>
        </w:tc>
      </w:tr>
      <w:tr w:rsidR="00D55F61" w:rsidTr="009148A7">
        <w:trPr>
          <w:cnfStyle w:val="000000010000" w:firstRow="0" w:lastRow="0" w:firstColumn="0" w:lastColumn="0" w:oddVBand="0" w:evenVBand="0" w:oddHBand="0" w:evenHBand="1" w:firstRowFirstColumn="0" w:firstRowLastColumn="0" w:lastRowFirstColumn="0" w:lastRowLastColumn="0"/>
        </w:trPr>
        <w:tc>
          <w:tcPr>
            <w:tcW w:w="940" w:type="pct"/>
          </w:tcPr>
          <w:p w:rsidR="00D55F61" w:rsidRPr="003B5F34" w:rsidRDefault="005E59EF" w:rsidP="009148A7">
            <w:pPr>
              <w:pStyle w:val="GOSTTablenorm"/>
            </w:pPr>
            <w:r>
              <w:lastRenderedPageBreak/>
              <w:t>Справочно, н</w:t>
            </w:r>
            <w:r>
              <w:t>о</w:t>
            </w:r>
            <w:r>
              <w:t>мер организации по РУБП</w:t>
            </w:r>
          </w:p>
        </w:tc>
        <w:tc>
          <w:tcPr>
            <w:tcW w:w="725" w:type="pct"/>
          </w:tcPr>
          <w:p w:rsidR="00D55F61" w:rsidRPr="003B5F34" w:rsidRDefault="00D55F61" w:rsidP="009148A7">
            <w:pPr>
              <w:pStyle w:val="GOSTTablenorm"/>
            </w:pPr>
            <w:r w:rsidRPr="003B5F34">
              <w:t>Текстовое поле</w:t>
            </w:r>
            <w:r w:rsidR="005E59EF">
              <w:t xml:space="preserve"> – 5 символов</w:t>
            </w:r>
          </w:p>
        </w:tc>
        <w:tc>
          <w:tcPr>
            <w:tcW w:w="1106" w:type="pct"/>
          </w:tcPr>
          <w:p w:rsidR="00D55F61" w:rsidRPr="003B5F34" w:rsidRDefault="005E59EF" w:rsidP="009148A7">
            <w:pPr>
              <w:pStyle w:val="GOSTTablenorm"/>
            </w:pPr>
            <w:r>
              <w:t>Нет</w:t>
            </w:r>
          </w:p>
        </w:tc>
        <w:tc>
          <w:tcPr>
            <w:tcW w:w="975" w:type="pct"/>
          </w:tcPr>
          <w:p w:rsidR="00D55F61" w:rsidRPr="003B5F34" w:rsidRDefault="00D55F61" w:rsidP="009148A7">
            <w:pPr>
              <w:pStyle w:val="GOSTTablenorm"/>
            </w:pPr>
            <w:r w:rsidRPr="003B5F34">
              <w:t>Поле заполняется вручную</w:t>
            </w:r>
          </w:p>
        </w:tc>
        <w:tc>
          <w:tcPr>
            <w:tcW w:w="1254" w:type="pct"/>
          </w:tcPr>
          <w:p w:rsidR="00D55F61" w:rsidRPr="003B5F34" w:rsidRDefault="005E59EF" w:rsidP="009148A7">
            <w:pPr>
              <w:pStyle w:val="GOSTTablenorm"/>
            </w:pPr>
            <w:r>
              <w:t>По знач</w:t>
            </w:r>
            <w:r w:rsidRPr="009148A7">
              <w:rPr>
                <w:rStyle w:val="GOSTTablenorm0"/>
              </w:rPr>
              <w:t>ению в данном поле выполняется пр</w:t>
            </w:r>
            <w:r w:rsidRPr="009148A7">
              <w:rPr>
                <w:rStyle w:val="GOSTTablenorm0"/>
              </w:rPr>
              <w:t>о</w:t>
            </w:r>
            <w:r w:rsidRPr="009148A7">
              <w:rPr>
                <w:rStyle w:val="GOSTTablenorm0"/>
              </w:rPr>
              <w:t>верка на уникальность. Описание алгоритма проверки выполнено</w:t>
            </w:r>
            <w:r>
              <w:t xml:space="preserve"> под таблицей</w:t>
            </w:r>
          </w:p>
        </w:tc>
      </w:tr>
      <w:tr w:rsidR="00D55F61" w:rsidTr="009148A7">
        <w:trPr>
          <w:cnfStyle w:val="000000100000" w:firstRow="0" w:lastRow="0" w:firstColumn="0" w:lastColumn="0" w:oddVBand="0" w:evenVBand="0" w:oddHBand="1" w:evenHBand="0" w:firstRowFirstColumn="0" w:firstRowLastColumn="0" w:lastRowFirstColumn="0" w:lastRowLastColumn="0"/>
        </w:trPr>
        <w:tc>
          <w:tcPr>
            <w:tcW w:w="940" w:type="pct"/>
          </w:tcPr>
          <w:p w:rsidR="00D55F61" w:rsidRPr="003B5F34" w:rsidRDefault="00D55F61" w:rsidP="009148A7">
            <w:pPr>
              <w:pStyle w:val="GOSTTablenorm"/>
            </w:pPr>
            <w:r w:rsidRPr="003B5F34">
              <w:t>Полное наим</w:t>
            </w:r>
            <w:r w:rsidRPr="003B5F34">
              <w:t>е</w:t>
            </w:r>
            <w:r w:rsidRPr="003B5F34">
              <w:t>нование</w:t>
            </w:r>
          </w:p>
        </w:tc>
        <w:tc>
          <w:tcPr>
            <w:tcW w:w="725" w:type="pct"/>
          </w:tcPr>
          <w:p w:rsidR="00D55F61" w:rsidRPr="003B5F34" w:rsidRDefault="00D55F61" w:rsidP="009148A7">
            <w:pPr>
              <w:pStyle w:val="GOSTTablenorm"/>
            </w:pPr>
            <w:r w:rsidRPr="003B5F34">
              <w:t>Текстовое поле</w:t>
            </w:r>
          </w:p>
        </w:tc>
        <w:tc>
          <w:tcPr>
            <w:tcW w:w="1106" w:type="pct"/>
          </w:tcPr>
          <w:p w:rsidR="00D55F61" w:rsidRPr="003B5F34" w:rsidRDefault="00D55F61" w:rsidP="009148A7">
            <w:pPr>
              <w:pStyle w:val="GOSTTablenorm"/>
            </w:pPr>
            <w:r>
              <w:t>Да</w:t>
            </w:r>
          </w:p>
        </w:tc>
        <w:tc>
          <w:tcPr>
            <w:tcW w:w="975" w:type="pct"/>
          </w:tcPr>
          <w:p w:rsidR="00D55F61" w:rsidRPr="003B5F34" w:rsidRDefault="00D55F61" w:rsidP="009148A7">
            <w:pPr>
              <w:pStyle w:val="GOSTTablenorm"/>
            </w:pPr>
            <w:r w:rsidRPr="003B5F34">
              <w:t>Поле заполняется автоматически</w:t>
            </w:r>
          </w:p>
        </w:tc>
        <w:tc>
          <w:tcPr>
            <w:tcW w:w="1254" w:type="pct"/>
          </w:tcPr>
          <w:p w:rsidR="00D55F61" w:rsidRPr="003B5F34" w:rsidRDefault="00113B9D" w:rsidP="00756B93">
            <w:pPr>
              <w:pStyle w:val="afffff0"/>
            </w:pPr>
            <w:r>
              <w:t>-</w:t>
            </w:r>
          </w:p>
        </w:tc>
      </w:tr>
      <w:tr w:rsidR="00D55F61" w:rsidTr="009148A7">
        <w:trPr>
          <w:cnfStyle w:val="000000010000" w:firstRow="0" w:lastRow="0" w:firstColumn="0" w:lastColumn="0" w:oddVBand="0" w:evenVBand="0" w:oddHBand="0" w:evenHBand="1" w:firstRowFirstColumn="0" w:firstRowLastColumn="0" w:lastRowFirstColumn="0" w:lastRowLastColumn="0"/>
        </w:trPr>
        <w:tc>
          <w:tcPr>
            <w:tcW w:w="940" w:type="pct"/>
          </w:tcPr>
          <w:p w:rsidR="00D55F61" w:rsidRPr="003B5F34" w:rsidRDefault="00D55F61" w:rsidP="009148A7">
            <w:pPr>
              <w:pStyle w:val="GOSTTablenorm"/>
            </w:pPr>
            <w:r w:rsidRPr="003B5F34">
              <w:t>Сокращенное наименование</w:t>
            </w:r>
          </w:p>
        </w:tc>
        <w:tc>
          <w:tcPr>
            <w:tcW w:w="725" w:type="pct"/>
          </w:tcPr>
          <w:p w:rsidR="00D55F61" w:rsidRPr="003B5F34" w:rsidRDefault="00D55F61" w:rsidP="009148A7">
            <w:pPr>
              <w:pStyle w:val="GOSTTablenorm"/>
            </w:pPr>
            <w:r w:rsidRPr="003B5F34">
              <w:t>Текстовое поле</w:t>
            </w:r>
          </w:p>
        </w:tc>
        <w:tc>
          <w:tcPr>
            <w:tcW w:w="1106" w:type="pct"/>
          </w:tcPr>
          <w:p w:rsidR="00D55F61" w:rsidRPr="003B5F34" w:rsidRDefault="00D55F61" w:rsidP="009148A7">
            <w:pPr>
              <w:pStyle w:val="GOSTTablenorm"/>
            </w:pPr>
            <w:r>
              <w:t>Да</w:t>
            </w:r>
          </w:p>
        </w:tc>
        <w:tc>
          <w:tcPr>
            <w:tcW w:w="975" w:type="pct"/>
          </w:tcPr>
          <w:p w:rsidR="00D55F61" w:rsidRPr="003B5F34" w:rsidRDefault="00D55F61" w:rsidP="009148A7">
            <w:pPr>
              <w:pStyle w:val="GOSTTablenorm"/>
            </w:pPr>
            <w:r w:rsidRPr="003B5F34">
              <w:t>Поле заполняется автоматически</w:t>
            </w:r>
          </w:p>
        </w:tc>
        <w:tc>
          <w:tcPr>
            <w:tcW w:w="1254" w:type="pct"/>
          </w:tcPr>
          <w:p w:rsidR="00D55F61" w:rsidRPr="003B5F34" w:rsidRDefault="00113B9D" w:rsidP="00756B93">
            <w:pPr>
              <w:pStyle w:val="afffff0"/>
            </w:pPr>
            <w:r>
              <w:t>-</w:t>
            </w:r>
          </w:p>
        </w:tc>
      </w:tr>
      <w:tr w:rsidR="00D55F61" w:rsidTr="009148A7">
        <w:trPr>
          <w:cnfStyle w:val="000000100000" w:firstRow="0" w:lastRow="0" w:firstColumn="0" w:lastColumn="0" w:oddVBand="0" w:evenVBand="0" w:oddHBand="1" w:evenHBand="0" w:firstRowFirstColumn="0" w:firstRowLastColumn="0" w:lastRowFirstColumn="0" w:lastRowLastColumn="0"/>
        </w:trPr>
        <w:tc>
          <w:tcPr>
            <w:tcW w:w="940" w:type="pct"/>
          </w:tcPr>
          <w:p w:rsidR="00D55F61" w:rsidRPr="003B5F34" w:rsidRDefault="00D55F61" w:rsidP="009148A7">
            <w:pPr>
              <w:pStyle w:val="GOSTTablenorm"/>
            </w:pPr>
            <w:r w:rsidRPr="003B5F34">
              <w:t>Фирменное наименование</w:t>
            </w:r>
          </w:p>
        </w:tc>
        <w:tc>
          <w:tcPr>
            <w:tcW w:w="725" w:type="pct"/>
          </w:tcPr>
          <w:p w:rsidR="00D55F61" w:rsidRPr="003B5F34" w:rsidRDefault="00D55F61" w:rsidP="009148A7">
            <w:pPr>
              <w:pStyle w:val="GOSTTablenorm"/>
            </w:pPr>
            <w:r w:rsidRPr="003B5F34">
              <w:t>Текстовое поле</w:t>
            </w:r>
          </w:p>
        </w:tc>
        <w:tc>
          <w:tcPr>
            <w:tcW w:w="1106" w:type="pct"/>
          </w:tcPr>
          <w:p w:rsidR="00D55F61" w:rsidRPr="003B5F34" w:rsidRDefault="00D55F61" w:rsidP="009148A7">
            <w:pPr>
              <w:pStyle w:val="GOSTTablenorm"/>
            </w:pPr>
            <w:r>
              <w:t>Да</w:t>
            </w:r>
          </w:p>
        </w:tc>
        <w:tc>
          <w:tcPr>
            <w:tcW w:w="975" w:type="pct"/>
          </w:tcPr>
          <w:p w:rsidR="00D55F61" w:rsidRPr="003B5F34" w:rsidRDefault="00D55F61" w:rsidP="009148A7">
            <w:pPr>
              <w:pStyle w:val="GOSTTablenorm"/>
            </w:pPr>
            <w:r w:rsidRPr="003B5F34">
              <w:t>Поле заполняется автоматически</w:t>
            </w:r>
          </w:p>
        </w:tc>
        <w:tc>
          <w:tcPr>
            <w:tcW w:w="1254" w:type="pct"/>
          </w:tcPr>
          <w:p w:rsidR="00D55F61" w:rsidRPr="003B5F34" w:rsidRDefault="00113B9D" w:rsidP="00756B93">
            <w:pPr>
              <w:pStyle w:val="afffff0"/>
            </w:pPr>
            <w:r>
              <w:t>-</w:t>
            </w:r>
          </w:p>
        </w:tc>
      </w:tr>
      <w:tr w:rsidR="00D55F61" w:rsidTr="009148A7">
        <w:trPr>
          <w:cnfStyle w:val="000000010000" w:firstRow="0" w:lastRow="0" w:firstColumn="0" w:lastColumn="0" w:oddVBand="0" w:evenVBand="0" w:oddHBand="0" w:evenHBand="1" w:firstRowFirstColumn="0" w:firstRowLastColumn="0" w:lastRowFirstColumn="0" w:lastRowLastColumn="0"/>
        </w:trPr>
        <w:tc>
          <w:tcPr>
            <w:tcW w:w="940" w:type="pct"/>
          </w:tcPr>
          <w:p w:rsidR="00D55F61" w:rsidRPr="003B5F34" w:rsidRDefault="00D55F61" w:rsidP="009148A7">
            <w:pPr>
              <w:pStyle w:val="GOSTTablenorm"/>
            </w:pPr>
            <w:r w:rsidRPr="003B5F34">
              <w:t>Краткое наим</w:t>
            </w:r>
            <w:r w:rsidRPr="003B5F34">
              <w:t>е</w:t>
            </w:r>
            <w:r w:rsidRPr="003B5F34">
              <w:t>нование</w:t>
            </w:r>
          </w:p>
        </w:tc>
        <w:tc>
          <w:tcPr>
            <w:tcW w:w="725" w:type="pct"/>
          </w:tcPr>
          <w:p w:rsidR="00D55F61" w:rsidRPr="003B5F34" w:rsidRDefault="00D55F61" w:rsidP="009148A7">
            <w:pPr>
              <w:pStyle w:val="GOSTTablenorm"/>
            </w:pPr>
            <w:r w:rsidRPr="003B5F34">
              <w:t>Текстовое поле – 160 символов</w:t>
            </w:r>
          </w:p>
        </w:tc>
        <w:tc>
          <w:tcPr>
            <w:tcW w:w="1106" w:type="pct"/>
          </w:tcPr>
          <w:p w:rsidR="00D55F61" w:rsidRPr="003B5F34" w:rsidRDefault="00D55F61" w:rsidP="009148A7">
            <w:pPr>
              <w:pStyle w:val="GOSTTablenorm"/>
            </w:pPr>
            <w:r>
              <w:t>Да</w:t>
            </w:r>
          </w:p>
        </w:tc>
        <w:tc>
          <w:tcPr>
            <w:tcW w:w="975" w:type="pct"/>
          </w:tcPr>
          <w:p w:rsidR="00D55F61" w:rsidRPr="003B5F34" w:rsidRDefault="00D55F61" w:rsidP="009148A7">
            <w:pPr>
              <w:pStyle w:val="GOSTTablenorm"/>
            </w:pPr>
            <w:r w:rsidRPr="003B5F34">
              <w:t>Поле заполняется пользователем</w:t>
            </w:r>
          </w:p>
        </w:tc>
        <w:tc>
          <w:tcPr>
            <w:tcW w:w="1254" w:type="pct"/>
          </w:tcPr>
          <w:p w:rsidR="00D55F61" w:rsidRPr="003B5F34" w:rsidRDefault="00113B9D" w:rsidP="00756B93">
            <w:pPr>
              <w:pStyle w:val="afffff0"/>
            </w:pPr>
            <w:r>
              <w:t>-</w:t>
            </w:r>
          </w:p>
        </w:tc>
      </w:tr>
    </w:tbl>
    <w:p w:rsidR="005E59EF" w:rsidRPr="00136CA8" w:rsidRDefault="005E59EF" w:rsidP="00D55F61">
      <w:pPr>
        <w:rPr>
          <w:b/>
          <w:i/>
        </w:rPr>
      </w:pPr>
      <w:r w:rsidRPr="000963BF">
        <w:rPr>
          <w:rStyle w:val="GOSTSymBoldItalic"/>
        </w:rPr>
        <w:t>Алгоритм проверки на уникальность Номера организаци</w:t>
      </w:r>
      <w:r w:rsidRPr="00136CA8">
        <w:rPr>
          <w:b/>
          <w:i/>
        </w:rPr>
        <w:t>и</w:t>
      </w:r>
    </w:p>
    <w:p w:rsidR="005E59EF" w:rsidRPr="00136CA8" w:rsidRDefault="005E59EF" w:rsidP="000963BF">
      <w:pPr>
        <w:pStyle w:val="GOSTNormal"/>
      </w:pPr>
      <w:r w:rsidRPr="00136CA8">
        <w:t>При сохранении или проверки заявки на включение/изменение происходит автоматич</w:t>
      </w:r>
      <w:r w:rsidRPr="00136CA8">
        <w:t>е</w:t>
      </w:r>
      <w:r w:rsidRPr="00136CA8">
        <w:t>ское формирование поля «Код организации по Сводному реестру» на основании слияния следующих значений полей Заявки:</w:t>
      </w:r>
    </w:p>
    <w:p w:rsidR="005E59EF" w:rsidRPr="00136CA8" w:rsidRDefault="005E59EF" w:rsidP="000963BF">
      <w:pPr>
        <w:pStyle w:val="GOSTListmark1"/>
      </w:pPr>
      <w:r w:rsidRPr="00136CA8">
        <w:t xml:space="preserve"> первые два разряда «Кода организации по Сводному реестру» формируются след</w:t>
      </w:r>
      <w:r w:rsidRPr="00136CA8">
        <w:t>у</w:t>
      </w:r>
      <w:r w:rsidR="000963BF">
        <w:t>ющим образом:</w:t>
      </w:r>
    </w:p>
    <w:p w:rsidR="005E59EF" w:rsidRPr="00136CA8" w:rsidRDefault="005E59EF" w:rsidP="000963BF">
      <w:pPr>
        <w:pStyle w:val="GOSTListmark2"/>
      </w:pPr>
      <w:r w:rsidRPr="00136CA8">
        <w:t>если в заявке заполнено поле «Код ППО создавшего организацию», то первые 2 символа значения данного поля формируют первые два разряда символьной стр</w:t>
      </w:r>
      <w:r w:rsidRPr="00136CA8">
        <w:t>о</w:t>
      </w:r>
      <w:r w:rsidRPr="00136CA8">
        <w:t>ки;</w:t>
      </w:r>
    </w:p>
    <w:p w:rsidR="005E59EF" w:rsidRPr="00136CA8" w:rsidRDefault="005E59EF" w:rsidP="000963BF">
      <w:pPr>
        <w:pStyle w:val="GOSTListmark2"/>
      </w:pPr>
      <w:r w:rsidRPr="00136CA8">
        <w:t>если в заяв</w:t>
      </w:r>
      <w:r w:rsidR="009A0A04">
        <w:t>ке заполнено поле «Код ППО учред</w:t>
      </w:r>
      <w:r w:rsidRPr="00136CA8">
        <w:t>ителя», то первые 2 символа знач</w:t>
      </w:r>
      <w:r w:rsidRPr="00136CA8">
        <w:t>е</w:t>
      </w:r>
      <w:r w:rsidRPr="00136CA8">
        <w:t>ния данного поля формируют первые два разряда символьной строки;</w:t>
      </w:r>
    </w:p>
    <w:p w:rsidR="005E59EF" w:rsidRPr="00136CA8" w:rsidRDefault="005E59EF" w:rsidP="000963BF">
      <w:pPr>
        <w:pStyle w:val="GOSTListmark1"/>
      </w:pPr>
      <w:r w:rsidRPr="00136CA8">
        <w:t xml:space="preserve"> третий разряд формируются на основании первого символа поля «Уровень бюдж</w:t>
      </w:r>
      <w:r w:rsidRPr="00136CA8">
        <w:t>е</w:t>
      </w:r>
      <w:r w:rsidRPr="00136CA8">
        <w:t>та»;</w:t>
      </w:r>
    </w:p>
    <w:p w:rsidR="005E59EF" w:rsidRPr="00136CA8" w:rsidRDefault="005E59EF" w:rsidP="000963BF">
      <w:pPr>
        <w:pStyle w:val="GOSTListmark1"/>
      </w:pPr>
      <w:r w:rsidRPr="00136CA8">
        <w:t xml:space="preserve"> 4-8 разряды формируются на основании значения поля «Номер организации».</w:t>
      </w:r>
    </w:p>
    <w:p w:rsidR="003E1B17" w:rsidRDefault="003E1B17" w:rsidP="003E1B17">
      <w:r>
        <w:t>После чего выполняются проверки уникальности данных:</w:t>
      </w:r>
    </w:p>
    <w:p w:rsidR="003E1B17" w:rsidRDefault="003E1B17" w:rsidP="00B8601D">
      <w:pPr>
        <w:pStyle w:val="GOSTListnum"/>
      </w:pPr>
      <w:r>
        <w:t xml:space="preserve"> в сформированном поле «Код организации по Сводному реестру» в Заявке на включение с полем «Код организации по Сводному реестру» записей сводного р</w:t>
      </w:r>
      <w:r>
        <w:t>е</w:t>
      </w:r>
      <w:r>
        <w:t>естра в статусе «Актуальная» и бизнес статусах «1 - Действующая» и «4 – Спец</w:t>
      </w:r>
      <w:r>
        <w:t>и</w:t>
      </w:r>
      <w:r>
        <w:t>альные мероприятия». В случае нахождения таких записей в форме «Результат проверки» выводится предупреждающее сообщение:</w:t>
      </w:r>
    </w:p>
    <w:p w:rsidR="003E1B17" w:rsidRDefault="003E1B17" w:rsidP="000963BF">
      <w:pPr>
        <w:pStyle w:val="GOSTListmark3"/>
      </w:pPr>
      <w:r>
        <w:lastRenderedPageBreak/>
        <w:t xml:space="preserve"> «При заданном номере организации нарушена уникальность кода организации по Сводному реестру (сверка по записям СР)»;</w:t>
      </w:r>
    </w:p>
    <w:p w:rsidR="003E1B17" w:rsidRDefault="003E1B17" w:rsidP="000963BF">
      <w:pPr>
        <w:pStyle w:val="GOSTListnum"/>
      </w:pPr>
      <w:r>
        <w:t xml:space="preserve"> в сформированном поле «Код организации по Сводному реестру» в Заявке на включение с полем «Код организации» записей ранее сформированных полож</w:t>
      </w:r>
      <w:r>
        <w:t>и</w:t>
      </w:r>
      <w:r>
        <w:t>тельных решений, которые находятся в статусе «Согласован». В случае нахожд</w:t>
      </w:r>
      <w:r>
        <w:t>е</w:t>
      </w:r>
      <w:r>
        <w:t>ния таких записей в форме «Результат проверки» выводится предупреждающее с</w:t>
      </w:r>
      <w:r>
        <w:t>о</w:t>
      </w:r>
      <w:r>
        <w:t>общение:</w:t>
      </w:r>
    </w:p>
    <w:p w:rsidR="00A4199E" w:rsidRDefault="003E1B17" w:rsidP="000963BF">
      <w:pPr>
        <w:pStyle w:val="GOSTListmark3"/>
      </w:pPr>
      <w:r>
        <w:t xml:space="preserve"> «При заданном номере организации нарушена уникальность кода организации по Сводному реестру (сверка по положительным решениям)».</w:t>
      </w:r>
    </w:p>
    <w:p w:rsidR="00D55F61" w:rsidRDefault="00D55F61" w:rsidP="000963BF">
      <w:pPr>
        <w:pStyle w:val="GOSTNormal"/>
      </w:pPr>
      <w:bookmarkStart w:id="198" w:name="_Toc457827930"/>
      <w:r w:rsidRPr="000B19A7">
        <w:t>Сведения об идентификационном номере налогоплательщика и коде причины пост</w:t>
      </w:r>
      <w:r w:rsidRPr="000B19A7">
        <w:t>а</w:t>
      </w:r>
      <w:r w:rsidRPr="000B19A7">
        <w:t>новки на учет</w:t>
      </w:r>
      <w:bookmarkEnd w:id="198"/>
      <w:r>
        <w:t xml:space="preserve"> (</w:t>
      </w:r>
      <w:r w:rsidR="007C434A">
        <w:t>рис. </w:t>
      </w:r>
      <w:r w:rsidR="00EB2A9A">
        <w:fldChar w:fldCharType="begin"/>
      </w:r>
      <w:r w:rsidR="007C434A">
        <w:instrText xml:space="preserve"> REF _Ref531856841 \h </w:instrText>
      </w:r>
      <w:r w:rsidR="00EB2A9A">
        <w:fldChar w:fldCharType="separate"/>
      </w:r>
      <w:r w:rsidR="00F8029D">
        <w:rPr>
          <w:rStyle w:val="affb"/>
          <w:b w:val="0"/>
          <w:bCs w:val="0"/>
          <w:noProof/>
        </w:rPr>
        <w:t>18</w:t>
      </w:r>
      <w:r w:rsidR="00EB2A9A">
        <w:fldChar w:fldCharType="end"/>
      </w:r>
      <w:r w:rsidR="000963BF">
        <w:t>, таб. </w:t>
      </w:r>
      <w:r w:rsidR="00EB2A9A">
        <w:fldChar w:fldCharType="begin"/>
      </w:r>
      <w:r>
        <w:instrText xml:space="preserve"> REF _Ref473583032 \h </w:instrText>
      </w:r>
      <w:r w:rsidR="00EB2A9A">
        <w:fldChar w:fldCharType="separate"/>
      </w:r>
      <w:r w:rsidR="00F8029D">
        <w:rPr>
          <w:rStyle w:val="affb"/>
          <w:b w:val="0"/>
          <w:bCs w:val="0"/>
          <w:noProof/>
        </w:rPr>
        <w:t>12</w:t>
      </w:r>
      <w:r w:rsidR="00EB2A9A">
        <w:fldChar w:fldCharType="end"/>
      </w:r>
      <w:r>
        <w:t>).</w:t>
      </w:r>
    </w:p>
    <w:p w:rsidR="00D55F61" w:rsidRPr="00D504A7" w:rsidRDefault="00D55F61" w:rsidP="00361F1E">
      <w:pPr>
        <w:pStyle w:val="GOSTFigure"/>
      </w:pPr>
      <w:r w:rsidRPr="003B5F34">
        <w:rPr>
          <w:noProof/>
        </w:rPr>
        <w:drawing>
          <wp:inline distT="0" distB="0" distL="0" distR="0">
            <wp:extent cx="5857875" cy="333375"/>
            <wp:effectExtent l="19050" t="1905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57875" cy="333375"/>
                    </a:xfrm>
                    <a:prstGeom prst="rect">
                      <a:avLst/>
                    </a:prstGeom>
                    <a:noFill/>
                    <a:ln w="6350" cmpd="sng">
                      <a:solidFill>
                        <a:srgbClr val="000000"/>
                      </a:solidFill>
                      <a:miter lim="800000"/>
                      <a:headEnd/>
                      <a:tailEnd/>
                    </a:ln>
                    <a:effectLst/>
                  </pic:spPr>
                </pic:pic>
              </a:graphicData>
            </a:graphic>
          </wp:inline>
        </w:drawing>
      </w:r>
    </w:p>
    <w:bookmarkStart w:id="199" w:name="_Ref473562687"/>
    <w:bookmarkStart w:id="200" w:name="_Toc524683199"/>
    <w:p w:rsidR="00D55F61" w:rsidRPr="00361F1E" w:rsidRDefault="00EB2A9A" w:rsidP="00807A79">
      <w:pPr>
        <w:pStyle w:val="GOSTFigName"/>
        <w:rPr>
          <w:rStyle w:val="affb"/>
          <w:b/>
          <w:bCs w:val="0"/>
        </w:rPr>
      </w:pPr>
      <w:r w:rsidRPr="00361F1E">
        <w:rPr>
          <w:rStyle w:val="affb"/>
          <w:b/>
          <w:bCs w:val="0"/>
        </w:rPr>
        <w:fldChar w:fldCharType="begin"/>
      </w:r>
      <w:r w:rsidR="00D55F61" w:rsidRPr="00361F1E">
        <w:rPr>
          <w:rStyle w:val="affb"/>
          <w:b/>
          <w:bCs w:val="0"/>
        </w:rPr>
        <w:instrText xml:space="preserve"> SEQ Рисунок \* ARABIC </w:instrText>
      </w:r>
      <w:r w:rsidRPr="00361F1E">
        <w:rPr>
          <w:rStyle w:val="affb"/>
          <w:b/>
          <w:bCs w:val="0"/>
        </w:rPr>
        <w:fldChar w:fldCharType="separate"/>
      </w:r>
      <w:bookmarkStart w:id="201" w:name="_Ref531856841"/>
      <w:bookmarkStart w:id="202" w:name="_Toc36466209"/>
      <w:r w:rsidR="00F8029D">
        <w:rPr>
          <w:rStyle w:val="affb"/>
          <w:b/>
          <w:bCs w:val="0"/>
          <w:noProof/>
        </w:rPr>
        <w:t>18</w:t>
      </w:r>
      <w:bookmarkEnd w:id="201"/>
      <w:r w:rsidRPr="00361F1E">
        <w:rPr>
          <w:rStyle w:val="affb"/>
          <w:b/>
          <w:bCs w:val="0"/>
        </w:rPr>
        <w:fldChar w:fldCharType="end"/>
      </w:r>
      <w:bookmarkEnd w:id="199"/>
      <w:r w:rsidR="00361F1E">
        <w:t>.</w:t>
      </w:r>
      <w:r w:rsidR="00D55F61" w:rsidRPr="00361F1E">
        <w:t xml:space="preserve"> Поля, заполняемые на экране «Сведения об идентификационном номере налогоплательщика и коде причины постановки на учет»</w:t>
      </w:r>
      <w:bookmarkEnd w:id="200"/>
      <w:bookmarkEnd w:id="202"/>
    </w:p>
    <w:bookmarkStart w:id="203" w:name="_Ref473583032"/>
    <w:bookmarkStart w:id="204" w:name="_Ref497995997"/>
    <w:bookmarkStart w:id="205" w:name="_Toc524683033"/>
    <w:p w:rsidR="00D55F61" w:rsidRPr="000963BF" w:rsidRDefault="00EB2A9A" w:rsidP="000963BF">
      <w:pPr>
        <w:pStyle w:val="GOSTNameTable"/>
      </w:pPr>
      <w:r w:rsidRPr="000963BF">
        <w:rPr>
          <w:rStyle w:val="affb"/>
          <w:b/>
          <w:bCs w:val="0"/>
        </w:rPr>
        <w:fldChar w:fldCharType="begin"/>
      </w:r>
      <w:r w:rsidR="00D55F61" w:rsidRPr="000963BF">
        <w:rPr>
          <w:rStyle w:val="affb"/>
          <w:b/>
          <w:bCs w:val="0"/>
        </w:rPr>
        <w:instrText xml:space="preserve"> SEQ Таблица \* ARABIC \s 0 </w:instrText>
      </w:r>
      <w:r w:rsidRPr="000963BF">
        <w:rPr>
          <w:rStyle w:val="affb"/>
          <w:b/>
          <w:bCs w:val="0"/>
        </w:rPr>
        <w:fldChar w:fldCharType="separate"/>
      </w:r>
      <w:bookmarkStart w:id="206" w:name="_Toc36466034"/>
      <w:r w:rsidR="00F8029D">
        <w:rPr>
          <w:rStyle w:val="affb"/>
          <w:b/>
          <w:bCs w:val="0"/>
          <w:noProof/>
        </w:rPr>
        <w:t>12</w:t>
      </w:r>
      <w:r w:rsidRPr="000963BF">
        <w:rPr>
          <w:rStyle w:val="affb"/>
          <w:b/>
          <w:bCs w:val="0"/>
        </w:rPr>
        <w:fldChar w:fldCharType="end"/>
      </w:r>
      <w:bookmarkEnd w:id="203"/>
      <w:r w:rsidR="000963BF">
        <w:t>.</w:t>
      </w:r>
      <w:r w:rsidR="00D55F61" w:rsidRPr="000963BF">
        <w:t xml:space="preserve"> Поля, заполняемые на экране «Сведения об идентификационном номере налогоплательщика и коде причины постановки на учет»</w:t>
      </w:r>
      <w:bookmarkEnd w:id="204"/>
      <w:bookmarkEnd w:id="205"/>
      <w:bookmarkEnd w:id="206"/>
    </w:p>
    <w:tbl>
      <w:tblPr>
        <w:tblStyle w:val="GOSTTable"/>
        <w:tblW w:w="5000" w:type="pct"/>
        <w:tblLook w:val="01E0" w:firstRow="1" w:lastRow="1" w:firstColumn="1" w:lastColumn="1" w:noHBand="0" w:noVBand="0"/>
      </w:tblPr>
      <w:tblGrid>
        <w:gridCol w:w="2183"/>
        <w:gridCol w:w="1598"/>
        <w:gridCol w:w="2088"/>
        <w:gridCol w:w="1989"/>
        <w:gridCol w:w="1836"/>
      </w:tblGrid>
      <w:tr w:rsidR="00D55F61" w:rsidRPr="00EE293F" w:rsidTr="000963BF">
        <w:trPr>
          <w:cnfStyle w:val="100000000000" w:firstRow="1" w:lastRow="0" w:firstColumn="0" w:lastColumn="0" w:oddVBand="0" w:evenVBand="0" w:oddHBand="0" w:evenHBand="0" w:firstRowFirstColumn="0" w:firstRowLastColumn="0" w:lastRowFirstColumn="0" w:lastRowLastColumn="0"/>
        </w:trPr>
        <w:tc>
          <w:tcPr>
            <w:tcW w:w="1126" w:type="pct"/>
          </w:tcPr>
          <w:p w:rsidR="00D55F61" w:rsidRPr="000963BF" w:rsidRDefault="00D55F61" w:rsidP="000963BF">
            <w:pPr>
              <w:pStyle w:val="GOSTTableHead"/>
            </w:pPr>
            <w:r w:rsidRPr="000963BF">
              <w:t>Название поля</w:t>
            </w:r>
          </w:p>
        </w:tc>
        <w:tc>
          <w:tcPr>
            <w:tcW w:w="824" w:type="pct"/>
          </w:tcPr>
          <w:p w:rsidR="00D55F61" w:rsidRPr="000963BF" w:rsidRDefault="00D55F61" w:rsidP="000963BF">
            <w:pPr>
              <w:pStyle w:val="GOSTTableHead"/>
            </w:pPr>
            <w:r w:rsidRPr="000963BF">
              <w:t>Описание поля</w:t>
            </w:r>
          </w:p>
        </w:tc>
        <w:tc>
          <w:tcPr>
            <w:tcW w:w="1077" w:type="pct"/>
          </w:tcPr>
          <w:p w:rsidR="00D55F61" w:rsidRPr="000963BF" w:rsidRDefault="00D55F61" w:rsidP="000963BF">
            <w:pPr>
              <w:pStyle w:val="GOSTTableHead"/>
            </w:pPr>
            <w:r w:rsidRPr="000963BF">
              <w:t>Обязательность для заполнения</w:t>
            </w:r>
          </w:p>
        </w:tc>
        <w:tc>
          <w:tcPr>
            <w:tcW w:w="1026" w:type="pct"/>
          </w:tcPr>
          <w:p w:rsidR="00D55F61" w:rsidRPr="000963BF" w:rsidRDefault="00D55F61" w:rsidP="000963BF">
            <w:pPr>
              <w:pStyle w:val="GOSTTableHead"/>
            </w:pPr>
            <w:r w:rsidRPr="000963BF">
              <w:t>Значение</w:t>
            </w:r>
          </w:p>
        </w:tc>
        <w:tc>
          <w:tcPr>
            <w:tcW w:w="947" w:type="pct"/>
          </w:tcPr>
          <w:p w:rsidR="00D55F61" w:rsidRPr="000963BF" w:rsidRDefault="00D55F61" w:rsidP="000963BF">
            <w:pPr>
              <w:pStyle w:val="GOSTTableHead"/>
            </w:pPr>
            <w:r w:rsidRPr="000963BF">
              <w:t>Комментарии</w:t>
            </w:r>
          </w:p>
        </w:tc>
      </w:tr>
      <w:tr w:rsidR="00D55F61" w:rsidTr="000963BF">
        <w:trPr>
          <w:cnfStyle w:val="000000100000" w:firstRow="0" w:lastRow="0" w:firstColumn="0" w:lastColumn="0" w:oddVBand="0" w:evenVBand="0" w:oddHBand="1" w:evenHBand="0" w:firstRowFirstColumn="0" w:firstRowLastColumn="0" w:lastRowFirstColumn="0" w:lastRowLastColumn="0"/>
        </w:trPr>
        <w:tc>
          <w:tcPr>
            <w:tcW w:w="1126" w:type="pct"/>
          </w:tcPr>
          <w:p w:rsidR="00D55F61" w:rsidRPr="003B5F34" w:rsidRDefault="00D55F61" w:rsidP="000963BF">
            <w:pPr>
              <w:pStyle w:val="GOSTTablenorm"/>
            </w:pPr>
            <w:r w:rsidRPr="003B5F34">
              <w:t>ИНН</w:t>
            </w:r>
          </w:p>
        </w:tc>
        <w:tc>
          <w:tcPr>
            <w:tcW w:w="824" w:type="pct"/>
          </w:tcPr>
          <w:p w:rsidR="00D55F61" w:rsidRPr="003B5F34" w:rsidRDefault="00D55F61" w:rsidP="000963BF">
            <w:pPr>
              <w:pStyle w:val="GOSTTablenorm"/>
            </w:pPr>
            <w:r w:rsidRPr="003B5F34">
              <w:t>Текстовое п</w:t>
            </w:r>
            <w:r w:rsidRPr="003B5F34">
              <w:t>о</w:t>
            </w:r>
            <w:r w:rsidRPr="003B5F34">
              <w:t>ле</w:t>
            </w:r>
          </w:p>
          <w:p w:rsidR="00D55F61" w:rsidRPr="003B5F34" w:rsidRDefault="00D55F61" w:rsidP="000963BF">
            <w:pPr>
              <w:pStyle w:val="GOSTTablenorm"/>
            </w:pPr>
            <w:r w:rsidRPr="003B5F34">
              <w:t>– 10 символов</w:t>
            </w:r>
          </w:p>
        </w:tc>
        <w:tc>
          <w:tcPr>
            <w:tcW w:w="1077" w:type="pct"/>
          </w:tcPr>
          <w:p w:rsidR="00D55F61" w:rsidRPr="003B5F34" w:rsidRDefault="00D55F61" w:rsidP="000963BF">
            <w:pPr>
              <w:pStyle w:val="GOSTTablenorm"/>
            </w:pPr>
            <w:r>
              <w:t>Да</w:t>
            </w:r>
          </w:p>
        </w:tc>
        <w:tc>
          <w:tcPr>
            <w:tcW w:w="1026" w:type="pct"/>
          </w:tcPr>
          <w:p w:rsidR="00D55F61" w:rsidRPr="003B5F34" w:rsidRDefault="00D55F61" w:rsidP="000963BF">
            <w:pPr>
              <w:pStyle w:val="GOSTTablenorm"/>
            </w:pPr>
            <w:r w:rsidRPr="003B5F34">
              <w:t>Поле заполняется автоматически</w:t>
            </w:r>
          </w:p>
        </w:tc>
        <w:tc>
          <w:tcPr>
            <w:tcW w:w="947" w:type="pct"/>
          </w:tcPr>
          <w:p w:rsidR="00D55F61" w:rsidRPr="003B5F34" w:rsidRDefault="00D55F61" w:rsidP="000963BF">
            <w:pPr>
              <w:pStyle w:val="GOSTTablenorm"/>
            </w:pPr>
            <w:r w:rsidRPr="003B5F34">
              <w:t>Источник: спр</w:t>
            </w:r>
            <w:r w:rsidRPr="003B5F34">
              <w:t>а</w:t>
            </w:r>
            <w:r w:rsidRPr="003B5F34">
              <w:t>вочник ЕГРЮЛ</w:t>
            </w:r>
          </w:p>
        </w:tc>
      </w:tr>
      <w:tr w:rsidR="00D55F61" w:rsidTr="000963BF">
        <w:trPr>
          <w:cnfStyle w:val="000000010000" w:firstRow="0" w:lastRow="0" w:firstColumn="0" w:lastColumn="0" w:oddVBand="0" w:evenVBand="0" w:oddHBand="0" w:evenHBand="1" w:firstRowFirstColumn="0" w:firstRowLastColumn="0" w:lastRowFirstColumn="0" w:lastRowLastColumn="0"/>
        </w:trPr>
        <w:tc>
          <w:tcPr>
            <w:tcW w:w="1126" w:type="pct"/>
          </w:tcPr>
          <w:p w:rsidR="00D55F61" w:rsidRPr="003B5F34" w:rsidRDefault="00D55F61" w:rsidP="000963BF">
            <w:pPr>
              <w:pStyle w:val="GOSTTablenorm"/>
            </w:pPr>
            <w:r w:rsidRPr="003B5F34">
              <w:t>КПП</w:t>
            </w:r>
          </w:p>
        </w:tc>
        <w:tc>
          <w:tcPr>
            <w:tcW w:w="824" w:type="pct"/>
          </w:tcPr>
          <w:p w:rsidR="00D55F61" w:rsidRPr="003B5F34" w:rsidRDefault="00D55F61" w:rsidP="000963BF">
            <w:pPr>
              <w:pStyle w:val="GOSTTablenorm"/>
            </w:pPr>
            <w:r w:rsidRPr="003B5F34">
              <w:t>Текстовое п</w:t>
            </w:r>
            <w:r w:rsidRPr="003B5F34">
              <w:t>о</w:t>
            </w:r>
            <w:r w:rsidRPr="003B5F34">
              <w:t>ле – 9 симв</w:t>
            </w:r>
            <w:r w:rsidRPr="003B5F34">
              <w:t>о</w:t>
            </w:r>
            <w:r w:rsidRPr="003B5F34">
              <w:t>лов</w:t>
            </w:r>
          </w:p>
        </w:tc>
        <w:tc>
          <w:tcPr>
            <w:tcW w:w="1077" w:type="pct"/>
          </w:tcPr>
          <w:p w:rsidR="00D55F61" w:rsidRPr="003B5F34" w:rsidRDefault="00D55F61" w:rsidP="000963BF">
            <w:pPr>
              <w:pStyle w:val="GOSTTablenorm"/>
            </w:pPr>
            <w:r>
              <w:t>Да</w:t>
            </w:r>
          </w:p>
        </w:tc>
        <w:tc>
          <w:tcPr>
            <w:tcW w:w="1026" w:type="pct"/>
          </w:tcPr>
          <w:p w:rsidR="00D55F61" w:rsidRPr="003B5F34" w:rsidRDefault="00D55F61" w:rsidP="000963BF">
            <w:pPr>
              <w:pStyle w:val="GOSTTablenorm"/>
            </w:pPr>
            <w:r w:rsidRPr="003B5F34">
              <w:t>Поле заполняется автоматически</w:t>
            </w:r>
          </w:p>
        </w:tc>
        <w:tc>
          <w:tcPr>
            <w:tcW w:w="947" w:type="pct"/>
          </w:tcPr>
          <w:p w:rsidR="00D55F61" w:rsidRPr="003B5F34" w:rsidRDefault="00D55F61" w:rsidP="000963BF">
            <w:pPr>
              <w:pStyle w:val="GOSTTablenorm"/>
            </w:pPr>
            <w:r w:rsidRPr="003B5F34">
              <w:t>Источник: спр</w:t>
            </w:r>
            <w:r w:rsidRPr="003B5F34">
              <w:t>а</w:t>
            </w:r>
            <w:r w:rsidRPr="003B5F34">
              <w:t>вочник ЕГРЮЛ</w:t>
            </w:r>
          </w:p>
        </w:tc>
      </w:tr>
      <w:tr w:rsidR="00D55F61" w:rsidTr="000963BF">
        <w:trPr>
          <w:cnfStyle w:val="000000100000" w:firstRow="0" w:lastRow="0" w:firstColumn="0" w:lastColumn="0" w:oddVBand="0" w:evenVBand="0" w:oddHBand="1" w:evenHBand="0" w:firstRowFirstColumn="0" w:firstRowLastColumn="0" w:lastRowFirstColumn="0" w:lastRowLastColumn="0"/>
        </w:trPr>
        <w:tc>
          <w:tcPr>
            <w:tcW w:w="1126" w:type="pct"/>
          </w:tcPr>
          <w:p w:rsidR="00D55F61" w:rsidRPr="003B5F34" w:rsidRDefault="00D55F61" w:rsidP="000963BF">
            <w:pPr>
              <w:pStyle w:val="GOSTTablenorm"/>
            </w:pPr>
            <w:r w:rsidRPr="003B5F34">
              <w:t>Дата постановки на учет</w:t>
            </w:r>
          </w:p>
        </w:tc>
        <w:tc>
          <w:tcPr>
            <w:tcW w:w="824" w:type="pct"/>
          </w:tcPr>
          <w:p w:rsidR="00D55F61" w:rsidRPr="003B5F34" w:rsidRDefault="00D55F61" w:rsidP="000963BF">
            <w:pPr>
              <w:pStyle w:val="GOSTTablenorm"/>
            </w:pPr>
            <w:r w:rsidRPr="003B5F34">
              <w:t>Текстовое п</w:t>
            </w:r>
            <w:r w:rsidRPr="003B5F34">
              <w:t>о</w:t>
            </w:r>
            <w:r w:rsidRPr="003B5F34">
              <w:t>ле</w:t>
            </w:r>
          </w:p>
        </w:tc>
        <w:tc>
          <w:tcPr>
            <w:tcW w:w="1077" w:type="pct"/>
          </w:tcPr>
          <w:p w:rsidR="00D55F61" w:rsidRPr="003B5F34" w:rsidRDefault="00D55F61" w:rsidP="000963BF">
            <w:pPr>
              <w:pStyle w:val="GOSTTablenorm"/>
            </w:pPr>
            <w:r>
              <w:t>Да</w:t>
            </w:r>
          </w:p>
        </w:tc>
        <w:tc>
          <w:tcPr>
            <w:tcW w:w="1026" w:type="pct"/>
          </w:tcPr>
          <w:p w:rsidR="00D55F61" w:rsidRPr="003B5F34" w:rsidRDefault="00D55F61" w:rsidP="000963BF">
            <w:pPr>
              <w:pStyle w:val="GOSTTablenorm"/>
            </w:pPr>
            <w:r w:rsidRPr="003B5F34">
              <w:t>Поле заполняется автоматически</w:t>
            </w:r>
          </w:p>
        </w:tc>
        <w:tc>
          <w:tcPr>
            <w:tcW w:w="947" w:type="pct"/>
          </w:tcPr>
          <w:p w:rsidR="00D55F61" w:rsidRPr="003B5F34" w:rsidRDefault="00D55F61" w:rsidP="000963BF">
            <w:pPr>
              <w:pStyle w:val="GOSTTablenorm"/>
            </w:pPr>
            <w:r w:rsidRPr="003B5F34">
              <w:t>Источник: спр</w:t>
            </w:r>
            <w:r w:rsidRPr="003B5F34">
              <w:t>а</w:t>
            </w:r>
            <w:r w:rsidRPr="003B5F34">
              <w:t>вочник ЕГРЮЛ</w:t>
            </w:r>
          </w:p>
        </w:tc>
      </w:tr>
    </w:tbl>
    <w:p w:rsidR="00D55F61" w:rsidRDefault="00D55F61" w:rsidP="00846243">
      <w:bookmarkStart w:id="207" w:name="_Toc457827931"/>
      <w:r w:rsidRPr="000B19A7">
        <w:t>Тип организации</w:t>
      </w:r>
      <w:bookmarkEnd w:id="207"/>
      <w:r>
        <w:t xml:space="preserve"> (</w:t>
      </w:r>
      <w:r w:rsidR="007C434A">
        <w:t>рис. </w:t>
      </w:r>
      <w:r w:rsidR="00EB2A9A">
        <w:fldChar w:fldCharType="begin"/>
      </w:r>
      <w:r w:rsidR="007C434A">
        <w:instrText xml:space="preserve"> REF _Ref531856852 \h </w:instrText>
      </w:r>
      <w:r w:rsidR="00EB2A9A">
        <w:fldChar w:fldCharType="separate"/>
      </w:r>
      <w:r w:rsidR="00F8029D">
        <w:rPr>
          <w:rStyle w:val="affb"/>
          <w:b w:val="0"/>
          <w:bCs w:val="0"/>
          <w:noProof/>
        </w:rPr>
        <w:t>19</w:t>
      </w:r>
      <w:r w:rsidR="00EB2A9A">
        <w:fldChar w:fldCharType="end"/>
      </w:r>
      <w:r w:rsidR="000963BF">
        <w:t>, таб. </w:t>
      </w:r>
      <w:r w:rsidR="00EB2A9A">
        <w:fldChar w:fldCharType="begin"/>
      </w:r>
      <w:r>
        <w:instrText xml:space="preserve"> REF _Ref473583050 \h </w:instrText>
      </w:r>
      <w:r w:rsidR="00EB2A9A">
        <w:fldChar w:fldCharType="separate"/>
      </w:r>
      <w:r w:rsidR="00F8029D">
        <w:rPr>
          <w:rStyle w:val="affb"/>
          <w:b w:val="0"/>
          <w:bCs w:val="0"/>
          <w:noProof/>
        </w:rPr>
        <w:t>13</w:t>
      </w:r>
      <w:r w:rsidR="00EB2A9A">
        <w:fldChar w:fldCharType="end"/>
      </w:r>
      <w:r>
        <w:t>).</w:t>
      </w:r>
    </w:p>
    <w:p w:rsidR="00D55F61" w:rsidRPr="00D504A7" w:rsidRDefault="00D55F61" w:rsidP="00361F1E">
      <w:pPr>
        <w:pStyle w:val="GOSTFigure"/>
      </w:pPr>
      <w:r w:rsidRPr="003B5F34">
        <w:rPr>
          <w:noProof/>
        </w:rPr>
        <w:drawing>
          <wp:inline distT="0" distB="0" distL="0" distR="0">
            <wp:extent cx="5943600" cy="333375"/>
            <wp:effectExtent l="19050" t="1905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3600" cy="333375"/>
                    </a:xfrm>
                    <a:prstGeom prst="rect">
                      <a:avLst/>
                    </a:prstGeom>
                    <a:noFill/>
                    <a:ln w="6350" cmpd="sng">
                      <a:solidFill>
                        <a:srgbClr val="000000"/>
                      </a:solidFill>
                      <a:miter lim="800000"/>
                      <a:headEnd/>
                      <a:tailEnd/>
                    </a:ln>
                    <a:effectLst/>
                  </pic:spPr>
                </pic:pic>
              </a:graphicData>
            </a:graphic>
          </wp:inline>
        </w:drawing>
      </w:r>
    </w:p>
    <w:bookmarkStart w:id="208" w:name="_Ref473562712"/>
    <w:bookmarkStart w:id="209" w:name="_Toc524683200"/>
    <w:p w:rsidR="00D55F61" w:rsidRPr="00361F1E" w:rsidRDefault="00EB2A9A" w:rsidP="00361F1E">
      <w:pPr>
        <w:pStyle w:val="GOSTFigName"/>
        <w:rPr>
          <w:rStyle w:val="affb"/>
          <w:b/>
          <w:bCs w:val="0"/>
        </w:rPr>
      </w:pPr>
      <w:r w:rsidRPr="00361F1E">
        <w:rPr>
          <w:rStyle w:val="affb"/>
          <w:b/>
          <w:bCs w:val="0"/>
        </w:rPr>
        <w:fldChar w:fldCharType="begin"/>
      </w:r>
      <w:r w:rsidR="00D55F61" w:rsidRPr="00361F1E">
        <w:rPr>
          <w:rStyle w:val="affb"/>
          <w:b/>
          <w:bCs w:val="0"/>
        </w:rPr>
        <w:instrText xml:space="preserve"> SEQ Рисунок \* ARABIC </w:instrText>
      </w:r>
      <w:r w:rsidRPr="00361F1E">
        <w:rPr>
          <w:rStyle w:val="affb"/>
          <w:b/>
          <w:bCs w:val="0"/>
        </w:rPr>
        <w:fldChar w:fldCharType="separate"/>
      </w:r>
      <w:bookmarkStart w:id="210" w:name="_Ref531856852"/>
      <w:bookmarkStart w:id="211" w:name="_Toc36466210"/>
      <w:r w:rsidR="00F8029D">
        <w:rPr>
          <w:rStyle w:val="affb"/>
          <w:b/>
          <w:bCs w:val="0"/>
          <w:noProof/>
        </w:rPr>
        <w:t>19</w:t>
      </w:r>
      <w:bookmarkEnd w:id="210"/>
      <w:r w:rsidRPr="00361F1E">
        <w:rPr>
          <w:rStyle w:val="affb"/>
          <w:b/>
          <w:bCs w:val="0"/>
        </w:rPr>
        <w:fldChar w:fldCharType="end"/>
      </w:r>
      <w:bookmarkEnd w:id="208"/>
      <w:r w:rsidR="00D55F61" w:rsidRPr="00361F1E">
        <w:t xml:space="preserve"> Поле, заполняемое на экране «Тип организации»</w:t>
      </w:r>
      <w:bookmarkEnd w:id="209"/>
      <w:bookmarkEnd w:id="211"/>
    </w:p>
    <w:bookmarkStart w:id="212" w:name="_Ref473583050"/>
    <w:bookmarkStart w:id="213" w:name="_Ref497996004"/>
    <w:bookmarkStart w:id="214" w:name="_Toc524683034"/>
    <w:p w:rsidR="00D55F61" w:rsidRPr="000963BF" w:rsidRDefault="00EB2A9A" w:rsidP="000963BF">
      <w:pPr>
        <w:pStyle w:val="GOSTNameTable"/>
      </w:pPr>
      <w:r w:rsidRPr="000963BF">
        <w:rPr>
          <w:rStyle w:val="affb"/>
          <w:b/>
          <w:bCs w:val="0"/>
        </w:rPr>
        <w:fldChar w:fldCharType="begin"/>
      </w:r>
      <w:r w:rsidR="00D55F61" w:rsidRPr="000963BF">
        <w:rPr>
          <w:rStyle w:val="affb"/>
          <w:b/>
          <w:bCs w:val="0"/>
        </w:rPr>
        <w:instrText xml:space="preserve"> SEQ Таблица \* ARABIC \s 0 </w:instrText>
      </w:r>
      <w:r w:rsidRPr="000963BF">
        <w:rPr>
          <w:rStyle w:val="affb"/>
          <w:b/>
          <w:bCs w:val="0"/>
        </w:rPr>
        <w:fldChar w:fldCharType="separate"/>
      </w:r>
      <w:bookmarkStart w:id="215" w:name="_Toc36466035"/>
      <w:r w:rsidR="00F8029D">
        <w:rPr>
          <w:rStyle w:val="affb"/>
          <w:b/>
          <w:bCs w:val="0"/>
          <w:noProof/>
        </w:rPr>
        <w:t>13</w:t>
      </w:r>
      <w:r w:rsidRPr="000963BF">
        <w:rPr>
          <w:rStyle w:val="affb"/>
          <w:b/>
          <w:bCs w:val="0"/>
        </w:rPr>
        <w:fldChar w:fldCharType="end"/>
      </w:r>
      <w:bookmarkEnd w:id="212"/>
      <w:r w:rsidR="000963BF">
        <w:t>.</w:t>
      </w:r>
      <w:r w:rsidR="00D55F61" w:rsidRPr="000963BF">
        <w:t xml:space="preserve"> Поле, заполняемое на экране «Тип организации»</w:t>
      </w:r>
      <w:bookmarkEnd w:id="213"/>
      <w:bookmarkEnd w:id="214"/>
      <w:bookmarkEnd w:id="215"/>
    </w:p>
    <w:tbl>
      <w:tblPr>
        <w:tblStyle w:val="GOSTTable"/>
        <w:tblW w:w="5000" w:type="pct"/>
        <w:tblLook w:val="01E0" w:firstRow="1" w:lastRow="1" w:firstColumn="1" w:lastColumn="1" w:noHBand="0" w:noVBand="0"/>
      </w:tblPr>
      <w:tblGrid>
        <w:gridCol w:w="1990"/>
        <w:gridCol w:w="2154"/>
        <w:gridCol w:w="1894"/>
        <w:gridCol w:w="1840"/>
        <w:gridCol w:w="1816"/>
      </w:tblGrid>
      <w:tr w:rsidR="00D55F61" w:rsidRPr="00EE293F" w:rsidTr="000963BF">
        <w:trPr>
          <w:cnfStyle w:val="100000000000" w:firstRow="1" w:lastRow="0" w:firstColumn="0" w:lastColumn="0" w:oddVBand="0" w:evenVBand="0" w:oddHBand="0" w:evenHBand="0" w:firstRowFirstColumn="0" w:firstRowLastColumn="0" w:lastRowFirstColumn="0" w:lastRowLastColumn="0"/>
        </w:trPr>
        <w:tc>
          <w:tcPr>
            <w:tcW w:w="1045" w:type="pct"/>
          </w:tcPr>
          <w:p w:rsidR="00D55F61" w:rsidRPr="003B5F34" w:rsidRDefault="00D55F61" w:rsidP="000963BF">
            <w:pPr>
              <w:pStyle w:val="GOSTTableHead"/>
            </w:pPr>
            <w:r w:rsidRPr="003B5F34">
              <w:t>Название поля</w:t>
            </w:r>
          </w:p>
        </w:tc>
        <w:tc>
          <w:tcPr>
            <w:tcW w:w="1129" w:type="pct"/>
          </w:tcPr>
          <w:p w:rsidR="00D55F61" w:rsidRPr="003B5F34" w:rsidRDefault="00D55F61" w:rsidP="000963BF">
            <w:pPr>
              <w:pStyle w:val="GOSTTableHead"/>
            </w:pPr>
            <w:r w:rsidRPr="003B5F34">
              <w:t>Описание поля</w:t>
            </w:r>
          </w:p>
        </w:tc>
        <w:tc>
          <w:tcPr>
            <w:tcW w:w="995" w:type="pct"/>
          </w:tcPr>
          <w:p w:rsidR="00D55F61" w:rsidRPr="003B5F34" w:rsidRDefault="00D55F61" w:rsidP="000963BF">
            <w:pPr>
              <w:pStyle w:val="GOSTTableHead"/>
            </w:pPr>
            <w:r w:rsidRPr="003B5F34">
              <w:t>Обязательность для заполнения</w:t>
            </w:r>
          </w:p>
        </w:tc>
        <w:tc>
          <w:tcPr>
            <w:tcW w:w="967" w:type="pct"/>
          </w:tcPr>
          <w:p w:rsidR="00D55F61" w:rsidRPr="003B5F34" w:rsidRDefault="00D55F61" w:rsidP="000963BF">
            <w:pPr>
              <w:pStyle w:val="GOSTTableHead"/>
            </w:pPr>
            <w:r w:rsidRPr="003B5F34">
              <w:t>Значение</w:t>
            </w:r>
          </w:p>
        </w:tc>
        <w:tc>
          <w:tcPr>
            <w:tcW w:w="864" w:type="pct"/>
          </w:tcPr>
          <w:p w:rsidR="00D55F61" w:rsidRPr="003B5F34" w:rsidRDefault="00D55F61" w:rsidP="000963BF">
            <w:pPr>
              <w:pStyle w:val="GOSTTableHead"/>
            </w:pPr>
            <w:r w:rsidRPr="003B5F34">
              <w:t>Комментарии</w:t>
            </w:r>
          </w:p>
        </w:tc>
      </w:tr>
      <w:tr w:rsidR="00D55F61" w:rsidTr="000963BF">
        <w:trPr>
          <w:cnfStyle w:val="000000100000" w:firstRow="0" w:lastRow="0" w:firstColumn="0" w:lastColumn="0" w:oddVBand="0" w:evenVBand="0" w:oddHBand="1" w:evenHBand="0" w:firstRowFirstColumn="0" w:firstRowLastColumn="0" w:lastRowFirstColumn="0" w:lastRowLastColumn="0"/>
        </w:trPr>
        <w:tc>
          <w:tcPr>
            <w:tcW w:w="1045" w:type="pct"/>
          </w:tcPr>
          <w:p w:rsidR="00D55F61" w:rsidRPr="003B5F34" w:rsidRDefault="00D55F61" w:rsidP="000963BF">
            <w:pPr>
              <w:pStyle w:val="GOSTTablenorm"/>
            </w:pPr>
            <w:r w:rsidRPr="003B5F34">
              <w:t>Тип организации</w:t>
            </w:r>
          </w:p>
        </w:tc>
        <w:tc>
          <w:tcPr>
            <w:tcW w:w="1129" w:type="pct"/>
          </w:tcPr>
          <w:p w:rsidR="00D55F61" w:rsidRPr="003B5F34" w:rsidRDefault="00D55F61" w:rsidP="000963BF">
            <w:pPr>
              <w:pStyle w:val="GOSTTablenorm"/>
            </w:pPr>
            <w:r w:rsidRPr="003B5F34">
              <w:t>Текстовое поле с а</w:t>
            </w:r>
            <w:r w:rsidRPr="003B5F34">
              <w:t>в</w:t>
            </w:r>
            <w:r w:rsidRPr="003B5F34">
              <w:t>топодстановкой</w:t>
            </w:r>
          </w:p>
        </w:tc>
        <w:tc>
          <w:tcPr>
            <w:tcW w:w="995" w:type="pct"/>
          </w:tcPr>
          <w:p w:rsidR="00D55F61" w:rsidRPr="003B5F34" w:rsidRDefault="00D55F61" w:rsidP="000963BF">
            <w:pPr>
              <w:pStyle w:val="GOSTTablenorm"/>
            </w:pPr>
            <w:r>
              <w:t>Да</w:t>
            </w:r>
          </w:p>
        </w:tc>
        <w:tc>
          <w:tcPr>
            <w:tcW w:w="967" w:type="pct"/>
          </w:tcPr>
          <w:p w:rsidR="00D55F61" w:rsidRPr="003B5F34" w:rsidRDefault="00D55F61" w:rsidP="000963BF">
            <w:pPr>
              <w:pStyle w:val="GOSTTablenorm"/>
            </w:pPr>
            <w:r w:rsidRPr="003B5F34">
              <w:t>Поле заполняется из справочника</w:t>
            </w:r>
          </w:p>
        </w:tc>
        <w:tc>
          <w:tcPr>
            <w:tcW w:w="864" w:type="pct"/>
          </w:tcPr>
          <w:p w:rsidR="00D55F61" w:rsidRDefault="00D55F61" w:rsidP="000963BF">
            <w:pPr>
              <w:pStyle w:val="GOSTTablenorm"/>
            </w:pPr>
            <w:r w:rsidRPr="003B5F34">
              <w:t>Источник: спр</w:t>
            </w:r>
            <w:r w:rsidRPr="003B5F34">
              <w:t>а</w:t>
            </w:r>
            <w:r w:rsidRPr="003B5F34">
              <w:t>вочник Типы о</w:t>
            </w:r>
            <w:r w:rsidRPr="003B5F34">
              <w:t>р</w:t>
            </w:r>
            <w:r w:rsidRPr="003B5F34">
              <w:t>ганизации</w:t>
            </w:r>
            <w:r w:rsidR="002234AE">
              <w:t>.</w:t>
            </w:r>
          </w:p>
          <w:p w:rsidR="002234AE" w:rsidRDefault="002234AE" w:rsidP="000963BF">
            <w:pPr>
              <w:pStyle w:val="GOSTTablenorm"/>
            </w:pPr>
            <w:r>
              <w:t xml:space="preserve"> Значения д</w:t>
            </w:r>
            <w:r>
              <w:t>о</w:t>
            </w:r>
            <w:r>
              <w:t>ступные для в</w:t>
            </w:r>
            <w:r>
              <w:t>ы</w:t>
            </w:r>
            <w:r>
              <w:t>бора:</w:t>
            </w:r>
          </w:p>
          <w:p w:rsidR="002234AE" w:rsidRPr="00136CA8" w:rsidRDefault="002234AE" w:rsidP="000963BF">
            <w:pPr>
              <w:pStyle w:val="GOSTTablenorm"/>
            </w:pPr>
            <w:r w:rsidRPr="00136CA8">
              <w:t>01</w:t>
            </w:r>
            <w:r>
              <w:t>-</w:t>
            </w:r>
            <w:r w:rsidRPr="00136CA8">
              <w:t>Орган гос</w:t>
            </w:r>
            <w:r w:rsidRPr="00136CA8">
              <w:t>у</w:t>
            </w:r>
            <w:r w:rsidRPr="00136CA8">
              <w:t>дарственной вл</w:t>
            </w:r>
            <w:r w:rsidRPr="00136CA8">
              <w:t>а</w:t>
            </w:r>
            <w:r w:rsidRPr="00136CA8">
              <w:lastRenderedPageBreak/>
              <w:t>сти</w:t>
            </w:r>
            <w:r>
              <w:t>,</w:t>
            </w:r>
          </w:p>
          <w:p w:rsidR="002234AE" w:rsidRPr="00136CA8" w:rsidRDefault="002234AE" w:rsidP="000963BF">
            <w:pPr>
              <w:pStyle w:val="GOSTTablenorm"/>
            </w:pPr>
            <w:r w:rsidRPr="00136CA8">
              <w:t>02</w:t>
            </w:r>
            <w:r>
              <w:t>-</w:t>
            </w:r>
            <w:r w:rsidRPr="00136CA8">
              <w:t>Орган упра</w:t>
            </w:r>
            <w:r w:rsidRPr="00136CA8">
              <w:t>в</w:t>
            </w:r>
            <w:r w:rsidRPr="00136CA8">
              <w:t>ления госуда</w:t>
            </w:r>
            <w:r w:rsidRPr="00136CA8">
              <w:t>р</w:t>
            </w:r>
            <w:r w:rsidRPr="00136CA8">
              <w:t>ственным вн</w:t>
            </w:r>
            <w:r w:rsidRPr="00136CA8">
              <w:t>е</w:t>
            </w:r>
            <w:r w:rsidRPr="00136CA8">
              <w:t>бюджетным фондом</w:t>
            </w:r>
            <w:r>
              <w:t>,</w:t>
            </w:r>
          </w:p>
          <w:p w:rsidR="002234AE" w:rsidRPr="002234AE" w:rsidRDefault="002234AE" w:rsidP="000963BF">
            <w:pPr>
              <w:pStyle w:val="GOSTTablenorm"/>
            </w:pPr>
            <w:r w:rsidRPr="00136CA8">
              <w:t>22</w:t>
            </w:r>
            <w:r>
              <w:t>-</w:t>
            </w:r>
            <w:r w:rsidRPr="00136CA8">
              <w:t>Центральный банк Российской Федерации (Банк России)</w:t>
            </w:r>
            <w:r>
              <w:t>, при этом в атрибуте «Код главы по БК» должно быть выбрано значение: 999-Центральный банк Российской Федерации.</w:t>
            </w:r>
          </w:p>
        </w:tc>
      </w:tr>
    </w:tbl>
    <w:p w:rsidR="00D55F61" w:rsidRDefault="00D55F61" w:rsidP="000963BF">
      <w:pPr>
        <w:pStyle w:val="GOSTNormal"/>
      </w:pPr>
      <w:bookmarkStart w:id="216" w:name="_Toc457827932"/>
      <w:r w:rsidRPr="000B19A7">
        <w:lastRenderedPageBreak/>
        <w:t>Сведения о форме собственности и организационно-правовой форме организации (обособленного подразделения)</w:t>
      </w:r>
      <w:bookmarkEnd w:id="216"/>
      <w:r>
        <w:t xml:space="preserve">, </w:t>
      </w:r>
      <w:r w:rsidR="007C434A">
        <w:t>рис. </w:t>
      </w:r>
      <w:r w:rsidR="00EB2A9A">
        <w:fldChar w:fldCharType="begin"/>
      </w:r>
      <w:r w:rsidR="007C434A">
        <w:instrText xml:space="preserve"> REF _Ref531856880 \h </w:instrText>
      </w:r>
      <w:r w:rsidR="00EB2A9A">
        <w:fldChar w:fldCharType="separate"/>
      </w:r>
      <w:r w:rsidR="00F8029D">
        <w:rPr>
          <w:rStyle w:val="affb"/>
          <w:b w:val="0"/>
          <w:bCs w:val="0"/>
          <w:noProof/>
        </w:rPr>
        <w:t>20</w:t>
      </w:r>
      <w:r w:rsidR="00EB2A9A">
        <w:fldChar w:fldCharType="end"/>
      </w:r>
      <w:r>
        <w:t xml:space="preserve">, </w:t>
      </w:r>
      <w:r w:rsidR="000963BF">
        <w:t>таб. </w:t>
      </w:r>
      <w:r w:rsidR="00EB2A9A">
        <w:fldChar w:fldCharType="begin"/>
      </w:r>
      <w:r>
        <w:instrText xml:space="preserve"> REF _Ref473583064 \h </w:instrText>
      </w:r>
      <w:r w:rsidR="00EB2A9A">
        <w:fldChar w:fldCharType="separate"/>
      </w:r>
      <w:r w:rsidR="00F8029D">
        <w:rPr>
          <w:noProof/>
        </w:rPr>
        <w:t>14</w:t>
      </w:r>
      <w:r w:rsidR="00EB2A9A">
        <w:fldChar w:fldCharType="end"/>
      </w:r>
      <w:r>
        <w:t>.</w:t>
      </w:r>
    </w:p>
    <w:p w:rsidR="00D55F61" w:rsidRPr="00D504A7" w:rsidRDefault="00D55F61" w:rsidP="00361F1E">
      <w:pPr>
        <w:pStyle w:val="GOSTFigure"/>
      </w:pPr>
      <w:r w:rsidRPr="003B5F34">
        <w:rPr>
          <w:noProof/>
        </w:rPr>
        <w:drawing>
          <wp:inline distT="0" distB="0" distL="0" distR="0">
            <wp:extent cx="6010275" cy="714375"/>
            <wp:effectExtent l="19050" t="19050" r="9525"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010275" cy="714375"/>
                    </a:xfrm>
                    <a:prstGeom prst="rect">
                      <a:avLst/>
                    </a:prstGeom>
                    <a:noFill/>
                    <a:ln w="6350" cmpd="sng">
                      <a:solidFill>
                        <a:srgbClr val="000000"/>
                      </a:solidFill>
                      <a:miter lim="800000"/>
                      <a:headEnd/>
                      <a:tailEnd/>
                    </a:ln>
                    <a:effectLst/>
                  </pic:spPr>
                </pic:pic>
              </a:graphicData>
            </a:graphic>
          </wp:inline>
        </w:drawing>
      </w:r>
    </w:p>
    <w:bookmarkStart w:id="217" w:name="_Ref473562747"/>
    <w:bookmarkStart w:id="218" w:name="_Toc524683201"/>
    <w:p w:rsidR="00D55F61" w:rsidRPr="00361F1E" w:rsidRDefault="00EB2A9A" w:rsidP="00361F1E">
      <w:pPr>
        <w:pStyle w:val="GOSTFigName"/>
        <w:rPr>
          <w:rStyle w:val="affb"/>
          <w:b/>
          <w:bCs w:val="0"/>
        </w:rPr>
      </w:pPr>
      <w:r w:rsidRPr="00361F1E">
        <w:rPr>
          <w:rStyle w:val="affb"/>
          <w:b/>
          <w:bCs w:val="0"/>
        </w:rPr>
        <w:fldChar w:fldCharType="begin"/>
      </w:r>
      <w:r w:rsidR="00D55F61" w:rsidRPr="00361F1E">
        <w:rPr>
          <w:rStyle w:val="affb"/>
          <w:b/>
          <w:bCs w:val="0"/>
        </w:rPr>
        <w:instrText xml:space="preserve"> SEQ Рисунок \* ARABIC </w:instrText>
      </w:r>
      <w:r w:rsidRPr="00361F1E">
        <w:rPr>
          <w:rStyle w:val="affb"/>
          <w:b/>
          <w:bCs w:val="0"/>
        </w:rPr>
        <w:fldChar w:fldCharType="separate"/>
      </w:r>
      <w:bookmarkStart w:id="219" w:name="_Ref531856880"/>
      <w:bookmarkStart w:id="220" w:name="_Toc36466211"/>
      <w:r w:rsidR="00F8029D">
        <w:rPr>
          <w:rStyle w:val="affb"/>
          <w:b/>
          <w:bCs w:val="0"/>
          <w:noProof/>
        </w:rPr>
        <w:t>20</w:t>
      </w:r>
      <w:bookmarkEnd w:id="219"/>
      <w:r w:rsidRPr="00361F1E">
        <w:rPr>
          <w:rStyle w:val="affb"/>
          <w:b/>
          <w:bCs w:val="0"/>
        </w:rPr>
        <w:fldChar w:fldCharType="end"/>
      </w:r>
      <w:bookmarkEnd w:id="217"/>
      <w:r w:rsidR="00361F1E">
        <w:t>.</w:t>
      </w:r>
      <w:r w:rsidR="00D55F61" w:rsidRPr="00361F1E">
        <w:t xml:space="preserve"> Поля, заполняемые на экране «Сведения о форме собственности и организационно-правовой форме организации (обособленного подразделения)»</w:t>
      </w:r>
      <w:bookmarkEnd w:id="218"/>
      <w:bookmarkEnd w:id="220"/>
    </w:p>
    <w:bookmarkStart w:id="221" w:name="_Ref473583064"/>
    <w:bookmarkStart w:id="222" w:name="_Ref497996014"/>
    <w:bookmarkStart w:id="223" w:name="_Toc524683035"/>
    <w:p w:rsidR="00D55F61" w:rsidRPr="00756B93" w:rsidRDefault="00EB2A9A" w:rsidP="000963BF">
      <w:pPr>
        <w:pStyle w:val="GOSTNameTable"/>
      </w:pPr>
      <w:r w:rsidRPr="000963BF">
        <w:fldChar w:fldCharType="begin"/>
      </w:r>
      <w:r w:rsidR="00D55F61" w:rsidRPr="000963BF">
        <w:instrText xml:space="preserve"> SEQ Таблица \* ARABIC \s 0 </w:instrText>
      </w:r>
      <w:r w:rsidRPr="000963BF">
        <w:fldChar w:fldCharType="separate"/>
      </w:r>
      <w:bookmarkStart w:id="224" w:name="_Toc36466036"/>
      <w:r w:rsidR="00F8029D">
        <w:rPr>
          <w:noProof/>
        </w:rPr>
        <w:t>14</w:t>
      </w:r>
      <w:r w:rsidRPr="000963BF">
        <w:fldChar w:fldCharType="end"/>
      </w:r>
      <w:bookmarkEnd w:id="221"/>
      <w:r w:rsidR="000963BF">
        <w:t>.</w:t>
      </w:r>
      <w:r w:rsidR="00D55F61" w:rsidRPr="000963BF">
        <w:t xml:space="preserve"> Поля, заполняемые на экране «Коды по общероссийским классификаторам</w:t>
      </w:r>
      <w:r w:rsidR="00D55F61" w:rsidRPr="00756B93">
        <w:t>»</w:t>
      </w:r>
      <w:bookmarkEnd w:id="222"/>
      <w:bookmarkEnd w:id="223"/>
      <w:bookmarkEnd w:id="224"/>
    </w:p>
    <w:tbl>
      <w:tblPr>
        <w:tblStyle w:val="GOSTTable"/>
        <w:tblW w:w="5000" w:type="pct"/>
        <w:tblLook w:val="01E0" w:firstRow="1" w:lastRow="1" w:firstColumn="1" w:lastColumn="1" w:noHBand="0" w:noVBand="0"/>
      </w:tblPr>
      <w:tblGrid>
        <w:gridCol w:w="1920"/>
        <w:gridCol w:w="1612"/>
        <w:gridCol w:w="2104"/>
        <w:gridCol w:w="2208"/>
        <w:gridCol w:w="1850"/>
      </w:tblGrid>
      <w:tr w:rsidR="00D55F61" w:rsidRPr="00EE293F" w:rsidTr="000963BF">
        <w:trPr>
          <w:cnfStyle w:val="100000000000" w:firstRow="1" w:lastRow="0" w:firstColumn="0" w:lastColumn="0" w:oddVBand="0" w:evenVBand="0" w:oddHBand="0" w:evenHBand="0" w:firstRowFirstColumn="0" w:firstRowLastColumn="0" w:lastRowFirstColumn="0" w:lastRowLastColumn="0"/>
        </w:trPr>
        <w:tc>
          <w:tcPr>
            <w:tcW w:w="990" w:type="pct"/>
          </w:tcPr>
          <w:p w:rsidR="00D55F61" w:rsidRPr="003B5F34" w:rsidRDefault="00D55F61" w:rsidP="000963BF">
            <w:pPr>
              <w:pStyle w:val="GOSTTableHead"/>
            </w:pPr>
            <w:r w:rsidRPr="003B5F34">
              <w:t>Название поля</w:t>
            </w:r>
          </w:p>
        </w:tc>
        <w:tc>
          <w:tcPr>
            <w:tcW w:w="831" w:type="pct"/>
          </w:tcPr>
          <w:p w:rsidR="00D55F61" w:rsidRPr="003B5F34" w:rsidRDefault="00D55F61" w:rsidP="000963BF">
            <w:pPr>
              <w:pStyle w:val="GOSTTableHead"/>
            </w:pPr>
            <w:r w:rsidRPr="003B5F34">
              <w:t>Описание поля</w:t>
            </w:r>
          </w:p>
        </w:tc>
        <w:tc>
          <w:tcPr>
            <w:tcW w:w="1085" w:type="pct"/>
          </w:tcPr>
          <w:p w:rsidR="00D55F61" w:rsidRPr="003B5F34" w:rsidRDefault="00D55F61" w:rsidP="000963BF">
            <w:pPr>
              <w:pStyle w:val="GOSTTableHead"/>
            </w:pPr>
            <w:r w:rsidRPr="003B5F34">
              <w:t>Обязательность для заполнения</w:t>
            </w:r>
          </w:p>
        </w:tc>
        <w:tc>
          <w:tcPr>
            <w:tcW w:w="1139" w:type="pct"/>
          </w:tcPr>
          <w:p w:rsidR="00D55F61" w:rsidRPr="003B5F34" w:rsidRDefault="00D55F61" w:rsidP="000963BF">
            <w:pPr>
              <w:pStyle w:val="GOSTTableHead"/>
            </w:pPr>
            <w:r w:rsidRPr="003B5F34">
              <w:t>Значение</w:t>
            </w:r>
          </w:p>
        </w:tc>
        <w:tc>
          <w:tcPr>
            <w:tcW w:w="954" w:type="pct"/>
          </w:tcPr>
          <w:p w:rsidR="00D55F61" w:rsidRPr="003B5F34" w:rsidRDefault="00D55F61" w:rsidP="000963BF">
            <w:pPr>
              <w:pStyle w:val="GOSTTableHead"/>
            </w:pPr>
            <w:r w:rsidRPr="003B5F34">
              <w:t>Комментарии</w:t>
            </w:r>
          </w:p>
        </w:tc>
      </w:tr>
      <w:tr w:rsidR="00D55F61" w:rsidTr="000963BF">
        <w:trPr>
          <w:cnfStyle w:val="000000100000" w:firstRow="0" w:lastRow="0" w:firstColumn="0" w:lastColumn="0" w:oddVBand="0" w:evenVBand="0" w:oddHBand="1" w:evenHBand="0" w:firstRowFirstColumn="0" w:firstRowLastColumn="0" w:lastRowFirstColumn="0" w:lastRowLastColumn="0"/>
        </w:trPr>
        <w:tc>
          <w:tcPr>
            <w:tcW w:w="990" w:type="pct"/>
          </w:tcPr>
          <w:p w:rsidR="00D55F61" w:rsidRPr="003B5F34" w:rsidRDefault="00D55F61" w:rsidP="000963BF">
            <w:pPr>
              <w:pStyle w:val="GOSTTablenorm"/>
            </w:pPr>
            <w:r w:rsidRPr="003B5F34">
              <w:t>ОКОПФ</w:t>
            </w:r>
          </w:p>
        </w:tc>
        <w:tc>
          <w:tcPr>
            <w:tcW w:w="831" w:type="pct"/>
          </w:tcPr>
          <w:p w:rsidR="00D55F61" w:rsidRPr="003B5F34" w:rsidRDefault="00113B9D" w:rsidP="00113B9D">
            <w:pPr>
              <w:pStyle w:val="GOSTTablenorm"/>
            </w:pPr>
            <w:r>
              <w:t>Текстовое п</w:t>
            </w:r>
            <w:r>
              <w:t>о</w:t>
            </w:r>
            <w:r>
              <w:t>ле</w:t>
            </w:r>
          </w:p>
        </w:tc>
        <w:tc>
          <w:tcPr>
            <w:tcW w:w="1085" w:type="pct"/>
          </w:tcPr>
          <w:p w:rsidR="00D55F61" w:rsidRPr="003B5F34" w:rsidRDefault="00D55F61" w:rsidP="000963BF">
            <w:pPr>
              <w:pStyle w:val="GOSTTablenorm"/>
            </w:pPr>
            <w:r>
              <w:t>Да</w:t>
            </w:r>
          </w:p>
        </w:tc>
        <w:tc>
          <w:tcPr>
            <w:tcW w:w="1139" w:type="pct"/>
          </w:tcPr>
          <w:p w:rsidR="00D55F61" w:rsidRPr="003B5F34" w:rsidRDefault="00D55F61" w:rsidP="000963BF">
            <w:pPr>
              <w:pStyle w:val="GOSTTablenorm"/>
            </w:pPr>
            <w:r w:rsidRPr="003B5F34">
              <w:t>Поле заполняется а</w:t>
            </w:r>
            <w:r w:rsidRPr="003B5F34">
              <w:t>в</w:t>
            </w:r>
            <w:r w:rsidRPr="003B5F34">
              <w:t>томатически</w:t>
            </w:r>
          </w:p>
        </w:tc>
        <w:tc>
          <w:tcPr>
            <w:tcW w:w="954" w:type="pct"/>
          </w:tcPr>
          <w:p w:rsidR="00D55F61" w:rsidRPr="002C515B" w:rsidRDefault="00D55F61" w:rsidP="000963BF">
            <w:pPr>
              <w:pStyle w:val="GOSTTablenorm"/>
            </w:pPr>
            <w:r w:rsidRPr="002C515B">
              <w:t>Источник: спр</w:t>
            </w:r>
            <w:r w:rsidRPr="002C515B">
              <w:t>а</w:t>
            </w:r>
            <w:r w:rsidRPr="002C515B">
              <w:t>вочник ЕГРЮЛ</w:t>
            </w:r>
          </w:p>
        </w:tc>
      </w:tr>
      <w:tr w:rsidR="00D55F61" w:rsidTr="000963BF">
        <w:trPr>
          <w:cnfStyle w:val="000000010000" w:firstRow="0" w:lastRow="0" w:firstColumn="0" w:lastColumn="0" w:oddVBand="0" w:evenVBand="0" w:oddHBand="0" w:evenHBand="1" w:firstRowFirstColumn="0" w:firstRowLastColumn="0" w:lastRowFirstColumn="0" w:lastRowLastColumn="0"/>
        </w:trPr>
        <w:tc>
          <w:tcPr>
            <w:tcW w:w="990" w:type="pct"/>
          </w:tcPr>
          <w:p w:rsidR="00D55F61" w:rsidRPr="003B5F34" w:rsidRDefault="00D55F61" w:rsidP="000963BF">
            <w:pPr>
              <w:pStyle w:val="GOSTTablenorm"/>
            </w:pPr>
            <w:r w:rsidRPr="003B5F34">
              <w:t>ОКФС</w:t>
            </w:r>
          </w:p>
        </w:tc>
        <w:tc>
          <w:tcPr>
            <w:tcW w:w="831" w:type="pct"/>
          </w:tcPr>
          <w:p w:rsidR="00D55F61" w:rsidRPr="003B5F34" w:rsidRDefault="00D55F61" w:rsidP="000963BF">
            <w:pPr>
              <w:pStyle w:val="GOSTTablenorm"/>
            </w:pPr>
            <w:r w:rsidRPr="003B5F34">
              <w:t>Текстовое п</w:t>
            </w:r>
            <w:r w:rsidRPr="003B5F34">
              <w:t>о</w:t>
            </w:r>
            <w:r w:rsidRPr="003B5F34">
              <w:t>ле – 2 символа</w:t>
            </w:r>
          </w:p>
        </w:tc>
        <w:tc>
          <w:tcPr>
            <w:tcW w:w="1085" w:type="pct"/>
          </w:tcPr>
          <w:p w:rsidR="00D55F61" w:rsidRPr="003B5F34" w:rsidRDefault="00D55F61" w:rsidP="000963BF">
            <w:pPr>
              <w:pStyle w:val="GOSTTablenorm"/>
            </w:pPr>
            <w:r>
              <w:t>Да</w:t>
            </w:r>
          </w:p>
        </w:tc>
        <w:tc>
          <w:tcPr>
            <w:tcW w:w="1139" w:type="pct"/>
          </w:tcPr>
          <w:p w:rsidR="00D55F61" w:rsidRPr="003B5F34" w:rsidRDefault="00D55F61" w:rsidP="000963BF">
            <w:pPr>
              <w:pStyle w:val="GOSTTablenorm"/>
            </w:pPr>
            <w:r w:rsidRPr="003B5F34">
              <w:t>Заполняется выб</w:t>
            </w:r>
            <w:r w:rsidRPr="003B5F34">
              <w:t>о</w:t>
            </w:r>
            <w:r w:rsidRPr="003B5F34">
              <w:t>ром из справочника</w:t>
            </w:r>
          </w:p>
        </w:tc>
        <w:tc>
          <w:tcPr>
            <w:tcW w:w="954" w:type="pct"/>
          </w:tcPr>
          <w:p w:rsidR="00D55F61" w:rsidRPr="003B5F34" w:rsidRDefault="00D55F61" w:rsidP="000963BF">
            <w:pPr>
              <w:pStyle w:val="GOSTTablenorm"/>
            </w:pPr>
            <w:r w:rsidRPr="003B5F34">
              <w:t>Источник: спр</w:t>
            </w:r>
            <w:r w:rsidRPr="003B5F34">
              <w:t>а</w:t>
            </w:r>
            <w:r w:rsidRPr="003B5F34">
              <w:t>вочник ОКФС</w:t>
            </w:r>
          </w:p>
        </w:tc>
      </w:tr>
    </w:tbl>
    <w:p w:rsidR="00D55F61" w:rsidRDefault="00D55F61" w:rsidP="00D55F61">
      <w:bookmarkStart w:id="225" w:name="_Toc457827933"/>
      <w:r w:rsidRPr="000B19A7">
        <w:t>Сведения о месте нахождения организации на территории Российской Федерации</w:t>
      </w:r>
      <w:bookmarkEnd w:id="225"/>
      <w:r>
        <w:t xml:space="preserve"> (</w:t>
      </w:r>
      <w:r w:rsidR="007C434A">
        <w:t>рис. </w:t>
      </w:r>
      <w:r w:rsidR="00EB2A9A">
        <w:fldChar w:fldCharType="begin"/>
      </w:r>
      <w:r w:rsidR="007C434A">
        <w:instrText xml:space="preserve"> REF _Ref531856894 \h </w:instrText>
      </w:r>
      <w:r w:rsidR="00EB2A9A">
        <w:fldChar w:fldCharType="separate"/>
      </w:r>
      <w:r w:rsidR="00F8029D">
        <w:rPr>
          <w:rStyle w:val="affb"/>
          <w:b w:val="0"/>
          <w:bCs w:val="0"/>
          <w:noProof/>
        </w:rPr>
        <w:t>21</w:t>
      </w:r>
      <w:r w:rsidR="00EB2A9A">
        <w:fldChar w:fldCharType="end"/>
      </w:r>
      <w:r>
        <w:t xml:space="preserve">, </w:t>
      </w:r>
      <w:r w:rsidR="000963BF">
        <w:t>таб. </w:t>
      </w:r>
      <w:r w:rsidR="00EB2A9A">
        <w:fldChar w:fldCharType="begin"/>
      </w:r>
      <w:r>
        <w:instrText xml:space="preserve"> REF _Ref473583090 \h </w:instrText>
      </w:r>
      <w:r w:rsidR="00EB2A9A">
        <w:fldChar w:fldCharType="separate"/>
      </w:r>
      <w:r w:rsidR="00F8029D">
        <w:rPr>
          <w:rStyle w:val="affb"/>
          <w:b w:val="0"/>
          <w:bCs w:val="0"/>
          <w:noProof/>
        </w:rPr>
        <w:t>15</w:t>
      </w:r>
      <w:r w:rsidR="00EB2A9A">
        <w:fldChar w:fldCharType="end"/>
      </w:r>
      <w:r>
        <w:t>).</w:t>
      </w:r>
    </w:p>
    <w:p w:rsidR="00D55F61" w:rsidRPr="00D504A7" w:rsidRDefault="00D55F61" w:rsidP="00361F1E">
      <w:pPr>
        <w:pStyle w:val="GOSTFigure"/>
      </w:pPr>
      <w:r w:rsidRPr="003B5F34">
        <w:rPr>
          <w:noProof/>
        </w:rPr>
        <w:lastRenderedPageBreak/>
        <w:drawing>
          <wp:inline distT="0" distB="0" distL="0" distR="0">
            <wp:extent cx="5848350" cy="2847975"/>
            <wp:effectExtent l="19050" t="1905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48350" cy="2847975"/>
                    </a:xfrm>
                    <a:prstGeom prst="rect">
                      <a:avLst/>
                    </a:prstGeom>
                    <a:noFill/>
                    <a:ln w="6350" cmpd="sng">
                      <a:solidFill>
                        <a:srgbClr val="000000"/>
                      </a:solidFill>
                      <a:miter lim="800000"/>
                      <a:headEnd/>
                      <a:tailEnd/>
                    </a:ln>
                    <a:effectLst/>
                  </pic:spPr>
                </pic:pic>
              </a:graphicData>
            </a:graphic>
          </wp:inline>
        </w:drawing>
      </w:r>
    </w:p>
    <w:bookmarkStart w:id="226" w:name="_Ref473562782"/>
    <w:bookmarkStart w:id="227" w:name="_Toc524683202"/>
    <w:p w:rsidR="00D55F61" w:rsidRPr="00361F1E" w:rsidRDefault="00EB2A9A" w:rsidP="00361F1E">
      <w:pPr>
        <w:pStyle w:val="GOSTFigName"/>
        <w:rPr>
          <w:rStyle w:val="affb"/>
          <w:b/>
          <w:bCs w:val="0"/>
        </w:rPr>
      </w:pPr>
      <w:r w:rsidRPr="00361F1E">
        <w:rPr>
          <w:rStyle w:val="affb"/>
          <w:b/>
          <w:bCs w:val="0"/>
        </w:rPr>
        <w:fldChar w:fldCharType="begin"/>
      </w:r>
      <w:r w:rsidR="00D55F61" w:rsidRPr="00361F1E">
        <w:rPr>
          <w:rStyle w:val="affb"/>
          <w:b/>
          <w:bCs w:val="0"/>
        </w:rPr>
        <w:instrText xml:space="preserve"> SEQ Рисунок \* ARABIC </w:instrText>
      </w:r>
      <w:r w:rsidRPr="00361F1E">
        <w:rPr>
          <w:rStyle w:val="affb"/>
          <w:b/>
          <w:bCs w:val="0"/>
        </w:rPr>
        <w:fldChar w:fldCharType="separate"/>
      </w:r>
      <w:bookmarkStart w:id="228" w:name="_Ref531856894"/>
      <w:bookmarkStart w:id="229" w:name="_Toc36466212"/>
      <w:r w:rsidR="00F8029D">
        <w:rPr>
          <w:rStyle w:val="affb"/>
          <w:b/>
          <w:bCs w:val="0"/>
          <w:noProof/>
        </w:rPr>
        <w:t>21</w:t>
      </w:r>
      <w:bookmarkEnd w:id="228"/>
      <w:r w:rsidRPr="00361F1E">
        <w:rPr>
          <w:rStyle w:val="affb"/>
          <w:b/>
          <w:bCs w:val="0"/>
        </w:rPr>
        <w:fldChar w:fldCharType="end"/>
      </w:r>
      <w:bookmarkEnd w:id="226"/>
      <w:r w:rsidR="00361F1E">
        <w:t>.</w:t>
      </w:r>
      <w:r w:rsidR="00D55F61" w:rsidRPr="00361F1E">
        <w:t xml:space="preserve"> Поля, заполняемые на экране «Информация о месте нахождения организации»</w:t>
      </w:r>
      <w:bookmarkEnd w:id="227"/>
      <w:bookmarkEnd w:id="229"/>
    </w:p>
    <w:bookmarkStart w:id="230" w:name="_Ref473583090"/>
    <w:bookmarkStart w:id="231" w:name="_Toc524683036"/>
    <w:p w:rsidR="00D55F61" w:rsidRPr="000963BF" w:rsidRDefault="00EB2A9A" w:rsidP="000963BF">
      <w:pPr>
        <w:pStyle w:val="GOSTNameTable"/>
      </w:pPr>
      <w:r w:rsidRPr="000963BF">
        <w:rPr>
          <w:rStyle w:val="affb"/>
          <w:b/>
          <w:bCs w:val="0"/>
        </w:rPr>
        <w:fldChar w:fldCharType="begin"/>
      </w:r>
      <w:r w:rsidR="00D55F61" w:rsidRPr="000963BF">
        <w:rPr>
          <w:rStyle w:val="affb"/>
          <w:b/>
          <w:bCs w:val="0"/>
        </w:rPr>
        <w:instrText xml:space="preserve"> SEQ Таблица \* ARABIC \s 0 </w:instrText>
      </w:r>
      <w:r w:rsidRPr="000963BF">
        <w:rPr>
          <w:rStyle w:val="affb"/>
          <w:b/>
          <w:bCs w:val="0"/>
        </w:rPr>
        <w:fldChar w:fldCharType="separate"/>
      </w:r>
      <w:bookmarkStart w:id="232" w:name="_Toc36466037"/>
      <w:r w:rsidR="00F8029D">
        <w:rPr>
          <w:rStyle w:val="affb"/>
          <w:b/>
          <w:bCs w:val="0"/>
          <w:noProof/>
        </w:rPr>
        <w:t>15</w:t>
      </w:r>
      <w:r w:rsidRPr="000963BF">
        <w:rPr>
          <w:rStyle w:val="affb"/>
          <w:b/>
          <w:bCs w:val="0"/>
        </w:rPr>
        <w:fldChar w:fldCharType="end"/>
      </w:r>
      <w:bookmarkEnd w:id="230"/>
      <w:r w:rsidR="000963BF">
        <w:t>.</w:t>
      </w:r>
      <w:r w:rsidR="00D55F61" w:rsidRPr="000963BF">
        <w:t xml:space="preserve"> Поля, заполняемые на экране «Информация о месте нахождения организации»</w:t>
      </w:r>
      <w:bookmarkEnd w:id="231"/>
      <w:bookmarkEnd w:id="232"/>
    </w:p>
    <w:tbl>
      <w:tblPr>
        <w:tblStyle w:val="GOSTTable"/>
        <w:tblW w:w="5000" w:type="pct"/>
        <w:tblLook w:val="01E0" w:firstRow="1" w:lastRow="1" w:firstColumn="1" w:lastColumn="1" w:noHBand="0" w:noVBand="0"/>
      </w:tblPr>
      <w:tblGrid>
        <w:gridCol w:w="1705"/>
        <w:gridCol w:w="1875"/>
        <w:gridCol w:w="1968"/>
        <w:gridCol w:w="1723"/>
        <w:gridCol w:w="2423"/>
      </w:tblGrid>
      <w:tr w:rsidR="00756B93" w:rsidRPr="00EE293F" w:rsidTr="000963BF">
        <w:trPr>
          <w:cnfStyle w:val="100000000000" w:firstRow="1" w:lastRow="0" w:firstColumn="0" w:lastColumn="0" w:oddVBand="0" w:evenVBand="0" w:oddHBand="0" w:evenHBand="0" w:firstRowFirstColumn="0" w:firstRowLastColumn="0" w:lastRowFirstColumn="0" w:lastRowLastColumn="0"/>
        </w:trPr>
        <w:tc>
          <w:tcPr>
            <w:tcW w:w="931" w:type="pct"/>
          </w:tcPr>
          <w:p w:rsidR="00D55F61" w:rsidRPr="003B5F34" w:rsidRDefault="00D55F61" w:rsidP="000963BF">
            <w:pPr>
              <w:pStyle w:val="GOSTTableHead"/>
            </w:pPr>
            <w:r w:rsidRPr="003B5F34">
              <w:t>Название поля</w:t>
            </w:r>
          </w:p>
        </w:tc>
        <w:tc>
          <w:tcPr>
            <w:tcW w:w="762" w:type="pct"/>
          </w:tcPr>
          <w:p w:rsidR="00D55F61" w:rsidRPr="003B5F34" w:rsidRDefault="00D55F61" w:rsidP="000963BF">
            <w:pPr>
              <w:pStyle w:val="GOSTTableHead"/>
            </w:pPr>
            <w:r w:rsidRPr="003B5F34">
              <w:t>Описание поля</w:t>
            </w:r>
          </w:p>
        </w:tc>
        <w:tc>
          <w:tcPr>
            <w:tcW w:w="1066" w:type="pct"/>
          </w:tcPr>
          <w:p w:rsidR="00D55F61" w:rsidRPr="003B5F34" w:rsidRDefault="00D55F61" w:rsidP="000963BF">
            <w:pPr>
              <w:pStyle w:val="GOSTTableHead"/>
            </w:pPr>
            <w:r w:rsidRPr="003B5F34">
              <w:t>Обязательность для заполнения</w:t>
            </w:r>
          </w:p>
        </w:tc>
        <w:tc>
          <w:tcPr>
            <w:tcW w:w="940" w:type="pct"/>
          </w:tcPr>
          <w:p w:rsidR="00D55F61" w:rsidRPr="003B5F34" w:rsidRDefault="00D55F61" w:rsidP="000963BF">
            <w:pPr>
              <w:pStyle w:val="GOSTTableHead"/>
            </w:pPr>
            <w:r w:rsidRPr="003B5F34">
              <w:t>Значение</w:t>
            </w:r>
          </w:p>
        </w:tc>
        <w:tc>
          <w:tcPr>
            <w:tcW w:w="1301" w:type="pct"/>
          </w:tcPr>
          <w:p w:rsidR="00D55F61" w:rsidRPr="003B5F34" w:rsidRDefault="00D55F61" w:rsidP="000963BF">
            <w:pPr>
              <w:pStyle w:val="GOSTTableHead"/>
            </w:pPr>
            <w:r w:rsidRPr="003B5F34">
              <w:t>Комментарии</w:t>
            </w:r>
          </w:p>
        </w:tc>
      </w:tr>
      <w:tr w:rsidR="00756B93" w:rsidTr="000963BF">
        <w:trPr>
          <w:cnfStyle w:val="000000100000" w:firstRow="0" w:lastRow="0" w:firstColumn="0" w:lastColumn="0" w:oddVBand="0" w:evenVBand="0" w:oddHBand="1" w:evenHBand="0" w:firstRowFirstColumn="0" w:firstRowLastColumn="0" w:lastRowFirstColumn="0" w:lastRowLastColumn="0"/>
        </w:trPr>
        <w:tc>
          <w:tcPr>
            <w:tcW w:w="931" w:type="pct"/>
          </w:tcPr>
          <w:p w:rsidR="00D55F61" w:rsidRPr="003B5F34" w:rsidRDefault="00D55F61" w:rsidP="000963BF">
            <w:pPr>
              <w:pStyle w:val="GOSTTablenorm"/>
            </w:pPr>
            <w:r w:rsidRPr="003B5F34">
              <w:t>Код субъекта</w:t>
            </w:r>
          </w:p>
        </w:tc>
        <w:tc>
          <w:tcPr>
            <w:tcW w:w="762" w:type="pct"/>
          </w:tcPr>
          <w:p w:rsidR="00D55F61" w:rsidRPr="003B5F34" w:rsidRDefault="00D55F61" w:rsidP="000963BF">
            <w:pPr>
              <w:pStyle w:val="GOSTTablenorm"/>
            </w:pPr>
            <w:r w:rsidRPr="003B5F34">
              <w:t>Текстовое поле</w:t>
            </w:r>
          </w:p>
        </w:tc>
        <w:tc>
          <w:tcPr>
            <w:tcW w:w="1066" w:type="pct"/>
          </w:tcPr>
          <w:p w:rsidR="00D55F61" w:rsidRPr="003B5F34" w:rsidRDefault="00D55F61" w:rsidP="000963BF">
            <w:pPr>
              <w:pStyle w:val="GOSTTablenorm"/>
            </w:pPr>
            <w:r>
              <w:t>Да</w:t>
            </w:r>
          </w:p>
        </w:tc>
        <w:tc>
          <w:tcPr>
            <w:tcW w:w="940" w:type="pct"/>
          </w:tcPr>
          <w:p w:rsidR="00D55F61" w:rsidRPr="003B5F34" w:rsidRDefault="00D55F61" w:rsidP="000963BF">
            <w:pPr>
              <w:pStyle w:val="GOSTTablenorm"/>
            </w:pPr>
            <w:r w:rsidRPr="003B5F34">
              <w:t>Поле заполн</w:t>
            </w:r>
            <w:r w:rsidRPr="003B5F34">
              <w:t>я</w:t>
            </w:r>
            <w:r w:rsidRPr="003B5F34">
              <w:t>ется автомат</w:t>
            </w:r>
            <w:r w:rsidRPr="003B5F34">
              <w:t>и</w:t>
            </w:r>
            <w:r w:rsidRPr="003B5F34">
              <w:t>чески</w:t>
            </w:r>
          </w:p>
        </w:tc>
        <w:tc>
          <w:tcPr>
            <w:tcW w:w="1301" w:type="pct"/>
          </w:tcPr>
          <w:p w:rsidR="00D55F61" w:rsidRPr="003B5F34" w:rsidRDefault="00113B9D" w:rsidP="000963BF">
            <w:pPr>
              <w:pStyle w:val="GOSTTablenorm"/>
            </w:pPr>
            <w:r>
              <w:t>-</w:t>
            </w:r>
          </w:p>
        </w:tc>
      </w:tr>
      <w:tr w:rsidR="00756B93" w:rsidTr="000963BF">
        <w:trPr>
          <w:cnfStyle w:val="000000010000" w:firstRow="0" w:lastRow="0" w:firstColumn="0" w:lastColumn="0" w:oddVBand="0" w:evenVBand="0" w:oddHBand="0" w:evenHBand="1" w:firstRowFirstColumn="0" w:firstRowLastColumn="0" w:lastRowFirstColumn="0" w:lastRowLastColumn="0"/>
        </w:trPr>
        <w:tc>
          <w:tcPr>
            <w:tcW w:w="931" w:type="pct"/>
          </w:tcPr>
          <w:p w:rsidR="00D55F61" w:rsidRPr="003B5F34" w:rsidRDefault="00D55F61" w:rsidP="000963BF">
            <w:pPr>
              <w:pStyle w:val="GOSTTablenorm"/>
            </w:pPr>
            <w:r w:rsidRPr="003B5F34">
              <w:t>Субъект Ро</w:t>
            </w:r>
            <w:r w:rsidRPr="003B5F34">
              <w:t>с</w:t>
            </w:r>
            <w:r w:rsidRPr="003B5F34">
              <w:t>сийской Фед</w:t>
            </w:r>
            <w:r w:rsidRPr="003B5F34">
              <w:t>е</w:t>
            </w:r>
            <w:r w:rsidRPr="003B5F34">
              <w:t>рации</w:t>
            </w:r>
          </w:p>
        </w:tc>
        <w:tc>
          <w:tcPr>
            <w:tcW w:w="762" w:type="pct"/>
          </w:tcPr>
          <w:p w:rsidR="00D55F61" w:rsidRPr="003B5F34" w:rsidRDefault="00D55F61" w:rsidP="000963BF">
            <w:pPr>
              <w:pStyle w:val="GOSTTablenorm"/>
            </w:pPr>
            <w:r w:rsidRPr="003B5F34">
              <w:t>Текстовое поле</w:t>
            </w:r>
          </w:p>
          <w:p w:rsidR="00D55F61" w:rsidRPr="003B5F34" w:rsidRDefault="00D55F61" w:rsidP="000963BF">
            <w:pPr>
              <w:pStyle w:val="GOSTTablenorm"/>
            </w:pPr>
            <w:r w:rsidRPr="003B5F34">
              <w:t>&lt;=10 символов</w:t>
            </w:r>
          </w:p>
        </w:tc>
        <w:tc>
          <w:tcPr>
            <w:tcW w:w="1066" w:type="pct"/>
          </w:tcPr>
          <w:p w:rsidR="00D55F61" w:rsidRPr="003B5F34" w:rsidRDefault="00D55F61" w:rsidP="000963BF">
            <w:pPr>
              <w:pStyle w:val="GOSTTablenorm"/>
            </w:pPr>
            <w:r>
              <w:t>Да</w:t>
            </w:r>
          </w:p>
        </w:tc>
        <w:tc>
          <w:tcPr>
            <w:tcW w:w="940" w:type="pct"/>
          </w:tcPr>
          <w:p w:rsidR="00D55F61" w:rsidRPr="003B5F34" w:rsidRDefault="00D55F61" w:rsidP="000963BF">
            <w:pPr>
              <w:pStyle w:val="GOSTTablenorm"/>
            </w:pPr>
            <w:r w:rsidRPr="003B5F34">
              <w:t>Поле заполн</w:t>
            </w:r>
            <w:r w:rsidRPr="003B5F34">
              <w:t>я</w:t>
            </w:r>
            <w:r w:rsidRPr="003B5F34">
              <w:t>ется автомат</w:t>
            </w:r>
            <w:r w:rsidRPr="003B5F34">
              <w:t>и</w:t>
            </w:r>
            <w:r w:rsidRPr="003B5F34">
              <w:t>чески</w:t>
            </w:r>
          </w:p>
        </w:tc>
        <w:tc>
          <w:tcPr>
            <w:tcW w:w="1301" w:type="pct"/>
          </w:tcPr>
          <w:p w:rsidR="00D55F61" w:rsidRPr="002C515B" w:rsidRDefault="00113B9D" w:rsidP="000963BF">
            <w:pPr>
              <w:pStyle w:val="GOSTTablenorm"/>
            </w:pPr>
            <w:r>
              <w:t>-</w:t>
            </w:r>
          </w:p>
        </w:tc>
      </w:tr>
      <w:tr w:rsidR="00756B93" w:rsidTr="000963BF">
        <w:trPr>
          <w:cnfStyle w:val="000000100000" w:firstRow="0" w:lastRow="0" w:firstColumn="0" w:lastColumn="0" w:oddVBand="0" w:evenVBand="0" w:oddHBand="1" w:evenHBand="0" w:firstRowFirstColumn="0" w:firstRowLastColumn="0" w:lastRowFirstColumn="0" w:lastRowLastColumn="0"/>
        </w:trPr>
        <w:tc>
          <w:tcPr>
            <w:tcW w:w="931" w:type="pct"/>
          </w:tcPr>
          <w:p w:rsidR="00D55F61" w:rsidRPr="003B5F34" w:rsidRDefault="00D55F61" w:rsidP="000963BF">
            <w:pPr>
              <w:pStyle w:val="GOSTTablenorm"/>
            </w:pPr>
            <w:r w:rsidRPr="003B5F34">
              <w:t>Почтовый и</w:t>
            </w:r>
            <w:r w:rsidRPr="003B5F34">
              <w:t>н</w:t>
            </w:r>
            <w:r w:rsidRPr="003B5F34">
              <w:t>декс</w:t>
            </w:r>
          </w:p>
        </w:tc>
        <w:tc>
          <w:tcPr>
            <w:tcW w:w="762" w:type="pct"/>
          </w:tcPr>
          <w:p w:rsidR="00D55F61" w:rsidRPr="003B5F34" w:rsidRDefault="00D55F61" w:rsidP="000963BF">
            <w:pPr>
              <w:pStyle w:val="GOSTTablenorm"/>
            </w:pPr>
            <w:r w:rsidRPr="003B5F34">
              <w:t>Текстовое поле</w:t>
            </w:r>
          </w:p>
          <w:p w:rsidR="00D55F61" w:rsidRPr="003B5F34" w:rsidRDefault="00D55F61" w:rsidP="000963BF">
            <w:pPr>
              <w:pStyle w:val="GOSTTablenorm"/>
            </w:pPr>
            <w:r w:rsidRPr="003B5F34">
              <w:t>Текст – 6 симв</w:t>
            </w:r>
            <w:r w:rsidRPr="003B5F34">
              <w:t>о</w:t>
            </w:r>
            <w:r w:rsidRPr="003B5F34">
              <w:t>лов</w:t>
            </w:r>
          </w:p>
        </w:tc>
        <w:tc>
          <w:tcPr>
            <w:tcW w:w="1066" w:type="pct"/>
          </w:tcPr>
          <w:p w:rsidR="00D55F61" w:rsidRPr="003B5F34" w:rsidRDefault="00D55F61" w:rsidP="000963BF">
            <w:pPr>
              <w:pStyle w:val="GOSTTablenorm"/>
            </w:pPr>
            <w:r>
              <w:t>Да</w:t>
            </w:r>
          </w:p>
        </w:tc>
        <w:tc>
          <w:tcPr>
            <w:tcW w:w="940" w:type="pct"/>
          </w:tcPr>
          <w:p w:rsidR="00D55F61" w:rsidRPr="003B5F34" w:rsidRDefault="00D55F61" w:rsidP="000963BF">
            <w:pPr>
              <w:pStyle w:val="GOSTTablenorm"/>
            </w:pPr>
            <w:r w:rsidRPr="003B5F34">
              <w:t>Поле заполн</w:t>
            </w:r>
            <w:r w:rsidRPr="003B5F34">
              <w:t>я</w:t>
            </w:r>
            <w:r w:rsidRPr="003B5F34">
              <w:t>ется автомат</w:t>
            </w:r>
            <w:r w:rsidRPr="003B5F34">
              <w:t>и</w:t>
            </w:r>
            <w:r w:rsidRPr="003B5F34">
              <w:t>чески</w:t>
            </w:r>
          </w:p>
        </w:tc>
        <w:tc>
          <w:tcPr>
            <w:tcW w:w="1301" w:type="pct"/>
          </w:tcPr>
          <w:p w:rsidR="00D55F61" w:rsidRPr="003B5F34" w:rsidRDefault="00113B9D" w:rsidP="000963BF">
            <w:pPr>
              <w:pStyle w:val="GOSTTablenorm"/>
            </w:pPr>
            <w:r>
              <w:t>-</w:t>
            </w:r>
          </w:p>
        </w:tc>
      </w:tr>
      <w:tr w:rsidR="00756B93" w:rsidTr="000963BF">
        <w:trPr>
          <w:cnfStyle w:val="000000010000" w:firstRow="0" w:lastRow="0" w:firstColumn="0" w:lastColumn="0" w:oddVBand="0" w:evenVBand="0" w:oddHBand="0" w:evenHBand="1" w:firstRowFirstColumn="0" w:firstRowLastColumn="0" w:lastRowFirstColumn="0" w:lastRowLastColumn="0"/>
        </w:trPr>
        <w:tc>
          <w:tcPr>
            <w:tcW w:w="931" w:type="pct"/>
          </w:tcPr>
          <w:p w:rsidR="00D55F61" w:rsidRPr="003B5F34" w:rsidRDefault="00D55F61" w:rsidP="000963BF">
            <w:pPr>
              <w:pStyle w:val="GOSTTablenorm"/>
            </w:pPr>
            <w:r w:rsidRPr="003B5F34">
              <w:t>Район</w:t>
            </w:r>
          </w:p>
        </w:tc>
        <w:tc>
          <w:tcPr>
            <w:tcW w:w="762" w:type="pct"/>
          </w:tcPr>
          <w:p w:rsidR="00D55F61" w:rsidRPr="003B5F34" w:rsidRDefault="00D55F61" w:rsidP="000963BF">
            <w:pPr>
              <w:pStyle w:val="GOSTTablenorm"/>
            </w:pPr>
            <w:r w:rsidRPr="003B5F34">
              <w:t>Текстовое поле</w:t>
            </w:r>
          </w:p>
          <w:p w:rsidR="00D55F61" w:rsidRPr="003B5F34" w:rsidRDefault="00D55F61" w:rsidP="000963BF">
            <w:pPr>
              <w:pStyle w:val="GOSTTablenorm"/>
            </w:pPr>
            <w:r w:rsidRPr="003B5F34">
              <w:t>Текст – 13 си</w:t>
            </w:r>
            <w:r w:rsidRPr="003B5F34">
              <w:t>м</w:t>
            </w:r>
            <w:r w:rsidRPr="003B5F34">
              <w:t>волов</w:t>
            </w:r>
          </w:p>
        </w:tc>
        <w:tc>
          <w:tcPr>
            <w:tcW w:w="1066" w:type="pct"/>
          </w:tcPr>
          <w:p w:rsidR="00D55F61" w:rsidRPr="003B5F34" w:rsidRDefault="00D55F61" w:rsidP="000963BF">
            <w:pPr>
              <w:pStyle w:val="GOSTTablenorm"/>
            </w:pPr>
            <w:r>
              <w:t>Да</w:t>
            </w:r>
          </w:p>
        </w:tc>
        <w:tc>
          <w:tcPr>
            <w:tcW w:w="940" w:type="pct"/>
          </w:tcPr>
          <w:p w:rsidR="00D55F61" w:rsidRPr="003B5F34" w:rsidRDefault="00D55F61" w:rsidP="000963BF">
            <w:pPr>
              <w:pStyle w:val="GOSTTablenorm"/>
            </w:pPr>
            <w:r w:rsidRPr="003B5F34">
              <w:t>Поле заполн</w:t>
            </w:r>
            <w:r w:rsidRPr="003B5F34">
              <w:t>я</w:t>
            </w:r>
            <w:r w:rsidRPr="003B5F34">
              <w:t>ется автомат</w:t>
            </w:r>
            <w:r w:rsidRPr="003B5F34">
              <w:t>и</w:t>
            </w:r>
            <w:r w:rsidRPr="003B5F34">
              <w:t>чески</w:t>
            </w:r>
          </w:p>
        </w:tc>
        <w:tc>
          <w:tcPr>
            <w:tcW w:w="1301" w:type="pct"/>
          </w:tcPr>
          <w:p w:rsidR="00D55F61" w:rsidRPr="002C515B" w:rsidRDefault="00113B9D" w:rsidP="000963BF">
            <w:pPr>
              <w:pStyle w:val="GOSTTablenorm"/>
            </w:pPr>
            <w:r>
              <w:t>-</w:t>
            </w:r>
          </w:p>
        </w:tc>
      </w:tr>
      <w:tr w:rsidR="00756B93" w:rsidTr="000963BF">
        <w:trPr>
          <w:cnfStyle w:val="000000100000" w:firstRow="0" w:lastRow="0" w:firstColumn="0" w:lastColumn="0" w:oddVBand="0" w:evenVBand="0" w:oddHBand="1" w:evenHBand="0" w:firstRowFirstColumn="0" w:firstRowLastColumn="0" w:lastRowFirstColumn="0" w:lastRowLastColumn="0"/>
        </w:trPr>
        <w:tc>
          <w:tcPr>
            <w:tcW w:w="931" w:type="pct"/>
          </w:tcPr>
          <w:p w:rsidR="00D55F61" w:rsidRPr="003B5F34" w:rsidRDefault="00D55F61" w:rsidP="000963BF">
            <w:pPr>
              <w:pStyle w:val="GOSTTablenorm"/>
            </w:pPr>
            <w:r w:rsidRPr="003B5F34">
              <w:t>Город</w:t>
            </w:r>
          </w:p>
        </w:tc>
        <w:tc>
          <w:tcPr>
            <w:tcW w:w="762" w:type="pct"/>
          </w:tcPr>
          <w:p w:rsidR="00D55F61" w:rsidRPr="003B5F34" w:rsidRDefault="00D55F61" w:rsidP="000963BF">
            <w:pPr>
              <w:pStyle w:val="GOSTTablenorm"/>
            </w:pPr>
            <w:r w:rsidRPr="003B5F34">
              <w:t>Текстовое поле</w:t>
            </w:r>
          </w:p>
          <w:p w:rsidR="00D55F61" w:rsidRPr="003B5F34" w:rsidRDefault="00D55F61" w:rsidP="000963BF">
            <w:pPr>
              <w:pStyle w:val="GOSTTablenorm"/>
            </w:pPr>
            <w:r w:rsidRPr="003B5F34">
              <w:t>текст – 13 симв</w:t>
            </w:r>
            <w:r w:rsidRPr="003B5F34">
              <w:t>о</w:t>
            </w:r>
            <w:r w:rsidRPr="003B5F34">
              <w:t>лов</w:t>
            </w:r>
          </w:p>
        </w:tc>
        <w:tc>
          <w:tcPr>
            <w:tcW w:w="1066" w:type="pct"/>
          </w:tcPr>
          <w:p w:rsidR="00D55F61" w:rsidRPr="003B5F34" w:rsidRDefault="00D55F61" w:rsidP="000963BF">
            <w:pPr>
              <w:pStyle w:val="GOSTTablenorm"/>
            </w:pPr>
            <w:r>
              <w:t>Да</w:t>
            </w:r>
          </w:p>
        </w:tc>
        <w:tc>
          <w:tcPr>
            <w:tcW w:w="940" w:type="pct"/>
          </w:tcPr>
          <w:p w:rsidR="00D55F61" w:rsidRPr="002C515B" w:rsidRDefault="00D55F61" w:rsidP="000963BF">
            <w:pPr>
              <w:pStyle w:val="GOSTTablenorm"/>
            </w:pPr>
            <w:r w:rsidRPr="003B5F34">
              <w:t>Поле заполн</w:t>
            </w:r>
            <w:r w:rsidRPr="003B5F34">
              <w:t>я</w:t>
            </w:r>
            <w:r w:rsidRPr="003B5F34">
              <w:t>ется автомат</w:t>
            </w:r>
            <w:r w:rsidRPr="003B5F34">
              <w:t>и</w:t>
            </w:r>
            <w:r w:rsidRPr="002C515B">
              <w:t>чески</w:t>
            </w:r>
          </w:p>
        </w:tc>
        <w:tc>
          <w:tcPr>
            <w:tcW w:w="1301" w:type="pct"/>
          </w:tcPr>
          <w:p w:rsidR="00D55F61" w:rsidRPr="00BD7B63" w:rsidRDefault="00113B9D" w:rsidP="000963BF">
            <w:pPr>
              <w:pStyle w:val="GOSTTablenorm"/>
            </w:pPr>
            <w:r>
              <w:t>-</w:t>
            </w:r>
          </w:p>
        </w:tc>
      </w:tr>
      <w:tr w:rsidR="00756B93" w:rsidTr="000963BF">
        <w:trPr>
          <w:cnfStyle w:val="000000010000" w:firstRow="0" w:lastRow="0" w:firstColumn="0" w:lastColumn="0" w:oddVBand="0" w:evenVBand="0" w:oddHBand="0" w:evenHBand="1" w:firstRowFirstColumn="0" w:firstRowLastColumn="0" w:lastRowFirstColumn="0" w:lastRowLastColumn="0"/>
        </w:trPr>
        <w:tc>
          <w:tcPr>
            <w:tcW w:w="931" w:type="pct"/>
          </w:tcPr>
          <w:p w:rsidR="00D55F61" w:rsidRPr="003B5F34" w:rsidRDefault="00D55F61" w:rsidP="000963BF">
            <w:pPr>
              <w:pStyle w:val="GOSTTablenorm"/>
            </w:pPr>
            <w:r w:rsidRPr="003B5F34">
              <w:t>Населенный пункт</w:t>
            </w:r>
          </w:p>
        </w:tc>
        <w:tc>
          <w:tcPr>
            <w:tcW w:w="762" w:type="pct"/>
          </w:tcPr>
          <w:p w:rsidR="00D55F61" w:rsidRPr="003B5F34" w:rsidRDefault="00D55F61" w:rsidP="000963BF">
            <w:pPr>
              <w:pStyle w:val="GOSTTablenorm"/>
            </w:pPr>
            <w:r w:rsidRPr="003B5F34">
              <w:t>Текстовое поле</w:t>
            </w:r>
          </w:p>
          <w:p w:rsidR="00D55F61" w:rsidRPr="003B5F34" w:rsidRDefault="00D55F61" w:rsidP="000963BF">
            <w:pPr>
              <w:pStyle w:val="GOSTTablenorm"/>
            </w:pPr>
            <w:r w:rsidRPr="003B5F34">
              <w:t>Текст – 13 си</w:t>
            </w:r>
            <w:r w:rsidRPr="003B5F34">
              <w:t>м</w:t>
            </w:r>
            <w:r w:rsidRPr="003B5F34">
              <w:t>волов</w:t>
            </w:r>
          </w:p>
        </w:tc>
        <w:tc>
          <w:tcPr>
            <w:tcW w:w="1066" w:type="pct"/>
          </w:tcPr>
          <w:p w:rsidR="00D55F61" w:rsidRPr="003B5F34" w:rsidRDefault="00D55F61" w:rsidP="000963BF">
            <w:pPr>
              <w:pStyle w:val="GOSTTablenorm"/>
            </w:pPr>
            <w:r>
              <w:t>Да</w:t>
            </w:r>
          </w:p>
        </w:tc>
        <w:tc>
          <w:tcPr>
            <w:tcW w:w="940" w:type="pct"/>
          </w:tcPr>
          <w:p w:rsidR="00D55F61" w:rsidRPr="003B5F34" w:rsidRDefault="00D55F61" w:rsidP="000963BF">
            <w:pPr>
              <w:pStyle w:val="GOSTTablenorm"/>
            </w:pPr>
            <w:r w:rsidRPr="003B5F34">
              <w:t>Поле заполн</w:t>
            </w:r>
            <w:r w:rsidRPr="003B5F34">
              <w:t>я</w:t>
            </w:r>
            <w:r w:rsidRPr="003B5F34">
              <w:t>ется автомат</w:t>
            </w:r>
            <w:r w:rsidRPr="003B5F34">
              <w:t>и</w:t>
            </w:r>
            <w:r w:rsidRPr="003B5F34">
              <w:t>чески</w:t>
            </w:r>
          </w:p>
        </w:tc>
        <w:tc>
          <w:tcPr>
            <w:tcW w:w="1301" w:type="pct"/>
          </w:tcPr>
          <w:p w:rsidR="00D55F61" w:rsidRPr="003B5F34" w:rsidRDefault="00113B9D" w:rsidP="000963BF">
            <w:pPr>
              <w:pStyle w:val="GOSTTablenorm"/>
            </w:pPr>
            <w:r>
              <w:t>-</w:t>
            </w:r>
          </w:p>
        </w:tc>
      </w:tr>
      <w:tr w:rsidR="00756B93" w:rsidTr="000963BF">
        <w:trPr>
          <w:cnfStyle w:val="000000100000" w:firstRow="0" w:lastRow="0" w:firstColumn="0" w:lastColumn="0" w:oddVBand="0" w:evenVBand="0" w:oddHBand="1" w:evenHBand="0" w:firstRowFirstColumn="0" w:firstRowLastColumn="0" w:lastRowFirstColumn="0" w:lastRowLastColumn="0"/>
        </w:trPr>
        <w:tc>
          <w:tcPr>
            <w:tcW w:w="931" w:type="pct"/>
          </w:tcPr>
          <w:p w:rsidR="00D55F61" w:rsidRPr="003B5F34" w:rsidRDefault="00D55F61" w:rsidP="000963BF">
            <w:pPr>
              <w:pStyle w:val="GOSTTablenorm"/>
            </w:pPr>
            <w:r w:rsidRPr="003B5F34">
              <w:t>Улица</w:t>
            </w:r>
          </w:p>
        </w:tc>
        <w:tc>
          <w:tcPr>
            <w:tcW w:w="762" w:type="pct"/>
          </w:tcPr>
          <w:p w:rsidR="00D55F61" w:rsidRPr="003B5F34" w:rsidRDefault="00D55F61" w:rsidP="000963BF">
            <w:pPr>
              <w:pStyle w:val="GOSTTablenorm"/>
            </w:pPr>
            <w:r w:rsidRPr="003B5F34">
              <w:t>Текстовое поле</w:t>
            </w:r>
          </w:p>
          <w:p w:rsidR="00D55F61" w:rsidRPr="003B5F34" w:rsidRDefault="00D55F61" w:rsidP="000963BF">
            <w:pPr>
              <w:pStyle w:val="GOSTTablenorm"/>
            </w:pPr>
            <w:r w:rsidRPr="003B5F34">
              <w:t>Текст – 17 си</w:t>
            </w:r>
            <w:r w:rsidRPr="003B5F34">
              <w:t>м</w:t>
            </w:r>
            <w:r w:rsidRPr="003B5F34">
              <w:t>волов</w:t>
            </w:r>
          </w:p>
        </w:tc>
        <w:tc>
          <w:tcPr>
            <w:tcW w:w="1066" w:type="pct"/>
          </w:tcPr>
          <w:p w:rsidR="00D55F61" w:rsidRPr="003B5F34" w:rsidRDefault="00D55F61" w:rsidP="000963BF">
            <w:pPr>
              <w:pStyle w:val="GOSTTablenorm"/>
            </w:pPr>
            <w:r>
              <w:t>Да</w:t>
            </w:r>
          </w:p>
        </w:tc>
        <w:tc>
          <w:tcPr>
            <w:tcW w:w="940" w:type="pct"/>
          </w:tcPr>
          <w:p w:rsidR="00D55F61" w:rsidRPr="003B5F34" w:rsidRDefault="00D55F61" w:rsidP="000963BF">
            <w:pPr>
              <w:pStyle w:val="GOSTTablenorm"/>
            </w:pPr>
            <w:r w:rsidRPr="003B5F34">
              <w:t>Поле заполн</w:t>
            </w:r>
            <w:r w:rsidRPr="003B5F34">
              <w:t>я</w:t>
            </w:r>
            <w:r w:rsidRPr="003B5F34">
              <w:t>ется автомат</w:t>
            </w:r>
            <w:r w:rsidRPr="003B5F34">
              <w:t>и</w:t>
            </w:r>
            <w:r w:rsidRPr="003B5F34">
              <w:t>чески</w:t>
            </w:r>
          </w:p>
        </w:tc>
        <w:tc>
          <w:tcPr>
            <w:tcW w:w="1301" w:type="pct"/>
          </w:tcPr>
          <w:p w:rsidR="00D55F61" w:rsidRPr="003B5F34" w:rsidRDefault="00113B9D" w:rsidP="000963BF">
            <w:pPr>
              <w:pStyle w:val="GOSTTablenorm"/>
            </w:pPr>
            <w:r>
              <w:t>-</w:t>
            </w:r>
          </w:p>
        </w:tc>
      </w:tr>
      <w:tr w:rsidR="00756B93" w:rsidTr="000963BF">
        <w:trPr>
          <w:cnfStyle w:val="000000010000" w:firstRow="0" w:lastRow="0" w:firstColumn="0" w:lastColumn="0" w:oddVBand="0" w:evenVBand="0" w:oddHBand="0" w:evenHBand="1" w:firstRowFirstColumn="0" w:firstRowLastColumn="0" w:lastRowFirstColumn="0" w:lastRowLastColumn="0"/>
        </w:trPr>
        <w:tc>
          <w:tcPr>
            <w:tcW w:w="931" w:type="pct"/>
          </w:tcPr>
          <w:p w:rsidR="00D55F61" w:rsidRPr="003B5F34" w:rsidRDefault="00D55F61" w:rsidP="000963BF">
            <w:pPr>
              <w:pStyle w:val="GOSTTablenorm"/>
            </w:pPr>
            <w:r w:rsidRPr="003B5F34">
              <w:t>Дом</w:t>
            </w:r>
          </w:p>
        </w:tc>
        <w:tc>
          <w:tcPr>
            <w:tcW w:w="762" w:type="pct"/>
          </w:tcPr>
          <w:p w:rsidR="00D55F61" w:rsidRPr="003B5F34" w:rsidRDefault="00D55F61" w:rsidP="000963BF">
            <w:pPr>
              <w:pStyle w:val="GOSTTablenorm"/>
            </w:pPr>
            <w:r w:rsidRPr="003B5F34">
              <w:t>Текстовое поле</w:t>
            </w:r>
          </w:p>
          <w:p w:rsidR="00D55F61" w:rsidRPr="003B5F34" w:rsidRDefault="00D55F61" w:rsidP="000963BF">
            <w:pPr>
              <w:pStyle w:val="GOSTTablenorm"/>
            </w:pPr>
            <w:r w:rsidRPr="003B5F34">
              <w:t>текст – &lt;=50 си</w:t>
            </w:r>
            <w:r w:rsidRPr="003B5F34">
              <w:t>м</w:t>
            </w:r>
            <w:r w:rsidRPr="003B5F34">
              <w:lastRenderedPageBreak/>
              <w:t>волов</w:t>
            </w:r>
          </w:p>
        </w:tc>
        <w:tc>
          <w:tcPr>
            <w:tcW w:w="1066" w:type="pct"/>
          </w:tcPr>
          <w:p w:rsidR="00D55F61" w:rsidRPr="003B5F34" w:rsidRDefault="00D55F61" w:rsidP="000963BF">
            <w:pPr>
              <w:pStyle w:val="GOSTTablenorm"/>
            </w:pPr>
            <w:r>
              <w:lastRenderedPageBreak/>
              <w:t>Да</w:t>
            </w:r>
          </w:p>
        </w:tc>
        <w:tc>
          <w:tcPr>
            <w:tcW w:w="940" w:type="pct"/>
          </w:tcPr>
          <w:p w:rsidR="00D55F61" w:rsidRPr="003B5F34" w:rsidRDefault="00D55F61" w:rsidP="000963BF">
            <w:pPr>
              <w:pStyle w:val="GOSTTablenorm"/>
            </w:pPr>
            <w:r w:rsidRPr="003B5F34">
              <w:t>Поле заполн</w:t>
            </w:r>
            <w:r w:rsidRPr="003B5F34">
              <w:t>я</w:t>
            </w:r>
            <w:r w:rsidRPr="003B5F34">
              <w:t>ется автомат</w:t>
            </w:r>
            <w:r w:rsidRPr="003B5F34">
              <w:t>и</w:t>
            </w:r>
            <w:r w:rsidRPr="003B5F34">
              <w:lastRenderedPageBreak/>
              <w:t>чески</w:t>
            </w:r>
          </w:p>
        </w:tc>
        <w:tc>
          <w:tcPr>
            <w:tcW w:w="1301" w:type="pct"/>
          </w:tcPr>
          <w:p w:rsidR="00D55F61" w:rsidRPr="003B5F34" w:rsidRDefault="00113B9D" w:rsidP="000963BF">
            <w:pPr>
              <w:pStyle w:val="GOSTTablenorm"/>
            </w:pPr>
            <w:r>
              <w:lastRenderedPageBreak/>
              <w:t>-</w:t>
            </w:r>
          </w:p>
        </w:tc>
      </w:tr>
      <w:tr w:rsidR="00756B93" w:rsidTr="000963BF">
        <w:trPr>
          <w:cnfStyle w:val="000000100000" w:firstRow="0" w:lastRow="0" w:firstColumn="0" w:lastColumn="0" w:oddVBand="0" w:evenVBand="0" w:oddHBand="1" w:evenHBand="0" w:firstRowFirstColumn="0" w:firstRowLastColumn="0" w:lastRowFirstColumn="0" w:lastRowLastColumn="0"/>
        </w:trPr>
        <w:tc>
          <w:tcPr>
            <w:tcW w:w="931" w:type="pct"/>
          </w:tcPr>
          <w:p w:rsidR="00D55F61" w:rsidRPr="003B5F34" w:rsidRDefault="00D55F61" w:rsidP="000963BF">
            <w:pPr>
              <w:pStyle w:val="GOSTTablenorm"/>
            </w:pPr>
            <w:r w:rsidRPr="003B5F34">
              <w:lastRenderedPageBreak/>
              <w:t>Корпус/ стро</w:t>
            </w:r>
            <w:r w:rsidRPr="003B5F34">
              <w:t>е</w:t>
            </w:r>
            <w:r w:rsidRPr="003B5F34">
              <w:t>ние</w:t>
            </w:r>
          </w:p>
        </w:tc>
        <w:tc>
          <w:tcPr>
            <w:tcW w:w="762" w:type="pct"/>
          </w:tcPr>
          <w:p w:rsidR="00D55F61" w:rsidRPr="003B5F34" w:rsidRDefault="00D55F61" w:rsidP="000963BF">
            <w:pPr>
              <w:pStyle w:val="GOSTTablenorm"/>
            </w:pPr>
            <w:r w:rsidRPr="003B5F34">
              <w:t>Текстовое поле</w:t>
            </w:r>
          </w:p>
          <w:p w:rsidR="00D55F61" w:rsidRPr="003B5F34" w:rsidRDefault="00D55F61" w:rsidP="000963BF">
            <w:pPr>
              <w:pStyle w:val="GOSTTablenorm"/>
            </w:pPr>
            <w:r w:rsidRPr="003B5F34">
              <w:t>текст – &lt;=50 си</w:t>
            </w:r>
            <w:r w:rsidRPr="003B5F34">
              <w:t>м</w:t>
            </w:r>
            <w:r w:rsidRPr="003B5F34">
              <w:t>волов</w:t>
            </w:r>
          </w:p>
        </w:tc>
        <w:tc>
          <w:tcPr>
            <w:tcW w:w="1066" w:type="pct"/>
          </w:tcPr>
          <w:p w:rsidR="00D55F61" w:rsidRPr="003B5F34" w:rsidRDefault="00D55F61" w:rsidP="000963BF">
            <w:pPr>
              <w:pStyle w:val="GOSTTablenorm"/>
            </w:pPr>
            <w:r>
              <w:t>Да</w:t>
            </w:r>
          </w:p>
        </w:tc>
        <w:tc>
          <w:tcPr>
            <w:tcW w:w="940" w:type="pct"/>
          </w:tcPr>
          <w:p w:rsidR="00D55F61" w:rsidRPr="003B5F34" w:rsidRDefault="00D55F61" w:rsidP="000963BF">
            <w:pPr>
              <w:pStyle w:val="GOSTTablenorm"/>
            </w:pPr>
            <w:r w:rsidRPr="003B5F34">
              <w:t>Поле заполн</w:t>
            </w:r>
            <w:r w:rsidRPr="003B5F34">
              <w:t>я</w:t>
            </w:r>
            <w:r w:rsidRPr="003B5F34">
              <w:t>ется автомат</w:t>
            </w:r>
            <w:r w:rsidRPr="003B5F34">
              <w:t>и</w:t>
            </w:r>
            <w:r w:rsidRPr="003B5F34">
              <w:t>чески</w:t>
            </w:r>
          </w:p>
        </w:tc>
        <w:tc>
          <w:tcPr>
            <w:tcW w:w="1301" w:type="pct"/>
          </w:tcPr>
          <w:p w:rsidR="00D55F61" w:rsidRPr="003B5F34" w:rsidRDefault="00113B9D" w:rsidP="000963BF">
            <w:pPr>
              <w:pStyle w:val="GOSTTablenorm"/>
            </w:pPr>
            <w:r>
              <w:t>-</w:t>
            </w:r>
          </w:p>
        </w:tc>
      </w:tr>
      <w:tr w:rsidR="00756B93" w:rsidTr="000963BF">
        <w:trPr>
          <w:cnfStyle w:val="000000010000" w:firstRow="0" w:lastRow="0" w:firstColumn="0" w:lastColumn="0" w:oddVBand="0" w:evenVBand="0" w:oddHBand="0" w:evenHBand="1" w:firstRowFirstColumn="0" w:firstRowLastColumn="0" w:lastRowFirstColumn="0" w:lastRowLastColumn="0"/>
        </w:trPr>
        <w:tc>
          <w:tcPr>
            <w:tcW w:w="931" w:type="pct"/>
          </w:tcPr>
          <w:p w:rsidR="00D55F61" w:rsidRPr="003B5F34" w:rsidRDefault="00D55F61" w:rsidP="000963BF">
            <w:pPr>
              <w:pStyle w:val="GOSTTablenorm"/>
            </w:pPr>
            <w:r w:rsidRPr="003B5F34">
              <w:t>Квартира/ Офис</w:t>
            </w:r>
          </w:p>
        </w:tc>
        <w:tc>
          <w:tcPr>
            <w:tcW w:w="762" w:type="pct"/>
          </w:tcPr>
          <w:p w:rsidR="00D55F61" w:rsidRPr="003B5F34" w:rsidRDefault="00D55F61" w:rsidP="000963BF">
            <w:pPr>
              <w:pStyle w:val="GOSTTablenorm"/>
            </w:pPr>
            <w:r w:rsidRPr="003B5F34">
              <w:t>Текстовое поле</w:t>
            </w:r>
          </w:p>
          <w:p w:rsidR="00D55F61" w:rsidRPr="003B5F34" w:rsidRDefault="00D55F61" w:rsidP="000963BF">
            <w:pPr>
              <w:pStyle w:val="GOSTTablenorm"/>
            </w:pPr>
            <w:r w:rsidRPr="003B5F34">
              <w:t>текст – &lt;=50 си</w:t>
            </w:r>
            <w:r w:rsidRPr="003B5F34">
              <w:t>м</w:t>
            </w:r>
            <w:r w:rsidRPr="003B5F34">
              <w:t>волов</w:t>
            </w:r>
          </w:p>
        </w:tc>
        <w:tc>
          <w:tcPr>
            <w:tcW w:w="1066" w:type="pct"/>
          </w:tcPr>
          <w:p w:rsidR="00D55F61" w:rsidRPr="003B5F34" w:rsidRDefault="00D55F61" w:rsidP="000963BF">
            <w:pPr>
              <w:pStyle w:val="GOSTTablenorm"/>
            </w:pPr>
            <w:r>
              <w:t>Да</w:t>
            </w:r>
          </w:p>
        </w:tc>
        <w:tc>
          <w:tcPr>
            <w:tcW w:w="940" w:type="pct"/>
          </w:tcPr>
          <w:p w:rsidR="00D55F61" w:rsidRPr="003B5F34" w:rsidRDefault="00D55F61" w:rsidP="000963BF">
            <w:pPr>
              <w:pStyle w:val="GOSTTablenorm"/>
            </w:pPr>
            <w:r w:rsidRPr="003B5F34">
              <w:t>Поле заполн</w:t>
            </w:r>
            <w:r w:rsidRPr="003B5F34">
              <w:t>я</w:t>
            </w:r>
            <w:r w:rsidRPr="003B5F34">
              <w:t>ется автомат</w:t>
            </w:r>
            <w:r w:rsidRPr="003B5F34">
              <w:t>и</w:t>
            </w:r>
            <w:r w:rsidRPr="003B5F34">
              <w:t>чески</w:t>
            </w:r>
          </w:p>
        </w:tc>
        <w:tc>
          <w:tcPr>
            <w:tcW w:w="1301" w:type="pct"/>
          </w:tcPr>
          <w:p w:rsidR="00D55F61" w:rsidRPr="003B5F34" w:rsidRDefault="00113B9D" w:rsidP="000963BF">
            <w:pPr>
              <w:pStyle w:val="GOSTTablenorm"/>
            </w:pPr>
            <w:r>
              <w:t>-</w:t>
            </w:r>
          </w:p>
        </w:tc>
      </w:tr>
      <w:tr w:rsidR="00756B93" w:rsidTr="000963BF">
        <w:trPr>
          <w:cnfStyle w:val="000000100000" w:firstRow="0" w:lastRow="0" w:firstColumn="0" w:lastColumn="0" w:oddVBand="0" w:evenVBand="0" w:oddHBand="1" w:evenHBand="0" w:firstRowFirstColumn="0" w:firstRowLastColumn="0" w:lastRowFirstColumn="0" w:lastRowLastColumn="0"/>
        </w:trPr>
        <w:tc>
          <w:tcPr>
            <w:tcW w:w="931" w:type="pct"/>
          </w:tcPr>
          <w:p w:rsidR="00D55F61" w:rsidRPr="003B5F34" w:rsidRDefault="00D55F61" w:rsidP="000963BF">
            <w:pPr>
              <w:pStyle w:val="GOSTTablenorm"/>
            </w:pPr>
            <w:r w:rsidRPr="003B5F34">
              <w:t>ОКТМО</w:t>
            </w:r>
          </w:p>
        </w:tc>
        <w:tc>
          <w:tcPr>
            <w:tcW w:w="762" w:type="pct"/>
          </w:tcPr>
          <w:p w:rsidR="00D55F61" w:rsidRPr="003B5F34" w:rsidRDefault="00DF7B9A" w:rsidP="000963BF">
            <w:pPr>
              <w:pStyle w:val="GOSTTablenorm"/>
            </w:pPr>
            <w:r>
              <w:t>Числовое</w:t>
            </w:r>
            <w:r w:rsidR="00D55F61" w:rsidRPr="003B5F34">
              <w:t xml:space="preserve">поле </w:t>
            </w:r>
            <w:r>
              <w:t>– 8</w:t>
            </w:r>
            <w:r w:rsidR="007C0C04">
              <w:t xml:space="preserve"> -11</w:t>
            </w:r>
            <w:r>
              <w:t xml:space="preserve"> символов</w:t>
            </w:r>
          </w:p>
        </w:tc>
        <w:tc>
          <w:tcPr>
            <w:tcW w:w="1066" w:type="pct"/>
          </w:tcPr>
          <w:p w:rsidR="00D55F61" w:rsidRPr="003B5F34" w:rsidRDefault="00D55F61" w:rsidP="000963BF">
            <w:pPr>
              <w:pStyle w:val="GOSTTablenorm"/>
            </w:pPr>
            <w:r>
              <w:t>Да</w:t>
            </w:r>
          </w:p>
        </w:tc>
        <w:tc>
          <w:tcPr>
            <w:tcW w:w="940" w:type="pct"/>
          </w:tcPr>
          <w:p w:rsidR="00D55F61" w:rsidRPr="003B5F34" w:rsidRDefault="00D55F61" w:rsidP="000963BF">
            <w:pPr>
              <w:pStyle w:val="GOSTTablenorm"/>
            </w:pPr>
            <w:r w:rsidRPr="003B5F34">
              <w:t>Поле заполн</w:t>
            </w:r>
            <w:r w:rsidRPr="003B5F34">
              <w:t>я</w:t>
            </w:r>
            <w:r w:rsidRPr="003B5F34">
              <w:t>ется вручную</w:t>
            </w:r>
          </w:p>
        </w:tc>
        <w:tc>
          <w:tcPr>
            <w:tcW w:w="1301" w:type="pct"/>
          </w:tcPr>
          <w:p w:rsidR="00EF120E" w:rsidRPr="00A54C87" w:rsidRDefault="00EF120E" w:rsidP="000963BF">
            <w:pPr>
              <w:pStyle w:val="GOSTTablenorm"/>
              <w:rPr>
                <w:szCs w:val="24"/>
              </w:rPr>
            </w:pPr>
            <w:r w:rsidRPr="00A54C87">
              <w:rPr>
                <w:szCs w:val="24"/>
              </w:rPr>
              <w:t>Выбор пользователем записи в</w:t>
            </w:r>
            <w:r w:rsidR="007C5577">
              <w:rPr>
                <w:szCs w:val="24"/>
              </w:rPr>
              <w:t xml:space="preserve"> одном из</w:t>
            </w:r>
            <w:r w:rsidRPr="00A54C87">
              <w:rPr>
                <w:szCs w:val="24"/>
              </w:rPr>
              <w:t xml:space="preserve"> спра</w:t>
            </w:r>
            <w:r w:rsidR="009A0A04">
              <w:rPr>
                <w:szCs w:val="24"/>
              </w:rPr>
              <w:t>вочников «ОКТМО»/ «</w:t>
            </w:r>
            <w:r w:rsidR="007C5577">
              <w:rPr>
                <w:szCs w:val="24"/>
              </w:rPr>
              <w:t>Таблица соответствия ОКАТО/ОКТМО».</w:t>
            </w:r>
          </w:p>
          <w:p w:rsidR="00D55F61" w:rsidRPr="002C515B" w:rsidRDefault="007C5577" w:rsidP="000963BF">
            <w:pPr>
              <w:pStyle w:val="GOSTTablenorm"/>
            </w:pPr>
            <w:r>
              <w:rPr>
                <w:szCs w:val="24"/>
              </w:rPr>
              <w:t xml:space="preserve">Возможно </w:t>
            </w:r>
            <w:r w:rsidR="00EF120E" w:rsidRPr="00A54C87">
              <w:rPr>
                <w:szCs w:val="24"/>
              </w:rPr>
              <w:t>автоматич</w:t>
            </w:r>
            <w:r w:rsidR="00EF120E" w:rsidRPr="00A54C87">
              <w:rPr>
                <w:szCs w:val="24"/>
              </w:rPr>
              <w:t>е</w:t>
            </w:r>
            <w:r w:rsidR="00EF120E" w:rsidRPr="00A54C87">
              <w:rPr>
                <w:szCs w:val="24"/>
              </w:rPr>
              <w:t>ское заполнение поля с наименованием ОК</w:t>
            </w:r>
            <w:r w:rsidR="00EF120E">
              <w:rPr>
                <w:szCs w:val="24"/>
              </w:rPr>
              <w:t>Т</w:t>
            </w:r>
            <w:r w:rsidR="00EF120E" w:rsidRPr="00A54C87">
              <w:rPr>
                <w:szCs w:val="24"/>
              </w:rPr>
              <w:t>МО из актуальной записи справочника «ОКТМО» в соотве</w:t>
            </w:r>
            <w:r w:rsidR="00EF120E" w:rsidRPr="00A54C87">
              <w:rPr>
                <w:szCs w:val="24"/>
              </w:rPr>
              <w:t>т</w:t>
            </w:r>
            <w:r w:rsidR="00EF120E" w:rsidRPr="00A54C87">
              <w:rPr>
                <w:szCs w:val="24"/>
              </w:rPr>
              <w:t xml:space="preserve">ствии с кодом ОКТМО, который </w:t>
            </w:r>
            <w:r w:rsidR="009D31E7">
              <w:rPr>
                <w:szCs w:val="24"/>
              </w:rPr>
              <w:t>пользователь ука</w:t>
            </w:r>
            <w:r>
              <w:rPr>
                <w:szCs w:val="24"/>
              </w:rPr>
              <w:t>жет</w:t>
            </w:r>
            <w:r w:rsidR="00EF120E" w:rsidRPr="00A54C87">
              <w:rPr>
                <w:szCs w:val="24"/>
              </w:rPr>
              <w:t xml:space="preserve"> вручную.</w:t>
            </w:r>
          </w:p>
        </w:tc>
      </w:tr>
      <w:tr w:rsidR="00DF7B9A" w:rsidTr="000963BF">
        <w:trPr>
          <w:cnfStyle w:val="000000010000" w:firstRow="0" w:lastRow="0" w:firstColumn="0" w:lastColumn="0" w:oddVBand="0" w:evenVBand="0" w:oddHBand="0" w:evenHBand="1" w:firstRowFirstColumn="0" w:firstRowLastColumn="0" w:lastRowFirstColumn="0" w:lastRowLastColumn="0"/>
        </w:trPr>
        <w:tc>
          <w:tcPr>
            <w:tcW w:w="931" w:type="pct"/>
          </w:tcPr>
          <w:p w:rsidR="00DF7B9A" w:rsidRPr="003B5F34" w:rsidRDefault="00DF7B9A" w:rsidP="000963BF">
            <w:pPr>
              <w:pStyle w:val="GOSTTablenorm"/>
            </w:pPr>
            <w:r>
              <w:t>Наименование ОКТМО</w:t>
            </w:r>
          </w:p>
        </w:tc>
        <w:tc>
          <w:tcPr>
            <w:tcW w:w="762" w:type="pct"/>
          </w:tcPr>
          <w:p w:rsidR="00DF7B9A" w:rsidRPr="003B5F34" w:rsidDel="00DF7B9A" w:rsidRDefault="00DF7B9A" w:rsidP="000963BF">
            <w:pPr>
              <w:pStyle w:val="GOSTTablenorm"/>
            </w:pPr>
            <w:r>
              <w:t>Текстовое поле – до 2000 символов</w:t>
            </w:r>
          </w:p>
        </w:tc>
        <w:tc>
          <w:tcPr>
            <w:tcW w:w="1066" w:type="pct"/>
          </w:tcPr>
          <w:p w:rsidR="00DF7B9A" w:rsidRDefault="00DF7B9A" w:rsidP="000963BF">
            <w:pPr>
              <w:pStyle w:val="GOSTTablenorm"/>
            </w:pPr>
            <w:r>
              <w:t>Да</w:t>
            </w:r>
          </w:p>
        </w:tc>
        <w:tc>
          <w:tcPr>
            <w:tcW w:w="940" w:type="pct"/>
          </w:tcPr>
          <w:p w:rsidR="00DF7B9A" w:rsidRPr="003B5F34" w:rsidRDefault="00DF7B9A" w:rsidP="000963BF">
            <w:pPr>
              <w:pStyle w:val="GOSTTablenorm"/>
            </w:pPr>
            <w:r>
              <w:t>Заполняется а</w:t>
            </w:r>
            <w:r>
              <w:t>в</w:t>
            </w:r>
            <w:r>
              <w:t>томатически</w:t>
            </w:r>
          </w:p>
        </w:tc>
        <w:tc>
          <w:tcPr>
            <w:tcW w:w="1301" w:type="pct"/>
          </w:tcPr>
          <w:p w:rsidR="00DF7B9A" w:rsidRDefault="00DF7B9A" w:rsidP="000963BF">
            <w:pPr>
              <w:pStyle w:val="GOSTTablenorm"/>
            </w:pPr>
            <w:r>
              <w:t>Заполняется в соотве</w:t>
            </w:r>
            <w:r>
              <w:t>т</w:t>
            </w:r>
            <w:r>
              <w:t>ствии с кодом ОКТМО.</w:t>
            </w:r>
          </w:p>
        </w:tc>
      </w:tr>
      <w:tr w:rsidR="00756B93" w:rsidTr="000963BF">
        <w:trPr>
          <w:cnfStyle w:val="000000100000" w:firstRow="0" w:lastRow="0" w:firstColumn="0" w:lastColumn="0" w:oddVBand="0" w:evenVBand="0" w:oddHBand="1" w:evenHBand="0" w:firstRowFirstColumn="0" w:firstRowLastColumn="0" w:lastRowFirstColumn="0" w:lastRowLastColumn="0"/>
        </w:trPr>
        <w:tc>
          <w:tcPr>
            <w:tcW w:w="931" w:type="pct"/>
          </w:tcPr>
          <w:p w:rsidR="00D55F61" w:rsidRPr="003B5F34" w:rsidRDefault="00D55F61" w:rsidP="000963BF">
            <w:pPr>
              <w:pStyle w:val="GOSTTablenorm"/>
            </w:pPr>
            <w:r w:rsidRPr="003B5F34">
              <w:t>ТОФК</w:t>
            </w:r>
          </w:p>
        </w:tc>
        <w:tc>
          <w:tcPr>
            <w:tcW w:w="762" w:type="pct"/>
          </w:tcPr>
          <w:p w:rsidR="00D55F61" w:rsidRPr="003B5F34" w:rsidRDefault="00DF7B9A" w:rsidP="000963BF">
            <w:pPr>
              <w:pStyle w:val="GOSTTablenorm"/>
            </w:pPr>
            <w:r>
              <w:t xml:space="preserve">Числовое </w:t>
            </w:r>
            <w:r w:rsidR="00D55F61" w:rsidRPr="003B5F34">
              <w:t>поле с автоподстано</w:t>
            </w:r>
            <w:r w:rsidR="00D55F61" w:rsidRPr="003B5F34">
              <w:t>в</w:t>
            </w:r>
            <w:r w:rsidR="00D55F61" w:rsidRPr="003B5F34">
              <w:t>кой</w:t>
            </w:r>
            <w:r>
              <w:t xml:space="preserve"> – 4 символа.</w:t>
            </w:r>
          </w:p>
        </w:tc>
        <w:tc>
          <w:tcPr>
            <w:tcW w:w="1066" w:type="pct"/>
          </w:tcPr>
          <w:p w:rsidR="00D55F61" w:rsidRPr="003B5F34" w:rsidRDefault="00D55F61" w:rsidP="000963BF">
            <w:pPr>
              <w:pStyle w:val="GOSTTablenorm"/>
            </w:pPr>
            <w:r>
              <w:t>Да</w:t>
            </w:r>
          </w:p>
        </w:tc>
        <w:tc>
          <w:tcPr>
            <w:tcW w:w="940" w:type="pct"/>
          </w:tcPr>
          <w:p w:rsidR="00D55F61" w:rsidRPr="003B5F34" w:rsidRDefault="00D55F61" w:rsidP="000963BF">
            <w:pPr>
              <w:pStyle w:val="GOSTTablenorm"/>
            </w:pPr>
            <w:r w:rsidRPr="003B5F34">
              <w:t>Поле заполн</w:t>
            </w:r>
            <w:r w:rsidRPr="003B5F34">
              <w:t>я</w:t>
            </w:r>
            <w:r w:rsidRPr="003B5F34">
              <w:t>ется вручную</w:t>
            </w:r>
          </w:p>
        </w:tc>
        <w:tc>
          <w:tcPr>
            <w:tcW w:w="1301" w:type="pct"/>
          </w:tcPr>
          <w:p w:rsidR="00D55F61" w:rsidRPr="003B5F34" w:rsidRDefault="00D55F61" w:rsidP="000963BF">
            <w:pPr>
              <w:pStyle w:val="GOSTTablenorm"/>
            </w:pPr>
            <w:r w:rsidRPr="003B5F34">
              <w:t>Источник: справочник ТОФК</w:t>
            </w:r>
          </w:p>
        </w:tc>
      </w:tr>
      <w:tr w:rsidR="00DF7B9A" w:rsidTr="000963BF">
        <w:trPr>
          <w:cnfStyle w:val="000000010000" w:firstRow="0" w:lastRow="0" w:firstColumn="0" w:lastColumn="0" w:oddVBand="0" w:evenVBand="0" w:oddHBand="0" w:evenHBand="1" w:firstRowFirstColumn="0" w:firstRowLastColumn="0" w:lastRowFirstColumn="0" w:lastRowLastColumn="0"/>
        </w:trPr>
        <w:tc>
          <w:tcPr>
            <w:tcW w:w="931" w:type="pct"/>
          </w:tcPr>
          <w:p w:rsidR="00DF7B9A" w:rsidRPr="003B5F34" w:rsidRDefault="00DF7B9A" w:rsidP="000963BF">
            <w:pPr>
              <w:pStyle w:val="GOSTTablenorm"/>
            </w:pPr>
            <w:r>
              <w:t>Наименование ТОФК</w:t>
            </w:r>
          </w:p>
        </w:tc>
        <w:tc>
          <w:tcPr>
            <w:tcW w:w="762" w:type="pct"/>
          </w:tcPr>
          <w:p w:rsidR="00DF7B9A" w:rsidRPr="003B5F34" w:rsidRDefault="00DF7B9A" w:rsidP="000963BF">
            <w:pPr>
              <w:pStyle w:val="GOSTTablenorm"/>
            </w:pPr>
            <w:r>
              <w:t>Текстовое поле – до 2000 символов</w:t>
            </w:r>
          </w:p>
        </w:tc>
        <w:tc>
          <w:tcPr>
            <w:tcW w:w="1066" w:type="pct"/>
          </w:tcPr>
          <w:p w:rsidR="00DF7B9A" w:rsidRDefault="00DF7B9A" w:rsidP="000963BF">
            <w:pPr>
              <w:pStyle w:val="GOSTTablenorm"/>
            </w:pPr>
            <w:r>
              <w:t>Да</w:t>
            </w:r>
          </w:p>
        </w:tc>
        <w:tc>
          <w:tcPr>
            <w:tcW w:w="940" w:type="pct"/>
          </w:tcPr>
          <w:p w:rsidR="00DF7B9A" w:rsidRPr="003B5F34" w:rsidRDefault="00DF7B9A" w:rsidP="000963BF">
            <w:pPr>
              <w:pStyle w:val="GOSTTablenorm"/>
            </w:pPr>
            <w:r>
              <w:t>Заполняется а</w:t>
            </w:r>
            <w:r>
              <w:t>в</w:t>
            </w:r>
            <w:r>
              <w:t>томатически</w:t>
            </w:r>
          </w:p>
        </w:tc>
        <w:tc>
          <w:tcPr>
            <w:tcW w:w="1301" w:type="pct"/>
          </w:tcPr>
          <w:p w:rsidR="00DF7B9A" w:rsidRPr="003B5F34" w:rsidRDefault="00DF7B9A" w:rsidP="000963BF">
            <w:pPr>
              <w:pStyle w:val="GOSTTablenorm"/>
            </w:pPr>
            <w:r>
              <w:t>Заполняется в соотве</w:t>
            </w:r>
            <w:r>
              <w:t>т</w:t>
            </w:r>
            <w:r>
              <w:t>ствии с кодом ТОФК.</w:t>
            </w:r>
          </w:p>
        </w:tc>
      </w:tr>
    </w:tbl>
    <w:p w:rsidR="00DA47C7" w:rsidRDefault="001B1333" w:rsidP="006144C5">
      <w:bookmarkStart w:id="233" w:name="_Toc457827934"/>
      <w:r>
        <w:t>Пользователь может сохранить заявку в</w:t>
      </w:r>
      <w:r w:rsidR="00DA47C7">
        <w:t xml:space="preserve"> случае отсутствия данных в обязательных а</w:t>
      </w:r>
      <w:r w:rsidR="00DA47C7">
        <w:t>т</w:t>
      </w:r>
      <w:r w:rsidR="00DA47C7">
        <w:t xml:space="preserve">рибутах адреса </w:t>
      </w:r>
      <w:r>
        <w:t xml:space="preserve">организации. При этом, у пользователя нет возможности отправить заявку на согласование. </w:t>
      </w:r>
    </w:p>
    <w:p w:rsidR="00D55F61" w:rsidRDefault="00D55F61" w:rsidP="006144C5">
      <w:r w:rsidRPr="000B19A7">
        <w:t>Сведения о публично-правовом образовании, создавшем организацию</w:t>
      </w:r>
      <w:bookmarkEnd w:id="233"/>
      <w:r>
        <w:t xml:space="preserve"> (</w:t>
      </w:r>
      <w:r w:rsidR="007C434A">
        <w:t>рис. </w:t>
      </w:r>
      <w:r w:rsidR="00EB2A9A">
        <w:fldChar w:fldCharType="begin"/>
      </w:r>
      <w:r w:rsidR="007C434A">
        <w:instrText xml:space="preserve"> REF _Ref531856905 \h </w:instrText>
      </w:r>
      <w:r w:rsidR="00EB2A9A">
        <w:fldChar w:fldCharType="separate"/>
      </w:r>
      <w:r w:rsidR="00F8029D">
        <w:rPr>
          <w:rStyle w:val="affb"/>
          <w:b w:val="0"/>
          <w:bCs w:val="0"/>
          <w:noProof/>
        </w:rPr>
        <w:t>22</w:t>
      </w:r>
      <w:r w:rsidR="00EB2A9A">
        <w:fldChar w:fldCharType="end"/>
      </w:r>
      <w:r>
        <w:t xml:space="preserve">, </w:t>
      </w:r>
      <w:r w:rsidR="00382AC9">
        <w:t>таб. </w:t>
      </w:r>
      <w:r w:rsidR="00EB2A9A">
        <w:fldChar w:fldCharType="begin"/>
      </w:r>
      <w:r>
        <w:instrText xml:space="preserve"> REF _Ref473583184 \h </w:instrText>
      </w:r>
      <w:r w:rsidR="00EB2A9A">
        <w:fldChar w:fldCharType="separate"/>
      </w:r>
      <w:r w:rsidR="00F8029D">
        <w:rPr>
          <w:rStyle w:val="affb"/>
          <w:b w:val="0"/>
          <w:bCs w:val="0"/>
          <w:noProof/>
        </w:rPr>
        <w:t>16</w:t>
      </w:r>
      <w:r w:rsidR="00EB2A9A">
        <w:fldChar w:fldCharType="end"/>
      </w:r>
      <w:r>
        <w:t>).</w:t>
      </w:r>
    </w:p>
    <w:p w:rsidR="00D55F61" w:rsidRPr="00D504A7" w:rsidRDefault="00D55F61" w:rsidP="007C7714">
      <w:pPr>
        <w:pStyle w:val="GOSTFigure"/>
      </w:pPr>
      <w:r w:rsidRPr="003B5F34">
        <w:rPr>
          <w:noProof/>
        </w:rPr>
        <w:drawing>
          <wp:inline distT="0" distB="0" distL="0" distR="0">
            <wp:extent cx="5991225" cy="809625"/>
            <wp:effectExtent l="19050" t="1905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91225" cy="809625"/>
                    </a:xfrm>
                    <a:prstGeom prst="rect">
                      <a:avLst/>
                    </a:prstGeom>
                    <a:noFill/>
                    <a:ln w="6350" cmpd="sng">
                      <a:solidFill>
                        <a:srgbClr val="000000"/>
                      </a:solidFill>
                      <a:miter lim="800000"/>
                      <a:headEnd/>
                      <a:tailEnd/>
                    </a:ln>
                    <a:effectLst/>
                  </pic:spPr>
                </pic:pic>
              </a:graphicData>
            </a:graphic>
          </wp:inline>
        </w:drawing>
      </w:r>
    </w:p>
    <w:bookmarkStart w:id="234" w:name="_Ref473562818"/>
    <w:bookmarkStart w:id="235" w:name="_Toc524683203"/>
    <w:p w:rsidR="00D55F61" w:rsidRPr="007C7714" w:rsidRDefault="00EB2A9A" w:rsidP="007C7714">
      <w:pPr>
        <w:pStyle w:val="GOSTFigName"/>
        <w:rPr>
          <w:rStyle w:val="affb"/>
          <w:b/>
          <w:bCs w:val="0"/>
        </w:rPr>
      </w:pPr>
      <w:r w:rsidRPr="007C7714">
        <w:rPr>
          <w:rStyle w:val="affb"/>
          <w:b/>
          <w:bCs w:val="0"/>
        </w:rPr>
        <w:fldChar w:fldCharType="begin"/>
      </w:r>
      <w:r w:rsidR="00D55F61" w:rsidRPr="007C7714">
        <w:rPr>
          <w:rStyle w:val="affb"/>
          <w:b/>
          <w:bCs w:val="0"/>
        </w:rPr>
        <w:instrText xml:space="preserve"> SEQ Рисунок \* ARABIC </w:instrText>
      </w:r>
      <w:r w:rsidRPr="007C7714">
        <w:rPr>
          <w:rStyle w:val="affb"/>
          <w:b/>
          <w:bCs w:val="0"/>
        </w:rPr>
        <w:fldChar w:fldCharType="separate"/>
      </w:r>
      <w:bookmarkStart w:id="236" w:name="_Ref531856905"/>
      <w:bookmarkStart w:id="237" w:name="_Toc36466213"/>
      <w:r w:rsidR="00F8029D">
        <w:rPr>
          <w:rStyle w:val="affb"/>
          <w:b/>
          <w:bCs w:val="0"/>
          <w:noProof/>
        </w:rPr>
        <w:t>22</w:t>
      </w:r>
      <w:bookmarkEnd w:id="236"/>
      <w:r w:rsidRPr="007C7714">
        <w:rPr>
          <w:rStyle w:val="affb"/>
          <w:b/>
          <w:bCs w:val="0"/>
        </w:rPr>
        <w:fldChar w:fldCharType="end"/>
      </w:r>
      <w:bookmarkEnd w:id="234"/>
      <w:r w:rsidR="007C7714">
        <w:t>.</w:t>
      </w:r>
      <w:r w:rsidR="00D55F61" w:rsidRPr="007C7714">
        <w:t xml:space="preserve"> Поля, заполняемые на экране «Сведения о публично-правовом образовании, создавшем организацию»</w:t>
      </w:r>
      <w:bookmarkEnd w:id="235"/>
      <w:bookmarkEnd w:id="237"/>
    </w:p>
    <w:bookmarkStart w:id="238" w:name="_Ref473583184"/>
    <w:bookmarkStart w:id="239" w:name="_Toc524683037"/>
    <w:p w:rsidR="00D55F61" w:rsidRPr="00382AC9" w:rsidRDefault="00EB2A9A" w:rsidP="00382AC9">
      <w:pPr>
        <w:pStyle w:val="GOSTNameTable"/>
      </w:pPr>
      <w:r w:rsidRPr="00382AC9">
        <w:rPr>
          <w:rStyle w:val="affb"/>
          <w:b/>
          <w:bCs w:val="0"/>
        </w:rPr>
        <w:lastRenderedPageBreak/>
        <w:fldChar w:fldCharType="begin"/>
      </w:r>
      <w:r w:rsidR="00D55F61" w:rsidRPr="00382AC9">
        <w:rPr>
          <w:rStyle w:val="affb"/>
          <w:b/>
          <w:bCs w:val="0"/>
        </w:rPr>
        <w:instrText xml:space="preserve"> SEQ Таблица \* ARABIC \s 0 </w:instrText>
      </w:r>
      <w:r w:rsidRPr="00382AC9">
        <w:rPr>
          <w:rStyle w:val="affb"/>
          <w:b/>
          <w:bCs w:val="0"/>
        </w:rPr>
        <w:fldChar w:fldCharType="separate"/>
      </w:r>
      <w:bookmarkStart w:id="240" w:name="_Toc36466038"/>
      <w:r w:rsidR="00F8029D">
        <w:rPr>
          <w:rStyle w:val="affb"/>
          <w:b/>
          <w:bCs w:val="0"/>
          <w:noProof/>
        </w:rPr>
        <w:t>16</w:t>
      </w:r>
      <w:r w:rsidRPr="00382AC9">
        <w:rPr>
          <w:rStyle w:val="affb"/>
          <w:b/>
          <w:bCs w:val="0"/>
        </w:rPr>
        <w:fldChar w:fldCharType="end"/>
      </w:r>
      <w:bookmarkEnd w:id="238"/>
      <w:r w:rsidR="00382AC9">
        <w:t>.</w:t>
      </w:r>
      <w:r w:rsidR="00D55F61" w:rsidRPr="00382AC9">
        <w:t xml:space="preserve"> Поля, заполняемые на экране «Сведения о публично-правовом образовании, создавшем организацию»</w:t>
      </w:r>
      <w:bookmarkEnd w:id="239"/>
      <w:bookmarkEnd w:id="240"/>
    </w:p>
    <w:tbl>
      <w:tblPr>
        <w:tblStyle w:val="GOSTTable"/>
        <w:tblW w:w="5000" w:type="pct"/>
        <w:tblLook w:val="01E0" w:firstRow="1" w:lastRow="1" w:firstColumn="1" w:lastColumn="1" w:noHBand="0" w:noVBand="0"/>
      </w:tblPr>
      <w:tblGrid>
        <w:gridCol w:w="1998"/>
        <w:gridCol w:w="1558"/>
        <w:gridCol w:w="2043"/>
        <w:gridCol w:w="2146"/>
        <w:gridCol w:w="1949"/>
      </w:tblGrid>
      <w:tr w:rsidR="00D55F61" w:rsidRPr="00EE293F" w:rsidTr="00382AC9">
        <w:trPr>
          <w:cnfStyle w:val="100000000000" w:firstRow="1" w:lastRow="0" w:firstColumn="0" w:lastColumn="0" w:oddVBand="0" w:evenVBand="0" w:oddHBand="0" w:evenHBand="0" w:firstRowFirstColumn="0" w:firstRowLastColumn="0" w:lastRowFirstColumn="0" w:lastRowLastColumn="0"/>
        </w:trPr>
        <w:tc>
          <w:tcPr>
            <w:tcW w:w="1047" w:type="pct"/>
          </w:tcPr>
          <w:p w:rsidR="00D55F61" w:rsidRPr="003B5F34" w:rsidRDefault="00D55F61" w:rsidP="00382AC9">
            <w:pPr>
              <w:pStyle w:val="GOSTTableHead"/>
            </w:pPr>
            <w:r w:rsidRPr="003B5F34">
              <w:t>Название поля</w:t>
            </w:r>
          </w:p>
        </w:tc>
        <w:tc>
          <w:tcPr>
            <w:tcW w:w="820" w:type="pct"/>
          </w:tcPr>
          <w:p w:rsidR="00D55F61" w:rsidRPr="003B5F34" w:rsidRDefault="00D55F61" w:rsidP="00382AC9">
            <w:pPr>
              <w:pStyle w:val="GOSTTableHead"/>
            </w:pPr>
            <w:r w:rsidRPr="003B5F34">
              <w:t>Описание поля</w:t>
            </w:r>
          </w:p>
        </w:tc>
        <w:tc>
          <w:tcPr>
            <w:tcW w:w="1070" w:type="pct"/>
          </w:tcPr>
          <w:p w:rsidR="00D55F61" w:rsidRPr="003B5F34" w:rsidRDefault="00D55F61" w:rsidP="00382AC9">
            <w:pPr>
              <w:pStyle w:val="GOSTTableHead"/>
            </w:pPr>
            <w:r w:rsidRPr="003B5F34">
              <w:t>Обязательность для заполнения</w:t>
            </w:r>
          </w:p>
        </w:tc>
        <w:tc>
          <w:tcPr>
            <w:tcW w:w="1123" w:type="pct"/>
          </w:tcPr>
          <w:p w:rsidR="00D55F61" w:rsidRPr="003B5F34" w:rsidRDefault="00D55F61" w:rsidP="00382AC9">
            <w:pPr>
              <w:pStyle w:val="GOSTTableHead"/>
            </w:pPr>
            <w:r w:rsidRPr="003B5F34">
              <w:t>Значение</w:t>
            </w:r>
          </w:p>
        </w:tc>
        <w:tc>
          <w:tcPr>
            <w:tcW w:w="940" w:type="pct"/>
          </w:tcPr>
          <w:p w:rsidR="00D55F61" w:rsidRPr="003B5F34" w:rsidRDefault="00D55F61" w:rsidP="00382AC9">
            <w:pPr>
              <w:pStyle w:val="GOSTTableHead"/>
            </w:pPr>
            <w:r w:rsidRPr="003B5F34">
              <w:t>Комментарии</w:t>
            </w:r>
          </w:p>
        </w:tc>
      </w:tr>
      <w:tr w:rsidR="00D55F61" w:rsidTr="00382AC9">
        <w:trPr>
          <w:cnfStyle w:val="000000100000" w:firstRow="0" w:lastRow="0" w:firstColumn="0" w:lastColumn="0" w:oddVBand="0" w:evenVBand="0" w:oddHBand="1" w:evenHBand="0" w:firstRowFirstColumn="0" w:firstRowLastColumn="0" w:lastRowFirstColumn="0" w:lastRowLastColumn="0"/>
        </w:trPr>
        <w:tc>
          <w:tcPr>
            <w:tcW w:w="1047" w:type="pct"/>
          </w:tcPr>
          <w:p w:rsidR="00D55F61" w:rsidRPr="003B5F34" w:rsidRDefault="00D55F61" w:rsidP="00382AC9">
            <w:pPr>
              <w:pStyle w:val="GOSTTablenorm"/>
            </w:pPr>
            <w:r w:rsidRPr="003B5F34">
              <w:t>ППО</w:t>
            </w:r>
            <w:r>
              <w:t xml:space="preserve"> по ОКТМО</w:t>
            </w:r>
          </w:p>
        </w:tc>
        <w:tc>
          <w:tcPr>
            <w:tcW w:w="820" w:type="pct"/>
          </w:tcPr>
          <w:p w:rsidR="00D55F61" w:rsidRPr="003B5F34" w:rsidRDefault="00D55F61" w:rsidP="00382AC9">
            <w:pPr>
              <w:pStyle w:val="GOSTTablenorm"/>
            </w:pPr>
            <w:r w:rsidRPr="003B5F34">
              <w:t>Текстовое п</w:t>
            </w:r>
            <w:r w:rsidRPr="003B5F34">
              <w:t>о</w:t>
            </w:r>
            <w:r w:rsidRPr="003B5F34">
              <w:t>ле</w:t>
            </w:r>
            <w:r w:rsidRPr="003B5F34">
              <w:br/>
            </w:r>
            <w:r>
              <w:t xml:space="preserve">8 </w:t>
            </w:r>
            <w:r w:rsidRPr="003B5F34">
              <w:t>символов</w:t>
            </w:r>
          </w:p>
        </w:tc>
        <w:tc>
          <w:tcPr>
            <w:tcW w:w="1070" w:type="pct"/>
          </w:tcPr>
          <w:p w:rsidR="00D55F61" w:rsidRPr="003B5F34" w:rsidRDefault="00D55F61" w:rsidP="00382AC9">
            <w:pPr>
              <w:pStyle w:val="GOSTTablenorm"/>
            </w:pPr>
            <w:r>
              <w:t>Да</w:t>
            </w:r>
          </w:p>
        </w:tc>
        <w:tc>
          <w:tcPr>
            <w:tcW w:w="1123" w:type="pct"/>
          </w:tcPr>
          <w:p w:rsidR="00D55F61" w:rsidRPr="003B5F34" w:rsidRDefault="00D55F61" w:rsidP="00382AC9">
            <w:pPr>
              <w:pStyle w:val="GOSTTablenorm"/>
            </w:pPr>
            <w:r w:rsidRPr="003B5F34">
              <w:t>Поле заполняется выбором из спр</w:t>
            </w:r>
            <w:r w:rsidRPr="003B5F34">
              <w:t>а</w:t>
            </w:r>
            <w:r w:rsidRPr="003B5F34">
              <w:t>вочника</w:t>
            </w:r>
          </w:p>
        </w:tc>
        <w:tc>
          <w:tcPr>
            <w:tcW w:w="940" w:type="pct"/>
          </w:tcPr>
          <w:p w:rsidR="0058052C" w:rsidRPr="00A54C87" w:rsidRDefault="0058052C" w:rsidP="00382AC9">
            <w:pPr>
              <w:pStyle w:val="GOSTTablenorm"/>
              <w:rPr>
                <w:szCs w:val="24"/>
              </w:rPr>
            </w:pPr>
            <w:r w:rsidRPr="00A54C87">
              <w:rPr>
                <w:szCs w:val="24"/>
              </w:rPr>
              <w:t>Выбор пользов</w:t>
            </w:r>
            <w:r w:rsidRPr="00A54C87">
              <w:rPr>
                <w:szCs w:val="24"/>
              </w:rPr>
              <w:t>а</w:t>
            </w:r>
            <w:r w:rsidRPr="00A54C87">
              <w:rPr>
                <w:szCs w:val="24"/>
              </w:rPr>
              <w:t>телем записи в</w:t>
            </w:r>
            <w:r>
              <w:rPr>
                <w:szCs w:val="24"/>
              </w:rPr>
              <w:t xml:space="preserve"> одном из</w:t>
            </w:r>
            <w:r w:rsidRPr="00A54C87">
              <w:rPr>
                <w:szCs w:val="24"/>
              </w:rPr>
              <w:t xml:space="preserve"> спра</w:t>
            </w:r>
            <w:r w:rsidR="009A0A04">
              <w:rPr>
                <w:szCs w:val="24"/>
              </w:rPr>
              <w:t>во</w:t>
            </w:r>
            <w:r w:rsidR="009A0A04">
              <w:rPr>
                <w:szCs w:val="24"/>
              </w:rPr>
              <w:t>ч</w:t>
            </w:r>
            <w:r w:rsidR="009A0A04">
              <w:rPr>
                <w:szCs w:val="24"/>
              </w:rPr>
              <w:t>ников «ОКТМО»/ «</w:t>
            </w:r>
            <w:r>
              <w:rPr>
                <w:szCs w:val="24"/>
              </w:rPr>
              <w:t>Таблица соотве</w:t>
            </w:r>
            <w:r>
              <w:rPr>
                <w:szCs w:val="24"/>
              </w:rPr>
              <w:t>т</w:t>
            </w:r>
            <w:r>
              <w:rPr>
                <w:szCs w:val="24"/>
              </w:rPr>
              <w:t>ствия ОКАТО/ОКТМО».</w:t>
            </w:r>
          </w:p>
          <w:p w:rsidR="00D55F61" w:rsidRPr="003B5F34" w:rsidRDefault="0058052C" w:rsidP="00382AC9">
            <w:pPr>
              <w:pStyle w:val="GOSTTablenorm"/>
            </w:pPr>
            <w:r>
              <w:rPr>
                <w:szCs w:val="24"/>
              </w:rPr>
              <w:t xml:space="preserve">Возможно </w:t>
            </w:r>
            <w:r w:rsidRPr="00A54C87">
              <w:rPr>
                <w:szCs w:val="24"/>
              </w:rPr>
              <w:t>автом</w:t>
            </w:r>
            <w:r w:rsidRPr="00A54C87">
              <w:rPr>
                <w:szCs w:val="24"/>
              </w:rPr>
              <w:t>а</w:t>
            </w:r>
            <w:r w:rsidRPr="00A54C87">
              <w:rPr>
                <w:szCs w:val="24"/>
              </w:rPr>
              <w:t>тическое заполн</w:t>
            </w:r>
            <w:r w:rsidRPr="00A54C87">
              <w:rPr>
                <w:szCs w:val="24"/>
              </w:rPr>
              <w:t>е</w:t>
            </w:r>
            <w:r w:rsidRPr="00A54C87">
              <w:rPr>
                <w:szCs w:val="24"/>
              </w:rPr>
              <w:t>ние поля с наим</w:t>
            </w:r>
            <w:r w:rsidRPr="00A54C87">
              <w:rPr>
                <w:szCs w:val="24"/>
              </w:rPr>
              <w:t>е</w:t>
            </w:r>
            <w:r w:rsidRPr="00A54C87">
              <w:rPr>
                <w:szCs w:val="24"/>
              </w:rPr>
              <w:t>нованием ОК</w:t>
            </w:r>
            <w:r>
              <w:rPr>
                <w:szCs w:val="24"/>
              </w:rPr>
              <w:t>Т</w:t>
            </w:r>
            <w:r w:rsidRPr="00A54C87">
              <w:rPr>
                <w:szCs w:val="24"/>
              </w:rPr>
              <w:t>МО из актуальной з</w:t>
            </w:r>
            <w:r w:rsidRPr="00A54C87">
              <w:rPr>
                <w:szCs w:val="24"/>
              </w:rPr>
              <w:t>а</w:t>
            </w:r>
            <w:r w:rsidRPr="00A54C87">
              <w:rPr>
                <w:szCs w:val="24"/>
              </w:rPr>
              <w:t>писи справочника «ОКТМО» в соо</w:t>
            </w:r>
            <w:r w:rsidRPr="00A54C87">
              <w:rPr>
                <w:szCs w:val="24"/>
              </w:rPr>
              <w:t>т</w:t>
            </w:r>
            <w:r w:rsidRPr="00A54C87">
              <w:rPr>
                <w:szCs w:val="24"/>
              </w:rPr>
              <w:t xml:space="preserve">ветствии с кодом ОКТМО, который пользователь </w:t>
            </w:r>
            <w:r w:rsidR="00CC1B25" w:rsidRPr="00A54C87">
              <w:rPr>
                <w:szCs w:val="24"/>
              </w:rPr>
              <w:t>ук</w:t>
            </w:r>
            <w:r w:rsidR="00CC1B25" w:rsidRPr="00A54C87">
              <w:rPr>
                <w:szCs w:val="24"/>
              </w:rPr>
              <w:t>а</w:t>
            </w:r>
            <w:r w:rsidR="00CC1B25" w:rsidRPr="00A54C87">
              <w:rPr>
                <w:szCs w:val="24"/>
              </w:rPr>
              <w:t>ж</w:t>
            </w:r>
            <w:r w:rsidR="00CC1B25">
              <w:rPr>
                <w:szCs w:val="24"/>
              </w:rPr>
              <w:t>ет</w:t>
            </w:r>
            <w:r w:rsidRPr="00A54C87">
              <w:rPr>
                <w:szCs w:val="24"/>
              </w:rPr>
              <w:t xml:space="preserve"> вручную.</w:t>
            </w:r>
          </w:p>
        </w:tc>
      </w:tr>
      <w:tr w:rsidR="00D55F61" w:rsidTr="00382AC9">
        <w:trPr>
          <w:cnfStyle w:val="000000010000" w:firstRow="0" w:lastRow="0" w:firstColumn="0" w:lastColumn="0" w:oddVBand="0" w:evenVBand="0" w:oddHBand="0" w:evenHBand="1" w:firstRowFirstColumn="0" w:firstRowLastColumn="0" w:lastRowFirstColumn="0" w:lastRowLastColumn="0"/>
        </w:trPr>
        <w:tc>
          <w:tcPr>
            <w:tcW w:w="1047" w:type="pct"/>
          </w:tcPr>
          <w:p w:rsidR="00D55F61" w:rsidRPr="003B5F34" w:rsidRDefault="00D55F61" w:rsidP="00382AC9">
            <w:pPr>
              <w:pStyle w:val="GOSTTablenorm"/>
            </w:pPr>
            <w:r w:rsidRPr="003B5F34">
              <w:t>Вид ППО</w:t>
            </w:r>
          </w:p>
        </w:tc>
        <w:tc>
          <w:tcPr>
            <w:tcW w:w="820" w:type="pct"/>
          </w:tcPr>
          <w:p w:rsidR="00D55F61" w:rsidRPr="003B5F34" w:rsidRDefault="00D55F61" w:rsidP="00382AC9">
            <w:pPr>
              <w:pStyle w:val="GOSTTablenorm"/>
            </w:pPr>
            <w:r w:rsidRPr="003B5F34">
              <w:t>Текстовое п</w:t>
            </w:r>
            <w:r w:rsidRPr="003B5F34">
              <w:t>о</w:t>
            </w:r>
            <w:r w:rsidRPr="003B5F34">
              <w:t>ле</w:t>
            </w:r>
            <w:r w:rsidRPr="003B5F34">
              <w:br/>
              <w:t>– 2 символа</w:t>
            </w:r>
          </w:p>
        </w:tc>
        <w:tc>
          <w:tcPr>
            <w:tcW w:w="1070" w:type="pct"/>
          </w:tcPr>
          <w:p w:rsidR="00D55F61" w:rsidRPr="003B5F34" w:rsidRDefault="00D55F61" w:rsidP="00382AC9">
            <w:pPr>
              <w:pStyle w:val="GOSTTablenorm"/>
            </w:pPr>
            <w:r>
              <w:t>Да</w:t>
            </w:r>
          </w:p>
        </w:tc>
        <w:tc>
          <w:tcPr>
            <w:tcW w:w="1123" w:type="pct"/>
          </w:tcPr>
          <w:p w:rsidR="00D55F61" w:rsidRPr="003B5F34" w:rsidRDefault="00D55F61" w:rsidP="00382AC9">
            <w:pPr>
              <w:pStyle w:val="GOSTTablenorm"/>
            </w:pPr>
            <w:r w:rsidRPr="003B5F34">
              <w:t>Поле заполняется выбором из спр</w:t>
            </w:r>
            <w:r w:rsidRPr="003B5F34">
              <w:t>а</w:t>
            </w:r>
            <w:r w:rsidRPr="003B5F34">
              <w:t>вочника</w:t>
            </w:r>
          </w:p>
        </w:tc>
        <w:tc>
          <w:tcPr>
            <w:tcW w:w="940" w:type="pct"/>
          </w:tcPr>
          <w:p w:rsidR="00D55F61" w:rsidRPr="003B5F34" w:rsidRDefault="00D55F61" w:rsidP="00382AC9">
            <w:pPr>
              <w:pStyle w:val="GOSTTablenorm"/>
            </w:pPr>
            <w:r>
              <w:t>Справочник Виды ППО</w:t>
            </w:r>
          </w:p>
        </w:tc>
      </w:tr>
    </w:tbl>
    <w:p w:rsidR="00D55F61" w:rsidRDefault="00D55F61" w:rsidP="006144C5">
      <w:bookmarkStart w:id="241" w:name="_Toc457827935"/>
      <w:r w:rsidRPr="000B19A7">
        <w:t>Информация о видах деятельности организации</w:t>
      </w:r>
      <w:bookmarkEnd w:id="241"/>
      <w:r>
        <w:t xml:space="preserve"> (</w:t>
      </w:r>
      <w:r w:rsidR="007C434A">
        <w:t>рис. </w:t>
      </w:r>
      <w:r w:rsidR="00EB2A9A">
        <w:fldChar w:fldCharType="begin"/>
      </w:r>
      <w:r w:rsidR="007C434A">
        <w:instrText xml:space="preserve"> REF _Ref531856915 \h </w:instrText>
      </w:r>
      <w:r w:rsidR="00EB2A9A">
        <w:fldChar w:fldCharType="separate"/>
      </w:r>
      <w:r w:rsidR="00F8029D">
        <w:rPr>
          <w:rStyle w:val="affb"/>
          <w:b w:val="0"/>
          <w:bCs w:val="0"/>
          <w:noProof/>
        </w:rPr>
        <w:t>23</w:t>
      </w:r>
      <w:r w:rsidR="00EB2A9A">
        <w:fldChar w:fldCharType="end"/>
      </w:r>
      <w:r>
        <w:t xml:space="preserve">, </w:t>
      </w:r>
      <w:r w:rsidR="008C1FA0">
        <w:t>таб.</w:t>
      </w:r>
      <w:r w:rsidR="00EB2A9A">
        <w:fldChar w:fldCharType="begin"/>
      </w:r>
      <w:r>
        <w:instrText xml:space="preserve"> REF _Ref473583185 \h </w:instrText>
      </w:r>
      <w:r w:rsidR="00EB2A9A">
        <w:fldChar w:fldCharType="separate"/>
      </w:r>
      <w:r w:rsidR="00F8029D" w:rsidRPr="008C1FA0">
        <w:rPr>
          <w:rStyle w:val="affb"/>
          <w:b w:val="0"/>
          <w:bCs w:val="0"/>
        </w:rPr>
        <w:t> </w:t>
      </w:r>
      <w:r w:rsidR="00F8029D">
        <w:rPr>
          <w:rStyle w:val="affb"/>
          <w:b w:val="0"/>
          <w:bCs w:val="0"/>
          <w:noProof/>
        </w:rPr>
        <w:t>17</w:t>
      </w:r>
      <w:r w:rsidR="00EB2A9A">
        <w:fldChar w:fldCharType="end"/>
      </w:r>
      <w:r>
        <w:t>).</w:t>
      </w:r>
    </w:p>
    <w:p w:rsidR="00D55F61" w:rsidRPr="00D504A7" w:rsidRDefault="00D55F61" w:rsidP="007C7714">
      <w:pPr>
        <w:pStyle w:val="GOSTFigure"/>
      </w:pPr>
      <w:r w:rsidRPr="003B5F34">
        <w:rPr>
          <w:noProof/>
        </w:rPr>
        <w:drawing>
          <wp:inline distT="0" distB="0" distL="0" distR="0">
            <wp:extent cx="5638800" cy="485775"/>
            <wp:effectExtent l="19050" t="1905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638800" cy="485775"/>
                    </a:xfrm>
                    <a:prstGeom prst="rect">
                      <a:avLst/>
                    </a:prstGeom>
                    <a:noFill/>
                    <a:ln w="6350" cmpd="sng">
                      <a:solidFill>
                        <a:srgbClr val="000000"/>
                      </a:solidFill>
                      <a:miter lim="800000"/>
                      <a:headEnd/>
                      <a:tailEnd/>
                    </a:ln>
                    <a:effectLst/>
                  </pic:spPr>
                </pic:pic>
              </a:graphicData>
            </a:graphic>
          </wp:inline>
        </w:drawing>
      </w:r>
    </w:p>
    <w:bookmarkStart w:id="242" w:name="_Ref473562860"/>
    <w:bookmarkStart w:id="243" w:name="_Toc524683204"/>
    <w:p w:rsidR="00D55F61" w:rsidRPr="007C7714" w:rsidRDefault="00EB2A9A" w:rsidP="007C7714">
      <w:pPr>
        <w:pStyle w:val="GOSTFigName"/>
        <w:rPr>
          <w:rStyle w:val="affb"/>
          <w:b/>
          <w:bCs w:val="0"/>
        </w:rPr>
      </w:pPr>
      <w:r w:rsidRPr="007C7714">
        <w:rPr>
          <w:rStyle w:val="affb"/>
          <w:b/>
          <w:bCs w:val="0"/>
        </w:rPr>
        <w:fldChar w:fldCharType="begin"/>
      </w:r>
      <w:r w:rsidR="00D55F61" w:rsidRPr="007C7714">
        <w:rPr>
          <w:rStyle w:val="affb"/>
          <w:b/>
          <w:bCs w:val="0"/>
        </w:rPr>
        <w:instrText xml:space="preserve"> SEQ Рисунок \* ARABIC </w:instrText>
      </w:r>
      <w:r w:rsidRPr="007C7714">
        <w:rPr>
          <w:rStyle w:val="affb"/>
          <w:b/>
          <w:bCs w:val="0"/>
        </w:rPr>
        <w:fldChar w:fldCharType="separate"/>
      </w:r>
      <w:bookmarkStart w:id="244" w:name="_Ref531856915"/>
      <w:bookmarkStart w:id="245" w:name="_Toc36466214"/>
      <w:r w:rsidR="00F8029D">
        <w:rPr>
          <w:rStyle w:val="affb"/>
          <w:b/>
          <w:bCs w:val="0"/>
          <w:noProof/>
        </w:rPr>
        <w:t>23</w:t>
      </w:r>
      <w:bookmarkEnd w:id="244"/>
      <w:r w:rsidRPr="007C7714">
        <w:rPr>
          <w:rStyle w:val="affb"/>
          <w:b/>
          <w:bCs w:val="0"/>
        </w:rPr>
        <w:fldChar w:fldCharType="end"/>
      </w:r>
      <w:bookmarkEnd w:id="242"/>
      <w:r w:rsidR="007C7714">
        <w:t>.</w:t>
      </w:r>
      <w:r w:rsidR="00D55F61" w:rsidRPr="007C7714">
        <w:t xml:space="preserve"> Поля, заполняемые на экране «ОКВЭД»</w:t>
      </w:r>
      <w:bookmarkEnd w:id="243"/>
      <w:bookmarkEnd w:id="245"/>
    </w:p>
    <w:p w:rsidR="00D55F61" w:rsidRPr="008C1FA0" w:rsidRDefault="00D55F61" w:rsidP="008C1FA0">
      <w:pPr>
        <w:pStyle w:val="GOSTNameTable"/>
      </w:pPr>
      <w:bookmarkStart w:id="246" w:name="_Ref473583185"/>
      <w:bookmarkStart w:id="247" w:name="_Toc524683038"/>
      <w:r w:rsidRPr="008C1FA0">
        <w:rPr>
          <w:rStyle w:val="affb"/>
          <w:b/>
          <w:bCs w:val="0"/>
        </w:rPr>
        <w:t> </w:t>
      </w:r>
      <w:r w:rsidR="00EB2A9A" w:rsidRPr="008C1FA0">
        <w:rPr>
          <w:rStyle w:val="affb"/>
          <w:b/>
          <w:bCs w:val="0"/>
        </w:rPr>
        <w:fldChar w:fldCharType="begin"/>
      </w:r>
      <w:r w:rsidRPr="008C1FA0">
        <w:rPr>
          <w:rStyle w:val="affb"/>
          <w:b/>
          <w:bCs w:val="0"/>
        </w:rPr>
        <w:instrText xml:space="preserve"> SEQ Таблица \* ARABIC \s 0 </w:instrText>
      </w:r>
      <w:r w:rsidR="00EB2A9A" w:rsidRPr="008C1FA0">
        <w:rPr>
          <w:rStyle w:val="affb"/>
          <w:b/>
          <w:bCs w:val="0"/>
        </w:rPr>
        <w:fldChar w:fldCharType="separate"/>
      </w:r>
      <w:bookmarkStart w:id="248" w:name="_Toc36466039"/>
      <w:r w:rsidR="00F8029D">
        <w:rPr>
          <w:rStyle w:val="affb"/>
          <w:b/>
          <w:bCs w:val="0"/>
          <w:noProof/>
        </w:rPr>
        <w:t>17</w:t>
      </w:r>
      <w:r w:rsidR="00EB2A9A" w:rsidRPr="008C1FA0">
        <w:rPr>
          <w:rStyle w:val="affb"/>
          <w:b/>
          <w:bCs w:val="0"/>
        </w:rPr>
        <w:fldChar w:fldCharType="end"/>
      </w:r>
      <w:bookmarkEnd w:id="246"/>
      <w:r w:rsidR="008C1FA0">
        <w:t>.</w:t>
      </w:r>
      <w:r w:rsidRPr="008C1FA0">
        <w:t xml:space="preserve"> Поля, заполняемые на экране «ОКВЭД»</w:t>
      </w:r>
      <w:bookmarkEnd w:id="247"/>
      <w:bookmarkEnd w:id="248"/>
    </w:p>
    <w:tbl>
      <w:tblPr>
        <w:tblStyle w:val="GOSTTable"/>
        <w:tblW w:w="5000" w:type="pct"/>
        <w:tblLook w:val="01E0" w:firstRow="1" w:lastRow="1" w:firstColumn="1" w:lastColumn="1" w:noHBand="0" w:noVBand="0"/>
      </w:tblPr>
      <w:tblGrid>
        <w:gridCol w:w="1919"/>
        <w:gridCol w:w="1613"/>
        <w:gridCol w:w="2104"/>
        <w:gridCol w:w="2208"/>
        <w:gridCol w:w="1850"/>
      </w:tblGrid>
      <w:tr w:rsidR="00D55F61" w:rsidRPr="00EE293F" w:rsidTr="008C1FA0">
        <w:trPr>
          <w:cnfStyle w:val="100000000000" w:firstRow="1" w:lastRow="0" w:firstColumn="0" w:lastColumn="0" w:oddVBand="0" w:evenVBand="0" w:oddHBand="0" w:evenHBand="0" w:firstRowFirstColumn="0" w:firstRowLastColumn="0" w:lastRowFirstColumn="0" w:lastRowLastColumn="0"/>
        </w:trPr>
        <w:tc>
          <w:tcPr>
            <w:tcW w:w="990" w:type="pct"/>
          </w:tcPr>
          <w:p w:rsidR="00D55F61" w:rsidRPr="003B5F34" w:rsidRDefault="00D55F61" w:rsidP="008C1FA0">
            <w:pPr>
              <w:pStyle w:val="GOSTTableHead"/>
            </w:pPr>
            <w:r w:rsidRPr="003B5F34">
              <w:t>Название поля</w:t>
            </w:r>
          </w:p>
        </w:tc>
        <w:tc>
          <w:tcPr>
            <w:tcW w:w="832" w:type="pct"/>
          </w:tcPr>
          <w:p w:rsidR="00D55F61" w:rsidRPr="003B5F34" w:rsidRDefault="00D55F61" w:rsidP="008C1FA0">
            <w:pPr>
              <w:pStyle w:val="GOSTTableHead"/>
            </w:pPr>
            <w:r w:rsidRPr="003B5F34">
              <w:t>Описание поля</w:t>
            </w:r>
          </w:p>
        </w:tc>
        <w:tc>
          <w:tcPr>
            <w:tcW w:w="1085" w:type="pct"/>
          </w:tcPr>
          <w:p w:rsidR="00D55F61" w:rsidRPr="003B5F34" w:rsidRDefault="00D55F61" w:rsidP="008C1FA0">
            <w:pPr>
              <w:pStyle w:val="GOSTTableHead"/>
            </w:pPr>
            <w:r w:rsidRPr="003B5F34">
              <w:t>Обязательность для заполнения</w:t>
            </w:r>
          </w:p>
        </w:tc>
        <w:tc>
          <w:tcPr>
            <w:tcW w:w="1139" w:type="pct"/>
          </w:tcPr>
          <w:p w:rsidR="00D55F61" w:rsidRPr="003B5F34" w:rsidRDefault="00D55F61" w:rsidP="008C1FA0">
            <w:pPr>
              <w:pStyle w:val="GOSTTableHead"/>
            </w:pPr>
            <w:r w:rsidRPr="003B5F34">
              <w:t>Значение</w:t>
            </w:r>
          </w:p>
        </w:tc>
        <w:tc>
          <w:tcPr>
            <w:tcW w:w="954" w:type="pct"/>
          </w:tcPr>
          <w:p w:rsidR="00D55F61" w:rsidRPr="003B5F34" w:rsidRDefault="00D55F61" w:rsidP="008C1FA0">
            <w:pPr>
              <w:pStyle w:val="GOSTTableHead"/>
            </w:pPr>
            <w:r w:rsidRPr="003B5F34">
              <w:t>Комментарии</w:t>
            </w:r>
          </w:p>
        </w:tc>
      </w:tr>
      <w:tr w:rsidR="00D55F61" w:rsidTr="008C1FA0">
        <w:trPr>
          <w:cnfStyle w:val="000000100000" w:firstRow="0" w:lastRow="0" w:firstColumn="0" w:lastColumn="0" w:oddVBand="0" w:evenVBand="0" w:oddHBand="1" w:evenHBand="0" w:firstRowFirstColumn="0" w:firstRowLastColumn="0" w:lastRowFirstColumn="0" w:lastRowLastColumn="0"/>
        </w:trPr>
        <w:tc>
          <w:tcPr>
            <w:tcW w:w="990" w:type="pct"/>
          </w:tcPr>
          <w:p w:rsidR="00D55F61" w:rsidRPr="003B5F34" w:rsidRDefault="00D55F61" w:rsidP="008C1FA0">
            <w:pPr>
              <w:pStyle w:val="GOSTTablenorm"/>
            </w:pPr>
            <w:r w:rsidRPr="003B5F34">
              <w:t>Код ОКВЭД</w:t>
            </w:r>
          </w:p>
        </w:tc>
        <w:tc>
          <w:tcPr>
            <w:tcW w:w="832" w:type="pct"/>
          </w:tcPr>
          <w:p w:rsidR="00D55F61" w:rsidRPr="003B5F34" w:rsidRDefault="00D55F61" w:rsidP="008C1FA0">
            <w:pPr>
              <w:pStyle w:val="GOSTTablenorm"/>
            </w:pPr>
            <w:r w:rsidRPr="003B5F34">
              <w:t>Текстовое п</w:t>
            </w:r>
            <w:r w:rsidRPr="003B5F34">
              <w:t>о</w:t>
            </w:r>
            <w:r w:rsidRPr="003B5F34">
              <w:t>ле &lt;=8 симв</w:t>
            </w:r>
            <w:r w:rsidRPr="003B5F34">
              <w:t>о</w:t>
            </w:r>
            <w:r w:rsidRPr="003B5F34">
              <w:t xml:space="preserve">лов </w:t>
            </w:r>
          </w:p>
        </w:tc>
        <w:tc>
          <w:tcPr>
            <w:tcW w:w="1085" w:type="pct"/>
          </w:tcPr>
          <w:p w:rsidR="00D55F61" w:rsidRPr="003B5F34" w:rsidRDefault="00D55F61" w:rsidP="008C1FA0">
            <w:pPr>
              <w:pStyle w:val="GOSTTablenorm"/>
            </w:pPr>
            <w:r>
              <w:t>Да</w:t>
            </w:r>
          </w:p>
        </w:tc>
        <w:tc>
          <w:tcPr>
            <w:tcW w:w="1139" w:type="pct"/>
          </w:tcPr>
          <w:p w:rsidR="00D55F61" w:rsidRPr="003B5F34" w:rsidRDefault="00D55F61" w:rsidP="008C1FA0">
            <w:pPr>
              <w:pStyle w:val="GOSTTablenorm"/>
            </w:pPr>
            <w:r w:rsidRPr="003B5F34">
              <w:t>Поле заполняется а</w:t>
            </w:r>
            <w:r w:rsidRPr="003B5F34">
              <w:t>в</w:t>
            </w:r>
            <w:r w:rsidRPr="003B5F34">
              <w:t>томатически</w:t>
            </w:r>
          </w:p>
        </w:tc>
        <w:tc>
          <w:tcPr>
            <w:tcW w:w="954" w:type="pct"/>
          </w:tcPr>
          <w:p w:rsidR="00D55F61" w:rsidRPr="003B5F34" w:rsidRDefault="00D55F61" w:rsidP="008C1FA0">
            <w:pPr>
              <w:pStyle w:val="GOSTTablenorm"/>
            </w:pPr>
            <w:r w:rsidRPr="003B5F34">
              <w:t>Источник: спр</w:t>
            </w:r>
            <w:r w:rsidRPr="003B5F34">
              <w:t>а</w:t>
            </w:r>
            <w:r w:rsidRPr="003B5F34">
              <w:t>вочник ОКВЭД</w:t>
            </w:r>
          </w:p>
        </w:tc>
      </w:tr>
      <w:tr w:rsidR="00D55F61" w:rsidTr="008C1FA0">
        <w:trPr>
          <w:cnfStyle w:val="000000010000" w:firstRow="0" w:lastRow="0" w:firstColumn="0" w:lastColumn="0" w:oddVBand="0" w:evenVBand="0" w:oddHBand="0" w:evenHBand="1" w:firstRowFirstColumn="0" w:firstRowLastColumn="0" w:lastRowFirstColumn="0" w:lastRowLastColumn="0"/>
        </w:trPr>
        <w:tc>
          <w:tcPr>
            <w:tcW w:w="990" w:type="pct"/>
          </w:tcPr>
          <w:p w:rsidR="00D55F61" w:rsidRPr="003B5F34" w:rsidRDefault="00D55F61" w:rsidP="008C1FA0">
            <w:pPr>
              <w:pStyle w:val="GOSTTablenorm"/>
            </w:pPr>
            <w:r w:rsidRPr="003B5F34">
              <w:t xml:space="preserve">Наименование </w:t>
            </w:r>
          </w:p>
        </w:tc>
        <w:tc>
          <w:tcPr>
            <w:tcW w:w="832" w:type="pct"/>
          </w:tcPr>
          <w:p w:rsidR="00D55F61" w:rsidRPr="003B5F34" w:rsidRDefault="00D55F61" w:rsidP="008C1FA0">
            <w:pPr>
              <w:pStyle w:val="GOSTTablenorm"/>
            </w:pPr>
            <w:r w:rsidRPr="003B5F34">
              <w:t>Текстовое п</w:t>
            </w:r>
            <w:r w:rsidRPr="003B5F34">
              <w:t>о</w:t>
            </w:r>
            <w:r w:rsidRPr="003B5F34">
              <w:t>ле – 1 символ</w:t>
            </w:r>
          </w:p>
        </w:tc>
        <w:tc>
          <w:tcPr>
            <w:tcW w:w="1085" w:type="pct"/>
          </w:tcPr>
          <w:p w:rsidR="00D55F61" w:rsidRPr="003B5F34" w:rsidRDefault="00D55F61" w:rsidP="008C1FA0">
            <w:pPr>
              <w:pStyle w:val="GOSTTablenorm"/>
            </w:pPr>
            <w:r>
              <w:t>Да</w:t>
            </w:r>
          </w:p>
        </w:tc>
        <w:tc>
          <w:tcPr>
            <w:tcW w:w="1139" w:type="pct"/>
          </w:tcPr>
          <w:p w:rsidR="00D55F61" w:rsidRPr="003B5F34" w:rsidRDefault="00D55F61" w:rsidP="008C1FA0">
            <w:pPr>
              <w:pStyle w:val="GOSTTablenorm"/>
            </w:pPr>
            <w:r w:rsidRPr="003B5F34">
              <w:t>Поле заполняется а</w:t>
            </w:r>
            <w:r w:rsidRPr="003B5F34">
              <w:t>в</w:t>
            </w:r>
            <w:r w:rsidRPr="003B5F34">
              <w:t>томатически</w:t>
            </w:r>
          </w:p>
        </w:tc>
        <w:tc>
          <w:tcPr>
            <w:tcW w:w="954" w:type="pct"/>
          </w:tcPr>
          <w:p w:rsidR="00D55F61" w:rsidRPr="003B5F34" w:rsidRDefault="00D55F61" w:rsidP="008C1FA0">
            <w:pPr>
              <w:pStyle w:val="GOSTTablenorm"/>
            </w:pPr>
            <w:r w:rsidRPr="003B5F34">
              <w:t>Источник: спр</w:t>
            </w:r>
            <w:r w:rsidRPr="003B5F34">
              <w:t>а</w:t>
            </w:r>
            <w:r w:rsidRPr="003B5F34">
              <w:t xml:space="preserve">вочник «Виды деятельности» </w:t>
            </w:r>
          </w:p>
        </w:tc>
      </w:tr>
      <w:tr w:rsidR="00D55F61" w:rsidTr="008C1FA0">
        <w:trPr>
          <w:cnfStyle w:val="000000100000" w:firstRow="0" w:lastRow="0" w:firstColumn="0" w:lastColumn="0" w:oddVBand="0" w:evenVBand="0" w:oddHBand="1" w:evenHBand="0" w:firstRowFirstColumn="0" w:firstRowLastColumn="0" w:lastRowFirstColumn="0" w:lastRowLastColumn="0"/>
        </w:trPr>
        <w:tc>
          <w:tcPr>
            <w:tcW w:w="990" w:type="pct"/>
          </w:tcPr>
          <w:p w:rsidR="00D55F61" w:rsidRPr="003B5F34" w:rsidRDefault="00D55F61" w:rsidP="008C1FA0">
            <w:pPr>
              <w:pStyle w:val="GOSTTablenorm"/>
            </w:pPr>
            <w:r w:rsidRPr="003B5F34">
              <w:t>Тип деятельности</w:t>
            </w:r>
          </w:p>
        </w:tc>
        <w:tc>
          <w:tcPr>
            <w:tcW w:w="832" w:type="pct"/>
          </w:tcPr>
          <w:p w:rsidR="00D55F61" w:rsidRPr="003B5F34" w:rsidRDefault="00D55F61" w:rsidP="008C1FA0">
            <w:pPr>
              <w:pStyle w:val="GOSTTablenorm"/>
            </w:pPr>
            <w:r w:rsidRPr="003B5F34">
              <w:t>Текстовое п</w:t>
            </w:r>
            <w:r w:rsidRPr="003B5F34">
              <w:t>о</w:t>
            </w:r>
            <w:r w:rsidRPr="003B5F34">
              <w:t>ле</w:t>
            </w:r>
          </w:p>
        </w:tc>
        <w:tc>
          <w:tcPr>
            <w:tcW w:w="1085" w:type="pct"/>
          </w:tcPr>
          <w:p w:rsidR="00D55F61" w:rsidRPr="003B5F34" w:rsidRDefault="00D55F61" w:rsidP="008C1FA0">
            <w:pPr>
              <w:pStyle w:val="GOSTTablenorm"/>
            </w:pPr>
            <w:r>
              <w:t>Да</w:t>
            </w:r>
          </w:p>
        </w:tc>
        <w:tc>
          <w:tcPr>
            <w:tcW w:w="1139" w:type="pct"/>
          </w:tcPr>
          <w:p w:rsidR="00D55F61" w:rsidRPr="003B5F34" w:rsidRDefault="00D55F61" w:rsidP="008C1FA0">
            <w:pPr>
              <w:pStyle w:val="GOSTTablenorm"/>
            </w:pPr>
            <w:r w:rsidRPr="003B5F34">
              <w:t>Поле заполняется а</w:t>
            </w:r>
            <w:r w:rsidRPr="003B5F34">
              <w:t>в</w:t>
            </w:r>
            <w:r w:rsidRPr="003B5F34">
              <w:t>томатически</w:t>
            </w:r>
          </w:p>
        </w:tc>
        <w:tc>
          <w:tcPr>
            <w:tcW w:w="954" w:type="pct"/>
          </w:tcPr>
          <w:p w:rsidR="00D55F61" w:rsidRPr="003B5F34" w:rsidRDefault="00113B9D" w:rsidP="008C1FA0">
            <w:pPr>
              <w:pStyle w:val="GOSTTablenorm"/>
            </w:pPr>
            <w:r>
              <w:t>-</w:t>
            </w:r>
          </w:p>
        </w:tc>
      </w:tr>
    </w:tbl>
    <w:p w:rsidR="00D55F61" w:rsidRDefault="00D55F61" w:rsidP="008C1FA0">
      <w:pPr>
        <w:pStyle w:val="GOSTNormal"/>
      </w:pPr>
      <w:bookmarkStart w:id="249" w:name="_Toc457827936"/>
      <w:r w:rsidRPr="000B19A7">
        <w:t>Информация о руководителе организации</w:t>
      </w:r>
      <w:bookmarkEnd w:id="249"/>
      <w:r>
        <w:t xml:space="preserve"> (</w:t>
      </w:r>
      <w:r w:rsidR="007C434A">
        <w:t>рис. </w:t>
      </w:r>
      <w:r w:rsidR="00EB2A9A">
        <w:fldChar w:fldCharType="begin"/>
      </w:r>
      <w:r w:rsidR="007C434A">
        <w:instrText xml:space="preserve"> REF _Ref531856930 \h </w:instrText>
      </w:r>
      <w:r w:rsidR="00EB2A9A">
        <w:fldChar w:fldCharType="separate"/>
      </w:r>
      <w:r w:rsidR="00F8029D">
        <w:rPr>
          <w:rStyle w:val="affb"/>
          <w:b w:val="0"/>
          <w:bCs w:val="0"/>
          <w:noProof/>
        </w:rPr>
        <w:t>24</w:t>
      </w:r>
      <w:r w:rsidR="00EB2A9A">
        <w:fldChar w:fldCharType="end"/>
      </w:r>
      <w:r>
        <w:t xml:space="preserve">, </w:t>
      </w:r>
      <w:r w:rsidR="00BF5356">
        <w:t>таб. </w:t>
      </w:r>
      <w:r w:rsidR="00EB2A9A">
        <w:fldChar w:fldCharType="begin"/>
      </w:r>
      <w:r>
        <w:instrText xml:space="preserve"> REF _Ref473583186 \h </w:instrText>
      </w:r>
      <w:r w:rsidR="00EB2A9A">
        <w:fldChar w:fldCharType="separate"/>
      </w:r>
      <w:r w:rsidR="00F8029D">
        <w:rPr>
          <w:noProof/>
        </w:rPr>
        <w:t>18</w:t>
      </w:r>
      <w:r w:rsidR="00EB2A9A">
        <w:fldChar w:fldCharType="end"/>
      </w:r>
      <w:r>
        <w:t>).</w:t>
      </w:r>
    </w:p>
    <w:p w:rsidR="00D55F61" w:rsidRPr="00D504A7" w:rsidRDefault="00D55F61" w:rsidP="006103E8">
      <w:pPr>
        <w:pStyle w:val="GOSTFigure"/>
      </w:pPr>
      <w:r w:rsidRPr="003B5F34">
        <w:rPr>
          <w:noProof/>
        </w:rPr>
        <w:lastRenderedPageBreak/>
        <w:drawing>
          <wp:inline distT="0" distB="0" distL="0" distR="0">
            <wp:extent cx="5753100" cy="542925"/>
            <wp:effectExtent l="19050" t="1905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3100" cy="542925"/>
                    </a:xfrm>
                    <a:prstGeom prst="rect">
                      <a:avLst/>
                    </a:prstGeom>
                    <a:noFill/>
                    <a:ln w="6350" cmpd="sng">
                      <a:solidFill>
                        <a:srgbClr val="000000"/>
                      </a:solidFill>
                      <a:miter lim="800000"/>
                      <a:headEnd/>
                      <a:tailEnd/>
                    </a:ln>
                    <a:effectLst/>
                  </pic:spPr>
                </pic:pic>
              </a:graphicData>
            </a:graphic>
          </wp:inline>
        </w:drawing>
      </w:r>
    </w:p>
    <w:bookmarkStart w:id="250" w:name="_Ref473562889"/>
    <w:bookmarkStart w:id="251" w:name="_Toc524683205"/>
    <w:p w:rsidR="00D55F61" w:rsidRPr="006103E8" w:rsidRDefault="00EB2A9A" w:rsidP="006103E8">
      <w:pPr>
        <w:pStyle w:val="GOSTFigName"/>
        <w:rPr>
          <w:rStyle w:val="affb"/>
          <w:b/>
          <w:bCs w:val="0"/>
        </w:rPr>
      </w:pPr>
      <w:r w:rsidRPr="006103E8">
        <w:rPr>
          <w:rStyle w:val="affb"/>
          <w:b/>
          <w:bCs w:val="0"/>
        </w:rPr>
        <w:fldChar w:fldCharType="begin"/>
      </w:r>
      <w:r w:rsidR="00D55F61" w:rsidRPr="006103E8">
        <w:rPr>
          <w:rStyle w:val="affb"/>
          <w:b/>
          <w:bCs w:val="0"/>
        </w:rPr>
        <w:instrText xml:space="preserve"> SEQ Рисунок \* ARABIC </w:instrText>
      </w:r>
      <w:r w:rsidRPr="006103E8">
        <w:rPr>
          <w:rStyle w:val="affb"/>
          <w:b/>
          <w:bCs w:val="0"/>
        </w:rPr>
        <w:fldChar w:fldCharType="separate"/>
      </w:r>
      <w:bookmarkStart w:id="252" w:name="_Ref531856930"/>
      <w:bookmarkStart w:id="253" w:name="_Toc36466215"/>
      <w:r w:rsidR="00F8029D">
        <w:rPr>
          <w:rStyle w:val="affb"/>
          <w:b/>
          <w:bCs w:val="0"/>
          <w:noProof/>
        </w:rPr>
        <w:t>24</w:t>
      </w:r>
      <w:bookmarkEnd w:id="252"/>
      <w:r w:rsidRPr="006103E8">
        <w:rPr>
          <w:rStyle w:val="affb"/>
          <w:b/>
          <w:bCs w:val="0"/>
        </w:rPr>
        <w:fldChar w:fldCharType="end"/>
      </w:r>
      <w:bookmarkEnd w:id="250"/>
      <w:r w:rsidR="006103E8">
        <w:t>.</w:t>
      </w:r>
      <w:r w:rsidR="00D55F61" w:rsidRPr="006103E8">
        <w:t xml:space="preserve"> Поля, заполняемые на экране «Информация о руководителе организации»</w:t>
      </w:r>
      <w:bookmarkEnd w:id="251"/>
      <w:bookmarkEnd w:id="253"/>
    </w:p>
    <w:bookmarkStart w:id="254" w:name="_Ref473583186"/>
    <w:bookmarkStart w:id="255" w:name="_Toc524683039"/>
    <w:p w:rsidR="00D55F61" w:rsidRPr="00756B93" w:rsidRDefault="00EB2A9A" w:rsidP="00BF5356">
      <w:pPr>
        <w:pStyle w:val="GOSTNameTable"/>
      </w:pPr>
      <w:r w:rsidRPr="00BF5356">
        <w:fldChar w:fldCharType="begin"/>
      </w:r>
      <w:r w:rsidR="00D55F61" w:rsidRPr="00BF5356">
        <w:instrText xml:space="preserve"> SEQ Таблица \* ARABIC \s 0 </w:instrText>
      </w:r>
      <w:r w:rsidRPr="00BF5356">
        <w:fldChar w:fldCharType="separate"/>
      </w:r>
      <w:bookmarkStart w:id="256" w:name="_Toc36466040"/>
      <w:r w:rsidR="00F8029D">
        <w:rPr>
          <w:noProof/>
        </w:rPr>
        <w:t>18</w:t>
      </w:r>
      <w:r w:rsidRPr="00BF5356">
        <w:fldChar w:fldCharType="end"/>
      </w:r>
      <w:bookmarkEnd w:id="254"/>
      <w:r w:rsidR="00BF5356">
        <w:t>.</w:t>
      </w:r>
      <w:r w:rsidR="00D55F61" w:rsidRPr="00BF5356">
        <w:t xml:space="preserve"> Поля, заполняемые на экране «Информация о руководителе организации</w:t>
      </w:r>
      <w:r w:rsidR="00D55F61" w:rsidRPr="00756B93">
        <w:t>»</w:t>
      </w:r>
      <w:bookmarkEnd w:id="255"/>
      <w:bookmarkEnd w:id="256"/>
    </w:p>
    <w:tbl>
      <w:tblPr>
        <w:tblStyle w:val="GOSTTable"/>
        <w:tblW w:w="5000" w:type="pct"/>
        <w:tblLook w:val="01E0" w:firstRow="1" w:lastRow="1" w:firstColumn="1" w:lastColumn="1" w:noHBand="0" w:noVBand="0"/>
      </w:tblPr>
      <w:tblGrid>
        <w:gridCol w:w="1919"/>
        <w:gridCol w:w="1611"/>
        <w:gridCol w:w="2104"/>
        <w:gridCol w:w="2208"/>
        <w:gridCol w:w="1852"/>
      </w:tblGrid>
      <w:tr w:rsidR="00D55F61" w:rsidRPr="00EE293F" w:rsidTr="006B6ABD">
        <w:trPr>
          <w:cnfStyle w:val="100000000000" w:firstRow="1" w:lastRow="0" w:firstColumn="0" w:lastColumn="0" w:oddVBand="0" w:evenVBand="0" w:oddHBand="0" w:evenHBand="0" w:firstRowFirstColumn="0" w:firstRowLastColumn="0" w:lastRowFirstColumn="0" w:lastRowLastColumn="0"/>
        </w:trPr>
        <w:tc>
          <w:tcPr>
            <w:tcW w:w="990" w:type="pct"/>
          </w:tcPr>
          <w:p w:rsidR="00D55F61" w:rsidRPr="003B5F34" w:rsidRDefault="00D55F61" w:rsidP="006B6ABD">
            <w:pPr>
              <w:pStyle w:val="GOSTTableHead"/>
            </w:pPr>
            <w:r w:rsidRPr="003B5F34">
              <w:t>Название поля</w:t>
            </w:r>
          </w:p>
        </w:tc>
        <w:tc>
          <w:tcPr>
            <w:tcW w:w="831" w:type="pct"/>
          </w:tcPr>
          <w:p w:rsidR="00D55F61" w:rsidRPr="003B5F34" w:rsidRDefault="00D55F61" w:rsidP="006B6ABD">
            <w:pPr>
              <w:pStyle w:val="GOSTTableHead"/>
            </w:pPr>
            <w:r w:rsidRPr="003B5F34">
              <w:t>Описание поля</w:t>
            </w:r>
          </w:p>
        </w:tc>
        <w:tc>
          <w:tcPr>
            <w:tcW w:w="1085" w:type="pct"/>
          </w:tcPr>
          <w:p w:rsidR="00D55F61" w:rsidRPr="003B5F34" w:rsidRDefault="00D55F61" w:rsidP="006B6ABD">
            <w:pPr>
              <w:pStyle w:val="GOSTTableHead"/>
            </w:pPr>
            <w:r w:rsidRPr="003B5F34">
              <w:t>Обязательность для заполнения</w:t>
            </w:r>
          </w:p>
        </w:tc>
        <w:tc>
          <w:tcPr>
            <w:tcW w:w="1139" w:type="pct"/>
          </w:tcPr>
          <w:p w:rsidR="00D55F61" w:rsidRPr="003B5F34" w:rsidRDefault="00D55F61" w:rsidP="006B6ABD">
            <w:pPr>
              <w:pStyle w:val="GOSTTableHead"/>
            </w:pPr>
            <w:r w:rsidRPr="003B5F34">
              <w:t>Значение</w:t>
            </w:r>
          </w:p>
        </w:tc>
        <w:tc>
          <w:tcPr>
            <w:tcW w:w="955" w:type="pct"/>
          </w:tcPr>
          <w:p w:rsidR="00D55F61" w:rsidRPr="003B5F34" w:rsidRDefault="00D55F61" w:rsidP="006B6ABD">
            <w:pPr>
              <w:pStyle w:val="GOSTTableHead"/>
            </w:pPr>
            <w:r w:rsidRPr="003B5F34">
              <w:t>Комментарии</w:t>
            </w:r>
          </w:p>
        </w:tc>
      </w:tr>
      <w:tr w:rsidR="00D55F61" w:rsidTr="006B6ABD">
        <w:trPr>
          <w:cnfStyle w:val="000000100000" w:firstRow="0" w:lastRow="0" w:firstColumn="0" w:lastColumn="0" w:oddVBand="0" w:evenVBand="0" w:oddHBand="1" w:evenHBand="0" w:firstRowFirstColumn="0" w:firstRowLastColumn="0" w:lastRowFirstColumn="0" w:lastRowLastColumn="0"/>
        </w:trPr>
        <w:tc>
          <w:tcPr>
            <w:tcW w:w="990" w:type="pct"/>
          </w:tcPr>
          <w:p w:rsidR="00D55F61" w:rsidRPr="003B5F34" w:rsidRDefault="00D55F61" w:rsidP="006B6ABD">
            <w:pPr>
              <w:pStyle w:val="GOSTTablenorm"/>
            </w:pPr>
            <w:r w:rsidRPr="003B5F34">
              <w:t>Фамилия</w:t>
            </w:r>
          </w:p>
        </w:tc>
        <w:tc>
          <w:tcPr>
            <w:tcW w:w="831" w:type="pct"/>
          </w:tcPr>
          <w:p w:rsidR="00D55F61" w:rsidRPr="003B5F34" w:rsidRDefault="00D55F61" w:rsidP="006B6ABD">
            <w:pPr>
              <w:pStyle w:val="GOSTTablenorm"/>
            </w:pPr>
            <w:r w:rsidRPr="003B5F34">
              <w:t>Текстовое п</w:t>
            </w:r>
            <w:r w:rsidRPr="003B5F34">
              <w:t>о</w:t>
            </w:r>
            <w:r w:rsidRPr="003B5F34">
              <w:t>ле</w:t>
            </w:r>
          </w:p>
          <w:p w:rsidR="00D55F61" w:rsidRPr="003B5F34" w:rsidRDefault="00D55F61" w:rsidP="006B6ABD">
            <w:pPr>
              <w:pStyle w:val="GOSTTablenorm"/>
            </w:pPr>
            <w:r w:rsidRPr="003B5F34">
              <w:t>– &lt;=50 симв</w:t>
            </w:r>
            <w:r w:rsidRPr="003B5F34">
              <w:t>о</w:t>
            </w:r>
            <w:r w:rsidRPr="003B5F34">
              <w:t>лам</w:t>
            </w:r>
          </w:p>
        </w:tc>
        <w:tc>
          <w:tcPr>
            <w:tcW w:w="1085" w:type="pct"/>
          </w:tcPr>
          <w:p w:rsidR="00D55F61" w:rsidRPr="003B5F34" w:rsidRDefault="00D55F61" w:rsidP="006B6ABD">
            <w:pPr>
              <w:pStyle w:val="GOSTTablenorm"/>
            </w:pPr>
            <w:r>
              <w:t>Да</w:t>
            </w:r>
          </w:p>
        </w:tc>
        <w:tc>
          <w:tcPr>
            <w:tcW w:w="1139" w:type="pct"/>
          </w:tcPr>
          <w:p w:rsidR="00D55F61" w:rsidRPr="003B5F34" w:rsidRDefault="00D55F61" w:rsidP="006B6ABD">
            <w:pPr>
              <w:pStyle w:val="GOSTTablenorm"/>
            </w:pPr>
            <w:r w:rsidRPr="003B5F34">
              <w:t>Поле заполняется а</w:t>
            </w:r>
            <w:r w:rsidRPr="003B5F34">
              <w:t>в</w:t>
            </w:r>
            <w:r w:rsidRPr="003B5F34">
              <w:t>томатически</w:t>
            </w:r>
          </w:p>
        </w:tc>
        <w:tc>
          <w:tcPr>
            <w:tcW w:w="955" w:type="pct"/>
          </w:tcPr>
          <w:p w:rsidR="00D55F61" w:rsidRPr="003B5F34" w:rsidRDefault="00D55F61" w:rsidP="006B6ABD">
            <w:pPr>
              <w:pStyle w:val="GOSTTablenorm"/>
            </w:pPr>
            <w:r w:rsidRPr="003B5F34">
              <w:t>Источник: спр</w:t>
            </w:r>
            <w:r w:rsidRPr="003B5F34">
              <w:t>а</w:t>
            </w:r>
            <w:r w:rsidRPr="003B5F34">
              <w:t>вочник ЕГРЮЛ</w:t>
            </w:r>
          </w:p>
        </w:tc>
      </w:tr>
      <w:tr w:rsidR="00D55F61" w:rsidTr="006B6ABD">
        <w:trPr>
          <w:cnfStyle w:val="000000010000" w:firstRow="0" w:lastRow="0" w:firstColumn="0" w:lastColumn="0" w:oddVBand="0" w:evenVBand="0" w:oddHBand="0" w:evenHBand="1" w:firstRowFirstColumn="0" w:firstRowLastColumn="0" w:lastRowFirstColumn="0" w:lastRowLastColumn="0"/>
        </w:trPr>
        <w:tc>
          <w:tcPr>
            <w:tcW w:w="990" w:type="pct"/>
          </w:tcPr>
          <w:p w:rsidR="00D55F61" w:rsidRPr="003B5F34" w:rsidRDefault="00D55F61" w:rsidP="006B6ABD">
            <w:pPr>
              <w:pStyle w:val="GOSTTablenorm"/>
            </w:pPr>
            <w:r w:rsidRPr="003B5F34">
              <w:t>Имя</w:t>
            </w:r>
          </w:p>
        </w:tc>
        <w:tc>
          <w:tcPr>
            <w:tcW w:w="831" w:type="pct"/>
          </w:tcPr>
          <w:p w:rsidR="00D55F61" w:rsidRPr="003B5F34" w:rsidRDefault="00D55F61" w:rsidP="006B6ABD">
            <w:pPr>
              <w:pStyle w:val="GOSTTablenorm"/>
            </w:pPr>
            <w:r w:rsidRPr="003B5F34">
              <w:t>Текстовое п</w:t>
            </w:r>
            <w:r w:rsidRPr="003B5F34">
              <w:t>о</w:t>
            </w:r>
            <w:r w:rsidRPr="003B5F34">
              <w:t>ле</w:t>
            </w:r>
          </w:p>
          <w:p w:rsidR="00D55F61" w:rsidRPr="003B5F34" w:rsidRDefault="00D55F61" w:rsidP="006B6ABD">
            <w:pPr>
              <w:pStyle w:val="GOSTTablenorm"/>
            </w:pPr>
            <w:r w:rsidRPr="003B5F34">
              <w:t>– &lt;=50 симв</w:t>
            </w:r>
            <w:r w:rsidRPr="003B5F34">
              <w:t>о</w:t>
            </w:r>
            <w:r w:rsidRPr="003B5F34">
              <w:t>лам</w:t>
            </w:r>
          </w:p>
        </w:tc>
        <w:tc>
          <w:tcPr>
            <w:tcW w:w="1085" w:type="pct"/>
          </w:tcPr>
          <w:p w:rsidR="00D55F61" w:rsidRPr="003B5F34" w:rsidRDefault="00D55F61" w:rsidP="006B6ABD">
            <w:pPr>
              <w:pStyle w:val="GOSTTablenorm"/>
            </w:pPr>
            <w:r>
              <w:t>Да</w:t>
            </w:r>
          </w:p>
        </w:tc>
        <w:tc>
          <w:tcPr>
            <w:tcW w:w="1139" w:type="pct"/>
          </w:tcPr>
          <w:p w:rsidR="00D55F61" w:rsidRPr="003B5F34" w:rsidRDefault="00D55F61" w:rsidP="006B6ABD">
            <w:pPr>
              <w:pStyle w:val="GOSTTablenorm"/>
            </w:pPr>
            <w:r w:rsidRPr="003B5F34">
              <w:t>Поле заполняется а</w:t>
            </w:r>
            <w:r w:rsidRPr="003B5F34">
              <w:t>в</w:t>
            </w:r>
            <w:r w:rsidRPr="003B5F34">
              <w:t>томатически</w:t>
            </w:r>
          </w:p>
        </w:tc>
        <w:tc>
          <w:tcPr>
            <w:tcW w:w="955" w:type="pct"/>
          </w:tcPr>
          <w:p w:rsidR="00D55F61" w:rsidRPr="003B5F34" w:rsidRDefault="00D55F61" w:rsidP="006B6ABD">
            <w:pPr>
              <w:pStyle w:val="GOSTTablenorm"/>
            </w:pPr>
            <w:r w:rsidRPr="003B5F34">
              <w:t>Источник: спр</w:t>
            </w:r>
            <w:r w:rsidRPr="003B5F34">
              <w:t>а</w:t>
            </w:r>
            <w:r w:rsidRPr="003B5F34">
              <w:t>вочник ЕГРЮЛ</w:t>
            </w:r>
          </w:p>
        </w:tc>
      </w:tr>
      <w:tr w:rsidR="00D55F61" w:rsidTr="006B6ABD">
        <w:trPr>
          <w:cnfStyle w:val="000000100000" w:firstRow="0" w:lastRow="0" w:firstColumn="0" w:lastColumn="0" w:oddVBand="0" w:evenVBand="0" w:oddHBand="1" w:evenHBand="0" w:firstRowFirstColumn="0" w:firstRowLastColumn="0" w:lastRowFirstColumn="0" w:lastRowLastColumn="0"/>
        </w:trPr>
        <w:tc>
          <w:tcPr>
            <w:tcW w:w="990" w:type="pct"/>
          </w:tcPr>
          <w:p w:rsidR="00D55F61" w:rsidRPr="003B5F34" w:rsidRDefault="00D55F61" w:rsidP="006B6ABD">
            <w:pPr>
              <w:pStyle w:val="GOSTTablenorm"/>
            </w:pPr>
            <w:r w:rsidRPr="003B5F34">
              <w:t>Отчество</w:t>
            </w:r>
          </w:p>
        </w:tc>
        <w:tc>
          <w:tcPr>
            <w:tcW w:w="831" w:type="pct"/>
          </w:tcPr>
          <w:p w:rsidR="00D55F61" w:rsidRPr="003B5F34" w:rsidRDefault="00D55F61" w:rsidP="006B6ABD">
            <w:pPr>
              <w:pStyle w:val="GOSTTablenorm"/>
            </w:pPr>
            <w:r w:rsidRPr="003B5F34">
              <w:t>Текстовое п</w:t>
            </w:r>
            <w:r w:rsidRPr="003B5F34">
              <w:t>о</w:t>
            </w:r>
            <w:r w:rsidRPr="003B5F34">
              <w:t>ле</w:t>
            </w:r>
          </w:p>
          <w:p w:rsidR="00D55F61" w:rsidRPr="003B5F34" w:rsidRDefault="00D55F61" w:rsidP="006B6ABD">
            <w:pPr>
              <w:pStyle w:val="GOSTTablenorm"/>
            </w:pPr>
            <w:r w:rsidRPr="003B5F34">
              <w:t>– &lt;=50 симв</w:t>
            </w:r>
            <w:r w:rsidRPr="003B5F34">
              <w:t>о</w:t>
            </w:r>
            <w:r w:rsidRPr="003B5F34">
              <w:t>лам</w:t>
            </w:r>
          </w:p>
        </w:tc>
        <w:tc>
          <w:tcPr>
            <w:tcW w:w="1085" w:type="pct"/>
          </w:tcPr>
          <w:p w:rsidR="00D55F61" w:rsidRPr="003B5F34" w:rsidRDefault="00D55F61" w:rsidP="006B6ABD">
            <w:pPr>
              <w:pStyle w:val="GOSTTablenorm"/>
            </w:pPr>
            <w:r>
              <w:t>Да</w:t>
            </w:r>
          </w:p>
        </w:tc>
        <w:tc>
          <w:tcPr>
            <w:tcW w:w="1139" w:type="pct"/>
          </w:tcPr>
          <w:p w:rsidR="00D55F61" w:rsidRPr="003B5F34" w:rsidRDefault="00D55F61" w:rsidP="006B6ABD">
            <w:pPr>
              <w:pStyle w:val="GOSTTablenorm"/>
            </w:pPr>
            <w:r w:rsidRPr="003B5F34">
              <w:t>Поле заполняется а</w:t>
            </w:r>
            <w:r w:rsidRPr="003B5F34">
              <w:t>в</w:t>
            </w:r>
            <w:r w:rsidRPr="003B5F34">
              <w:t>томатически</w:t>
            </w:r>
          </w:p>
        </w:tc>
        <w:tc>
          <w:tcPr>
            <w:tcW w:w="955" w:type="pct"/>
          </w:tcPr>
          <w:p w:rsidR="00D55F61" w:rsidRPr="003B5F34" w:rsidRDefault="00D55F61" w:rsidP="006B6ABD">
            <w:pPr>
              <w:pStyle w:val="GOSTTablenorm"/>
            </w:pPr>
            <w:r w:rsidRPr="003B5F34">
              <w:t>Источник: спр</w:t>
            </w:r>
            <w:r w:rsidRPr="003B5F34">
              <w:t>а</w:t>
            </w:r>
            <w:r w:rsidRPr="003B5F34">
              <w:t>вочник ЕГРЮЛ</w:t>
            </w:r>
          </w:p>
        </w:tc>
      </w:tr>
      <w:tr w:rsidR="00D55F61" w:rsidTr="006B6ABD">
        <w:trPr>
          <w:cnfStyle w:val="000000010000" w:firstRow="0" w:lastRow="0" w:firstColumn="0" w:lastColumn="0" w:oddVBand="0" w:evenVBand="0" w:oddHBand="0" w:evenHBand="1" w:firstRowFirstColumn="0" w:firstRowLastColumn="0" w:lastRowFirstColumn="0" w:lastRowLastColumn="0"/>
        </w:trPr>
        <w:tc>
          <w:tcPr>
            <w:tcW w:w="990" w:type="pct"/>
          </w:tcPr>
          <w:p w:rsidR="00D55F61" w:rsidRPr="003B5F34" w:rsidRDefault="00D55F61" w:rsidP="006B6ABD">
            <w:pPr>
              <w:pStyle w:val="GOSTTablenorm"/>
            </w:pPr>
            <w:r w:rsidRPr="003B5F34">
              <w:t>Должность</w:t>
            </w:r>
          </w:p>
        </w:tc>
        <w:tc>
          <w:tcPr>
            <w:tcW w:w="831" w:type="pct"/>
          </w:tcPr>
          <w:p w:rsidR="00D55F61" w:rsidRPr="003B5F34" w:rsidRDefault="00D55F61" w:rsidP="006B6ABD">
            <w:pPr>
              <w:pStyle w:val="GOSTTablenorm"/>
            </w:pPr>
            <w:r w:rsidRPr="003B5F34">
              <w:t>Текстовое п</w:t>
            </w:r>
            <w:r w:rsidRPr="003B5F34">
              <w:t>о</w:t>
            </w:r>
            <w:r w:rsidRPr="003B5F34">
              <w:t>ле</w:t>
            </w:r>
          </w:p>
          <w:p w:rsidR="00D55F61" w:rsidRPr="003B5F34" w:rsidRDefault="00D55F61" w:rsidP="006B6ABD">
            <w:pPr>
              <w:pStyle w:val="GOSTTablenorm"/>
            </w:pPr>
            <w:r w:rsidRPr="003B5F34">
              <w:t>– &lt;=50 симв</w:t>
            </w:r>
            <w:r w:rsidRPr="003B5F34">
              <w:t>о</w:t>
            </w:r>
            <w:r w:rsidRPr="003B5F34">
              <w:t>лам</w:t>
            </w:r>
          </w:p>
        </w:tc>
        <w:tc>
          <w:tcPr>
            <w:tcW w:w="1085" w:type="pct"/>
          </w:tcPr>
          <w:p w:rsidR="00D55F61" w:rsidRPr="003B5F34" w:rsidRDefault="00D55F61" w:rsidP="006B6ABD">
            <w:pPr>
              <w:pStyle w:val="GOSTTablenorm"/>
            </w:pPr>
            <w:r>
              <w:t>Да</w:t>
            </w:r>
          </w:p>
        </w:tc>
        <w:tc>
          <w:tcPr>
            <w:tcW w:w="1139" w:type="pct"/>
          </w:tcPr>
          <w:p w:rsidR="00D55F61" w:rsidRPr="003B5F34" w:rsidRDefault="00D55F61" w:rsidP="006B6ABD">
            <w:pPr>
              <w:pStyle w:val="GOSTTablenorm"/>
            </w:pPr>
            <w:r w:rsidRPr="003B5F34">
              <w:t>Поле заполняется а</w:t>
            </w:r>
            <w:r w:rsidRPr="003B5F34">
              <w:t>в</w:t>
            </w:r>
            <w:r w:rsidRPr="003B5F34">
              <w:t>томатически</w:t>
            </w:r>
          </w:p>
        </w:tc>
        <w:tc>
          <w:tcPr>
            <w:tcW w:w="955" w:type="pct"/>
          </w:tcPr>
          <w:p w:rsidR="00D55F61" w:rsidRPr="003B5F34" w:rsidRDefault="00D55F61" w:rsidP="006B6ABD">
            <w:pPr>
              <w:pStyle w:val="GOSTTablenorm"/>
            </w:pPr>
            <w:r w:rsidRPr="003B5F34">
              <w:t>Источник: спр</w:t>
            </w:r>
            <w:r w:rsidRPr="003B5F34">
              <w:t>а</w:t>
            </w:r>
            <w:r w:rsidRPr="003B5F34">
              <w:t>вочник ЕГРЮЛ</w:t>
            </w:r>
          </w:p>
        </w:tc>
      </w:tr>
      <w:tr w:rsidR="00D55F61" w:rsidTr="006B6ABD">
        <w:trPr>
          <w:cnfStyle w:val="000000100000" w:firstRow="0" w:lastRow="0" w:firstColumn="0" w:lastColumn="0" w:oddVBand="0" w:evenVBand="0" w:oddHBand="1" w:evenHBand="0" w:firstRowFirstColumn="0" w:firstRowLastColumn="0" w:lastRowFirstColumn="0" w:lastRowLastColumn="0"/>
        </w:trPr>
        <w:tc>
          <w:tcPr>
            <w:tcW w:w="990" w:type="pct"/>
          </w:tcPr>
          <w:p w:rsidR="00D55F61" w:rsidRPr="003B5F34" w:rsidRDefault="00D55F61" w:rsidP="006B6ABD">
            <w:pPr>
              <w:pStyle w:val="GOSTTablenorm"/>
            </w:pPr>
            <w:r w:rsidRPr="003B5F34">
              <w:t>ИНН</w:t>
            </w:r>
          </w:p>
        </w:tc>
        <w:tc>
          <w:tcPr>
            <w:tcW w:w="831" w:type="pct"/>
          </w:tcPr>
          <w:p w:rsidR="00D55F61" w:rsidRPr="003B5F34" w:rsidRDefault="00D55F61" w:rsidP="006B6ABD">
            <w:pPr>
              <w:pStyle w:val="GOSTTablenorm"/>
            </w:pPr>
            <w:r w:rsidRPr="003B5F34">
              <w:t>Текстовое п</w:t>
            </w:r>
            <w:r w:rsidRPr="003B5F34">
              <w:t>о</w:t>
            </w:r>
            <w:r w:rsidRPr="003B5F34">
              <w:t>ле</w:t>
            </w:r>
          </w:p>
          <w:p w:rsidR="00D55F61" w:rsidRPr="003B5F34" w:rsidRDefault="00D55F61" w:rsidP="006B6ABD">
            <w:pPr>
              <w:pStyle w:val="GOSTTablenorm"/>
            </w:pPr>
            <w:r w:rsidRPr="003B5F34">
              <w:t>– 12 символов</w:t>
            </w:r>
          </w:p>
        </w:tc>
        <w:tc>
          <w:tcPr>
            <w:tcW w:w="1085" w:type="pct"/>
          </w:tcPr>
          <w:p w:rsidR="00D55F61" w:rsidRPr="003B5F34" w:rsidRDefault="00D55F61" w:rsidP="006B6ABD">
            <w:pPr>
              <w:pStyle w:val="GOSTTablenorm"/>
            </w:pPr>
            <w:r>
              <w:t>Да</w:t>
            </w:r>
          </w:p>
        </w:tc>
        <w:tc>
          <w:tcPr>
            <w:tcW w:w="1139" w:type="pct"/>
          </w:tcPr>
          <w:p w:rsidR="00D55F61" w:rsidRPr="003B5F34" w:rsidRDefault="00D55F61" w:rsidP="006B6ABD">
            <w:pPr>
              <w:pStyle w:val="GOSTTablenorm"/>
            </w:pPr>
            <w:r w:rsidRPr="003B5F34">
              <w:t>Поле заполняется а</w:t>
            </w:r>
            <w:r w:rsidRPr="003B5F34">
              <w:t>в</w:t>
            </w:r>
            <w:r w:rsidRPr="003B5F34">
              <w:t>томатически</w:t>
            </w:r>
          </w:p>
        </w:tc>
        <w:tc>
          <w:tcPr>
            <w:tcW w:w="955" w:type="pct"/>
          </w:tcPr>
          <w:p w:rsidR="00D55F61" w:rsidRPr="003B5F34" w:rsidRDefault="00D55F61" w:rsidP="006B6ABD">
            <w:pPr>
              <w:pStyle w:val="GOSTTablenorm"/>
            </w:pPr>
            <w:r w:rsidRPr="003B5F34">
              <w:t>Источник: спр</w:t>
            </w:r>
            <w:r w:rsidRPr="003B5F34">
              <w:t>а</w:t>
            </w:r>
            <w:r w:rsidRPr="003B5F34">
              <w:t>вочник ЕГРЮЛ</w:t>
            </w:r>
          </w:p>
        </w:tc>
      </w:tr>
      <w:tr w:rsidR="00D55F61" w:rsidTr="006B6ABD">
        <w:trPr>
          <w:cnfStyle w:val="000000010000" w:firstRow="0" w:lastRow="0" w:firstColumn="0" w:lastColumn="0" w:oddVBand="0" w:evenVBand="0" w:oddHBand="0" w:evenHBand="1" w:firstRowFirstColumn="0" w:firstRowLastColumn="0" w:lastRowFirstColumn="0" w:lastRowLastColumn="0"/>
        </w:trPr>
        <w:tc>
          <w:tcPr>
            <w:tcW w:w="990" w:type="pct"/>
          </w:tcPr>
          <w:p w:rsidR="00D55F61" w:rsidRPr="003B5F34" w:rsidRDefault="00D55F61" w:rsidP="006B6ABD">
            <w:pPr>
              <w:pStyle w:val="GOSTTablenorm"/>
            </w:pPr>
            <w:r w:rsidRPr="003B5F34">
              <w:t>СНИЛС</w:t>
            </w:r>
          </w:p>
        </w:tc>
        <w:tc>
          <w:tcPr>
            <w:tcW w:w="831" w:type="pct"/>
          </w:tcPr>
          <w:p w:rsidR="00D55F61" w:rsidRPr="003B5F34" w:rsidRDefault="00D55F61" w:rsidP="006B6ABD">
            <w:pPr>
              <w:pStyle w:val="GOSTTablenorm"/>
            </w:pPr>
            <w:r w:rsidRPr="003B5F34">
              <w:t>Текстовое п</w:t>
            </w:r>
            <w:r w:rsidRPr="003B5F34">
              <w:t>о</w:t>
            </w:r>
            <w:r w:rsidRPr="003B5F34">
              <w:t>ле</w:t>
            </w:r>
          </w:p>
          <w:p w:rsidR="00D55F61" w:rsidRPr="003B5F34" w:rsidRDefault="00D55F61" w:rsidP="006B6ABD">
            <w:pPr>
              <w:pStyle w:val="GOSTTablenorm"/>
            </w:pPr>
            <w:r w:rsidRPr="003B5F34">
              <w:t>– 14 символов</w:t>
            </w:r>
          </w:p>
        </w:tc>
        <w:tc>
          <w:tcPr>
            <w:tcW w:w="1085" w:type="pct"/>
          </w:tcPr>
          <w:p w:rsidR="00D55F61" w:rsidRPr="003B5F34" w:rsidRDefault="00D55F61" w:rsidP="006B6ABD">
            <w:pPr>
              <w:pStyle w:val="GOSTTablenorm"/>
            </w:pPr>
            <w:r>
              <w:t>Да</w:t>
            </w:r>
          </w:p>
        </w:tc>
        <w:tc>
          <w:tcPr>
            <w:tcW w:w="1139" w:type="pct"/>
          </w:tcPr>
          <w:p w:rsidR="00D55F61" w:rsidRPr="003B5F34" w:rsidRDefault="00D55F61" w:rsidP="006B6ABD">
            <w:pPr>
              <w:pStyle w:val="GOSTTablenorm"/>
            </w:pPr>
            <w:r w:rsidRPr="003B5F34">
              <w:t>Поле заполняется вручную</w:t>
            </w:r>
          </w:p>
        </w:tc>
        <w:tc>
          <w:tcPr>
            <w:tcW w:w="955" w:type="pct"/>
          </w:tcPr>
          <w:p w:rsidR="00D55F61" w:rsidRPr="003B5F34" w:rsidRDefault="00D55F61" w:rsidP="006B6ABD">
            <w:pPr>
              <w:pStyle w:val="GOSTTablenorm"/>
            </w:pPr>
            <w:r w:rsidRPr="003B5F34">
              <w:t>Облегчение вв</w:t>
            </w:r>
            <w:r w:rsidRPr="003B5F34">
              <w:t>о</w:t>
            </w:r>
            <w:r w:rsidRPr="003B5F34">
              <w:t>да поля</w:t>
            </w:r>
          </w:p>
        </w:tc>
      </w:tr>
      <w:tr w:rsidR="00D55F61" w:rsidTr="006B6ABD">
        <w:trPr>
          <w:cnfStyle w:val="000000100000" w:firstRow="0" w:lastRow="0" w:firstColumn="0" w:lastColumn="0" w:oddVBand="0" w:evenVBand="0" w:oddHBand="1" w:evenHBand="0" w:firstRowFirstColumn="0" w:firstRowLastColumn="0" w:lastRowFirstColumn="0" w:lastRowLastColumn="0"/>
        </w:trPr>
        <w:tc>
          <w:tcPr>
            <w:tcW w:w="990" w:type="pct"/>
          </w:tcPr>
          <w:p w:rsidR="00D55F61" w:rsidRPr="003B5F34" w:rsidRDefault="00D55F61" w:rsidP="006B6ABD">
            <w:pPr>
              <w:pStyle w:val="GOSTTablenorm"/>
            </w:pPr>
            <w:r w:rsidRPr="003B5F34">
              <w:t>Наименование документа о назначении</w:t>
            </w:r>
          </w:p>
        </w:tc>
        <w:tc>
          <w:tcPr>
            <w:tcW w:w="831" w:type="pct"/>
          </w:tcPr>
          <w:p w:rsidR="00D55F61" w:rsidRPr="003B5F34" w:rsidRDefault="00D55F61" w:rsidP="006B6ABD">
            <w:pPr>
              <w:pStyle w:val="GOSTTablenorm"/>
            </w:pPr>
            <w:r w:rsidRPr="003B5F34">
              <w:t>Текстовое п</w:t>
            </w:r>
            <w:r w:rsidRPr="003B5F34">
              <w:t>о</w:t>
            </w:r>
            <w:r w:rsidRPr="003B5F34">
              <w:t>ле</w:t>
            </w:r>
          </w:p>
          <w:p w:rsidR="00D55F61" w:rsidRPr="003B5F34" w:rsidRDefault="00D55F61" w:rsidP="006B6ABD">
            <w:pPr>
              <w:pStyle w:val="GOSTTablenorm"/>
            </w:pPr>
            <w:r w:rsidRPr="003B5F34">
              <w:t>– 200 симв</w:t>
            </w:r>
            <w:r w:rsidRPr="003B5F34">
              <w:t>о</w:t>
            </w:r>
            <w:r w:rsidRPr="003B5F34">
              <w:t>лов</w:t>
            </w:r>
          </w:p>
        </w:tc>
        <w:tc>
          <w:tcPr>
            <w:tcW w:w="1085" w:type="pct"/>
          </w:tcPr>
          <w:p w:rsidR="00D55F61" w:rsidRPr="003B5F34" w:rsidRDefault="00D55F61" w:rsidP="006B6ABD">
            <w:pPr>
              <w:pStyle w:val="GOSTTablenorm"/>
            </w:pPr>
            <w:r>
              <w:t>Да</w:t>
            </w:r>
          </w:p>
        </w:tc>
        <w:tc>
          <w:tcPr>
            <w:tcW w:w="1139" w:type="pct"/>
          </w:tcPr>
          <w:p w:rsidR="00D55F61" w:rsidRPr="003B5F34" w:rsidRDefault="00D55F61" w:rsidP="006B6ABD">
            <w:pPr>
              <w:pStyle w:val="GOSTTablenorm"/>
            </w:pPr>
            <w:r w:rsidRPr="003B5F34">
              <w:t>Поле заполняется вручную</w:t>
            </w:r>
          </w:p>
        </w:tc>
        <w:tc>
          <w:tcPr>
            <w:tcW w:w="955" w:type="pct"/>
          </w:tcPr>
          <w:p w:rsidR="00D55F61" w:rsidRPr="002C515B" w:rsidRDefault="00113B9D" w:rsidP="006B6ABD">
            <w:pPr>
              <w:pStyle w:val="GOSTTablenorm"/>
            </w:pPr>
            <w:r>
              <w:t>-</w:t>
            </w:r>
          </w:p>
        </w:tc>
      </w:tr>
      <w:tr w:rsidR="00D55F61" w:rsidTr="006B6ABD">
        <w:trPr>
          <w:cnfStyle w:val="000000010000" w:firstRow="0" w:lastRow="0" w:firstColumn="0" w:lastColumn="0" w:oddVBand="0" w:evenVBand="0" w:oddHBand="0" w:evenHBand="1" w:firstRowFirstColumn="0" w:firstRowLastColumn="0" w:lastRowFirstColumn="0" w:lastRowLastColumn="0"/>
        </w:trPr>
        <w:tc>
          <w:tcPr>
            <w:tcW w:w="990" w:type="pct"/>
          </w:tcPr>
          <w:p w:rsidR="00D55F61" w:rsidRPr="003B5F34" w:rsidRDefault="00D55F61" w:rsidP="006B6ABD">
            <w:pPr>
              <w:pStyle w:val="GOSTTablenorm"/>
            </w:pPr>
            <w:r w:rsidRPr="003B5F34">
              <w:t>Номер</w:t>
            </w:r>
          </w:p>
        </w:tc>
        <w:tc>
          <w:tcPr>
            <w:tcW w:w="831" w:type="pct"/>
          </w:tcPr>
          <w:p w:rsidR="00D55F61" w:rsidRPr="003B5F34" w:rsidRDefault="00D55F61" w:rsidP="006B6ABD">
            <w:pPr>
              <w:pStyle w:val="GOSTTablenorm"/>
            </w:pPr>
            <w:r w:rsidRPr="003B5F34">
              <w:t>Текстовое п</w:t>
            </w:r>
            <w:r w:rsidRPr="003B5F34">
              <w:t>о</w:t>
            </w:r>
            <w:r w:rsidRPr="003B5F34">
              <w:t>ле</w:t>
            </w:r>
          </w:p>
          <w:p w:rsidR="00D55F61" w:rsidRPr="003B5F34" w:rsidRDefault="00D55F61" w:rsidP="006B6ABD">
            <w:pPr>
              <w:pStyle w:val="GOSTTablenorm"/>
            </w:pPr>
            <w:r w:rsidRPr="003B5F34">
              <w:t>– 12 символов</w:t>
            </w:r>
          </w:p>
        </w:tc>
        <w:tc>
          <w:tcPr>
            <w:tcW w:w="1085" w:type="pct"/>
          </w:tcPr>
          <w:p w:rsidR="00D55F61" w:rsidRPr="003B5F34" w:rsidRDefault="00D55F61" w:rsidP="006B6ABD">
            <w:pPr>
              <w:pStyle w:val="GOSTTablenorm"/>
            </w:pPr>
            <w:r>
              <w:t>Да</w:t>
            </w:r>
          </w:p>
        </w:tc>
        <w:tc>
          <w:tcPr>
            <w:tcW w:w="1139" w:type="pct"/>
          </w:tcPr>
          <w:p w:rsidR="00D55F61" w:rsidRPr="003B5F34" w:rsidRDefault="00D55F61" w:rsidP="006B6ABD">
            <w:pPr>
              <w:pStyle w:val="GOSTTablenorm"/>
            </w:pPr>
            <w:r w:rsidRPr="003B5F34">
              <w:t>Поле заполняется вручную</w:t>
            </w:r>
          </w:p>
        </w:tc>
        <w:tc>
          <w:tcPr>
            <w:tcW w:w="955" w:type="pct"/>
          </w:tcPr>
          <w:p w:rsidR="00D55F61" w:rsidRPr="003B5F34" w:rsidRDefault="00113B9D" w:rsidP="006B6ABD">
            <w:pPr>
              <w:pStyle w:val="GOSTTablenorm"/>
            </w:pPr>
            <w:r>
              <w:t>-</w:t>
            </w:r>
          </w:p>
        </w:tc>
      </w:tr>
      <w:tr w:rsidR="00D55F61" w:rsidTr="006B6ABD">
        <w:trPr>
          <w:cnfStyle w:val="000000100000" w:firstRow="0" w:lastRow="0" w:firstColumn="0" w:lastColumn="0" w:oddVBand="0" w:evenVBand="0" w:oddHBand="1" w:evenHBand="0" w:firstRowFirstColumn="0" w:firstRowLastColumn="0" w:lastRowFirstColumn="0" w:lastRowLastColumn="0"/>
        </w:trPr>
        <w:tc>
          <w:tcPr>
            <w:tcW w:w="990" w:type="pct"/>
          </w:tcPr>
          <w:p w:rsidR="00D55F61" w:rsidRPr="003B5F34" w:rsidRDefault="00D55F61" w:rsidP="006B6ABD">
            <w:pPr>
              <w:pStyle w:val="GOSTTablenorm"/>
            </w:pPr>
            <w:r w:rsidRPr="003B5F34">
              <w:t>Дата</w:t>
            </w:r>
          </w:p>
        </w:tc>
        <w:tc>
          <w:tcPr>
            <w:tcW w:w="831" w:type="pct"/>
          </w:tcPr>
          <w:p w:rsidR="00D55F61" w:rsidRPr="003B5F34" w:rsidRDefault="00D55F61" w:rsidP="006B6ABD">
            <w:pPr>
              <w:pStyle w:val="GOSTTablenorm"/>
            </w:pPr>
            <w:r w:rsidRPr="003B5F34">
              <w:t>Текстовое п</w:t>
            </w:r>
            <w:r w:rsidRPr="003B5F34">
              <w:t>о</w:t>
            </w:r>
            <w:r w:rsidRPr="003B5F34">
              <w:t>ле</w:t>
            </w:r>
          </w:p>
          <w:p w:rsidR="00D55F61" w:rsidRPr="003B5F34" w:rsidRDefault="00D55F61" w:rsidP="006B6ABD">
            <w:pPr>
              <w:pStyle w:val="GOSTTablenorm"/>
            </w:pPr>
            <w:r w:rsidRPr="003B5F34">
              <w:t>– 12 символов</w:t>
            </w:r>
          </w:p>
        </w:tc>
        <w:tc>
          <w:tcPr>
            <w:tcW w:w="1085" w:type="pct"/>
          </w:tcPr>
          <w:p w:rsidR="00D55F61" w:rsidRPr="003B5F34" w:rsidRDefault="00D55F61" w:rsidP="006B6ABD">
            <w:pPr>
              <w:pStyle w:val="GOSTTablenorm"/>
            </w:pPr>
            <w:r>
              <w:t>Да</w:t>
            </w:r>
          </w:p>
        </w:tc>
        <w:tc>
          <w:tcPr>
            <w:tcW w:w="1139" w:type="pct"/>
          </w:tcPr>
          <w:p w:rsidR="00D55F61" w:rsidRPr="003B5F34" w:rsidRDefault="00D55F61" w:rsidP="006B6ABD">
            <w:pPr>
              <w:pStyle w:val="GOSTTablenorm"/>
            </w:pPr>
            <w:r w:rsidRPr="003B5F34">
              <w:t>Поле заполняется вручную</w:t>
            </w:r>
          </w:p>
        </w:tc>
        <w:tc>
          <w:tcPr>
            <w:tcW w:w="955" w:type="pct"/>
          </w:tcPr>
          <w:p w:rsidR="00D55F61" w:rsidRPr="003B5F34" w:rsidRDefault="00113B9D" w:rsidP="006B6ABD">
            <w:pPr>
              <w:pStyle w:val="GOSTTablenorm"/>
            </w:pPr>
            <w:r>
              <w:t>-</w:t>
            </w:r>
          </w:p>
        </w:tc>
      </w:tr>
    </w:tbl>
    <w:p w:rsidR="00165BC3" w:rsidRDefault="00165BC3" w:rsidP="006B6ABD">
      <w:pPr>
        <w:pStyle w:val="GOSTNormal"/>
      </w:pPr>
      <w:bookmarkStart w:id="257" w:name="_Toc457827937"/>
      <w:r w:rsidRPr="000B19A7">
        <w:t>Информация о юридическом лице, в ведении которого находится организация (выш</w:t>
      </w:r>
      <w:r w:rsidRPr="000B19A7">
        <w:t>е</w:t>
      </w:r>
      <w:r w:rsidRPr="000B19A7">
        <w:t>стоящий участник бюджетного процесса)</w:t>
      </w:r>
      <w:bookmarkEnd w:id="257"/>
      <w:r>
        <w:t xml:space="preserve">, </w:t>
      </w:r>
      <w:r w:rsidR="007C434A" w:rsidRPr="006B6ABD">
        <w:t>рисунок </w:t>
      </w:r>
      <w:r w:rsidR="002F3484">
        <w:fldChar w:fldCharType="begin"/>
      </w:r>
      <w:r w:rsidR="002F3484">
        <w:instrText xml:space="preserve"> REF _Ref531856965 \h  \* MERGEFORMAT </w:instrText>
      </w:r>
      <w:r w:rsidR="002F3484">
        <w:fldChar w:fldCharType="separate"/>
      </w:r>
      <w:r w:rsidR="00F8029D" w:rsidRPr="00F8029D">
        <w:t>25</w:t>
      </w:r>
      <w:r w:rsidR="002F3484">
        <w:fldChar w:fldCharType="end"/>
      </w:r>
      <w:r w:rsidRPr="006B6ABD">
        <w:t xml:space="preserve">, </w:t>
      </w:r>
      <w:r w:rsidR="006B6ABD">
        <w:t>таб. </w:t>
      </w:r>
      <w:r w:rsidR="002F3484">
        <w:fldChar w:fldCharType="begin"/>
      </w:r>
      <w:r w:rsidR="002F3484">
        <w:instrText xml:space="preserve"> REF _Ref473583227 \h  \* MERGEFORMAT </w:instrText>
      </w:r>
      <w:r w:rsidR="002F3484">
        <w:fldChar w:fldCharType="separate"/>
      </w:r>
      <w:r w:rsidR="00F8029D" w:rsidRPr="00F8029D">
        <w:t>19</w:t>
      </w:r>
      <w:r w:rsidR="002F3484">
        <w:fldChar w:fldCharType="end"/>
      </w:r>
      <w:r w:rsidRPr="006B6ABD">
        <w:t>.</w:t>
      </w:r>
    </w:p>
    <w:p w:rsidR="00165BC3" w:rsidRPr="00D504A7" w:rsidRDefault="00165BC3" w:rsidP="006103E8">
      <w:pPr>
        <w:pStyle w:val="GOSTFigure"/>
      </w:pPr>
      <w:r>
        <w:rPr>
          <w:noProof/>
        </w:rPr>
        <w:lastRenderedPageBreak/>
        <w:drawing>
          <wp:inline distT="0" distB="0" distL="0" distR="0">
            <wp:extent cx="6029325" cy="714375"/>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029325" cy="714375"/>
                    </a:xfrm>
                    <a:prstGeom prst="rect">
                      <a:avLst/>
                    </a:prstGeom>
                    <a:noFill/>
                    <a:ln>
                      <a:noFill/>
                    </a:ln>
                  </pic:spPr>
                </pic:pic>
              </a:graphicData>
            </a:graphic>
          </wp:inline>
        </w:drawing>
      </w:r>
    </w:p>
    <w:bookmarkStart w:id="258" w:name="_Ref473562926"/>
    <w:bookmarkStart w:id="259" w:name="_Toc524683206"/>
    <w:p w:rsidR="00165BC3" w:rsidRPr="006103E8" w:rsidRDefault="00EB2A9A" w:rsidP="006103E8">
      <w:pPr>
        <w:pStyle w:val="GOSTFigName"/>
        <w:rPr>
          <w:rStyle w:val="affb"/>
          <w:b/>
          <w:bCs w:val="0"/>
        </w:rPr>
      </w:pPr>
      <w:r w:rsidRPr="006103E8">
        <w:rPr>
          <w:rStyle w:val="affb"/>
          <w:b/>
          <w:bCs w:val="0"/>
        </w:rPr>
        <w:fldChar w:fldCharType="begin"/>
      </w:r>
      <w:r w:rsidR="00165BC3" w:rsidRPr="006103E8">
        <w:rPr>
          <w:rStyle w:val="affb"/>
          <w:b/>
          <w:bCs w:val="0"/>
        </w:rPr>
        <w:instrText xml:space="preserve"> SEQ Рисунок \* ARABIC </w:instrText>
      </w:r>
      <w:r w:rsidRPr="006103E8">
        <w:rPr>
          <w:rStyle w:val="affb"/>
          <w:b/>
          <w:bCs w:val="0"/>
        </w:rPr>
        <w:fldChar w:fldCharType="separate"/>
      </w:r>
      <w:bookmarkStart w:id="260" w:name="_Ref531856965"/>
      <w:bookmarkStart w:id="261" w:name="_Toc36466216"/>
      <w:r w:rsidR="00F8029D">
        <w:rPr>
          <w:rStyle w:val="affb"/>
          <w:b/>
          <w:bCs w:val="0"/>
          <w:noProof/>
        </w:rPr>
        <w:t>25</w:t>
      </w:r>
      <w:bookmarkEnd w:id="260"/>
      <w:r w:rsidRPr="006103E8">
        <w:rPr>
          <w:rStyle w:val="affb"/>
          <w:b/>
          <w:bCs w:val="0"/>
        </w:rPr>
        <w:fldChar w:fldCharType="end"/>
      </w:r>
      <w:bookmarkEnd w:id="258"/>
      <w:r w:rsidR="006103E8">
        <w:t>.</w:t>
      </w:r>
      <w:r w:rsidR="00165BC3" w:rsidRPr="006103E8">
        <w:t xml:space="preserve"> Информация о юридическом лице, в ведении которого находится организация (вышестоящий участник бюджетного процесса)</w:t>
      </w:r>
      <w:bookmarkEnd w:id="259"/>
      <w:bookmarkEnd w:id="261"/>
    </w:p>
    <w:p w:rsidR="00165BC3" w:rsidRDefault="00165BC3" w:rsidP="006144C5">
      <w:r w:rsidRPr="003B5F34">
        <w:t xml:space="preserve">Для того </w:t>
      </w:r>
      <w:r w:rsidRPr="003B5F34">
        <w:rPr>
          <w:szCs w:val="28"/>
        </w:rPr>
        <w:t>чтобы</w:t>
      </w:r>
      <w:r w:rsidRPr="003B5F34">
        <w:t xml:space="preserve"> выбрать организацию, необходимо выбрать «Код главы по БК»</w:t>
      </w:r>
      <w:r>
        <w:t xml:space="preserve"> (</w:t>
      </w:r>
      <w:r w:rsidR="007C434A">
        <w:t>рис. </w:t>
      </w:r>
      <w:r w:rsidR="00EB2A9A">
        <w:fldChar w:fldCharType="begin"/>
      </w:r>
      <w:r w:rsidR="007C434A">
        <w:instrText xml:space="preserve"> REF _Ref531856987 \h </w:instrText>
      </w:r>
      <w:r w:rsidR="00EB2A9A">
        <w:fldChar w:fldCharType="separate"/>
      </w:r>
      <w:r w:rsidR="00F8029D">
        <w:rPr>
          <w:rStyle w:val="affb"/>
          <w:b w:val="0"/>
          <w:bCs w:val="0"/>
          <w:noProof/>
        </w:rPr>
        <w:t>26</w:t>
      </w:r>
      <w:r w:rsidR="00EB2A9A">
        <w:fldChar w:fldCharType="end"/>
      </w:r>
      <w:r>
        <w:t>)</w:t>
      </w:r>
      <w:r w:rsidRPr="003B5F34">
        <w:t>.</w:t>
      </w:r>
    </w:p>
    <w:p w:rsidR="00165BC3" w:rsidRPr="00D504A7" w:rsidRDefault="00165BC3" w:rsidP="0038065F">
      <w:pPr>
        <w:pStyle w:val="GOSTFigure"/>
      </w:pPr>
      <w:r w:rsidRPr="00E7034D">
        <w:rPr>
          <w:noProof/>
        </w:rPr>
        <w:drawing>
          <wp:inline distT="0" distB="0" distL="0" distR="0">
            <wp:extent cx="5857875" cy="2371725"/>
            <wp:effectExtent l="19050" t="19050" r="9525" b="9525"/>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57875" cy="2371725"/>
                    </a:xfrm>
                    <a:prstGeom prst="rect">
                      <a:avLst/>
                    </a:prstGeom>
                    <a:noFill/>
                    <a:ln w="6350" cmpd="sng">
                      <a:solidFill>
                        <a:srgbClr val="000000"/>
                      </a:solidFill>
                      <a:miter lim="800000"/>
                      <a:headEnd/>
                      <a:tailEnd/>
                    </a:ln>
                    <a:effectLst/>
                  </pic:spPr>
                </pic:pic>
              </a:graphicData>
            </a:graphic>
          </wp:inline>
        </w:drawing>
      </w:r>
    </w:p>
    <w:bookmarkStart w:id="262" w:name="_Ref473562956"/>
    <w:bookmarkStart w:id="263" w:name="_Toc524683207"/>
    <w:p w:rsidR="00165BC3" w:rsidRPr="0038065F" w:rsidRDefault="00EB2A9A" w:rsidP="0038065F">
      <w:pPr>
        <w:pStyle w:val="GOSTFigName"/>
      </w:pPr>
      <w:r w:rsidRPr="0038065F">
        <w:rPr>
          <w:rStyle w:val="affb"/>
          <w:b/>
          <w:bCs w:val="0"/>
        </w:rPr>
        <w:fldChar w:fldCharType="begin"/>
      </w:r>
      <w:r w:rsidR="00165BC3" w:rsidRPr="0038065F">
        <w:rPr>
          <w:rStyle w:val="affb"/>
          <w:b/>
          <w:bCs w:val="0"/>
        </w:rPr>
        <w:instrText xml:space="preserve"> SEQ Рисунок \* ARABIC </w:instrText>
      </w:r>
      <w:r w:rsidRPr="0038065F">
        <w:rPr>
          <w:rStyle w:val="affb"/>
          <w:b/>
          <w:bCs w:val="0"/>
        </w:rPr>
        <w:fldChar w:fldCharType="separate"/>
      </w:r>
      <w:bookmarkStart w:id="264" w:name="_Ref531856987"/>
      <w:bookmarkStart w:id="265" w:name="_Toc36466217"/>
      <w:r w:rsidR="00F8029D">
        <w:rPr>
          <w:rStyle w:val="affb"/>
          <w:b/>
          <w:bCs w:val="0"/>
          <w:noProof/>
        </w:rPr>
        <w:t>26</w:t>
      </w:r>
      <w:bookmarkEnd w:id="264"/>
      <w:r w:rsidRPr="0038065F">
        <w:rPr>
          <w:rStyle w:val="affb"/>
          <w:b/>
          <w:bCs w:val="0"/>
        </w:rPr>
        <w:fldChar w:fldCharType="end"/>
      </w:r>
      <w:bookmarkEnd w:id="262"/>
      <w:r w:rsidR="0038065F">
        <w:t>.</w:t>
      </w:r>
      <w:r w:rsidR="00165BC3" w:rsidRPr="0038065F">
        <w:t xml:space="preserve"> Выбор записи из справочника «КБК: Главы»</w:t>
      </w:r>
      <w:bookmarkEnd w:id="263"/>
      <w:bookmarkEnd w:id="265"/>
    </w:p>
    <w:bookmarkStart w:id="266" w:name="_Ref473583227"/>
    <w:bookmarkStart w:id="267" w:name="_Toc524683040"/>
    <w:p w:rsidR="00165BC3" w:rsidRPr="006B6ABD" w:rsidRDefault="00EB2A9A" w:rsidP="006B6ABD">
      <w:pPr>
        <w:pStyle w:val="GOSTNameTable"/>
      </w:pPr>
      <w:r w:rsidRPr="006B6ABD">
        <w:rPr>
          <w:rStyle w:val="affb"/>
          <w:b/>
          <w:bCs w:val="0"/>
        </w:rPr>
        <w:fldChar w:fldCharType="begin"/>
      </w:r>
      <w:r w:rsidR="00165BC3" w:rsidRPr="006B6ABD">
        <w:rPr>
          <w:rStyle w:val="affb"/>
          <w:b/>
          <w:bCs w:val="0"/>
        </w:rPr>
        <w:instrText xml:space="preserve"> SEQ Таблица \* ARABIC \s 0 </w:instrText>
      </w:r>
      <w:r w:rsidRPr="006B6ABD">
        <w:rPr>
          <w:rStyle w:val="affb"/>
          <w:b/>
          <w:bCs w:val="0"/>
        </w:rPr>
        <w:fldChar w:fldCharType="separate"/>
      </w:r>
      <w:bookmarkStart w:id="268" w:name="_Toc36466041"/>
      <w:r w:rsidR="00F8029D">
        <w:rPr>
          <w:rStyle w:val="affb"/>
          <w:b/>
          <w:bCs w:val="0"/>
          <w:noProof/>
        </w:rPr>
        <w:t>19</w:t>
      </w:r>
      <w:r w:rsidRPr="006B6ABD">
        <w:rPr>
          <w:rStyle w:val="affb"/>
          <w:b/>
          <w:bCs w:val="0"/>
        </w:rPr>
        <w:fldChar w:fldCharType="end"/>
      </w:r>
      <w:bookmarkEnd w:id="266"/>
      <w:r w:rsidR="006B6ABD">
        <w:t>.</w:t>
      </w:r>
      <w:r w:rsidR="00165BC3" w:rsidRPr="006B6ABD">
        <w:t xml:space="preserve"> Информация о юридическом лице, в ведении которого находится организация (вышестоящий участник бюджетного процесса)</w:t>
      </w:r>
      <w:bookmarkEnd w:id="267"/>
      <w:bookmarkEnd w:id="268"/>
    </w:p>
    <w:tbl>
      <w:tblPr>
        <w:tblStyle w:val="GOSTTable"/>
        <w:tblW w:w="5000" w:type="pct"/>
        <w:tblLook w:val="01E0" w:firstRow="1" w:lastRow="1" w:firstColumn="1" w:lastColumn="1" w:noHBand="0" w:noVBand="0"/>
      </w:tblPr>
      <w:tblGrid>
        <w:gridCol w:w="2131"/>
        <w:gridCol w:w="2092"/>
        <w:gridCol w:w="1981"/>
        <w:gridCol w:w="1747"/>
        <w:gridCol w:w="1743"/>
      </w:tblGrid>
      <w:tr w:rsidR="00165BC3" w:rsidRPr="00EE293F" w:rsidTr="006B6ABD">
        <w:trPr>
          <w:cnfStyle w:val="100000000000" w:firstRow="1" w:lastRow="0" w:firstColumn="0" w:lastColumn="0" w:oddVBand="0" w:evenVBand="0" w:oddHBand="0" w:evenHBand="0" w:firstRowFirstColumn="0" w:firstRowLastColumn="0" w:lastRowFirstColumn="0" w:lastRowLastColumn="0"/>
        </w:trPr>
        <w:tc>
          <w:tcPr>
            <w:tcW w:w="1099" w:type="pct"/>
          </w:tcPr>
          <w:p w:rsidR="00165BC3" w:rsidRPr="003B5F34" w:rsidRDefault="00165BC3" w:rsidP="006B6ABD">
            <w:pPr>
              <w:pStyle w:val="GOSTTableHead"/>
            </w:pPr>
            <w:r w:rsidRPr="003B5F34">
              <w:t>Название поля</w:t>
            </w:r>
          </w:p>
        </w:tc>
        <w:tc>
          <w:tcPr>
            <w:tcW w:w="1079" w:type="pct"/>
          </w:tcPr>
          <w:p w:rsidR="00165BC3" w:rsidRPr="003B5F34" w:rsidRDefault="00165BC3" w:rsidP="006B6ABD">
            <w:pPr>
              <w:pStyle w:val="GOSTTableHead"/>
            </w:pPr>
            <w:r w:rsidRPr="003B5F34">
              <w:t>Описание поля</w:t>
            </w:r>
          </w:p>
        </w:tc>
        <w:tc>
          <w:tcPr>
            <w:tcW w:w="1022" w:type="pct"/>
          </w:tcPr>
          <w:p w:rsidR="00165BC3" w:rsidRPr="003B5F34" w:rsidRDefault="00165BC3" w:rsidP="006B6ABD">
            <w:pPr>
              <w:pStyle w:val="GOSTTableHead"/>
            </w:pPr>
            <w:r w:rsidRPr="003B5F34">
              <w:t>Обязательность для заполнения</w:t>
            </w:r>
          </w:p>
        </w:tc>
        <w:tc>
          <w:tcPr>
            <w:tcW w:w="901" w:type="pct"/>
          </w:tcPr>
          <w:p w:rsidR="00165BC3" w:rsidRPr="003B5F34" w:rsidRDefault="00165BC3" w:rsidP="006B6ABD">
            <w:pPr>
              <w:pStyle w:val="GOSTTableHead"/>
            </w:pPr>
            <w:r w:rsidRPr="003B5F34">
              <w:t>Значение</w:t>
            </w:r>
          </w:p>
        </w:tc>
        <w:tc>
          <w:tcPr>
            <w:tcW w:w="900" w:type="pct"/>
          </w:tcPr>
          <w:p w:rsidR="00165BC3" w:rsidRPr="003B5F34" w:rsidRDefault="00165BC3" w:rsidP="006B6ABD">
            <w:pPr>
              <w:pStyle w:val="GOSTTableHead"/>
            </w:pPr>
            <w:r w:rsidRPr="003B5F34">
              <w:t>Комментарии</w:t>
            </w:r>
          </w:p>
        </w:tc>
      </w:tr>
      <w:tr w:rsidR="00165BC3" w:rsidTr="006B6ABD">
        <w:trPr>
          <w:cnfStyle w:val="000000100000" w:firstRow="0" w:lastRow="0" w:firstColumn="0" w:lastColumn="0" w:oddVBand="0" w:evenVBand="0" w:oddHBand="1" w:evenHBand="0" w:firstRowFirstColumn="0" w:firstRowLastColumn="0" w:lastRowFirstColumn="0" w:lastRowLastColumn="0"/>
        </w:trPr>
        <w:tc>
          <w:tcPr>
            <w:tcW w:w="1099" w:type="pct"/>
          </w:tcPr>
          <w:p w:rsidR="00165BC3" w:rsidRPr="003B5F34" w:rsidRDefault="00165BC3" w:rsidP="006B6ABD">
            <w:pPr>
              <w:pStyle w:val="GOSTTablenorm"/>
            </w:pPr>
            <w:r w:rsidRPr="003B5F34">
              <w:t>Код главы по бю</w:t>
            </w:r>
            <w:r w:rsidRPr="003B5F34">
              <w:t>д</w:t>
            </w:r>
            <w:r w:rsidRPr="003B5F34">
              <w:t>жетной классифик</w:t>
            </w:r>
            <w:r w:rsidRPr="003B5F34">
              <w:t>а</w:t>
            </w:r>
            <w:r w:rsidRPr="003B5F34">
              <w:t>ции</w:t>
            </w:r>
          </w:p>
        </w:tc>
        <w:tc>
          <w:tcPr>
            <w:tcW w:w="1079" w:type="pct"/>
          </w:tcPr>
          <w:p w:rsidR="00165BC3" w:rsidRPr="003B5F34" w:rsidRDefault="00165BC3" w:rsidP="006B6ABD">
            <w:pPr>
              <w:pStyle w:val="GOSTTablenorm"/>
            </w:pPr>
            <w:r w:rsidRPr="003B5F34">
              <w:t>Текстовое поле с автоподстановкой значения из спр</w:t>
            </w:r>
            <w:r w:rsidRPr="003B5F34">
              <w:t>а</w:t>
            </w:r>
            <w:r w:rsidRPr="003B5F34">
              <w:t>вочника</w:t>
            </w:r>
          </w:p>
          <w:p w:rsidR="00165BC3" w:rsidRPr="003B5F34" w:rsidRDefault="00165BC3" w:rsidP="006B6ABD">
            <w:pPr>
              <w:pStyle w:val="GOSTTablenorm"/>
            </w:pPr>
            <w:r w:rsidRPr="003B5F34">
              <w:t>– 3 символа</w:t>
            </w:r>
          </w:p>
        </w:tc>
        <w:tc>
          <w:tcPr>
            <w:tcW w:w="1022" w:type="pct"/>
          </w:tcPr>
          <w:p w:rsidR="00165BC3" w:rsidRPr="003B5F34" w:rsidRDefault="00165BC3" w:rsidP="006B6ABD">
            <w:pPr>
              <w:pStyle w:val="GOSTTablenorm"/>
            </w:pPr>
            <w:r>
              <w:t>Да</w:t>
            </w:r>
          </w:p>
        </w:tc>
        <w:tc>
          <w:tcPr>
            <w:tcW w:w="901" w:type="pct"/>
          </w:tcPr>
          <w:p w:rsidR="00165BC3" w:rsidRPr="003B5F34" w:rsidRDefault="00165BC3" w:rsidP="006B6ABD">
            <w:pPr>
              <w:pStyle w:val="GOSTTablenorm"/>
            </w:pPr>
            <w:r w:rsidRPr="003B5F34">
              <w:t>Режим: выбор из справочника</w:t>
            </w:r>
          </w:p>
          <w:p w:rsidR="00165BC3" w:rsidRPr="003B5F34" w:rsidRDefault="00113B9D" w:rsidP="006B6ABD">
            <w:pPr>
              <w:pStyle w:val="GOSTTablenorm"/>
            </w:pPr>
            <w:r>
              <w:t>-</w:t>
            </w:r>
          </w:p>
        </w:tc>
        <w:tc>
          <w:tcPr>
            <w:tcW w:w="900" w:type="pct"/>
          </w:tcPr>
          <w:p w:rsidR="00165BC3" w:rsidRPr="003B5F34" w:rsidRDefault="00165BC3" w:rsidP="006B6ABD">
            <w:pPr>
              <w:pStyle w:val="GOSTTablenorm"/>
            </w:pPr>
            <w:r w:rsidRPr="003B5F34">
              <w:t>Источник: спр</w:t>
            </w:r>
            <w:r w:rsidRPr="003B5F34">
              <w:t>а</w:t>
            </w:r>
            <w:r w:rsidRPr="003B5F34">
              <w:t>вочник «Главы»</w:t>
            </w:r>
          </w:p>
          <w:p w:rsidR="00165BC3" w:rsidRPr="003B5F34" w:rsidRDefault="00165BC3" w:rsidP="006B6ABD">
            <w:pPr>
              <w:pStyle w:val="GOSTTablenorm"/>
            </w:pPr>
          </w:p>
        </w:tc>
      </w:tr>
      <w:tr w:rsidR="00165BC3" w:rsidTr="006B6ABD">
        <w:trPr>
          <w:cnfStyle w:val="000000010000" w:firstRow="0" w:lastRow="0" w:firstColumn="0" w:lastColumn="0" w:oddVBand="0" w:evenVBand="0" w:oddHBand="0" w:evenHBand="1" w:firstRowFirstColumn="0" w:firstRowLastColumn="0" w:lastRowFirstColumn="0" w:lastRowLastColumn="0"/>
        </w:trPr>
        <w:tc>
          <w:tcPr>
            <w:tcW w:w="1099" w:type="pct"/>
          </w:tcPr>
          <w:p w:rsidR="00165BC3" w:rsidRPr="003B5F34" w:rsidRDefault="007C0C04" w:rsidP="006B6ABD">
            <w:pPr>
              <w:pStyle w:val="GOSTTablenorm"/>
            </w:pPr>
            <w:r>
              <w:t xml:space="preserve">Наименование </w:t>
            </w:r>
            <w:r w:rsidRPr="003B5F34">
              <w:t>гл</w:t>
            </w:r>
            <w:r w:rsidRPr="003B5F34">
              <w:t>а</w:t>
            </w:r>
            <w:r w:rsidRPr="003B5F34">
              <w:t>вы по бюджетной классификации</w:t>
            </w:r>
          </w:p>
        </w:tc>
        <w:tc>
          <w:tcPr>
            <w:tcW w:w="1079" w:type="pct"/>
          </w:tcPr>
          <w:p w:rsidR="00165BC3" w:rsidRPr="003B5F34" w:rsidRDefault="00165BC3" w:rsidP="006B6ABD">
            <w:pPr>
              <w:pStyle w:val="GOSTTablenorm"/>
            </w:pPr>
            <w:r w:rsidRPr="003B5F34">
              <w:t>Текстовое поле</w:t>
            </w:r>
          </w:p>
        </w:tc>
        <w:tc>
          <w:tcPr>
            <w:tcW w:w="1022" w:type="pct"/>
          </w:tcPr>
          <w:p w:rsidR="00165BC3" w:rsidRPr="003B5F34" w:rsidRDefault="00165BC3" w:rsidP="006B6ABD">
            <w:pPr>
              <w:pStyle w:val="GOSTTablenorm"/>
            </w:pPr>
            <w:r>
              <w:t>Да</w:t>
            </w:r>
          </w:p>
        </w:tc>
        <w:tc>
          <w:tcPr>
            <w:tcW w:w="901" w:type="pct"/>
          </w:tcPr>
          <w:p w:rsidR="00165BC3" w:rsidRPr="003B5F34" w:rsidRDefault="00165BC3" w:rsidP="006B6ABD">
            <w:pPr>
              <w:pStyle w:val="GOSTTablenorm"/>
            </w:pPr>
            <w:r w:rsidRPr="003B5F34">
              <w:t>Режим: автом</w:t>
            </w:r>
            <w:r w:rsidRPr="003B5F34">
              <w:t>а</w:t>
            </w:r>
            <w:r w:rsidRPr="003B5F34">
              <w:t>тически</w:t>
            </w:r>
          </w:p>
        </w:tc>
        <w:tc>
          <w:tcPr>
            <w:tcW w:w="900" w:type="pct"/>
          </w:tcPr>
          <w:p w:rsidR="00165BC3" w:rsidRPr="003B5F34" w:rsidRDefault="00165BC3" w:rsidP="006B6ABD">
            <w:pPr>
              <w:pStyle w:val="GOSTTablenorm"/>
            </w:pPr>
            <w:r w:rsidRPr="003B5F34">
              <w:t>Источник: спр</w:t>
            </w:r>
            <w:r w:rsidRPr="003B5F34">
              <w:t>а</w:t>
            </w:r>
            <w:r w:rsidRPr="003B5F34">
              <w:t>вочник «Главы»</w:t>
            </w:r>
          </w:p>
        </w:tc>
      </w:tr>
      <w:tr w:rsidR="00165BC3" w:rsidTr="006B6ABD">
        <w:trPr>
          <w:cnfStyle w:val="000000100000" w:firstRow="0" w:lastRow="0" w:firstColumn="0" w:lastColumn="0" w:oddVBand="0" w:evenVBand="0" w:oddHBand="1" w:evenHBand="0" w:firstRowFirstColumn="0" w:firstRowLastColumn="0" w:lastRowFirstColumn="0" w:lastRowLastColumn="0"/>
        </w:trPr>
        <w:tc>
          <w:tcPr>
            <w:tcW w:w="1099" w:type="pct"/>
          </w:tcPr>
          <w:p w:rsidR="00165BC3" w:rsidRPr="003B5F34" w:rsidRDefault="00165BC3" w:rsidP="006B6ABD">
            <w:pPr>
              <w:pStyle w:val="GOSTTablenorm"/>
            </w:pPr>
            <w:r w:rsidRPr="003B5F34">
              <w:t>Организация, в непосредственном ведении которой находится участник бюджетного пр</w:t>
            </w:r>
            <w:r w:rsidRPr="003B5F34">
              <w:t>о</w:t>
            </w:r>
            <w:r w:rsidRPr="003B5F34">
              <w:t>цесса</w:t>
            </w:r>
          </w:p>
        </w:tc>
        <w:tc>
          <w:tcPr>
            <w:tcW w:w="1079" w:type="pct"/>
          </w:tcPr>
          <w:p w:rsidR="00165BC3" w:rsidRPr="003B5F34" w:rsidRDefault="00165BC3" w:rsidP="006B6ABD">
            <w:pPr>
              <w:pStyle w:val="GOSTTablenorm"/>
            </w:pPr>
            <w:r w:rsidRPr="003B5F34">
              <w:t>Текстовое поле</w:t>
            </w:r>
          </w:p>
        </w:tc>
        <w:tc>
          <w:tcPr>
            <w:tcW w:w="1022" w:type="pct"/>
          </w:tcPr>
          <w:p w:rsidR="00165BC3" w:rsidRPr="003B5F34" w:rsidRDefault="00165BC3" w:rsidP="006B6ABD">
            <w:pPr>
              <w:pStyle w:val="GOSTTablenorm"/>
            </w:pPr>
            <w:r>
              <w:t>Да</w:t>
            </w:r>
          </w:p>
        </w:tc>
        <w:tc>
          <w:tcPr>
            <w:tcW w:w="901" w:type="pct"/>
          </w:tcPr>
          <w:p w:rsidR="00165BC3" w:rsidRPr="003B5F34" w:rsidRDefault="00165BC3" w:rsidP="006B6ABD">
            <w:pPr>
              <w:pStyle w:val="GOSTTablenorm"/>
            </w:pPr>
            <w:r w:rsidRPr="003B5F34">
              <w:t>Режим: автом</w:t>
            </w:r>
            <w:r w:rsidRPr="003B5F34">
              <w:t>а</w:t>
            </w:r>
            <w:r w:rsidRPr="003B5F34">
              <w:t>тически</w:t>
            </w:r>
          </w:p>
        </w:tc>
        <w:tc>
          <w:tcPr>
            <w:tcW w:w="900" w:type="pct"/>
          </w:tcPr>
          <w:p w:rsidR="00165BC3" w:rsidRPr="003B5F34" w:rsidRDefault="00113B9D" w:rsidP="006B6ABD">
            <w:pPr>
              <w:pStyle w:val="GOSTTablenorm"/>
            </w:pPr>
            <w:r>
              <w:t>-</w:t>
            </w:r>
          </w:p>
        </w:tc>
      </w:tr>
      <w:tr w:rsidR="00165BC3" w:rsidTr="006B6ABD">
        <w:trPr>
          <w:cnfStyle w:val="000000010000" w:firstRow="0" w:lastRow="0" w:firstColumn="0" w:lastColumn="0" w:oddVBand="0" w:evenVBand="0" w:oddHBand="0" w:evenHBand="1" w:firstRowFirstColumn="0" w:firstRowLastColumn="0" w:lastRowFirstColumn="0" w:lastRowLastColumn="0"/>
        </w:trPr>
        <w:tc>
          <w:tcPr>
            <w:tcW w:w="1099" w:type="pct"/>
          </w:tcPr>
          <w:p w:rsidR="00165BC3" w:rsidRPr="003B5F34" w:rsidRDefault="00113B9D" w:rsidP="006B6ABD">
            <w:pPr>
              <w:pStyle w:val="GOSTTablenorm"/>
            </w:pPr>
            <w:r>
              <w:t>-</w:t>
            </w:r>
          </w:p>
        </w:tc>
        <w:tc>
          <w:tcPr>
            <w:tcW w:w="1079" w:type="pct"/>
          </w:tcPr>
          <w:p w:rsidR="00165BC3" w:rsidRPr="003B5F34" w:rsidRDefault="00165BC3" w:rsidP="006B6ABD">
            <w:pPr>
              <w:pStyle w:val="GOSTTablenorm"/>
            </w:pPr>
            <w:r w:rsidRPr="003B5F34">
              <w:t>Текстовое поле</w:t>
            </w:r>
          </w:p>
        </w:tc>
        <w:tc>
          <w:tcPr>
            <w:tcW w:w="1022" w:type="pct"/>
          </w:tcPr>
          <w:p w:rsidR="00165BC3" w:rsidRPr="003B5F34" w:rsidRDefault="00165BC3" w:rsidP="006B6ABD">
            <w:pPr>
              <w:pStyle w:val="GOSTTablenorm"/>
            </w:pPr>
            <w:r>
              <w:t>Да</w:t>
            </w:r>
          </w:p>
        </w:tc>
        <w:tc>
          <w:tcPr>
            <w:tcW w:w="901" w:type="pct"/>
          </w:tcPr>
          <w:p w:rsidR="00165BC3" w:rsidRPr="003B5F34" w:rsidRDefault="00165BC3" w:rsidP="006B6ABD">
            <w:pPr>
              <w:pStyle w:val="GOSTTablenorm"/>
            </w:pPr>
            <w:r w:rsidRPr="003B5F34">
              <w:t>Режим: автом</w:t>
            </w:r>
            <w:r w:rsidRPr="003B5F34">
              <w:t>а</w:t>
            </w:r>
            <w:r w:rsidRPr="003B5F34">
              <w:t>тически</w:t>
            </w:r>
          </w:p>
        </w:tc>
        <w:tc>
          <w:tcPr>
            <w:tcW w:w="900" w:type="pct"/>
          </w:tcPr>
          <w:p w:rsidR="00165BC3" w:rsidRPr="003B5F34" w:rsidRDefault="00113B9D" w:rsidP="006B6ABD">
            <w:pPr>
              <w:pStyle w:val="GOSTTablenorm"/>
            </w:pPr>
            <w:r>
              <w:t>-</w:t>
            </w:r>
          </w:p>
        </w:tc>
      </w:tr>
    </w:tbl>
    <w:p w:rsidR="00165BC3" w:rsidRDefault="00165BC3" w:rsidP="006B6ABD">
      <w:pPr>
        <w:pStyle w:val="GOSTNormal"/>
      </w:pPr>
      <w:r w:rsidRPr="003B5F34">
        <w:rPr>
          <w:szCs w:val="28"/>
        </w:rPr>
        <w:t>Чтобы</w:t>
      </w:r>
      <w:r w:rsidRPr="003B5F34">
        <w:t xml:space="preserve"> выбрать организацию, в непосредственном ведении которой находится участник бюджетного процесса, необходимо кликнуть по иконке </w:t>
      </w:r>
      <w:r w:rsidRPr="003B5F34">
        <w:rPr>
          <w:noProof/>
        </w:rPr>
        <w:drawing>
          <wp:inline distT="0" distB="0" distL="0" distR="0">
            <wp:extent cx="200025" cy="190500"/>
            <wp:effectExtent l="19050" t="19050" r="9525"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w="6350" cmpd="sng">
                      <a:solidFill>
                        <a:srgbClr val="000000"/>
                      </a:solidFill>
                      <a:miter lim="800000"/>
                      <a:headEnd/>
                      <a:tailEnd/>
                    </a:ln>
                    <a:effectLst/>
                  </pic:spPr>
                </pic:pic>
              </a:graphicData>
            </a:graphic>
          </wp:inline>
        </w:drawing>
      </w:r>
      <w:r w:rsidRPr="003B5F34">
        <w:t>, которая находится в конце поля</w:t>
      </w:r>
      <w:r>
        <w:t xml:space="preserve"> </w:t>
      </w:r>
      <w:r>
        <w:lastRenderedPageBreak/>
        <w:t>«организация, в непосредственном ведении которой находится участник бюджетного пр</w:t>
      </w:r>
      <w:r>
        <w:t>о</w:t>
      </w:r>
      <w:r>
        <w:t>цесса». После чего откроется форма для выбора уполномоченной организации (</w:t>
      </w:r>
      <w:r w:rsidR="007C434A">
        <w:t>рис. </w:t>
      </w:r>
      <w:r w:rsidR="00EB2A9A">
        <w:fldChar w:fldCharType="begin"/>
      </w:r>
      <w:r w:rsidR="007C434A">
        <w:instrText xml:space="preserve"> REF _Ref531857003 \h </w:instrText>
      </w:r>
      <w:r w:rsidR="00EB2A9A">
        <w:fldChar w:fldCharType="separate"/>
      </w:r>
      <w:r w:rsidR="00F8029D">
        <w:rPr>
          <w:rStyle w:val="affb"/>
          <w:b w:val="0"/>
          <w:noProof/>
        </w:rPr>
        <w:t>27</w:t>
      </w:r>
      <w:r w:rsidR="00EB2A9A">
        <w:fldChar w:fldCharType="end"/>
      </w:r>
      <w:r>
        <w:t>).</w:t>
      </w:r>
    </w:p>
    <w:p w:rsidR="00165BC3" w:rsidRPr="00D504A7" w:rsidRDefault="00165BC3" w:rsidP="0038065F">
      <w:pPr>
        <w:pStyle w:val="GOSTFigure"/>
      </w:pPr>
      <w:r w:rsidRPr="003B5F34">
        <w:rPr>
          <w:noProof/>
        </w:rPr>
        <w:drawing>
          <wp:inline distT="0" distB="0" distL="0" distR="0">
            <wp:extent cx="5791200" cy="2371725"/>
            <wp:effectExtent l="19050" t="19050" r="0" b="9525"/>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91200" cy="2371725"/>
                    </a:xfrm>
                    <a:prstGeom prst="rect">
                      <a:avLst/>
                    </a:prstGeom>
                    <a:noFill/>
                    <a:ln w="6350" cmpd="sng">
                      <a:solidFill>
                        <a:srgbClr val="000000"/>
                      </a:solidFill>
                      <a:miter lim="800000"/>
                      <a:headEnd/>
                      <a:tailEnd/>
                    </a:ln>
                    <a:effectLst/>
                  </pic:spPr>
                </pic:pic>
              </a:graphicData>
            </a:graphic>
          </wp:inline>
        </w:drawing>
      </w:r>
    </w:p>
    <w:bookmarkStart w:id="269" w:name="_Ref473562994"/>
    <w:bookmarkStart w:id="270" w:name="_Toc524683208"/>
    <w:p w:rsidR="00165BC3" w:rsidRPr="00165BC3" w:rsidRDefault="00EB2A9A" w:rsidP="0038065F">
      <w:pPr>
        <w:pStyle w:val="GOSTFigName"/>
        <w:rPr>
          <w:rStyle w:val="affb"/>
          <w:b/>
        </w:rPr>
      </w:pPr>
      <w:r w:rsidRPr="00165BC3">
        <w:rPr>
          <w:rStyle w:val="affb"/>
          <w:b/>
        </w:rPr>
        <w:fldChar w:fldCharType="begin"/>
      </w:r>
      <w:r w:rsidR="00165BC3" w:rsidRPr="00165BC3">
        <w:rPr>
          <w:rStyle w:val="affb"/>
          <w:b/>
        </w:rPr>
        <w:instrText xml:space="preserve"> SEQ Рисунок \* ARABIC </w:instrText>
      </w:r>
      <w:r w:rsidRPr="00165BC3">
        <w:rPr>
          <w:rStyle w:val="affb"/>
          <w:b/>
        </w:rPr>
        <w:fldChar w:fldCharType="separate"/>
      </w:r>
      <w:bookmarkStart w:id="271" w:name="_Ref531857003"/>
      <w:bookmarkStart w:id="272" w:name="_Toc36466218"/>
      <w:r w:rsidR="00F8029D">
        <w:rPr>
          <w:rStyle w:val="affb"/>
          <w:b/>
          <w:noProof/>
        </w:rPr>
        <w:t>27</w:t>
      </w:r>
      <w:bookmarkEnd w:id="271"/>
      <w:r w:rsidRPr="00165BC3">
        <w:rPr>
          <w:rStyle w:val="affb"/>
          <w:b/>
        </w:rPr>
        <w:fldChar w:fldCharType="end"/>
      </w:r>
      <w:bookmarkEnd w:id="269"/>
      <w:r w:rsidR="0038065F">
        <w:t>.</w:t>
      </w:r>
      <w:r w:rsidR="00165BC3" w:rsidRPr="00165BC3">
        <w:t xml:space="preserve"> Выбор уполномоченной организации</w:t>
      </w:r>
      <w:bookmarkEnd w:id="270"/>
      <w:bookmarkEnd w:id="272"/>
    </w:p>
    <w:p w:rsidR="00165BC3" w:rsidRPr="00791B25" w:rsidRDefault="00165BC3" w:rsidP="00791B25">
      <w:pPr>
        <w:pStyle w:val="GOSTNormal"/>
      </w:pPr>
      <w:bookmarkStart w:id="273" w:name="_Toc457827938"/>
      <w:r w:rsidRPr="00791B25">
        <w:t>Информация об организации в соответствии с общероссийскими классификаторами</w:t>
      </w:r>
      <w:bookmarkEnd w:id="273"/>
      <w:r w:rsidRPr="00791B25">
        <w:t xml:space="preserve"> (</w:t>
      </w:r>
      <w:r w:rsidR="007C434A" w:rsidRPr="00791B25">
        <w:t>рис. </w:t>
      </w:r>
      <w:r w:rsidR="002F3484">
        <w:fldChar w:fldCharType="begin"/>
      </w:r>
      <w:r w:rsidR="002F3484">
        <w:instrText xml:space="preserve"> REF _Ref531857030 \h  \* MERGEFORMAT </w:instrText>
      </w:r>
      <w:r w:rsidR="002F3484">
        <w:fldChar w:fldCharType="separate"/>
      </w:r>
      <w:r w:rsidR="00F8029D" w:rsidRPr="00F8029D">
        <w:rPr>
          <w:rStyle w:val="affb"/>
          <w:b w:val="0"/>
          <w:bCs w:val="0"/>
        </w:rPr>
        <w:t>28</w:t>
      </w:r>
      <w:r w:rsidR="002F3484">
        <w:fldChar w:fldCharType="end"/>
      </w:r>
      <w:r w:rsidRPr="00791B25">
        <w:t xml:space="preserve">, </w:t>
      </w:r>
      <w:r w:rsidR="007C434A" w:rsidRPr="00791B25">
        <w:t>рис. </w:t>
      </w:r>
      <w:r w:rsidR="002F3484">
        <w:fldChar w:fldCharType="begin"/>
      </w:r>
      <w:r w:rsidR="002F3484">
        <w:instrText xml:space="preserve"> REF _Ref531857042 \h  \* MERGEFORMAT </w:instrText>
      </w:r>
      <w:r w:rsidR="002F3484">
        <w:fldChar w:fldCharType="separate"/>
      </w:r>
      <w:r w:rsidR="00F8029D">
        <w:rPr>
          <w:rStyle w:val="affb"/>
          <w:b w:val="0"/>
          <w:bCs w:val="0"/>
        </w:rPr>
        <w:t>29</w:t>
      </w:r>
      <w:r w:rsidR="002F3484">
        <w:fldChar w:fldCharType="end"/>
      </w:r>
      <w:r w:rsidRPr="00791B25">
        <w:t xml:space="preserve">, </w:t>
      </w:r>
      <w:r w:rsidR="00791B25" w:rsidRPr="00791B25">
        <w:t>таб. </w:t>
      </w:r>
      <w:r w:rsidR="002F3484">
        <w:fldChar w:fldCharType="begin"/>
      </w:r>
      <w:r w:rsidR="002F3484">
        <w:instrText xml:space="preserve"> REF _Ref473583263 \h  \* MERGEFORMAT </w:instrText>
      </w:r>
      <w:r w:rsidR="002F3484">
        <w:fldChar w:fldCharType="separate"/>
      </w:r>
      <w:r w:rsidR="00F8029D">
        <w:rPr>
          <w:rStyle w:val="affb"/>
          <w:b w:val="0"/>
          <w:bCs w:val="0"/>
        </w:rPr>
        <w:t>20</w:t>
      </w:r>
      <w:r w:rsidR="002F3484">
        <w:fldChar w:fldCharType="end"/>
      </w:r>
      <w:r w:rsidRPr="00791B25">
        <w:t>).</w:t>
      </w:r>
    </w:p>
    <w:p w:rsidR="00165BC3" w:rsidRPr="00D504A7" w:rsidRDefault="00165BC3" w:rsidP="0038065F">
      <w:pPr>
        <w:pStyle w:val="GOSTFigure"/>
      </w:pPr>
      <w:r w:rsidRPr="003B5F34">
        <w:rPr>
          <w:noProof/>
        </w:rPr>
        <w:drawing>
          <wp:inline distT="0" distB="0" distL="0" distR="0">
            <wp:extent cx="5905500" cy="714375"/>
            <wp:effectExtent l="19050" t="19050" r="0" b="952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05500" cy="714375"/>
                    </a:xfrm>
                    <a:prstGeom prst="rect">
                      <a:avLst/>
                    </a:prstGeom>
                    <a:noFill/>
                    <a:ln w="6350" cmpd="sng">
                      <a:solidFill>
                        <a:srgbClr val="000000"/>
                      </a:solidFill>
                      <a:miter lim="800000"/>
                      <a:headEnd/>
                      <a:tailEnd/>
                    </a:ln>
                    <a:effectLst/>
                  </pic:spPr>
                </pic:pic>
              </a:graphicData>
            </a:graphic>
          </wp:inline>
        </w:drawing>
      </w:r>
    </w:p>
    <w:bookmarkStart w:id="274" w:name="_Ref473563028"/>
    <w:bookmarkStart w:id="275" w:name="_Toc524683209"/>
    <w:p w:rsidR="00165BC3" w:rsidRPr="00165BC3" w:rsidRDefault="00EB2A9A" w:rsidP="0038065F">
      <w:pPr>
        <w:pStyle w:val="GOSTFigName"/>
        <w:rPr>
          <w:rStyle w:val="affb"/>
          <w:b/>
        </w:rPr>
      </w:pPr>
      <w:r w:rsidRPr="00165BC3">
        <w:rPr>
          <w:rStyle w:val="affb"/>
          <w:b/>
        </w:rPr>
        <w:fldChar w:fldCharType="begin"/>
      </w:r>
      <w:r w:rsidR="00165BC3" w:rsidRPr="00165BC3">
        <w:rPr>
          <w:rStyle w:val="affb"/>
          <w:b/>
        </w:rPr>
        <w:instrText xml:space="preserve"> SEQ Рисунок \* ARABIC </w:instrText>
      </w:r>
      <w:r w:rsidRPr="00165BC3">
        <w:rPr>
          <w:rStyle w:val="affb"/>
          <w:b/>
        </w:rPr>
        <w:fldChar w:fldCharType="separate"/>
      </w:r>
      <w:bookmarkStart w:id="276" w:name="_Ref531857030"/>
      <w:bookmarkStart w:id="277" w:name="_Toc36466219"/>
      <w:r w:rsidR="00F8029D">
        <w:rPr>
          <w:rStyle w:val="affb"/>
          <w:b/>
          <w:noProof/>
        </w:rPr>
        <w:t>28</w:t>
      </w:r>
      <w:bookmarkEnd w:id="276"/>
      <w:r w:rsidRPr="00165BC3">
        <w:rPr>
          <w:rStyle w:val="affb"/>
          <w:b/>
        </w:rPr>
        <w:fldChar w:fldCharType="end"/>
      </w:r>
      <w:bookmarkEnd w:id="274"/>
      <w:r w:rsidR="0038065F">
        <w:t>.</w:t>
      </w:r>
      <w:r w:rsidR="00165BC3" w:rsidRPr="00165BC3">
        <w:t xml:space="preserve"> Поля, заполняемые на экране «Информация об организации в соответствии с общероссийскими классификаторами»</w:t>
      </w:r>
      <w:bookmarkEnd w:id="275"/>
      <w:bookmarkEnd w:id="277"/>
    </w:p>
    <w:p w:rsidR="00165BC3" w:rsidRPr="00D504A7" w:rsidRDefault="00165BC3" w:rsidP="006244A5">
      <w:pPr>
        <w:pStyle w:val="GOSTFigure"/>
      </w:pPr>
      <w:r w:rsidRPr="003B5F34">
        <w:rPr>
          <w:noProof/>
        </w:rPr>
        <w:drawing>
          <wp:inline distT="0" distB="0" distL="0" distR="0">
            <wp:extent cx="5867400" cy="2381250"/>
            <wp:effectExtent l="19050" t="1905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867400" cy="2381250"/>
                    </a:xfrm>
                    <a:prstGeom prst="rect">
                      <a:avLst/>
                    </a:prstGeom>
                    <a:noFill/>
                    <a:ln w="6350" cmpd="sng">
                      <a:solidFill>
                        <a:srgbClr val="000000"/>
                      </a:solidFill>
                      <a:miter lim="800000"/>
                      <a:headEnd/>
                      <a:tailEnd/>
                    </a:ln>
                    <a:effectLst/>
                  </pic:spPr>
                </pic:pic>
              </a:graphicData>
            </a:graphic>
          </wp:inline>
        </w:drawing>
      </w:r>
    </w:p>
    <w:bookmarkStart w:id="278" w:name="_Ref473563061"/>
    <w:bookmarkStart w:id="279" w:name="_Toc524683210"/>
    <w:p w:rsidR="00165BC3" w:rsidRPr="006244A5" w:rsidRDefault="00EB2A9A" w:rsidP="006244A5">
      <w:pPr>
        <w:pStyle w:val="GOSTFigName"/>
        <w:rPr>
          <w:rStyle w:val="affb"/>
          <w:b/>
          <w:bCs w:val="0"/>
        </w:rPr>
      </w:pPr>
      <w:r w:rsidRPr="006244A5">
        <w:rPr>
          <w:rStyle w:val="affb"/>
          <w:b/>
          <w:bCs w:val="0"/>
        </w:rPr>
        <w:fldChar w:fldCharType="begin"/>
      </w:r>
      <w:r w:rsidR="00165BC3" w:rsidRPr="006244A5">
        <w:rPr>
          <w:rStyle w:val="affb"/>
          <w:b/>
          <w:bCs w:val="0"/>
        </w:rPr>
        <w:instrText xml:space="preserve"> SEQ Рисунок \* ARABIC </w:instrText>
      </w:r>
      <w:r w:rsidRPr="006244A5">
        <w:rPr>
          <w:rStyle w:val="affb"/>
          <w:b/>
          <w:bCs w:val="0"/>
        </w:rPr>
        <w:fldChar w:fldCharType="separate"/>
      </w:r>
      <w:bookmarkStart w:id="280" w:name="_Ref531857042"/>
      <w:bookmarkStart w:id="281" w:name="_Toc36466220"/>
      <w:r w:rsidR="00F8029D">
        <w:rPr>
          <w:rStyle w:val="affb"/>
          <w:b/>
          <w:bCs w:val="0"/>
          <w:noProof/>
        </w:rPr>
        <w:t>29</w:t>
      </w:r>
      <w:bookmarkEnd w:id="280"/>
      <w:r w:rsidRPr="006244A5">
        <w:rPr>
          <w:rStyle w:val="affb"/>
          <w:b/>
          <w:bCs w:val="0"/>
        </w:rPr>
        <w:fldChar w:fldCharType="end"/>
      </w:r>
      <w:bookmarkEnd w:id="278"/>
      <w:r w:rsidR="006244A5">
        <w:t>.</w:t>
      </w:r>
      <w:r w:rsidR="00165BC3" w:rsidRPr="006244A5">
        <w:t xml:space="preserve"> Выбор ОКОГУ</w:t>
      </w:r>
      <w:bookmarkEnd w:id="279"/>
      <w:bookmarkEnd w:id="281"/>
    </w:p>
    <w:bookmarkStart w:id="282" w:name="_Ref473583263"/>
    <w:bookmarkStart w:id="283" w:name="_Toc524683041"/>
    <w:p w:rsidR="00165BC3" w:rsidRPr="00791B25" w:rsidRDefault="00EB2A9A" w:rsidP="00791B25">
      <w:pPr>
        <w:pStyle w:val="GOSTNameTable"/>
      </w:pPr>
      <w:r w:rsidRPr="00791B25">
        <w:rPr>
          <w:rStyle w:val="affb"/>
          <w:b/>
          <w:bCs w:val="0"/>
        </w:rPr>
        <w:lastRenderedPageBreak/>
        <w:fldChar w:fldCharType="begin"/>
      </w:r>
      <w:r w:rsidR="00165BC3" w:rsidRPr="00791B25">
        <w:rPr>
          <w:rStyle w:val="affb"/>
          <w:b/>
          <w:bCs w:val="0"/>
        </w:rPr>
        <w:instrText xml:space="preserve"> SEQ Таблица \* ARABIC \s 0 </w:instrText>
      </w:r>
      <w:r w:rsidRPr="00791B25">
        <w:rPr>
          <w:rStyle w:val="affb"/>
          <w:b/>
          <w:bCs w:val="0"/>
        </w:rPr>
        <w:fldChar w:fldCharType="separate"/>
      </w:r>
      <w:bookmarkStart w:id="284" w:name="_Toc36466042"/>
      <w:r w:rsidR="00F8029D">
        <w:rPr>
          <w:rStyle w:val="affb"/>
          <w:b/>
          <w:bCs w:val="0"/>
          <w:noProof/>
        </w:rPr>
        <w:t>20</w:t>
      </w:r>
      <w:r w:rsidRPr="00791B25">
        <w:rPr>
          <w:rStyle w:val="affb"/>
          <w:b/>
          <w:bCs w:val="0"/>
        </w:rPr>
        <w:fldChar w:fldCharType="end"/>
      </w:r>
      <w:bookmarkEnd w:id="282"/>
      <w:r w:rsidR="00791B25">
        <w:t>.</w:t>
      </w:r>
      <w:r w:rsidR="00165BC3" w:rsidRPr="00791B25">
        <w:t xml:space="preserve"> Информация об организации в соответствии с общероссийскими классификаторами</w:t>
      </w:r>
      <w:bookmarkEnd w:id="283"/>
      <w:bookmarkEnd w:id="284"/>
    </w:p>
    <w:tbl>
      <w:tblPr>
        <w:tblStyle w:val="GOSTTable"/>
        <w:tblW w:w="5000" w:type="pct"/>
        <w:tblLook w:val="01E0" w:firstRow="1" w:lastRow="1" w:firstColumn="1" w:lastColumn="1" w:noHBand="0" w:noVBand="0"/>
      </w:tblPr>
      <w:tblGrid>
        <w:gridCol w:w="2146"/>
        <w:gridCol w:w="1588"/>
        <w:gridCol w:w="2071"/>
        <w:gridCol w:w="2173"/>
        <w:gridCol w:w="1716"/>
      </w:tblGrid>
      <w:tr w:rsidR="00165BC3" w:rsidRPr="00EE293F" w:rsidTr="000A55EC">
        <w:trPr>
          <w:cnfStyle w:val="100000000000" w:firstRow="1" w:lastRow="0" w:firstColumn="0" w:lastColumn="0" w:oddVBand="0" w:evenVBand="0" w:oddHBand="0" w:evenHBand="0" w:firstRowFirstColumn="0" w:firstRowLastColumn="0" w:lastRowFirstColumn="0" w:lastRowLastColumn="0"/>
        </w:trPr>
        <w:tc>
          <w:tcPr>
            <w:tcW w:w="1107" w:type="pct"/>
          </w:tcPr>
          <w:p w:rsidR="00165BC3" w:rsidRPr="003B5F34" w:rsidRDefault="00165BC3" w:rsidP="000A55EC">
            <w:pPr>
              <w:pStyle w:val="GOSTTableHead"/>
            </w:pPr>
            <w:r w:rsidRPr="003B5F34">
              <w:t>Название поля</w:t>
            </w:r>
          </w:p>
        </w:tc>
        <w:tc>
          <w:tcPr>
            <w:tcW w:w="819" w:type="pct"/>
          </w:tcPr>
          <w:p w:rsidR="00165BC3" w:rsidRPr="003B5F34" w:rsidRDefault="00165BC3" w:rsidP="000A55EC">
            <w:pPr>
              <w:pStyle w:val="GOSTTableHead"/>
            </w:pPr>
            <w:r w:rsidRPr="003B5F34">
              <w:t>Описание поля</w:t>
            </w:r>
          </w:p>
        </w:tc>
        <w:tc>
          <w:tcPr>
            <w:tcW w:w="1068" w:type="pct"/>
          </w:tcPr>
          <w:p w:rsidR="00165BC3" w:rsidRPr="003B5F34" w:rsidRDefault="00165BC3" w:rsidP="000A55EC">
            <w:pPr>
              <w:pStyle w:val="GOSTTableHead"/>
            </w:pPr>
            <w:r w:rsidRPr="003B5F34">
              <w:t>Обязательность для заполнения</w:t>
            </w:r>
          </w:p>
        </w:tc>
        <w:tc>
          <w:tcPr>
            <w:tcW w:w="1121" w:type="pct"/>
          </w:tcPr>
          <w:p w:rsidR="00165BC3" w:rsidRPr="003B5F34" w:rsidRDefault="00165BC3" w:rsidP="000A55EC">
            <w:pPr>
              <w:pStyle w:val="GOSTTableHead"/>
            </w:pPr>
            <w:r w:rsidRPr="003B5F34">
              <w:t>Значение</w:t>
            </w:r>
          </w:p>
        </w:tc>
        <w:tc>
          <w:tcPr>
            <w:tcW w:w="885" w:type="pct"/>
          </w:tcPr>
          <w:p w:rsidR="00165BC3" w:rsidRPr="003B5F34" w:rsidRDefault="00165BC3" w:rsidP="000A55EC">
            <w:pPr>
              <w:pStyle w:val="GOSTTableHead"/>
            </w:pPr>
            <w:r w:rsidRPr="003B5F34">
              <w:t>Комментарии</w:t>
            </w:r>
          </w:p>
        </w:tc>
      </w:tr>
      <w:tr w:rsidR="00165BC3" w:rsidTr="000A55EC">
        <w:trPr>
          <w:cnfStyle w:val="000000100000" w:firstRow="0" w:lastRow="0" w:firstColumn="0" w:lastColumn="0" w:oddVBand="0" w:evenVBand="0" w:oddHBand="1" w:evenHBand="0" w:firstRowFirstColumn="0" w:firstRowLastColumn="0" w:lastRowFirstColumn="0" w:lastRowLastColumn="0"/>
        </w:trPr>
        <w:tc>
          <w:tcPr>
            <w:tcW w:w="1107" w:type="pct"/>
          </w:tcPr>
          <w:p w:rsidR="00165BC3" w:rsidRPr="003B5F34" w:rsidRDefault="00165BC3" w:rsidP="000A55EC">
            <w:pPr>
              <w:pStyle w:val="GOSTTablenorm"/>
            </w:pPr>
            <w:r w:rsidRPr="003B5F34">
              <w:t>ОКОГУ</w:t>
            </w:r>
          </w:p>
        </w:tc>
        <w:tc>
          <w:tcPr>
            <w:tcW w:w="819" w:type="pct"/>
          </w:tcPr>
          <w:p w:rsidR="00165BC3" w:rsidRPr="003B5F34" w:rsidRDefault="00165BC3" w:rsidP="000A55EC">
            <w:pPr>
              <w:pStyle w:val="GOSTTablenorm"/>
            </w:pPr>
            <w:r w:rsidRPr="003B5F34">
              <w:t>Текстовое п</w:t>
            </w:r>
            <w:r w:rsidRPr="003B5F34">
              <w:t>о</w:t>
            </w:r>
            <w:r w:rsidRPr="003B5F34">
              <w:t>ле</w:t>
            </w:r>
          </w:p>
        </w:tc>
        <w:tc>
          <w:tcPr>
            <w:tcW w:w="1068" w:type="pct"/>
          </w:tcPr>
          <w:p w:rsidR="00165BC3" w:rsidRPr="003B5F34" w:rsidRDefault="00165BC3" w:rsidP="000A55EC">
            <w:pPr>
              <w:pStyle w:val="GOSTTablenorm"/>
            </w:pPr>
            <w:r>
              <w:t>Да</w:t>
            </w:r>
          </w:p>
        </w:tc>
        <w:tc>
          <w:tcPr>
            <w:tcW w:w="1121" w:type="pct"/>
          </w:tcPr>
          <w:p w:rsidR="00165BC3" w:rsidRPr="003B5F34" w:rsidRDefault="00165BC3" w:rsidP="000A55EC">
            <w:pPr>
              <w:pStyle w:val="GOSTTablenorm"/>
            </w:pPr>
            <w:r w:rsidRPr="003B5F34">
              <w:t>Заполняется выб</w:t>
            </w:r>
            <w:r w:rsidRPr="003B5F34">
              <w:t>о</w:t>
            </w:r>
            <w:r w:rsidRPr="003B5F34">
              <w:t>ром из справочника</w:t>
            </w:r>
          </w:p>
        </w:tc>
        <w:tc>
          <w:tcPr>
            <w:tcW w:w="885" w:type="pct"/>
          </w:tcPr>
          <w:p w:rsidR="00165BC3" w:rsidRPr="003B5F34" w:rsidRDefault="00113B9D" w:rsidP="000A55EC">
            <w:pPr>
              <w:pStyle w:val="GOSTTablenorm"/>
            </w:pPr>
            <w:r>
              <w:t>-</w:t>
            </w:r>
          </w:p>
        </w:tc>
      </w:tr>
      <w:tr w:rsidR="00165BC3" w:rsidTr="000A55EC">
        <w:trPr>
          <w:cnfStyle w:val="000000010000" w:firstRow="0" w:lastRow="0" w:firstColumn="0" w:lastColumn="0" w:oddVBand="0" w:evenVBand="0" w:oddHBand="0" w:evenHBand="1" w:firstRowFirstColumn="0" w:firstRowLastColumn="0" w:lastRowFirstColumn="0" w:lastRowLastColumn="0"/>
        </w:trPr>
        <w:tc>
          <w:tcPr>
            <w:tcW w:w="1107" w:type="pct"/>
          </w:tcPr>
          <w:p w:rsidR="00165BC3" w:rsidRPr="003B5F34" w:rsidRDefault="00165BC3" w:rsidP="000A55EC">
            <w:pPr>
              <w:pStyle w:val="GOSTTablenorm"/>
            </w:pPr>
            <w:r w:rsidRPr="003B5F34">
              <w:t>ОКПО</w:t>
            </w:r>
          </w:p>
        </w:tc>
        <w:tc>
          <w:tcPr>
            <w:tcW w:w="819" w:type="pct"/>
          </w:tcPr>
          <w:p w:rsidR="00165BC3" w:rsidRPr="003B5F34" w:rsidRDefault="00165BC3" w:rsidP="000A55EC">
            <w:pPr>
              <w:pStyle w:val="GOSTTablenorm"/>
            </w:pPr>
            <w:r w:rsidRPr="003B5F34">
              <w:t>Текстовое п</w:t>
            </w:r>
            <w:r w:rsidRPr="003B5F34">
              <w:t>о</w:t>
            </w:r>
            <w:r w:rsidRPr="003B5F34">
              <w:t>ле</w:t>
            </w:r>
          </w:p>
        </w:tc>
        <w:tc>
          <w:tcPr>
            <w:tcW w:w="1068" w:type="pct"/>
          </w:tcPr>
          <w:p w:rsidR="00165BC3" w:rsidRPr="003B5F34" w:rsidRDefault="00165BC3" w:rsidP="000A55EC">
            <w:pPr>
              <w:pStyle w:val="GOSTTablenorm"/>
            </w:pPr>
            <w:r>
              <w:t>Да</w:t>
            </w:r>
          </w:p>
        </w:tc>
        <w:tc>
          <w:tcPr>
            <w:tcW w:w="1121" w:type="pct"/>
          </w:tcPr>
          <w:p w:rsidR="00165BC3" w:rsidRPr="003B5F34" w:rsidRDefault="00165BC3" w:rsidP="000A55EC">
            <w:pPr>
              <w:pStyle w:val="GOSTTablenorm"/>
            </w:pPr>
            <w:r w:rsidRPr="003B5F34">
              <w:t>Поле заполняется вручную</w:t>
            </w:r>
          </w:p>
        </w:tc>
        <w:tc>
          <w:tcPr>
            <w:tcW w:w="885" w:type="pct"/>
          </w:tcPr>
          <w:p w:rsidR="00165BC3" w:rsidRPr="003B5F34" w:rsidRDefault="00113B9D" w:rsidP="000A55EC">
            <w:pPr>
              <w:pStyle w:val="GOSTTablenorm"/>
            </w:pPr>
            <w:r>
              <w:t>-</w:t>
            </w:r>
          </w:p>
        </w:tc>
      </w:tr>
    </w:tbl>
    <w:p w:rsidR="00165BC3" w:rsidRPr="00791B25" w:rsidRDefault="00165BC3" w:rsidP="00791B25">
      <w:pPr>
        <w:pStyle w:val="GOSTNormal"/>
      </w:pPr>
      <w:bookmarkStart w:id="285" w:name="_Toc457827939"/>
      <w:r w:rsidRPr="000B19A7">
        <w:t xml:space="preserve">Сведения о </w:t>
      </w:r>
      <w:r w:rsidRPr="00791B25">
        <w:t>бюджете</w:t>
      </w:r>
      <w:bookmarkEnd w:id="285"/>
      <w:r w:rsidRPr="00791B25">
        <w:t xml:space="preserve"> (</w:t>
      </w:r>
      <w:r w:rsidR="007C434A" w:rsidRPr="00791B25">
        <w:t>рис. </w:t>
      </w:r>
      <w:r w:rsidR="002F3484">
        <w:fldChar w:fldCharType="begin"/>
      </w:r>
      <w:r w:rsidR="002F3484">
        <w:instrText xml:space="preserve"> REF _Ref531857059 \h  \* MERGEFORMAT </w:instrText>
      </w:r>
      <w:r w:rsidR="002F3484">
        <w:fldChar w:fldCharType="separate"/>
      </w:r>
      <w:r w:rsidR="00F8029D" w:rsidRPr="00F8029D">
        <w:t>30</w:t>
      </w:r>
      <w:r w:rsidR="002F3484">
        <w:fldChar w:fldCharType="end"/>
      </w:r>
      <w:r w:rsidRPr="00791B25">
        <w:t xml:space="preserve">, </w:t>
      </w:r>
      <w:r w:rsidR="00791B25">
        <w:t>таб. </w:t>
      </w:r>
      <w:r w:rsidR="002F3484">
        <w:fldChar w:fldCharType="begin"/>
      </w:r>
      <w:r w:rsidR="002F3484">
        <w:instrText xml:space="preserve"> REF _Ref473583280 \h  \*</w:instrText>
      </w:r>
      <w:r w:rsidR="002F3484">
        <w:instrText xml:space="preserve"> MERGEFORMAT </w:instrText>
      </w:r>
      <w:r w:rsidR="002F3484">
        <w:fldChar w:fldCharType="separate"/>
      </w:r>
      <w:r w:rsidR="00F8029D" w:rsidRPr="00F8029D">
        <w:t>21</w:t>
      </w:r>
      <w:r w:rsidR="002F3484">
        <w:fldChar w:fldCharType="end"/>
      </w:r>
      <w:r w:rsidRPr="00791B25">
        <w:t>).</w:t>
      </w:r>
    </w:p>
    <w:p w:rsidR="00165BC3" w:rsidRPr="00D504A7" w:rsidRDefault="00165BC3" w:rsidP="006244A5">
      <w:pPr>
        <w:pStyle w:val="GOSTFigure"/>
      </w:pPr>
      <w:r w:rsidRPr="003B5F34">
        <w:rPr>
          <w:noProof/>
        </w:rPr>
        <w:drawing>
          <wp:inline distT="0" distB="0" distL="0" distR="0">
            <wp:extent cx="6048375" cy="600075"/>
            <wp:effectExtent l="19050" t="19050" r="9525" b="9525"/>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048375" cy="600075"/>
                    </a:xfrm>
                    <a:prstGeom prst="rect">
                      <a:avLst/>
                    </a:prstGeom>
                    <a:noFill/>
                    <a:ln w="6350" cmpd="sng">
                      <a:solidFill>
                        <a:srgbClr val="000000"/>
                      </a:solidFill>
                      <a:miter lim="800000"/>
                      <a:headEnd/>
                      <a:tailEnd/>
                    </a:ln>
                    <a:effectLst/>
                  </pic:spPr>
                </pic:pic>
              </a:graphicData>
            </a:graphic>
          </wp:inline>
        </w:drawing>
      </w:r>
    </w:p>
    <w:bookmarkStart w:id="286" w:name="_Ref473563098"/>
    <w:bookmarkStart w:id="287" w:name="_Toc524683211"/>
    <w:p w:rsidR="00165BC3" w:rsidRPr="006244A5" w:rsidRDefault="00EB2A9A" w:rsidP="006244A5">
      <w:pPr>
        <w:pStyle w:val="GOSTFigName"/>
        <w:rPr>
          <w:rStyle w:val="affb"/>
          <w:b/>
          <w:bCs w:val="0"/>
        </w:rPr>
      </w:pPr>
      <w:r w:rsidRPr="006244A5">
        <w:rPr>
          <w:rStyle w:val="affb"/>
          <w:b/>
          <w:bCs w:val="0"/>
        </w:rPr>
        <w:fldChar w:fldCharType="begin"/>
      </w:r>
      <w:r w:rsidR="00165BC3" w:rsidRPr="006244A5">
        <w:rPr>
          <w:rStyle w:val="affb"/>
          <w:b/>
          <w:bCs w:val="0"/>
        </w:rPr>
        <w:instrText xml:space="preserve"> SEQ Рисунок \* ARABIC </w:instrText>
      </w:r>
      <w:r w:rsidRPr="006244A5">
        <w:rPr>
          <w:rStyle w:val="affb"/>
          <w:b/>
          <w:bCs w:val="0"/>
        </w:rPr>
        <w:fldChar w:fldCharType="separate"/>
      </w:r>
      <w:bookmarkStart w:id="288" w:name="_Ref531857059"/>
      <w:bookmarkStart w:id="289" w:name="_Toc36466221"/>
      <w:r w:rsidR="00F8029D">
        <w:rPr>
          <w:rStyle w:val="affb"/>
          <w:b/>
          <w:bCs w:val="0"/>
          <w:noProof/>
        </w:rPr>
        <w:t>30</w:t>
      </w:r>
      <w:bookmarkEnd w:id="288"/>
      <w:r w:rsidRPr="006244A5">
        <w:rPr>
          <w:rStyle w:val="affb"/>
          <w:b/>
          <w:bCs w:val="0"/>
        </w:rPr>
        <w:fldChar w:fldCharType="end"/>
      </w:r>
      <w:bookmarkEnd w:id="286"/>
      <w:r w:rsidR="006244A5">
        <w:t>.</w:t>
      </w:r>
      <w:r w:rsidR="00165BC3" w:rsidRPr="006244A5">
        <w:t xml:space="preserve"> Сведения о бюджете</w:t>
      </w:r>
      <w:bookmarkEnd w:id="287"/>
      <w:bookmarkEnd w:id="289"/>
    </w:p>
    <w:bookmarkStart w:id="290" w:name="_Ref473583280"/>
    <w:bookmarkStart w:id="291" w:name="_Toc524683042"/>
    <w:p w:rsidR="00165BC3" w:rsidRPr="00791B25" w:rsidRDefault="00EB2A9A" w:rsidP="00791B25">
      <w:pPr>
        <w:pStyle w:val="GOSTNameTable"/>
      </w:pPr>
      <w:r w:rsidRPr="00791B25">
        <w:rPr>
          <w:rStyle w:val="affb"/>
          <w:b/>
          <w:bCs w:val="0"/>
        </w:rPr>
        <w:fldChar w:fldCharType="begin"/>
      </w:r>
      <w:r w:rsidR="00165BC3" w:rsidRPr="00791B25">
        <w:rPr>
          <w:rStyle w:val="affb"/>
          <w:b/>
          <w:bCs w:val="0"/>
        </w:rPr>
        <w:instrText xml:space="preserve"> SEQ Таблица \* ARABIC \s 0 </w:instrText>
      </w:r>
      <w:r w:rsidRPr="00791B25">
        <w:rPr>
          <w:rStyle w:val="affb"/>
          <w:b/>
          <w:bCs w:val="0"/>
        </w:rPr>
        <w:fldChar w:fldCharType="separate"/>
      </w:r>
      <w:bookmarkStart w:id="292" w:name="_Toc36466043"/>
      <w:r w:rsidR="00F8029D">
        <w:rPr>
          <w:rStyle w:val="affb"/>
          <w:b/>
          <w:bCs w:val="0"/>
          <w:noProof/>
        </w:rPr>
        <w:t>21</w:t>
      </w:r>
      <w:r w:rsidRPr="00791B25">
        <w:rPr>
          <w:rStyle w:val="affb"/>
          <w:b/>
          <w:bCs w:val="0"/>
        </w:rPr>
        <w:fldChar w:fldCharType="end"/>
      </w:r>
      <w:bookmarkEnd w:id="290"/>
      <w:r w:rsidR="00791B25">
        <w:t>.</w:t>
      </w:r>
      <w:r w:rsidR="00165BC3" w:rsidRPr="00791B25">
        <w:t xml:space="preserve"> Сведения о бюджете</w:t>
      </w:r>
      <w:bookmarkEnd w:id="291"/>
      <w:bookmarkEnd w:id="292"/>
    </w:p>
    <w:tbl>
      <w:tblPr>
        <w:tblStyle w:val="GOSTTable"/>
        <w:tblW w:w="5000" w:type="pct"/>
        <w:tblLook w:val="01E0" w:firstRow="1" w:lastRow="1" w:firstColumn="1" w:lastColumn="1" w:noHBand="0" w:noVBand="0"/>
      </w:tblPr>
      <w:tblGrid>
        <w:gridCol w:w="1548"/>
        <w:gridCol w:w="1894"/>
        <w:gridCol w:w="1770"/>
        <w:gridCol w:w="2090"/>
        <w:gridCol w:w="2392"/>
      </w:tblGrid>
      <w:tr w:rsidR="006B2ED6" w:rsidRPr="00EE293F" w:rsidTr="000A55EC">
        <w:trPr>
          <w:cnfStyle w:val="100000000000" w:firstRow="1" w:lastRow="0" w:firstColumn="0" w:lastColumn="0" w:oddVBand="0" w:evenVBand="0" w:oddHBand="0" w:evenHBand="0" w:firstRowFirstColumn="0" w:firstRowLastColumn="0" w:lastRowFirstColumn="0" w:lastRowLastColumn="0"/>
        </w:trPr>
        <w:tc>
          <w:tcPr>
            <w:tcW w:w="798" w:type="pct"/>
          </w:tcPr>
          <w:p w:rsidR="00165BC3" w:rsidRPr="003B5F34" w:rsidRDefault="00165BC3" w:rsidP="000A55EC">
            <w:pPr>
              <w:pStyle w:val="GOSTTableHead"/>
            </w:pPr>
            <w:r w:rsidRPr="003B5F34">
              <w:t>Название поля</w:t>
            </w:r>
          </w:p>
        </w:tc>
        <w:tc>
          <w:tcPr>
            <w:tcW w:w="977" w:type="pct"/>
          </w:tcPr>
          <w:p w:rsidR="00165BC3" w:rsidRPr="003B5F34" w:rsidRDefault="00165BC3" w:rsidP="000A55EC">
            <w:pPr>
              <w:pStyle w:val="GOSTTableHead"/>
            </w:pPr>
            <w:r w:rsidRPr="003B5F34">
              <w:t>Описание поля</w:t>
            </w:r>
          </w:p>
        </w:tc>
        <w:tc>
          <w:tcPr>
            <w:tcW w:w="913" w:type="pct"/>
          </w:tcPr>
          <w:p w:rsidR="00165BC3" w:rsidRPr="003B5F34" w:rsidRDefault="00165BC3" w:rsidP="000A55EC">
            <w:pPr>
              <w:pStyle w:val="GOSTTableHead"/>
            </w:pPr>
            <w:r w:rsidRPr="003B5F34">
              <w:t>Обязательность для заполнения</w:t>
            </w:r>
          </w:p>
        </w:tc>
        <w:tc>
          <w:tcPr>
            <w:tcW w:w="1078" w:type="pct"/>
          </w:tcPr>
          <w:p w:rsidR="00165BC3" w:rsidRPr="003B5F34" w:rsidRDefault="00165BC3" w:rsidP="000A55EC">
            <w:pPr>
              <w:pStyle w:val="GOSTTableHead"/>
            </w:pPr>
            <w:r w:rsidRPr="003B5F34">
              <w:t>Значение</w:t>
            </w:r>
          </w:p>
        </w:tc>
        <w:tc>
          <w:tcPr>
            <w:tcW w:w="1234" w:type="pct"/>
          </w:tcPr>
          <w:p w:rsidR="00165BC3" w:rsidRPr="003B5F34" w:rsidRDefault="00165BC3" w:rsidP="000A55EC">
            <w:pPr>
              <w:pStyle w:val="GOSTTableHead"/>
            </w:pPr>
            <w:r w:rsidRPr="003B5F34">
              <w:t>Комментарии</w:t>
            </w:r>
          </w:p>
        </w:tc>
      </w:tr>
      <w:tr w:rsidR="006B2ED6" w:rsidTr="000A55EC">
        <w:trPr>
          <w:cnfStyle w:val="000000100000" w:firstRow="0" w:lastRow="0" w:firstColumn="0" w:lastColumn="0" w:oddVBand="0" w:evenVBand="0" w:oddHBand="1" w:evenHBand="0" w:firstRowFirstColumn="0" w:firstRowLastColumn="0" w:lastRowFirstColumn="0" w:lastRowLastColumn="0"/>
        </w:trPr>
        <w:tc>
          <w:tcPr>
            <w:tcW w:w="798" w:type="pct"/>
          </w:tcPr>
          <w:p w:rsidR="00165BC3" w:rsidRPr="003B5F34" w:rsidRDefault="00165BC3" w:rsidP="000A55EC">
            <w:pPr>
              <w:pStyle w:val="GOSTTablenorm"/>
            </w:pPr>
            <w:r w:rsidRPr="003B5F34">
              <w:t>Бюджет</w:t>
            </w:r>
          </w:p>
        </w:tc>
        <w:tc>
          <w:tcPr>
            <w:tcW w:w="977" w:type="pct"/>
          </w:tcPr>
          <w:p w:rsidR="00165BC3" w:rsidRPr="003B5F34" w:rsidRDefault="006B2ED6" w:rsidP="000A55EC">
            <w:pPr>
              <w:pStyle w:val="GOSTTablenorm"/>
            </w:pPr>
            <w:r>
              <w:t>Числовое поле – 8 символов</w:t>
            </w:r>
          </w:p>
        </w:tc>
        <w:tc>
          <w:tcPr>
            <w:tcW w:w="913" w:type="pct"/>
          </w:tcPr>
          <w:p w:rsidR="00165BC3" w:rsidRPr="003B5F34" w:rsidRDefault="00165BC3" w:rsidP="000A55EC">
            <w:pPr>
              <w:pStyle w:val="GOSTTablenorm"/>
            </w:pPr>
            <w:r>
              <w:t>Да</w:t>
            </w:r>
          </w:p>
        </w:tc>
        <w:tc>
          <w:tcPr>
            <w:tcW w:w="1078" w:type="pct"/>
          </w:tcPr>
          <w:p w:rsidR="00165BC3" w:rsidRPr="003B5F34" w:rsidRDefault="006B2ED6" w:rsidP="000A55EC">
            <w:pPr>
              <w:pStyle w:val="GOSTTablenorm"/>
            </w:pPr>
            <w:r>
              <w:t>Пользователь в</w:t>
            </w:r>
            <w:r>
              <w:t>ы</w:t>
            </w:r>
            <w:r>
              <w:t>бирает значение из справочника «Бю</w:t>
            </w:r>
            <w:r>
              <w:t>д</w:t>
            </w:r>
            <w:r>
              <w:t>жеты»</w:t>
            </w:r>
          </w:p>
        </w:tc>
        <w:tc>
          <w:tcPr>
            <w:tcW w:w="1234" w:type="pct"/>
          </w:tcPr>
          <w:p w:rsidR="00165BC3" w:rsidRPr="003B5F34" w:rsidRDefault="00113B9D" w:rsidP="000A55EC">
            <w:pPr>
              <w:pStyle w:val="GOSTTablenorm"/>
            </w:pPr>
            <w:r>
              <w:t>-</w:t>
            </w:r>
          </w:p>
        </w:tc>
      </w:tr>
      <w:tr w:rsidR="006B2ED6" w:rsidTr="000A55EC">
        <w:trPr>
          <w:cnfStyle w:val="000000010000" w:firstRow="0" w:lastRow="0" w:firstColumn="0" w:lastColumn="0" w:oddVBand="0" w:evenVBand="0" w:oddHBand="0" w:evenHBand="1" w:firstRowFirstColumn="0" w:firstRowLastColumn="0" w:lastRowFirstColumn="0" w:lastRowLastColumn="0"/>
        </w:trPr>
        <w:tc>
          <w:tcPr>
            <w:tcW w:w="798" w:type="pct"/>
          </w:tcPr>
          <w:p w:rsidR="006B2ED6" w:rsidRPr="003B5F34" w:rsidRDefault="006B2ED6" w:rsidP="000A55EC">
            <w:pPr>
              <w:pStyle w:val="GOSTTablenorm"/>
            </w:pPr>
            <w:r>
              <w:t>Наименование бюджета</w:t>
            </w:r>
          </w:p>
        </w:tc>
        <w:tc>
          <w:tcPr>
            <w:tcW w:w="977" w:type="pct"/>
          </w:tcPr>
          <w:p w:rsidR="006B2ED6" w:rsidRPr="003B5F34" w:rsidRDefault="006B2ED6" w:rsidP="000A55EC">
            <w:pPr>
              <w:pStyle w:val="GOSTTablenorm"/>
            </w:pPr>
            <w:r>
              <w:t>Текстовое поле – до 2000 символов</w:t>
            </w:r>
          </w:p>
        </w:tc>
        <w:tc>
          <w:tcPr>
            <w:tcW w:w="913" w:type="pct"/>
          </w:tcPr>
          <w:p w:rsidR="006B2ED6" w:rsidRDefault="006B2ED6" w:rsidP="000A55EC">
            <w:pPr>
              <w:pStyle w:val="GOSTTablenorm"/>
            </w:pPr>
            <w:r>
              <w:t>Да</w:t>
            </w:r>
          </w:p>
        </w:tc>
        <w:tc>
          <w:tcPr>
            <w:tcW w:w="1078" w:type="pct"/>
          </w:tcPr>
          <w:p w:rsidR="006B2ED6" w:rsidRPr="003B5F34" w:rsidRDefault="006B2ED6" w:rsidP="000A55EC">
            <w:pPr>
              <w:pStyle w:val="GOSTTablenorm"/>
            </w:pPr>
            <w:r>
              <w:t>Заполняется авт</w:t>
            </w:r>
            <w:r>
              <w:t>о</w:t>
            </w:r>
            <w:r>
              <w:t>матически в соо</w:t>
            </w:r>
            <w:r>
              <w:t>т</w:t>
            </w:r>
            <w:r>
              <w:t>ветствии со знач</w:t>
            </w:r>
            <w:r>
              <w:t>е</w:t>
            </w:r>
            <w:r>
              <w:t>нием в поле «Бю</w:t>
            </w:r>
            <w:r>
              <w:t>д</w:t>
            </w:r>
            <w:r>
              <w:t>жет»</w:t>
            </w:r>
          </w:p>
        </w:tc>
        <w:tc>
          <w:tcPr>
            <w:tcW w:w="1234" w:type="pct"/>
          </w:tcPr>
          <w:p w:rsidR="006B2ED6" w:rsidRPr="003B5F34" w:rsidRDefault="00113B9D" w:rsidP="000A55EC">
            <w:pPr>
              <w:pStyle w:val="GOSTTablenorm"/>
            </w:pPr>
            <w:r>
              <w:t>-</w:t>
            </w:r>
          </w:p>
        </w:tc>
      </w:tr>
      <w:tr w:rsidR="006B2ED6" w:rsidTr="000A55EC">
        <w:trPr>
          <w:cnfStyle w:val="000000100000" w:firstRow="0" w:lastRow="0" w:firstColumn="0" w:lastColumn="0" w:oddVBand="0" w:evenVBand="0" w:oddHBand="1" w:evenHBand="0" w:firstRowFirstColumn="0" w:firstRowLastColumn="0" w:lastRowFirstColumn="0" w:lastRowLastColumn="0"/>
        </w:trPr>
        <w:tc>
          <w:tcPr>
            <w:tcW w:w="798" w:type="pct"/>
          </w:tcPr>
          <w:p w:rsidR="00165BC3" w:rsidRPr="003B5F34" w:rsidRDefault="00165BC3" w:rsidP="000A55EC">
            <w:pPr>
              <w:pStyle w:val="GOSTTablenorm"/>
            </w:pPr>
            <w:r w:rsidRPr="003B5F34">
              <w:t>Уровень</w:t>
            </w:r>
          </w:p>
        </w:tc>
        <w:tc>
          <w:tcPr>
            <w:tcW w:w="977" w:type="pct"/>
          </w:tcPr>
          <w:p w:rsidR="00165BC3" w:rsidRPr="003B5F34" w:rsidRDefault="006B2ED6" w:rsidP="000A55EC">
            <w:pPr>
              <w:pStyle w:val="GOSTTablenorm"/>
            </w:pPr>
            <w:r>
              <w:t>Числовое поле – 2 символа</w:t>
            </w:r>
          </w:p>
        </w:tc>
        <w:tc>
          <w:tcPr>
            <w:tcW w:w="913" w:type="pct"/>
          </w:tcPr>
          <w:p w:rsidR="00165BC3" w:rsidRPr="003B5F34" w:rsidRDefault="00165BC3" w:rsidP="000A55EC">
            <w:pPr>
              <w:pStyle w:val="GOSTTablenorm"/>
            </w:pPr>
            <w:r>
              <w:t>Да</w:t>
            </w:r>
          </w:p>
        </w:tc>
        <w:tc>
          <w:tcPr>
            <w:tcW w:w="1078" w:type="pct"/>
          </w:tcPr>
          <w:p w:rsidR="00165BC3" w:rsidRPr="003B5F34" w:rsidRDefault="006B2ED6" w:rsidP="000A55EC">
            <w:pPr>
              <w:pStyle w:val="GOSTTablenorm"/>
            </w:pPr>
            <w:r>
              <w:t>Пользователь в</w:t>
            </w:r>
            <w:r>
              <w:t>ы</w:t>
            </w:r>
            <w:r>
              <w:t xml:space="preserve">бирает значение из справочника </w:t>
            </w:r>
            <w:r w:rsidR="007C0C04">
              <w:t>«Ур</w:t>
            </w:r>
            <w:r w:rsidR="007C0C04">
              <w:t>о</w:t>
            </w:r>
            <w:r w:rsidR="007C0C04">
              <w:t>вень бюджета».</w:t>
            </w:r>
          </w:p>
        </w:tc>
        <w:tc>
          <w:tcPr>
            <w:tcW w:w="1234" w:type="pct"/>
          </w:tcPr>
          <w:p w:rsidR="00165BC3" w:rsidRPr="003B5F34" w:rsidRDefault="00165BC3" w:rsidP="000A55EC">
            <w:pPr>
              <w:pStyle w:val="GOSTTablenorm"/>
            </w:pPr>
            <w:r w:rsidRPr="003B5F34">
              <w:t>Проверка с</w:t>
            </w:r>
            <w:r w:rsidR="006B2ED6">
              <w:t>о значением в поле«В</w:t>
            </w:r>
            <w:r w:rsidRPr="003B5F34">
              <w:t>ид ППО</w:t>
            </w:r>
            <w:r w:rsidR="006B2ED6">
              <w:t>».</w:t>
            </w:r>
          </w:p>
        </w:tc>
      </w:tr>
      <w:tr w:rsidR="006B2ED6" w:rsidTr="000A55EC">
        <w:trPr>
          <w:cnfStyle w:val="000000010000" w:firstRow="0" w:lastRow="0" w:firstColumn="0" w:lastColumn="0" w:oddVBand="0" w:evenVBand="0" w:oddHBand="0" w:evenHBand="1" w:firstRowFirstColumn="0" w:firstRowLastColumn="0" w:lastRowFirstColumn="0" w:lastRowLastColumn="0"/>
        </w:trPr>
        <w:tc>
          <w:tcPr>
            <w:tcW w:w="798" w:type="pct"/>
          </w:tcPr>
          <w:p w:rsidR="006B2ED6" w:rsidRPr="003B5F34" w:rsidRDefault="006B2ED6" w:rsidP="000A55EC">
            <w:pPr>
              <w:pStyle w:val="GOSTTablenorm"/>
            </w:pPr>
            <w:r>
              <w:t>Наименование уровня</w:t>
            </w:r>
          </w:p>
        </w:tc>
        <w:tc>
          <w:tcPr>
            <w:tcW w:w="977" w:type="pct"/>
          </w:tcPr>
          <w:p w:rsidR="006B2ED6" w:rsidRPr="003B5F34" w:rsidDel="006B2ED6" w:rsidRDefault="006B2ED6" w:rsidP="000A55EC">
            <w:pPr>
              <w:pStyle w:val="GOSTTablenorm"/>
            </w:pPr>
            <w:r>
              <w:t>Текстовое поле – до 2000 символов</w:t>
            </w:r>
          </w:p>
        </w:tc>
        <w:tc>
          <w:tcPr>
            <w:tcW w:w="913" w:type="pct"/>
          </w:tcPr>
          <w:p w:rsidR="006B2ED6" w:rsidRDefault="006B2ED6" w:rsidP="000A55EC">
            <w:pPr>
              <w:pStyle w:val="GOSTTablenorm"/>
            </w:pPr>
            <w:r>
              <w:t>Да</w:t>
            </w:r>
          </w:p>
        </w:tc>
        <w:tc>
          <w:tcPr>
            <w:tcW w:w="1078" w:type="pct"/>
          </w:tcPr>
          <w:p w:rsidR="006B2ED6" w:rsidRPr="003B5F34" w:rsidDel="007C0C04" w:rsidRDefault="006B2ED6" w:rsidP="000A55EC">
            <w:pPr>
              <w:pStyle w:val="GOSTTablenorm"/>
            </w:pPr>
            <w:r>
              <w:t>Заполняется авт</w:t>
            </w:r>
            <w:r>
              <w:t>о</w:t>
            </w:r>
            <w:r>
              <w:t>матически в соо</w:t>
            </w:r>
            <w:r>
              <w:t>т</w:t>
            </w:r>
            <w:r>
              <w:t>ветствии со знач</w:t>
            </w:r>
            <w:r>
              <w:t>е</w:t>
            </w:r>
            <w:r>
              <w:t>нием в поле «Ур</w:t>
            </w:r>
            <w:r>
              <w:t>о</w:t>
            </w:r>
            <w:r>
              <w:t>вень»</w:t>
            </w:r>
          </w:p>
        </w:tc>
        <w:tc>
          <w:tcPr>
            <w:tcW w:w="1234" w:type="pct"/>
          </w:tcPr>
          <w:p w:rsidR="006B2ED6" w:rsidRPr="003B5F34" w:rsidRDefault="00113B9D" w:rsidP="000A55EC">
            <w:pPr>
              <w:pStyle w:val="GOSTTablenorm"/>
            </w:pPr>
            <w:r>
              <w:t>-</w:t>
            </w:r>
          </w:p>
        </w:tc>
      </w:tr>
      <w:tr w:rsidR="006B2ED6" w:rsidTr="000A55EC">
        <w:trPr>
          <w:cnfStyle w:val="000000100000" w:firstRow="0" w:lastRow="0" w:firstColumn="0" w:lastColumn="0" w:oddVBand="0" w:evenVBand="0" w:oddHBand="1" w:evenHBand="0" w:firstRowFirstColumn="0" w:firstRowLastColumn="0" w:lastRowFirstColumn="0" w:lastRowLastColumn="0"/>
        </w:trPr>
        <w:tc>
          <w:tcPr>
            <w:tcW w:w="798" w:type="pct"/>
          </w:tcPr>
          <w:p w:rsidR="006B2ED6" w:rsidRPr="003B5F34" w:rsidRDefault="006B2ED6" w:rsidP="000A55EC">
            <w:pPr>
              <w:pStyle w:val="GOSTTablenorm"/>
            </w:pPr>
            <w:r w:rsidRPr="003B5F34">
              <w:t>Код главы по БК</w:t>
            </w:r>
          </w:p>
        </w:tc>
        <w:tc>
          <w:tcPr>
            <w:tcW w:w="977" w:type="pct"/>
          </w:tcPr>
          <w:p w:rsidR="006B2ED6" w:rsidRPr="003B5F34" w:rsidRDefault="006B2ED6" w:rsidP="000A55EC">
            <w:pPr>
              <w:pStyle w:val="GOSTTablenorm"/>
            </w:pPr>
            <w:r>
              <w:t>Числовое поле – 3 символа</w:t>
            </w:r>
          </w:p>
        </w:tc>
        <w:tc>
          <w:tcPr>
            <w:tcW w:w="913" w:type="pct"/>
          </w:tcPr>
          <w:p w:rsidR="006B2ED6" w:rsidRPr="003B5F34" w:rsidRDefault="006B2ED6" w:rsidP="000A55EC">
            <w:pPr>
              <w:pStyle w:val="GOSTTablenorm"/>
            </w:pPr>
            <w:r>
              <w:t>Да</w:t>
            </w:r>
          </w:p>
        </w:tc>
        <w:tc>
          <w:tcPr>
            <w:tcW w:w="1078" w:type="pct"/>
          </w:tcPr>
          <w:p w:rsidR="006B2ED6" w:rsidRPr="003B5F34" w:rsidRDefault="006B2ED6" w:rsidP="000A55EC">
            <w:pPr>
              <w:pStyle w:val="GOSTTablenorm"/>
            </w:pPr>
            <w:r>
              <w:t>Пользователь в</w:t>
            </w:r>
            <w:r>
              <w:t>ы</w:t>
            </w:r>
            <w:r>
              <w:t>бирает значение из справочника «Гл</w:t>
            </w:r>
            <w:r>
              <w:t>а</w:t>
            </w:r>
            <w:r>
              <w:t>вы».</w:t>
            </w:r>
          </w:p>
        </w:tc>
        <w:tc>
          <w:tcPr>
            <w:tcW w:w="1234" w:type="pct"/>
          </w:tcPr>
          <w:p w:rsidR="006B2ED6" w:rsidRDefault="006B2ED6" w:rsidP="000A55EC">
            <w:pPr>
              <w:pStyle w:val="GOSTTablenorm"/>
            </w:pPr>
            <w:r>
              <w:t>В случае если орган</w:t>
            </w:r>
            <w:r>
              <w:t>и</w:t>
            </w:r>
            <w:r>
              <w:t>зация является терр</w:t>
            </w:r>
            <w:r>
              <w:t>и</w:t>
            </w:r>
            <w:r>
              <w:t>ториальным органом федерального казн</w:t>
            </w:r>
            <w:r>
              <w:t>а</w:t>
            </w:r>
            <w:r>
              <w:t>чейства указывается: значение 000.</w:t>
            </w:r>
          </w:p>
          <w:p w:rsidR="006B2ED6" w:rsidRDefault="006B2ED6" w:rsidP="000A55EC">
            <w:pPr>
              <w:pStyle w:val="GOSTTablenorm"/>
            </w:pPr>
            <w:r>
              <w:t xml:space="preserve">Поле заполняется вручную, если в поле «Уровень» выбрано одно из значений: </w:t>
            </w:r>
          </w:p>
          <w:p w:rsidR="006B2ED6" w:rsidRPr="003F65FB" w:rsidRDefault="006B2ED6" w:rsidP="000A55EC">
            <w:pPr>
              <w:pStyle w:val="GOSTTablenorm"/>
            </w:pPr>
            <w:r w:rsidRPr="003F65FB">
              <w:lastRenderedPageBreak/>
              <w:t>20 – Бюджет субъекта РФ</w:t>
            </w:r>
          </w:p>
          <w:p w:rsidR="006B2ED6" w:rsidRPr="003F65FB" w:rsidRDefault="006B2ED6" w:rsidP="000A55EC">
            <w:pPr>
              <w:pStyle w:val="GOSTTablenorm"/>
            </w:pPr>
            <w:r w:rsidRPr="003F65FB">
              <w:t>31 – Бюджет городск</w:t>
            </w:r>
            <w:r w:rsidRPr="003F65FB">
              <w:t>о</w:t>
            </w:r>
            <w:r w:rsidRPr="003F65FB">
              <w:t>го округа</w:t>
            </w:r>
          </w:p>
          <w:p w:rsidR="006B2ED6" w:rsidRPr="003F65FB" w:rsidRDefault="006B2ED6" w:rsidP="000A55EC">
            <w:pPr>
              <w:pStyle w:val="GOSTTablenorm"/>
            </w:pPr>
            <w:r w:rsidRPr="003F65FB">
              <w:t>32 – Бюджет муниц</w:t>
            </w:r>
            <w:r w:rsidRPr="003F65FB">
              <w:t>и</w:t>
            </w:r>
            <w:r w:rsidRPr="003F65FB">
              <w:t>пального района</w:t>
            </w:r>
          </w:p>
          <w:p w:rsidR="006B2ED6" w:rsidRPr="003F65FB" w:rsidRDefault="006B2ED6" w:rsidP="000A55EC">
            <w:pPr>
              <w:pStyle w:val="GOSTTablenorm"/>
            </w:pPr>
            <w:r w:rsidRPr="003F65FB">
              <w:t>33 – Бюджет городск</w:t>
            </w:r>
            <w:r w:rsidRPr="003F65FB">
              <w:t>о</w:t>
            </w:r>
            <w:r w:rsidRPr="003F65FB">
              <w:t>го поселения</w:t>
            </w:r>
          </w:p>
          <w:p w:rsidR="006B2ED6" w:rsidRPr="003F65FB" w:rsidRDefault="006B2ED6" w:rsidP="000A55EC">
            <w:pPr>
              <w:pStyle w:val="GOSTTablenorm"/>
            </w:pPr>
            <w:r w:rsidRPr="003F65FB">
              <w:t>34 – Бюджет сельского поселения</w:t>
            </w:r>
          </w:p>
          <w:p w:rsidR="006B2ED6" w:rsidRPr="003F65FB" w:rsidRDefault="006B2ED6" w:rsidP="000A55EC">
            <w:pPr>
              <w:pStyle w:val="GOSTTablenorm"/>
            </w:pPr>
            <w:r w:rsidRPr="003F65FB">
              <w:t xml:space="preserve">35 – </w:t>
            </w:r>
            <w:r w:rsidRPr="003F65FB">
              <w:rPr>
                <w:szCs w:val="28"/>
              </w:rPr>
              <w:t>Бюджет городск</w:t>
            </w:r>
            <w:r w:rsidRPr="003F65FB">
              <w:rPr>
                <w:szCs w:val="28"/>
              </w:rPr>
              <w:t>о</w:t>
            </w:r>
            <w:r w:rsidRPr="003F65FB">
              <w:rPr>
                <w:szCs w:val="28"/>
              </w:rPr>
              <w:t>го округа с внутриг</w:t>
            </w:r>
            <w:r w:rsidRPr="003F65FB">
              <w:rPr>
                <w:szCs w:val="28"/>
              </w:rPr>
              <w:t>о</w:t>
            </w:r>
            <w:r w:rsidRPr="003F65FB">
              <w:rPr>
                <w:szCs w:val="28"/>
              </w:rPr>
              <w:t>родским делением</w:t>
            </w:r>
          </w:p>
          <w:p w:rsidR="006B2ED6" w:rsidRPr="003F65FB" w:rsidRDefault="006B2ED6" w:rsidP="000A55EC">
            <w:pPr>
              <w:pStyle w:val="GOSTTablenorm"/>
              <w:rPr>
                <w:szCs w:val="28"/>
              </w:rPr>
            </w:pPr>
            <w:r>
              <w:t>3</w:t>
            </w:r>
            <w:r w:rsidRPr="003F65FB">
              <w:t xml:space="preserve">6 – </w:t>
            </w:r>
            <w:r w:rsidRPr="003F65FB">
              <w:rPr>
                <w:szCs w:val="28"/>
              </w:rPr>
              <w:t>Бюджет внутриг</w:t>
            </w:r>
            <w:r w:rsidRPr="003F65FB">
              <w:rPr>
                <w:szCs w:val="28"/>
              </w:rPr>
              <w:t>о</w:t>
            </w:r>
            <w:r w:rsidRPr="003F65FB">
              <w:rPr>
                <w:szCs w:val="28"/>
              </w:rPr>
              <w:t>родского муниципал</w:t>
            </w:r>
            <w:r w:rsidRPr="003F65FB">
              <w:rPr>
                <w:szCs w:val="28"/>
              </w:rPr>
              <w:t>ь</w:t>
            </w:r>
            <w:r w:rsidRPr="003F65FB">
              <w:rPr>
                <w:szCs w:val="28"/>
              </w:rPr>
              <w:t>ного образования г</w:t>
            </w:r>
            <w:r w:rsidRPr="003F65FB">
              <w:rPr>
                <w:szCs w:val="28"/>
              </w:rPr>
              <w:t>о</w:t>
            </w:r>
            <w:r w:rsidRPr="003F65FB">
              <w:rPr>
                <w:szCs w:val="28"/>
              </w:rPr>
              <w:t>рода федерального значения</w:t>
            </w:r>
          </w:p>
          <w:p w:rsidR="006B2ED6" w:rsidRPr="003F65FB" w:rsidRDefault="006B2ED6" w:rsidP="000A55EC">
            <w:pPr>
              <w:pStyle w:val="GOSTTablenorm"/>
              <w:rPr>
                <w:szCs w:val="28"/>
              </w:rPr>
            </w:pPr>
            <w:r w:rsidRPr="003F65FB">
              <w:rPr>
                <w:szCs w:val="28"/>
              </w:rPr>
              <w:t>37 – Бюджет внутриг</w:t>
            </w:r>
            <w:r w:rsidRPr="003F65FB">
              <w:rPr>
                <w:szCs w:val="28"/>
              </w:rPr>
              <w:t>о</w:t>
            </w:r>
            <w:r w:rsidRPr="003F65FB">
              <w:rPr>
                <w:szCs w:val="28"/>
              </w:rPr>
              <w:t>родского района</w:t>
            </w:r>
          </w:p>
          <w:p w:rsidR="006B2ED6" w:rsidRPr="00B40A18" w:rsidRDefault="006B2ED6" w:rsidP="000A55EC">
            <w:pPr>
              <w:pStyle w:val="GOSTTablenorm"/>
            </w:pPr>
            <w:r w:rsidRPr="003F65FB">
              <w:t>50 – Бюджет террит</w:t>
            </w:r>
            <w:r w:rsidRPr="003F65FB">
              <w:t>о</w:t>
            </w:r>
            <w:r w:rsidRPr="003F65FB">
              <w:t>риального ГВБФ РФ</w:t>
            </w:r>
          </w:p>
        </w:tc>
      </w:tr>
      <w:tr w:rsidR="006B2ED6" w:rsidTr="000A55EC">
        <w:trPr>
          <w:cnfStyle w:val="000000010000" w:firstRow="0" w:lastRow="0" w:firstColumn="0" w:lastColumn="0" w:oddVBand="0" w:evenVBand="0" w:oddHBand="0" w:evenHBand="1" w:firstRowFirstColumn="0" w:firstRowLastColumn="0" w:lastRowFirstColumn="0" w:lastRowLastColumn="0"/>
        </w:trPr>
        <w:tc>
          <w:tcPr>
            <w:tcW w:w="798" w:type="pct"/>
          </w:tcPr>
          <w:p w:rsidR="006B2ED6" w:rsidRDefault="006B2ED6" w:rsidP="000A55EC">
            <w:pPr>
              <w:pStyle w:val="GOSTTablenorm"/>
            </w:pPr>
            <w:r>
              <w:lastRenderedPageBreak/>
              <w:t xml:space="preserve">Наименование </w:t>
            </w:r>
          </w:p>
        </w:tc>
        <w:tc>
          <w:tcPr>
            <w:tcW w:w="977" w:type="pct"/>
          </w:tcPr>
          <w:p w:rsidR="006B2ED6" w:rsidRPr="003B5F34" w:rsidRDefault="006B2ED6" w:rsidP="000A55EC">
            <w:pPr>
              <w:pStyle w:val="GOSTTablenorm"/>
            </w:pPr>
            <w:r>
              <w:t>Текстовое поле – до 2000 символов</w:t>
            </w:r>
          </w:p>
        </w:tc>
        <w:tc>
          <w:tcPr>
            <w:tcW w:w="913" w:type="pct"/>
          </w:tcPr>
          <w:p w:rsidR="006B2ED6" w:rsidRDefault="006B2ED6" w:rsidP="000A55EC">
            <w:pPr>
              <w:pStyle w:val="GOSTTablenorm"/>
            </w:pPr>
            <w:r>
              <w:t>Да</w:t>
            </w:r>
          </w:p>
        </w:tc>
        <w:tc>
          <w:tcPr>
            <w:tcW w:w="1078" w:type="pct"/>
          </w:tcPr>
          <w:p w:rsidR="006B2ED6" w:rsidRPr="003B5F34" w:rsidRDefault="006B2ED6" w:rsidP="000A55EC">
            <w:pPr>
              <w:pStyle w:val="GOSTTablenorm"/>
            </w:pPr>
            <w:r>
              <w:t>Заполняется авт</w:t>
            </w:r>
            <w:r>
              <w:t>о</w:t>
            </w:r>
            <w:r>
              <w:t>матически в соо</w:t>
            </w:r>
            <w:r>
              <w:t>т</w:t>
            </w:r>
            <w:r>
              <w:t>ветствии со знач</w:t>
            </w:r>
            <w:r>
              <w:t>е</w:t>
            </w:r>
            <w:r>
              <w:t>нием в поле «Код главы по БК»</w:t>
            </w:r>
          </w:p>
        </w:tc>
        <w:tc>
          <w:tcPr>
            <w:tcW w:w="1234" w:type="pct"/>
          </w:tcPr>
          <w:p w:rsidR="006B2ED6" w:rsidRDefault="006B2ED6" w:rsidP="000A55EC">
            <w:pPr>
              <w:pStyle w:val="GOSTTablenorm"/>
            </w:pPr>
            <w:r>
              <w:t xml:space="preserve">Поле заполняется вручную, если в поле «Уровень» выбрано одно из значений: </w:t>
            </w:r>
          </w:p>
          <w:p w:rsidR="006B2ED6" w:rsidRPr="003F65FB" w:rsidRDefault="006B2ED6" w:rsidP="000A55EC">
            <w:pPr>
              <w:pStyle w:val="GOSTTablenorm"/>
            </w:pPr>
            <w:r w:rsidRPr="003F65FB">
              <w:t>20 – Бюджет субъекта РФ</w:t>
            </w:r>
          </w:p>
          <w:p w:rsidR="006B2ED6" w:rsidRPr="003F65FB" w:rsidRDefault="006B2ED6" w:rsidP="000A55EC">
            <w:pPr>
              <w:pStyle w:val="GOSTTablenorm"/>
            </w:pPr>
            <w:r w:rsidRPr="003F65FB">
              <w:t>31 – Бюджет городск</w:t>
            </w:r>
            <w:r w:rsidRPr="003F65FB">
              <w:t>о</w:t>
            </w:r>
            <w:r w:rsidRPr="003F65FB">
              <w:t>го округа</w:t>
            </w:r>
          </w:p>
          <w:p w:rsidR="006B2ED6" w:rsidRPr="003F65FB" w:rsidRDefault="006B2ED6" w:rsidP="000A55EC">
            <w:pPr>
              <w:pStyle w:val="GOSTTablenorm"/>
            </w:pPr>
            <w:r w:rsidRPr="003F65FB">
              <w:t>32 – Бюджет муниц</w:t>
            </w:r>
            <w:r w:rsidRPr="003F65FB">
              <w:t>и</w:t>
            </w:r>
            <w:r w:rsidRPr="003F65FB">
              <w:t>пального района</w:t>
            </w:r>
          </w:p>
          <w:p w:rsidR="006B2ED6" w:rsidRPr="003F65FB" w:rsidRDefault="006B2ED6" w:rsidP="000A55EC">
            <w:pPr>
              <w:pStyle w:val="GOSTTablenorm"/>
            </w:pPr>
            <w:r w:rsidRPr="003F65FB">
              <w:t>33 – Бюджет городск</w:t>
            </w:r>
            <w:r w:rsidRPr="003F65FB">
              <w:t>о</w:t>
            </w:r>
            <w:r w:rsidRPr="003F65FB">
              <w:t>го поселения</w:t>
            </w:r>
          </w:p>
          <w:p w:rsidR="006B2ED6" w:rsidRPr="003F65FB" w:rsidRDefault="006B2ED6" w:rsidP="000A55EC">
            <w:pPr>
              <w:pStyle w:val="GOSTTablenorm"/>
            </w:pPr>
            <w:r w:rsidRPr="003F65FB">
              <w:t>34 – Бюджет сельского поселения</w:t>
            </w:r>
          </w:p>
          <w:p w:rsidR="006B2ED6" w:rsidRPr="003F65FB" w:rsidRDefault="006B2ED6" w:rsidP="000A55EC">
            <w:pPr>
              <w:pStyle w:val="GOSTTablenorm"/>
            </w:pPr>
            <w:r w:rsidRPr="003F65FB">
              <w:t xml:space="preserve">35 – </w:t>
            </w:r>
            <w:r w:rsidRPr="003F65FB">
              <w:rPr>
                <w:szCs w:val="28"/>
              </w:rPr>
              <w:t>Бюджет городск</w:t>
            </w:r>
            <w:r w:rsidRPr="003F65FB">
              <w:rPr>
                <w:szCs w:val="28"/>
              </w:rPr>
              <w:t>о</w:t>
            </w:r>
            <w:r w:rsidRPr="003F65FB">
              <w:rPr>
                <w:szCs w:val="28"/>
              </w:rPr>
              <w:t>го округа с внутриг</w:t>
            </w:r>
            <w:r w:rsidRPr="003F65FB">
              <w:rPr>
                <w:szCs w:val="28"/>
              </w:rPr>
              <w:t>о</w:t>
            </w:r>
            <w:r w:rsidRPr="003F65FB">
              <w:rPr>
                <w:szCs w:val="28"/>
              </w:rPr>
              <w:t>родским делением</w:t>
            </w:r>
          </w:p>
          <w:p w:rsidR="006B2ED6" w:rsidRPr="003F65FB" w:rsidRDefault="006B2ED6" w:rsidP="000A55EC">
            <w:pPr>
              <w:pStyle w:val="GOSTTablenorm"/>
              <w:rPr>
                <w:szCs w:val="28"/>
              </w:rPr>
            </w:pPr>
            <w:r>
              <w:t>3</w:t>
            </w:r>
            <w:r w:rsidRPr="003F65FB">
              <w:t xml:space="preserve">6 – </w:t>
            </w:r>
            <w:r w:rsidRPr="003F65FB">
              <w:rPr>
                <w:szCs w:val="28"/>
              </w:rPr>
              <w:t>Бюджет внутриг</w:t>
            </w:r>
            <w:r w:rsidRPr="003F65FB">
              <w:rPr>
                <w:szCs w:val="28"/>
              </w:rPr>
              <w:t>о</w:t>
            </w:r>
            <w:r w:rsidRPr="003F65FB">
              <w:rPr>
                <w:szCs w:val="28"/>
              </w:rPr>
              <w:t>родского муниципал</w:t>
            </w:r>
            <w:r w:rsidRPr="003F65FB">
              <w:rPr>
                <w:szCs w:val="28"/>
              </w:rPr>
              <w:t>ь</w:t>
            </w:r>
            <w:r w:rsidRPr="003F65FB">
              <w:rPr>
                <w:szCs w:val="28"/>
              </w:rPr>
              <w:t>ного образования г</w:t>
            </w:r>
            <w:r w:rsidRPr="003F65FB">
              <w:rPr>
                <w:szCs w:val="28"/>
              </w:rPr>
              <w:t>о</w:t>
            </w:r>
            <w:r w:rsidRPr="003F65FB">
              <w:rPr>
                <w:szCs w:val="28"/>
              </w:rPr>
              <w:t>рода федерального значения</w:t>
            </w:r>
          </w:p>
          <w:p w:rsidR="006B2ED6" w:rsidRPr="003F65FB" w:rsidRDefault="006B2ED6" w:rsidP="000A55EC">
            <w:pPr>
              <w:pStyle w:val="GOSTTablenorm"/>
              <w:rPr>
                <w:szCs w:val="28"/>
              </w:rPr>
            </w:pPr>
            <w:r w:rsidRPr="003F65FB">
              <w:rPr>
                <w:szCs w:val="28"/>
              </w:rPr>
              <w:t>37 – Бюджет внутриг</w:t>
            </w:r>
            <w:r w:rsidRPr="003F65FB">
              <w:rPr>
                <w:szCs w:val="28"/>
              </w:rPr>
              <w:t>о</w:t>
            </w:r>
            <w:r w:rsidRPr="003F65FB">
              <w:rPr>
                <w:szCs w:val="28"/>
              </w:rPr>
              <w:t>родского района</w:t>
            </w:r>
          </w:p>
          <w:p w:rsidR="006B2ED6" w:rsidRDefault="006B2ED6" w:rsidP="000A55EC">
            <w:pPr>
              <w:pStyle w:val="GOSTTablenorm"/>
            </w:pPr>
            <w:r w:rsidRPr="003F65FB">
              <w:t>50 – Бюджет террит</w:t>
            </w:r>
            <w:r w:rsidRPr="003F65FB">
              <w:t>о</w:t>
            </w:r>
            <w:r w:rsidRPr="003F65FB">
              <w:t>риального ГВБФ РФ</w:t>
            </w:r>
          </w:p>
        </w:tc>
      </w:tr>
    </w:tbl>
    <w:p w:rsidR="00165BC3" w:rsidRPr="000A55EC" w:rsidRDefault="00165BC3" w:rsidP="000A55EC">
      <w:pPr>
        <w:pStyle w:val="GOSTNormal"/>
      </w:pPr>
      <w:bookmarkStart w:id="293" w:name="_Toc457827940"/>
      <w:r w:rsidRPr="000B19A7">
        <w:lastRenderedPageBreak/>
        <w:t xml:space="preserve">Способ образования юридического </w:t>
      </w:r>
      <w:r w:rsidRPr="000A55EC">
        <w:t>лица (создание или реорганизация)</w:t>
      </w:r>
      <w:bookmarkEnd w:id="293"/>
      <w:r w:rsidRPr="000A55EC">
        <w:t>,</w:t>
      </w:r>
      <w:r w:rsidR="007C434A" w:rsidRPr="000A55EC">
        <w:t xml:space="preserve"> рисунок </w:t>
      </w:r>
      <w:r w:rsidR="002F3484">
        <w:fldChar w:fldCharType="begin"/>
      </w:r>
      <w:r w:rsidR="002F3484">
        <w:instrText xml:space="preserve"> REF _Ref531857074 \h  \* MERGEFORMAT </w:instrText>
      </w:r>
      <w:r w:rsidR="002F3484">
        <w:fldChar w:fldCharType="separate"/>
      </w:r>
      <w:r w:rsidR="00F8029D" w:rsidRPr="00F8029D">
        <w:t>31</w:t>
      </w:r>
      <w:r w:rsidR="002F3484">
        <w:fldChar w:fldCharType="end"/>
      </w:r>
      <w:r w:rsidRPr="000A55EC">
        <w:t xml:space="preserve">, </w:t>
      </w:r>
      <w:r w:rsidR="000A55EC">
        <w:t>таб. </w:t>
      </w:r>
      <w:r w:rsidR="002F3484">
        <w:fldChar w:fldCharType="begin"/>
      </w:r>
      <w:r w:rsidR="002F3484">
        <w:instrText xml:space="preserve"> REF _Ref473583294 \h  \* MERGEFORMAT </w:instrText>
      </w:r>
      <w:r w:rsidR="002F3484">
        <w:fldChar w:fldCharType="separate"/>
      </w:r>
      <w:r w:rsidR="00F8029D" w:rsidRPr="00F8029D">
        <w:t>22</w:t>
      </w:r>
      <w:r w:rsidR="002F3484">
        <w:fldChar w:fldCharType="end"/>
      </w:r>
      <w:r w:rsidRPr="000A55EC">
        <w:t>.</w:t>
      </w:r>
    </w:p>
    <w:p w:rsidR="00165BC3" w:rsidRPr="00D504A7" w:rsidRDefault="00165BC3" w:rsidP="00EE0420">
      <w:pPr>
        <w:pStyle w:val="GOSTFigure"/>
      </w:pPr>
      <w:r w:rsidRPr="003B5F34">
        <w:rPr>
          <w:noProof/>
        </w:rPr>
        <w:drawing>
          <wp:inline distT="0" distB="0" distL="0" distR="0">
            <wp:extent cx="5372100" cy="514350"/>
            <wp:effectExtent l="19050" t="1905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372100" cy="514350"/>
                    </a:xfrm>
                    <a:prstGeom prst="rect">
                      <a:avLst/>
                    </a:prstGeom>
                    <a:noFill/>
                    <a:ln w="6350" cmpd="sng">
                      <a:solidFill>
                        <a:srgbClr val="000000"/>
                      </a:solidFill>
                      <a:miter lim="800000"/>
                      <a:headEnd/>
                      <a:tailEnd/>
                    </a:ln>
                    <a:effectLst/>
                  </pic:spPr>
                </pic:pic>
              </a:graphicData>
            </a:graphic>
          </wp:inline>
        </w:drawing>
      </w:r>
    </w:p>
    <w:bookmarkStart w:id="294" w:name="_Ref473563132"/>
    <w:bookmarkStart w:id="295" w:name="_Toc524683212"/>
    <w:p w:rsidR="00165BC3" w:rsidRPr="00EE0420" w:rsidRDefault="00EB2A9A" w:rsidP="00EE0420">
      <w:pPr>
        <w:pStyle w:val="GOSTFigName"/>
        <w:rPr>
          <w:rStyle w:val="affb"/>
          <w:b/>
          <w:bCs w:val="0"/>
        </w:rPr>
      </w:pPr>
      <w:r w:rsidRPr="00EE0420">
        <w:rPr>
          <w:rStyle w:val="affb"/>
          <w:b/>
          <w:bCs w:val="0"/>
        </w:rPr>
        <w:fldChar w:fldCharType="begin"/>
      </w:r>
      <w:r w:rsidR="00165BC3" w:rsidRPr="00EE0420">
        <w:rPr>
          <w:rStyle w:val="affb"/>
          <w:b/>
          <w:bCs w:val="0"/>
        </w:rPr>
        <w:instrText xml:space="preserve"> SEQ Рисунок \* ARABIC </w:instrText>
      </w:r>
      <w:r w:rsidRPr="00EE0420">
        <w:rPr>
          <w:rStyle w:val="affb"/>
          <w:b/>
          <w:bCs w:val="0"/>
        </w:rPr>
        <w:fldChar w:fldCharType="separate"/>
      </w:r>
      <w:bookmarkStart w:id="296" w:name="_Ref531857074"/>
      <w:bookmarkStart w:id="297" w:name="_Toc36466222"/>
      <w:r w:rsidR="00F8029D">
        <w:rPr>
          <w:rStyle w:val="affb"/>
          <w:b/>
          <w:bCs w:val="0"/>
          <w:noProof/>
        </w:rPr>
        <w:t>31</w:t>
      </w:r>
      <w:bookmarkEnd w:id="296"/>
      <w:r w:rsidRPr="00EE0420">
        <w:rPr>
          <w:rStyle w:val="affb"/>
          <w:b/>
          <w:bCs w:val="0"/>
        </w:rPr>
        <w:fldChar w:fldCharType="end"/>
      </w:r>
      <w:bookmarkEnd w:id="294"/>
      <w:r w:rsidR="00EE0420">
        <w:t>.</w:t>
      </w:r>
      <w:r w:rsidR="00165BC3" w:rsidRPr="00EE0420">
        <w:t xml:space="preserve"> Поля, заполняемые на экране «Способ образования юридического лица»</w:t>
      </w:r>
      <w:bookmarkEnd w:id="295"/>
      <w:bookmarkEnd w:id="297"/>
    </w:p>
    <w:bookmarkStart w:id="298" w:name="_Ref473583294"/>
    <w:bookmarkStart w:id="299" w:name="_Toc524683043"/>
    <w:p w:rsidR="00165BC3" w:rsidRPr="000A55EC" w:rsidRDefault="00EB2A9A" w:rsidP="000A55EC">
      <w:pPr>
        <w:pStyle w:val="GOSTNameTable"/>
      </w:pPr>
      <w:r w:rsidRPr="000A55EC">
        <w:rPr>
          <w:rStyle w:val="affb"/>
          <w:b/>
          <w:bCs w:val="0"/>
        </w:rPr>
        <w:fldChar w:fldCharType="begin"/>
      </w:r>
      <w:r w:rsidR="00165BC3" w:rsidRPr="000A55EC">
        <w:rPr>
          <w:rStyle w:val="affb"/>
          <w:b/>
          <w:bCs w:val="0"/>
        </w:rPr>
        <w:instrText xml:space="preserve"> SEQ Таблица \* ARABIC \s 0 </w:instrText>
      </w:r>
      <w:r w:rsidRPr="000A55EC">
        <w:rPr>
          <w:rStyle w:val="affb"/>
          <w:b/>
          <w:bCs w:val="0"/>
        </w:rPr>
        <w:fldChar w:fldCharType="separate"/>
      </w:r>
      <w:bookmarkStart w:id="300" w:name="_Toc36466044"/>
      <w:r w:rsidR="00F8029D">
        <w:rPr>
          <w:rStyle w:val="affb"/>
          <w:b/>
          <w:bCs w:val="0"/>
          <w:noProof/>
        </w:rPr>
        <w:t>22</w:t>
      </w:r>
      <w:r w:rsidRPr="000A55EC">
        <w:rPr>
          <w:rStyle w:val="affb"/>
          <w:b/>
          <w:bCs w:val="0"/>
        </w:rPr>
        <w:fldChar w:fldCharType="end"/>
      </w:r>
      <w:bookmarkEnd w:id="298"/>
      <w:r w:rsidR="000A55EC">
        <w:t>.</w:t>
      </w:r>
      <w:r w:rsidR="00165BC3" w:rsidRPr="000A55EC">
        <w:t xml:space="preserve"> Поля, заполняемые на экране «Способ образования юридического лица»</w:t>
      </w:r>
      <w:bookmarkEnd w:id="299"/>
      <w:bookmarkEnd w:id="300"/>
    </w:p>
    <w:tbl>
      <w:tblPr>
        <w:tblStyle w:val="GOSTTable"/>
        <w:tblW w:w="5000" w:type="pct"/>
        <w:tblLook w:val="01E0" w:firstRow="1" w:lastRow="1" w:firstColumn="1" w:lastColumn="1" w:noHBand="0" w:noVBand="0"/>
      </w:tblPr>
      <w:tblGrid>
        <w:gridCol w:w="2292"/>
        <w:gridCol w:w="1617"/>
        <w:gridCol w:w="2057"/>
        <w:gridCol w:w="1968"/>
        <w:gridCol w:w="1760"/>
      </w:tblGrid>
      <w:tr w:rsidR="00165BC3" w:rsidRPr="00EE293F" w:rsidTr="000A55EC">
        <w:trPr>
          <w:cnfStyle w:val="100000000000" w:firstRow="1" w:lastRow="0" w:firstColumn="0" w:lastColumn="0" w:oddVBand="0" w:evenVBand="0" w:oddHBand="0" w:evenHBand="0" w:firstRowFirstColumn="0" w:firstRowLastColumn="0" w:lastRowFirstColumn="0" w:lastRowLastColumn="0"/>
        </w:trPr>
        <w:tc>
          <w:tcPr>
            <w:tcW w:w="1182" w:type="pct"/>
          </w:tcPr>
          <w:p w:rsidR="00165BC3" w:rsidRPr="003B5F34" w:rsidRDefault="00165BC3" w:rsidP="000A55EC">
            <w:pPr>
              <w:pStyle w:val="GOSTTableHead"/>
            </w:pPr>
            <w:r w:rsidRPr="003B5F34">
              <w:t>Название поля</w:t>
            </w:r>
          </w:p>
        </w:tc>
        <w:tc>
          <w:tcPr>
            <w:tcW w:w="834" w:type="pct"/>
          </w:tcPr>
          <w:p w:rsidR="00165BC3" w:rsidRPr="003B5F34" w:rsidRDefault="00165BC3" w:rsidP="000A55EC">
            <w:pPr>
              <w:pStyle w:val="GOSTTableHead"/>
            </w:pPr>
            <w:r w:rsidRPr="003B5F34">
              <w:t>Описание поля</w:t>
            </w:r>
          </w:p>
        </w:tc>
        <w:tc>
          <w:tcPr>
            <w:tcW w:w="1061" w:type="pct"/>
          </w:tcPr>
          <w:p w:rsidR="00165BC3" w:rsidRPr="003B5F34" w:rsidRDefault="00165BC3" w:rsidP="000A55EC">
            <w:pPr>
              <w:pStyle w:val="GOSTTableHead"/>
            </w:pPr>
            <w:r w:rsidRPr="003B5F34">
              <w:t>Обязательность для заполнения</w:t>
            </w:r>
          </w:p>
        </w:tc>
        <w:tc>
          <w:tcPr>
            <w:tcW w:w="1015" w:type="pct"/>
          </w:tcPr>
          <w:p w:rsidR="00165BC3" w:rsidRPr="003B5F34" w:rsidRDefault="00165BC3" w:rsidP="000A55EC">
            <w:pPr>
              <w:pStyle w:val="GOSTTableHead"/>
            </w:pPr>
            <w:r w:rsidRPr="003B5F34">
              <w:t>Значение</w:t>
            </w:r>
          </w:p>
        </w:tc>
        <w:tc>
          <w:tcPr>
            <w:tcW w:w="908" w:type="pct"/>
          </w:tcPr>
          <w:p w:rsidR="00165BC3" w:rsidRPr="003B5F34" w:rsidRDefault="00165BC3" w:rsidP="000A55EC">
            <w:pPr>
              <w:pStyle w:val="GOSTTableHead"/>
            </w:pPr>
            <w:r w:rsidRPr="003B5F34">
              <w:t>Комментарии</w:t>
            </w:r>
          </w:p>
        </w:tc>
      </w:tr>
      <w:tr w:rsidR="00165BC3" w:rsidTr="000A55EC">
        <w:trPr>
          <w:cnfStyle w:val="000000100000" w:firstRow="0" w:lastRow="0" w:firstColumn="0" w:lastColumn="0" w:oddVBand="0" w:evenVBand="0" w:oddHBand="1" w:evenHBand="0" w:firstRowFirstColumn="0" w:firstRowLastColumn="0" w:lastRowFirstColumn="0" w:lastRowLastColumn="0"/>
        </w:trPr>
        <w:tc>
          <w:tcPr>
            <w:tcW w:w="1182" w:type="pct"/>
          </w:tcPr>
          <w:p w:rsidR="00165BC3" w:rsidRPr="003B5F34" w:rsidRDefault="00165BC3" w:rsidP="000A55EC">
            <w:pPr>
              <w:pStyle w:val="GOSTTablenorm"/>
            </w:pPr>
            <w:r w:rsidRPr="003B5F34">
              <w:t>Способ образования</w:t>
            </w:r>
          </w:p>
        </w:tc>
        <w:tc>
          <w:tcPr>
            <w:tcW w:w="834" w:type="pct"/>
          </w:tcPr>
          <w:p w:rsidR="00165BC3" w:rsidRPr="003B5F34" w:rsidRDefault="00165BC3" w:rsidP="000A55EC">
            <w:pPr>
              <w:pStyle w:val="GOSTTablenorm"/>
            </w:pPr>
            <w:r w:rsidRPr="003B5F34">
              <w:t>Текстовое поле</w:t>
            </w:r>
          </w:p>
          <w:p w:rsidR="00165BC3" w:rsidRPr="003B5F34" w:rsidRDefault="00165BC3" w:rsidP="000A55EC">
            <w:pPr>
              <w:pStyle w:val="GOSTTablenorm"/>
            </w:pPr>
            <w:r w:rsidRPr="003B5F34">
              <w:t>&lt;=1000 симв</w:t>
            </w:r>
            <w:r w:rsidRPr="003B5F34">
              <w:t>о</w:t>
            </w:r>
            <w:r w:rsidRPr="003B5F34">
              <w:t>лов</w:t>
            </w:r>
          </w:p>
        </w:tc>
        <w:tc>
          <w:tcPr>
            <w:tcW w:w="1061" w:type="pct"/>
          </w:tcPr>
          <w:p w:rsidR="00165BC3" w:rsidRPr="003B5F34" w:rsidRDefault="00165BC3" w:rsidP="000A55EC">
            <w:pPr>
              <w:pStyle w:val="GOSTTablenorm"/>
            </w:pPr>
            <w:r>
              <w:t>Да</w:t>
            </w:r>
          </w:p>
        </w:tc>
        <w:tc>
          <w:tcPr>
            <w:tcW w:w="1015" w:type="pct"/>
          </w:tcPr>
          <w:p w:rsidR="00165BC3" w:rsidRPr="003B5F34" w:rsidRDefault="00165BC3" w:rsidP="000A55EC">
            <w:pPr>
              <w:pStyle w:val="GOSTTablenorm"/>
            </w:pPr>
            <w:r w:rsidRPr="003B5F34">
              <w:t>Поле заполняется автоматически</w:t>
            </w:r>
          </w:p>
        </w:tc>
        <w:tc>
          <w:tcPr>
            <w:tcW w:w="908" w:type="pct"/>
          </w:tcPr>
          <w:p w:rsidR="00165BC3" w:rsidRPr="003B5F34" w:rsidRDefault="00165BC3" w:rsidP="000A55EC">
            <w:pPr>
              <w:pStyle w:val="GOSTTablenorm"/>
            </w:pPr>
            <w:r w:rsidRPr="003B5F34">
              <w:t>Источник: спр</w:t>
            </w:r>
            <w:r w:rsidRPr="003B5F34">
              <w:t>а</w:t>
            </w:r>
            <w:r w:rsidRPr="003B5F34">
              <w:t>вочник ЕГРЮЛ</w:t>
            </w:r>
          </w:p>
        </w:tc>
      </w:tr>
    </w:tbl>
    <w:p w:rsidR="00165BC3" w:rsidRPr="000A55EC" w:rsidRDefault="00165BC3" w:rsidP="000A55EC">
      <w:pPr>
        <w:pStyle w:val="GOSTNormal"/>
      </w:pPr>
      <w:bookmarkStart w:id="301" w:name="_Toc457827941"/>
      <w:r w:rsidRPr="000B19A7">
        <w:t xml:space="preserve">Сведения о </w:t>
      </w:r>
      <w:r w:rsidRPr="000A55EC">
        <w:t>правопреемстве</w:t>
      </w:r>
      <w:bookmarkEnd w:id="301"/>
      <w:r w:rsidRPr="000A55EC">
        <w:t xml:space="preserve"> (</w:t>
      </w:r>
      <w:r w:rsidR="007C434A" w:rsidRPr="000A55EC">
        <w:t>рис. </w:t>
      </w:r>
      <w:r w:rsidR="002F3484">
        <w:fldChar w:fldCharType="begin"/>
      </w:r>
      <w:r w:rsidR="002F3484">
        <w:instrText xml:space="preserve"> REF _Ref531857084 \h  \* MERGEFORMAT </w:instrText>
      </w:r>
      <w:r w:rsidR="002F3484">
        <w:fldChar w:fldCharType="separate"/>
      </w:r>
      <w:r w:rsidR="00F8029D" w:rsidRPr="00F8029D">
        <w:t>32</w:t>
      </w:r>
      <w:r w:rsidR="002F3484">
        <w:fldChar w:fldCharType="end"/>
      </w:r>
      <w:r w:rsidRPr="000A55EC">
        <w:t xml:space="preserve">, </w:t>
      </w:r>
      <w:r w:rsidR="000A55EC">
        <w:t>таб. </w:t>
      </w:r>
      <w:r w:rsidR="002F3484">
        <w:fldChar w:fldCharType="begin"/>
      </w:r>
      <w:r w:rsidR="002F3484">
        <w:instrText xml:space="preserve"> REF _Ref473583307 \h  \* MERGEFORMAT </w:instrText>
      </w:r>
      <w:r w:rsidR="002F3484">
        <w:fldChar w:fldCharType="separate"/>
      </w:r>
      <w:r w:rsidR="00F8029D" w:rsidRPr="00F8029D">
        <w:t>23</w:t>
      </w:r>
      <w:r w:rsidR="002F3484">
        <w:fldChar w:fldCharType="end"/>
      </w:r>
      <w:r w:rsidRPr="000A55EC">
        <w:t>).</w:t>
      </w:r>
    </w:p>
    <w:p w:rsidR="00165BC3" w:rsidRPr="00D504A7" w:rsidRDefault="00165BC3" w:rsidP="00EE0420">
      <w:pPr>
        <w:pStyle w:val="GOSTFigure"/>
      </w:pPr>
      <w:r w:rsidRPr="003B5F34">
        <w:rPr>
          <w:noProof/>
        </w:rPr>
        <w:drawing>
          <wp:inline distT="0" distB="0" distL="0" distR="0">
            <wp:extent cx="5962650" cy="419100"/>
            <wp:effectExtent l="19050" t="1905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62650" cy="419100"/>
                    </a:xfrm>
                    <a:prstGeom prst="rect">
                      <a:avLst/>
                    </a:prstGeom>
                    <a:noFill/>
                    <a:ln w="6350" cmpd="sng">
                      <a:solidFill>
                        <a:srgbClr val="000000"/>
                      </a:solidFill>
                      <a:miter lim="800000"/>
                      <a:headEnd/>
                      <a:tailEnd/>
                    </a:ln>
                    <a:effectLst/>
                  </pic:spPr>
                </pic:pic>
              </a:graphicData>
            </a:graphic>
          </wp:inline>
        </w:drawing>
      </w:r>
    </w:p>
    <w:bookmarkStart w:id="302" w:name="_Ref473563346"/>
    <w:bookmarkStart w:id="303" w:name="_Toc524683213"/>
    <w:p w:rsidR="00165BC3" w:rsidRPr="00165BC3" w:rsidRDefault="00EB2A9A" w:rsidP="00EE0420">
      <w:pPr>
        <w:pStyle w:val="GOSTFigName"/>
        <w:rPr>
          <w:rStyle w:val="affb"/>
          <w:b/>
        </w:rPr>
      </w:pPr>
      <w:r w:rsidRPr="00165BC3">
        <w:rPr>
          <w:rStyle w:val="affb"/>
          <w:b/>
        </w:rPr>
        <w:fldChar w:fldCharType="begin"/>
      </w:r>
      <w:r w:rsidR="00165BC3" w:rsidRPr="00165BC3">
        <w:rPr>
          <w:rStyle w:val="affb"/>
          <w:b/>
        </w:rPr>
        <w:instrText xml:space="preserve"> SEQ Рисунок \* ARABIC </w:instrText>
      </w:r>
      <w:r w:rsidRPr="00165BC3">
        <w:rPr>
          <w:rStyle w:val="affb"/>
          <w:b/>
        </w:rPr>
        <w:fldChar w:fldCharType="separate"/>
      </w:r>
      <w:bookmarkStart w:id="304" w:name="_Ref531857084"/>
      <w:bookmarkStart w:id="305" w:name="_Toc36466223"/>
      <w:r w:rsidR="00F8029D">
        <w:rPr>
          <w:rStyle w:val="affb"/>
          <w:b/>
          <w:noProof/>
        </w:rPr>
        <w:t>32</w:t>
      </w:r>
      <w:bookmarkEnd w:id="304"/>
      <w:r w:rsidRPr="00165BC3">
        <w:rPr>
          <w:rStyle w:val="affb"/>
          <w:b/>
        </w:rPr>
        <w:fldChar w:fldCharType="end"/>
      </w:r>
      <w:bookmarkEnd w:id="302"/>
      <w:r w:rsidR="00EE0420">
        <w:t>.</w:t>
      </w:r>
      <w:r w:rsidR="00165BC3" w:rsidRPr="00165BC3">
        <w:t xml:space="preserve"> Сведения о правопреемстве</w:t>
      </w:r>
      <w:bookmarkEnd w:id="303"/>
      <w:bookmarkEnd w:id="305"/>
    </w:p>
    <w:bookmarkStart w:id="306" w:name="_Ref473583307"/>
    <w:bookmarkStart w:id="307" w:name="_Toc524683044"/>
    <w:p w:rsidR="00165BC3" w:rsidRPr="000A55EC" w:rsidRDefault="00EB2A9A" w:rsidP="000A55EC">
      <w:pPr>
        <w:pStyle w:val="GOSTNameTable"/>
      </w:pPr>
      <w:r w:rsidRPr="000A55EC">
        <w:rPr>
          <w:rStyle w:val="affb"/>
          <w:b/>
          <w:bCs w:val="0"/>
        </w:rPr>
        <w:fldChar w:fldCharType="begin"/>
      </w:r>
      <w:r w:rsidR="00165BC3" w:rsidRPr="000A55EC">
        <w:rPr>
          <w:rStyle w:val="affb"/>
          <w:b/>
          <w:bCs w:val="0"/>
        </w:rPr>
        <w:instrText xml:space="preserve"> SEQ Таблица \* ARABIC \s 0 </w:instrText>
      </w:r>
      <w:r w:rsidRPr="000A55EC">
        <w:rPr>
          <w:rStyle w:val="affb"/>
          <w:b/>
          <w:bCs w:val="0"/>
        </w:rPr>
        <w:fldChar w:fldCharType="separate"/>
      </w:r>
      <w:bookmarkStart w:id="308" w:name="_Toc36466045"/>
      <w:r w:rsidR="00F8029D">
        <w:rPr>
          <w:rStyle w:val="affb"/>
          <w:b/>
          <w:bCs w:val="0"/>
          <w:noProof/>
        </w:rPr>
        <w:t>23</w:t>
      </w:r>
      <w:r w:rsidRPr="000A55EC">
        <w:rPr>
          <w:rStyle w:val="affb"/>
          <w:b/>
          <w:bCs w:val="0"/>
        </w:rPr>
        <w:fldChar w:fldCharType="end"/>
      </w:r>
      <w:bookmarkEnd w:id="306"/>
      <w:r w:rsidR="000A55EC">
        <w:t>.</w:t>
      </w:r>
      <w:r w:rsidR="00165BC3" w:rsidRPr="000A55EC">
        <w:t xml:space="preserve"> Сведения о правопреемстве</w:t>
      </w:r>
      <w:bookmarkEnd w:id="307"/>
      <w:bookmarkEnd w:id="308"/>
    </w:p>
    <w:tbl>
      <w:tblPr>
        <w:tblStyle w:val="GOSTTable"/>
        <w:tblW w:w="5000" w:type="pct"/>
        <w:tblLook w:val="01E0" w:firstRow="1" w:lastRow="1" w:firstColumn="1" w:lastColumn="1" w:noHBand="0" w:noVBand="0"/>
      </w:tblPr>
      <w:tblGrid>
        <w:gridCol w:w="2124"/>
        <w:gridCol w:w="1570"/>
        <w:gridCol w:w="2049"/>
        <w:gridCol w:w="2150"/>
        <w:gridCol w:w="1801"/>
      </w:tblGrid>
      <w:tr w:rsidR="00165BC3" w:rsidRPr="00EE293F" w:rsidTr="000A55EC">
        <w:trPr>
          <w:cnfStyle w:val="100000000000" w:firstRow="1" w:lastRow="0" w:firstColumn="0" w:lastColumn="0" w:oddVBand="0" w:evenVBand="0" w:oddHBand="0" w:evenHBand="0" w:firstRowFirstColumn="0" w:firstRowLastColumn="0" w:lastRowFirstColumn="0" w:lastRowLastColumn="0"/>
        </w:trPr>
        <w:tc>
          <w:tcPr>
            <w:tcW w:w="1095" w:type="pct"/>
          </w:tcPr>
          <w:p w:rsidR="00165BC3" w:rsidRPr="003B5F34" w:rsidRDefault="00165BC3" w:rsidP="000A55EC">
            <w:pPr>
              <w:pStyle w:val="GOSTTableHead"/>
            </w:pPr>
            <w:r w:rsidRPr="003B5F34">
              <w:t>Название поля</w:t>
            </w:r>
          </w:p>
        </w:tc>
        <w:tc>
          <w:tcPr>
            <w:tcW w:w="810" w:type="pct"/>
          </w:tcPr>
          <w:p w:rsidR="00165BC3" w:rsidRPr="003B5F34" w:rsidRDefault="00165BC3" w:rsidP="000A55EC">
            <w:pPr>
              <w:pStyle w:val="GOSTTableHead"/>
            </w:pPr>
            <w:r w:rsidRPr="003B5F34">
              <w:t>Описание поля</w:t>
            </w:r>
          </w:p>
        </w:tc>
        <w:tc>
          <w:tcPr>
            <w:tcW w:w="1057" w:type="pct"/>
          </w:tcPr>
          <w:p w:rsidR="00165BC3" w:rsidRPr="003B5F34" w:rsidRDefault="00165BC3" w:rsidP="000A55EC">
            <w:pPr>
              <w:pStyle w:val="GOSTTableHead"/>
            </w:pPr>
            <w:r w:rsidRPr="003B5F34">
              <w:t>Обязательность для заполнения</w:t>
            </w:r>
          </w:p>
        </w:tc>
        <w:tc>
          <w:tcPr>
            <w:tcW w:w="1109" w:type="pct"/>
          </w:tcPr>
          <w:p w:rsidR="00165BC3" w:rsidRPr="003B5F34" w:rsidRDefault="00165BC3" w:rsidP="000A55EC">
            <w:pPr>
              <w:pStyle w:val="GOSTTableHead"/>
            </w:pPr>
            <w:r w:rsidRPr="003B5F34">
              <w:t>Значение</w:t>
            </w:r>
          </w:p>
        </w:tc>
        <w:tc>
          <w:tcPr>
            <w:tcW w:w="929" w:type="pct"/>
          </w:tcPr>
          <w:p w:rsidR="00165BC3" w:rsidRPr="003B5F34" w:rsidRDefault="00165BC3" w:rsidP="000A55EC">
            <w:pPr>
              <w:pStyle w:val="GOSTTableHead"/>
            </w:pPr>
            <w:r w:rsidRPr="003B5F34">
              <w:t>Комментарии</w:t>
            </w:r>
          </w:p>
        </w:tc>
      </w:tr>
      <w:tr w:rsidR="00165BC3" w:rsidTr="000A55EC">
        <w:trPr>
          <w:cnfStyle w:val="000000100000" w:firstRow="0" w:lastRow="0" w:firstColumn="0" w:lastColumn="0" w:oddVBand="0" w:evenVBand="0" w:oddHBand="1" w:evenHBand="0" w:firstRowFirstColumn="0" w:firstRowLastColumn="0" w:lastRowFirstColumn="0" w:lastRowLastColumn="0"/>
        </w:trPr>
        <w:tc>
          <w:tcPr>
            <w:tcW w:w="1095" w:type="pct"/>
          </w:tcPr>
          <w:p w:rsidR="00165BC3" w:rsidRPr="003B5F34" w:rsidRDefault="00165BC3" w:rsidP="000A55EC">
            <w:pPr>
              <w:pStyle w:val="GOSTTablenorm"/>
            </w:pPr>
            <w:r w:rsidRPr="003B5F34">
              <w:t>ОГРН</w:t>
            </w:r>
          </w:p>
        </w:tc>
        <w:tc>
          <w:tcPr>
            <w:tcW w:w="810" w:type="pct"/>
          </w:tcPr>
          <w:p w:rsidR="00165BC3" w:rsidRPr="003B5F34" w:rsidRDefault="00165BC3" w:rsidP="000A55EC">
            <w:pPr>
              <w:pStyle w:val="GOSTTablenorm"/>
            </w:pPr>
            <w:r w:rsidRPr="003B5F34">
              <w:t>Текстовое п</w:t>
            </w:r>
            <w:r w:rsidRPr="003B5F34">
              <w:t>о</w:t>
            </w:r>
            <w:r w:rsidRPr="003B5F34">
              <w:t>ле</w:t>
            </w:r>
          </w:p>
        </w:tc>
        <w:tc>
          <w:tcPr>
            <w:tcW w:w="1057" w:type="pct"/>
          </w:tcPr>
          <w:p w:rsidR="00165BC3" w:rsidRPr="003B5F34" w:rsidRDefault="00165BC3" w:rsidP="000A55EC">
            <w:pPr>
              <w:pStyle w:val="GOSTTablenorm"/>
            </w:pPr>
            <w:r>
              <w:t>Да</w:t>
            </w:r>
          </w:p>
        </w:tc>
        <w:tc>
          <w:tcPr>
            <w:tcW w:w="1109" w:type="pct"/>
          </w:tcPr>
          <w:p w:rsidR="00165BC3" w:rsidRPr="003B5F34" w:rsidRDefault="00165BC3" w:rsidP="000A55EC">
            <w:pPr>
              <w:pStyle w:val="GOSTTablenorm"/>
            </w:pPr>
            <w:r w:rsidRPr="003B5F34">
              <w:t>Поле заполняется автоматически</w:t>
            </w:r>
          </w:p>
        </w:tc>
        <w:tc>
          <w:tcPr>
            <w:tcW w:w="929" w:type="pct"/>
          </w:tcPr>
          <w:p w:rsidR="00165BC3" w:rsidRPr="003B5F34" w:rsidRDefault="00113B9D" w:rsidP="000A55EC">
            <w:pPr>
              <w:pStyle w:val="GOSTTablenorm"/>
            </w:pPr>
            <w:r>
              <w:t>-</w:t>
            </w:r>
          </w:p>
        </w:tc>
      </w:tr>
      <w:tr w:rsidR="00165BC3" w:rsidTr="000A55EC">
        <w:trPr>
          <w:cnfStyle w:val="000000010000" w:firstRow="0" w:lastRow="0" w:firstColumn="0" w:lastColumn="0" w:oddVBand="0" w:evenVBand="0" w:oddHBand="0" w:evenHBand="1" w:firstRowFirstColumn="0" w:firstRowLastColumn="0" w:lastRowFirstColumn="0" w:lastRowLastColumn="0"/>
        </w:trPr>
        <w:tc>
          <w:tcPr>
            <w:tcW w:w="1095" w:type="pct"/>
          </w:tcPr>
          <w:p w:rsidR="00165BC3" w:rsidRPr="003B5F34" w:rsidRDefault="00165BC3" w:rsidP="000A55EC">
            <w:pPr>
              <w:pStyle w:val="GOSTTablenorm"/>
            </w:pPr>
            <w:r w:rsidRPr="003B5F34">
              <w:t>Наименование</w:t>
            </w:r>
          </w:p>
        </w:tc>
        <w:tc>
          <w:tcPr>
            <w:tcW w:w="810" w:type="pct"/>
          </w:tcPr>
          <w:p w:rsidR="00165BC3" w:rsidRPr="003B5F34" w:rsidRDefault="00165BC3" w:rsidP="000A55EC">
            <w:pPr>
              <w:pStyle w:val="GOSTTablenorm"/>
            </w:pPr>
            <w:r w:rsidRPr="003B5F34">
              <w:t>Текстовое п</w:t>
            </w:r>
            <w:r w:rsidRPr="003B5F34">
              <w:t>о</w:t>
            </w:r>
            <w:r w:rsidRPr="003B5F34">
              <w:t>ле</w:t>
            </w:r>
          </w:p>
        </w:tc>
        <w:tc>
          <w:tcPr>
            <w:tcW w:w="1057" w:type="pct"/>
          </w:tcPr>
          <w:p w:rsidR="00165BC3" w:rsidRPr="003B5F34" w:rsidRDefault="00165BC3" w:rsidP="000A55EC">
            <w:pPr>
              <w:pStyle w:val="GOSTTablenorm"/>
            </w:pPr>
            <w:r>
              <w:t>Да</w:t>
            </w:r>
          </w:p>
        </w:tc>
        <w:tc>
          <w:tcPr>
            <w:tcW w:w="1109" w:type="pct"/>
          </w:tcPr>
          <w:p w:rsidR="00165BC3" w:rsidRPr="003B5F34" w:rsidRDefault="00165BC3" w:rsidP="000A55EC">
            <w:pPr>
              <w:pStyle w:val="GOSTTablenorm"/>
            </w:pPr>
            <w:r w:rsidRPr="003B5F34">
              <w:t>Поле заполняется автоматически</w:t>
            </w:r>
          </w:p>
        </w:tc>
        <w:tc>
          <w:tcPr>
            <w:tcW w:w="929" w:type="pct"/>
          </w:tcPr>
          <w:p w:rsidR="00165BC3" w:rsidRPr="003B5F34" w:rsidRDefault="00113B9D" w:rsidP="000A55EC">
            <w:pPr>
              <w:pStyle w:val="GOSTTablenorm"/>
            </w:pPr>
            <w:r>
              <w:t>-</w:t>
            </w:r>
          </w:p>
        </w:tc>
      </w:tr>
      <w:tr w:rsidR="00165BC3" w:rsidTr="000A55EC">
        <w:trPr>
          <w:cnfStyle w:val="000000100000" w:firstRow="0" w:lastRow="0" w:firstColumn="0" w:lastColumn="0" w:oddVBand="0" w:evenVBand="0" w:oddHBand="1" w:evenHBand="0" w:firstRowFirstColumn="0" w:firstRowLastColumn="0" w:lastRowFirstColumn="0" w:lastRowLastColumn="0"/>
        </w:trPr>
        <w:tc>
          <w:tcPr>
            <w:tcW w:w="1095" w:type="pct"/>
          </w:tcPr>
          <w:p w:rsidR="00165BC3" w:rsidRPr="003B5F34" w:rsidRDefault="00165BC3" w:rsidP="000A55EC">
            <w:pPr>
              <w:pStyle w:val="GOSTTablenorm"/>
            </w:pPr>
            <w:r w:rsidRPr="003B5F34">
              <w:t>Код по сводному реестру</w:t>
            </w:r>
          </w:p>
        </w:tc>
        <w:tc>
          <w:tcPr>
            <w:tcW w:w="810" w:type="pct"/>
          </w:tcPr>
          <w:p w:rsidR="00165BC3" w:rsidRPr="003B5F34" w:rsidRDefault="00165BC3" w:rsidP="000A55EC">
            <w:pPr>
              <w:pStyle w:val="GOSTTablenorm"/>
            </w:pPr>
            <w:r w:rsidRPr="003B5F34">
              <w:t>Текстовое п</w:t>
            </w:r>
            <w:r w:rsidRPr="003B5F34">
              <w:t>о</w:t>
            </w:r>
            <w:r w:rsidRPr="003B5F34">
              <w:t>ле</w:t>
            </w:r>
          </w:p>
        </w:tc>
        <w:tc>
          <w:tcPr>
            <w:tcW w:w="1057" w:type="pct"/>
          </w:tcPr>
          <w:p w:rsidR="00165BC3" w:rsidRPr="003B5F34" w:rsidRDefault="00165BC3" w:rsidP="000A55EC">
            <w:pPr>
              <w:pStyle w:val="GOSTTablenorm"/>
            </w:pPr>
            <w:r>
              <w:t>Да</w:t>
            </w:r>
          </w:p>
        </w:tc>
        <w:tc>
          <w:tcPr>
            <w:tcW w:w="1109" w:type="pct"/>
          </w:tcPr>
          <w:p w:rsidR="00165BC3" w:rsidRPr="003B5F34" w:rsidRDefault="00165BC3" w:rsidP="000A55EC">
            <w:pPr>
              <w:pStyle w:val="GOSTTablenorm"/>
            </w:pPr>
            <w:r w:rsidRPr="003B5F34">
              <w:t>Поле заполняется автоматически</w:t>
            </w:r>
          </w:p>
        </w:tc>
        <w:tc>
          <w:tcPr>
            <w:tcW w:w="929" w:type="pct"/>
          </w:tcPr>
          <w:p w:rsidR="00165BC3" w:rsidRPr="003B5F34" w:rsidRDefault="00113B9D" w:rsidP="000A55EC">
            <w:pPr>
              <w:pStyle w:val="GOSTTablenorm"/>
            </w:pPr>
            <w:r>
              <w:t>-</w:t>
            </w:r>
          </w:p>
        </w:tc>
      </w:tr>
    </w:tbl>
    <w:p w:rsidR="00165BC3" w:rsidRPr="000B19A7" w:rsidRDefault="00165BC3" w:rsidP="00165BC3">
      <w:bookmarkStart w:id="309" w:name="_Toc457827942"/>
      <w:r w:rsidRPr="000B19A7">
        <w:t>Сведения о лицевых счетах, открытых организации в финансовом органе субъекта РФ (финансовом органе муниципального образования, органе управления государственным вн</w:t>
      </w:r>
      <w:r w:rsidRPr="000B19A7">
        <w:t>е</w:t>
      </w:r>
      <w:r w:rsidRPr="000B19A7">
        <w:t>бюджетным фондом РФ)</w:t>
      </w:r>
      <w:bookmarkEnd w:id="309"/>
    </w:p>
    <w:p w:rsidR="00165BC3" w:rsidRPr="000A55EC" w:rsidRDefault="00165BC3" w:rsidP="000A55EC">
      <w:pPr>
        <w:pStyle w:val="GOSTNormal"/>
      </w:pPr>
      <w:r w:rsidRPr="003B5F34">
        <w:t xml:space="preserve">Данный раздел </w:t>
      </w:r>
      <w:r w:rsidRPr="000A55EC">
        <w:t>необходимо заполнять для организаций уровня субъекта РФ и муниц</w:t>
      </w:r>
      <w:r w:rsidRPr="000A55EC">
        <w:t>и</w:t>
      </w:r>
      <w:r w:rsidRPr="000A55EC">
        <w:t>пального образования (</w:t>
      </w:r>
      <w:r w:rsidR="007C434A" w:rsidRPr="000A55EC">
        <w:t>рис. </w:t>
      </w:r>
      <w:r w:rsidR="002F3484">
        <w:fldChar w:fldCharType="begin"/>
      </w:r>
      <w:r w:rsidR="002F3484">
        <w:instrText xml:space="preserve"> REF _Ref531857096 \h  \* MERGEFORMAT </w:instrText>
      </w:r>
      <w:r w:rsidR="002F3484">
        <w:fldChar w:fldCharType="separate"/>
      </w:r>
      <w:r w:rsidR="00F8029D" w:rsidRPr="00F8029D">
        <w:t>33</w:t>
      </w:r>
      <w:r w:rsidR="002F3484">
        <w:fldChar w:fldCharType="end"/>
      </w:r>
      <w:r w:rsidRPr="000A55EC">
        <w:t xml:space="preserve">, </w:t>
      </w:r>
      <w:r w:rsidR="000A55EC">
        <w:t>таб. </w:t>
      </w:r>
      <w:r w:rsidR="002F3484">
        <w:fldChar w:fldCharType="begin"/>
      </w:r>
      <w:r w:rsidR="002F3484">
        <w:instrText xml:space="preserve"> REF _Ref473583329 \h  \* MERGEFORMAT </w:instrText>
      </w:r>
      <w:r w:rsidR="002F3484">
        <w:fldChar w:fldCharType="separate"/>
      </w:r>
      <w:r w:rsidR="00F8029D" w:rsidRPr="00F8029D">
        <w:t>24</w:t>
      </w:r>
      <w:r w:rsidR="002F3484">
        <w:fldChar w:fldCharType="end"/>
      </w:r>
      <w:r w:rsidRPr="000A55EC">
        <w:t>).</w:t>
      </w:r>
    </w:p>
    <w:p w:rsidR="00165BC3" w:rsidRPr="00D504A7" w:rsidRDefault="00165BC3" w:rsidP="00EE0420">
      <w:pPr>
        <w:pStyle w:val="GOSTFigure"/>
      </w:pPr>
      <w:r w:rsidRPr="003B5F34">
        <w:rPr>
          <w:noProof/>
        </w:rPr>
        <w:drawing>
          <wp:inline distT="0" distB="0" distL="0" distR="0">
            <wp:extent cx="6124575" cy="723900"/>
            <wp:effectExtent l="19050" t="19050" r="952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79" cstate="print">
                      <a:extLst>
                        <a:ext uri="{28A0092B-C50C-407E-A947-70E740481C1C}">
                          <a14:useLocalDpi xmlns:a14="http://schemas.microsoft.com/office/drawing/2010/main" val="0"/>
                        </a:ext>
                      </a:extLst>
                    </a:blip>
                    <a:srcRect t="64702" r="35014" b="21754"/>
                    <a:stretch>
                      <a:fillRect/>
                    </a:stretch>
                  </pic:blipFill>
                  <pic:spPr bwMode="auto">
                    <a:xfrm>
                      <a:off x="0" y="0"/>
                      <a:ext cx="6124575" cy="723900"/>
                    </a:xfrm>
                    <a:prstGeom prst="rect">
                      <a:avLst/>
                    </a:prstGeom>
                    <a:noFill/>
                    <a:ln w="6350" cmpd="sng">
                      <a:solidFill>
                        <a:srgbClr val="000000"/>
                      </a:solidFill>
                      <a:miter lim="800000"/>
                      <a:headEnd/>
                      <a:tailEnd/>
                    </a:ln>
                    <a:effectLst/>
                  </pic:spPr>
                </pic:pic>
              </a:graphicData>
            </a:graphic>
          </wp:inline>
        </w:drawing>
      </w:r>
    </w:p>
    <w:bookmarkStart w:id="310" w:name="_Ref473563388"/>
    <w:bookmarkStart w:id="311" w:name="_Toc524683214"/>
    <w:p w:rsidR="00165BC3" w:rsidRPr="00EE0420" w:rsidRDefault="00EB2A9A" w:rsidP="00EE0420">
      <w:pPr>
        <w:pStyle w:val="GOSTFigName"/>
        <w:rPr>
          <w:rStyle w:val="affb"/>
          <w:b/>
          <w:bCs w:val="0"/>
        </w:rPr>
      </w:pPr>
      <w:r w:rsidRPr="00EE0420">
        <w:rPr>
          <w:rStyle w:val="affb"/>
          <w:b/>
          <w:bCs w:val="0"/>
        </w:rPr>
        <w:fldChar w:fldCharType="begin"/>
      </w:r>
      <w:r w:rsidR="00165BC3" w:rsidRPr="00EE0420">
        <w:rPr>
          <w:rStyle w:val="affb"/>
          <w:b/>
          <w:bCs w:val="0"/>
        </w:rPr>
        <w:instrText xml:space="preserve"> SEQ Рисунок \* ARABIC </w:instrText>
      </w:r>
      <w:r w:rsidRPr="00EE0420">
        <w:rPr>
          <w:rStyle w:val="affb"/>
          <w:b/>
          <w:bCs w:val="0"/>
        </w:rPr>
        <w:fldChar w:fldCharType="separate"/>
      </w:r>
      <w:bookmarkStart w:id="312" w:name="_Ref531857096"/>
      <w:bookmarkStart w:id="313" w:name="_Toc36466224"/>
      <w:r w:rsidR="00F8029D">
        <w:rPr>
          <w:rStyle w:val="affb"/>
          <w:b/>
          <w:bCs w:val="0"/>
          <w:noProof/>
        </w:rPr>
        <w:t>33</w:t>
      </w:r>
      <w:bookmarkEnd w:id="312"/>
      <w:r w:rsidRPr="00EE0420">
        <w:rPr>
          <w:rStyle w:val="affb"/>
          <w:b/>
          <w:bCs w:val="0"/>
        </w:rPr>
        <w:fldChar w:fldCharType="end"/>
      </w:r>
      <w:bookmarkEnd w:id="310"/>
      <w:r w:rsidR="00EE0420">
        <w:t>.</w:t>
      </w:r>
      <w:r w:rsidR="00165BC3" w:rsidRPr="00EE0420">
        <w:t xml:space="preserve"> Поля, заполняемые на экране «Сведения о лицевых счетах, открытых организации в финансовом органе субъекта РФ (финансовом органе муниципального образования, органе управления государственным внебюджетным фондом РФ)»</w:t>
      </w:r>
      <w:bookmarkEnd w:id="311"/>
      <w:bookmarkEnd w:id="313"/>
    </w:p>
    <w:bookmarkStart w:id="314" w:name="_Ref473583329"/>
    <w:bookmarkStart w:id="315" w:name="_Toc524683045"/>
    <w:p w:rsidR="00165BC3" w:rsidRPr="000A55EC" w:rsidRDefault="00EB2A9A" w:rsidP="000A55EC">
      <w:pPr>
        <w:pStyle w:val="GOSTNameTable"/>
      </w:pPr>
      <w:r w:rsidRPr="000A55EC">
        <w:rPr>
          <w:rStyle w:val="affb"/>
          <w:b/>
          <w:bCs w:val="0"/>
        </w:rPr>
        <w:lastRenderedPageBreak/>
        <w:fldChar w:fldCharType="begin"/>
      </w:r>
      <w:r w:rsidR="00165BC3" w:rsidRPr="000A55EC">
        <w:rPr>
          <w:rStyle w:val="affb"/>
          <w:b/>
          <w:bCs w:val="0"/>
        </w:rPr>
        <w:instrText xml:space="preserve"> SEQ Таблица \* ARABIC \s 0 </w:instrText>
      </w:r>
      <w:r w:rsidRPr="000A55EC">
        <w:rPr>
          <w:rStyle w:val="affb"/>
          <w:b/>
          <w:bCs w:val="0"/>
        </w:rPr>
        <w:fldChar w:fldCharType="separate"/>
      </w:r>
      <w:bookmarkStart w:id="316" w:name="_Toc36466046"/>
      <w:r w:rsidR="00F8029D">
        <w:rPr>
          <w:rStyle w:val="affb"/>
          <w:b/>
          <w:bCs w:val="0"/>
          <w:noProof/>
        </w:rPr>
        <w:t>24</w:t>
      </w:r>
      <w:r w:rsidRPr="000A55EC">
        <w:rPr>
          <w:rStyle w:val="affb"/>
          <w:b/>
          <w:bCs w:val="0"/>
        </w:rPr>
        <w:fldChar w:fldCharType="end"/>
      </w:r>
      <w:bookmarkEnd w:id="314"/>
      <w:r w:rsidR="000A55EC">
        <w:t>.</w:t>
      </w:r>
      <w:r w:rsidR="00165BC3" w:rsidRPr="000A55EC">
        <w:t xml:space="preserve"> Поля, заполняемые на экране «Сведения о счетах, открытых организацией в подразделениях в финансовом органе субъекта РФ»</w:t>
      </w:r>
      <w:bookmarkEnd w:id="315"/>
      <w:bookmarkEnd w:id="316"/>
    </w:p>
    <w:tbl>
      <w:tblPr>
        <w:tblStyle w:val="GOSTTable"/>
        <w:tblW w:w="5000" w:type="pct"/>
        <w:tblLook w:val="01E0" w:firstRow="1" w:lastRow="1" w:firstColumn="1" w:lastColumn="1" w:noHBand="0" w:noVBand="0"/>
      </w:tblPr>
      <w:tblGrid>
        <w:gridCol w:w="2052"/>
        <w:gridCol w:w="2112"/>
        <w:gridCol w:w="1999"/>
        <w:gridCol w:w="1846"/>
        <w:gridCol w:w="1685"/>
      </w:tblGrid>
      <w:tr w:rsidR="00165BC3" w:rsidRPr="00EE293F" w:rsidTr="00A52DC2">
        <w:trPr>
          <w:cnfStyle w:val="100000000000" w:firstRow="1" w:lastRow="0" w:firstColumn="0" w:lastColumn="0" w:oddVBand="0" w:evenVBand="0" w:oddHBand="0" w:evenHBand="0" w:firstRowFirstColumn="0" w:firstRowLastColumn="0" w:lastRowFirstColumn="0" w:lastRowLastColumn="0"/>
        </w:trPr>
        <w:tc>
          <w:tcPr>
            <w:tcW w:w="1058" w:type="pct"/>
          </w:tcPr>
          <w:p w:rsidR="00165BC3" w:rsidRPr="003B5F34" w:rsidRDefault="00165BC3" w:rsidP="00A52DC2">
            <w:pPr>
              <w:pStyle w:val="GOSTTableHead"/>
            </w:pPr>
            <w:r w:rsidRPr="003B5F34">
              <w:t>Название поля</w:t>
            </w:r>
          </w:p>
        </w:tc>
        <w:tc>
          <w:tcPr>
            <w:tcW w:w="1089" w:type="pct"/>
          </w:tcPr>
          <w:p w:rsidR="00165BC3" w:rsidRPr="003B5F34" w:rsidRDefault="00165BC3" w:rsidP="00A52DC2">
            <w:pPr>
              <w:pStyle w:val="GOSTTableHead"/>
            </w:pPr>
            <w:r w:rsidRPr="003B5F34">
              <w:t>Описание поля</w:t>
            </w:r>
          </w:p>
        </w:tc>
        <w:tc>
          <w:tcPr>
            <w:tcW w:w="1031" w:type="pct"/>
          </w:tcPr>
          <w:p w:rsidR="00165BC3" w:rsidRPr="003B5F34" w:rsidRDefault="00165BC3" w:rsidP="00A52DC2">
            <w:pPr>
              <w:pStyle w:val="GOSTTableHead"/>
            </w:pPr>
            <w:r w:rsidRPr="003B5F34">
              <w:t>Обязательность для заполнения</w:t>
            </w:r>
          </w:p>
        </w:tc>
        <w:tc>
          <w:tcPr>
            <w:tcW w:w="952" w:type="pct"/>
          </w:tcPr>
          <w:p w:rsidR="00165BC3" w:rsidRPr="003B5F34" w:rsidRDefault="00165BC3" w:rsidP="00A52DC2">
            <w:pPr>
              <w:pStyle w:val="GOSTTableHead"/>
            </w:pPr>
            <w:r w:rsidRPr="003B5F34">
              <w:t>Значение</w:t>
            </w:r>
          </w:p>
        </w:tc>
        <w:tc>
          <w:tcPr>
            <w:tcW w:w="869" w:type="pct"/>
          </w:tcPr>
          <w:p w:rsidR="00165BC3" w:rsidRPr="003B5F34" w:rsidRDefault="00165BC3" w:rsidP="00A52DC2">
            <w:pPr>
              <w:pStyle w:val="GOSTTableHead"/>
            </w:pPr>
            <w:r w:rsidRPr="003B5F34">
              <w:t>Комментарии</w:t>
            </w:r>
          </w:p>
        </w:tc>
      </w:tr>
      <w:tr w:rsidR="00165BC3" w:rsidTr="00A52DC2">
        <w:trPr>
          <w:cnfStyle w:val="000000100000" w:firstRow="0" w:lastRow="0" w:firstColumn="0" w:lastColumn="0" w:oddVBand="0" w:evenVBand="0" w:oddHBand="1" w:evenHBand="0" w:firstRowFirstColumn="0" w:firstRowLastColumn="0" w:lastRowFirstColumn="0" w:lastRowLastColumn="0"/>
        </w:trPr>
        <w:tc>
          <w:tcPr>
            <w:tcW w:w="1058" w:type="pct"/>
          </w:tcPr>
          <w:p w:rsidR="00165BC3" w:rsidRPr="003B5F34" w:rsidRDefault="00165BC3" w:rsidP="00A52DC2">
            <w:pPr>
              <w:pStyle w:val="GOSTTablenorm"/>
            </w:pPr>
            <w:r w:rsidRPr="003B5F34">
              <w:t>Вид лицевого счета</w:t>
            </w:r>
          </w:p>
        </w:tc>
        <w:tc>
          <w:tcPr>
            <w:tcW w:w="1089" w:type="pct"/>
          </w:tcPr>
          <w:p w:rsidR="00165BC3" w:rsidRPr="003B5F34" w:rsidRDefault="00165BC3" w:rsidP="00A52DC2">
            <w:pPr>
              <w:pStyle w:val="GOSTTablenorm"/>
            </w:pPr>
            <w:r w:rsidRPr="003B5F34">
              <w:t xml:space="preserve">Текстовое поле – 15 символов </w:t>
            </w:r>
          </w:p>
        </w:tc>
        <w:tc>
          <w:tcPr>
            <w:tcW w:w="1031" w:type="pct"/>
          </w:tcPr>
          <w:p w:rsidR="00165BC3" w:rsidRPr="003B5F34" w:rsidRDefault="00165BC3" w:rsidP="00A52DC2">
            <w:pPr>
              <w:pStyle w:val="GOSTTablenorm"/>
            </w:pPr>
            <w:r>
              <w:t>Да</w:t>
            </w:r>
          </w:p>
        </w:tc>
        <w:tc>
          <w:tcPr>
            <w:tcW w:w="952" w:type="pct"/>
          </w:tcPr>
          <w:p w:rsidR="00165BC3" w:rsidRPr="003B5F34" w:rsidRDefault="00165BC3" w:rsidP="00A52DC2">
            <w:pPr>
              <w:pStyle w:val="GOSTTablenorm"/>
            </w:pPr>
            <w:r w:rsidRPr="003B5F34">
              <w:t>Режим: ручной ввод</w:t>
            </w:r>
          </w:p>
        </w:tc>
        <w:tc>
          <w:tcPr>
            <w:tcW w:w="869" w:type="pct"/>
          </w:tcPr>
          <w:p w:rsidR="00165BC3" w:rsidRPr="003B5F34" w:rsidRDefault="00113B9D" w:rsidP="00A52DC2">
            <w:pPr>
              <w:pStyle w:val="GOSTTablenorm"/>
            </w:pPr>
            <w:r>
              <w:t>-</w:t>
            </w:r>
          </w:p>
        </w:tc>
      </w:tr>
      <w:tr w:rsidR="00165BC3" w:rsidTr="00A52DC2">
        <w:trPr>
          <w:cnfStyle w:val="000000010000" w:firstRow="0" w:lastRow="0" w:firstColumn="0" w:lastColumn="0" w:oddVBand="0" w:evenVBand="0" w:oddHBand="0" w:evenHBand="1" w:firstRowFirstColumn="0" w:firstRowLastColumn="0" w:lastRowFirstColumn="0" w:lastRowLastColumn="0"/>
        </w:trPr>
        <w:tc>
          <w:tcPr>
            <w:tcW w:w="1058" w:type="pct"/>
          </w:tcPr>
          <w:p w:rsidR="00165BC3" w:rsidRPr="003B5F34" w:rsidRDefault="00165BC3" w:rsidP="00A52DC2">
            <w:pPr>
              <w:pStyle w:val="GOSTTablenorm"/>
            </w:pPr>
            <w:r w:rsidRPr="003B5F34">
              <w:t>Номер лицевого счета</w:t>
            </w:r>
          </w:p>
        </w:tc>
        <w:tc>
          <w:tcPr>
            <w:tcW w:w="1089" w:type="pct"/>
          </w:tcPr>
          <w:p w:rsidR="00165BC3" w:rsidRPr="003B5F34" w:rsidRDefault="00165BC3" w:rsidP="00A52DC2">
            <w:pPr>
              <w:pStyle w:val="GOSTTablenorm"/>
            </w:pPr>
            <w:r w:rsidRPr="003B5F34">
              <w:t>Текстовое поле  - 20 символов</w:t>
            </w:r>
          </w:p>
        </w:tc>
        <w:tc>
          <w:tcPr>
            <w:tcW w:w="1031" w:type="pct"/>
          </w:tcPr>
          <w:p w:rsidR="00165BC3" w:rsidRPr="003B5F34" w:rsidRDefault="00165BC3" w:rsidP="00A52DC2">
            <w:pPr>
              <w:pStyle w:val="GOSTTablenorm"/>
            </w:pPr>
            <w:r>
              <w:t>Да</w:t>
            </w:r>
          </w:p>
        </w:tc>
        <w:tc>
          <w:tcPr>
            <w:tcW w:w="952" w:type="pct"/>
          </w:tcPr>
          <w:p w:rsidR="00165BC3" w:rsidRPr="003B5F34" w:rsidRDefault="00165BC3" w:rsidP="00A52DC2">
            <w:pPr>
              <w:pStyle w:val="GOSTTablenorm"/>
            </w:pPr>
            <w:r w:rsidRPr="003B5F34">
              <w:t>Режим: ручной ввод</w:t>
            </w:r>
          </w:p>
        </w:tc>
        <w:tc>
          <w:tcPr>
            <w:tcW w:w="869" w:type="pct"/>
          </w:tcPr>
          <w:p w:rsidR="00165BC3" w:rsidRPr="003B5F34" w:rsidRDefault="00113B9D" w:rsidP="00A52DC2">
            <w:pPr>
              <w:pStyle w:val="GOSTTablenorm"/>
            </w:pPr>
            <w:r>
              <w:t>-</w:t>
            </w:r>
          </w:p>
        </w:tc>
      </w:tr>
      <w:tr w:rsidR="00165BC3" w:rsidTr="00A52DC2">
        <w:trPr>
          <w:cnfStyle w:val="000000100000" w:firstRow="0" w:lastRow="0" w:firstColumn="0" w:lastColumn="0" w:oddVBand="0" w:evenVBand="0" w:oddHBand="1" w:evenHBand="0" w:firstRowFirstColumn="0" w:firstRowLastColumn="0" w:lastRowFirstColumn="0" w:lastRowLastColumn="0"/>
        </w:trPr>
        <w:tc>
          <w:tcPr>
            <w:tcW w:w="1058" w:type="pct"/>
          </w:tcPr>
          <w:p w:rsidR="00165BC3" w:rsidRPr="003B5F34" w:rsidRDefault="00165BC3" w:rsidP="00A52DC2">
            <w:pPr>
              <w:pStyle w:val="GOSTTablenorm"/>
            </w:pPr>
            <w:r w:rsidRPr="003B5F34">
              <w:t>Код ФО по Сво</w:t>
            </w:r>
            <w:r w:rsidRPr="003B5F34">
              <w:t>д</w:t>
            </w:r>
            <w:r w:rsidRPr="003B5F34">
              <w:t>ному реестру</w:t>
            </w:r>
          </w:p>
        </w:tc>
        <w:tc>
          <w:tcPr>
            <w:tcW w:w="1089" w:type="pct"/>
          </w:tcPr>
          <w:p w:rsidR="00165BC3" w:rsidRPr="002C515B" w:rsidRDefault="00165BC3" w:rsidP="00A52DC2">
            <w:pPr>
              <w:pStyle w:val="GOSTTablenorm"/>
            </w:pPr>
            <w:r w:rsidRPr="003B5F34">
              <w:t>Текстовое поле с автоподстановкой из справочника</w:t>
            </w:r>
          </w:p>
        </w:tc>
        <w:tc>
          <w:tcPr>
            <w:tcW w:w="1031" w:type="pct"/>
          </w:tcPr>
          <w:p w:rsidR="00165BC3" w:rsidRPr="003B5F34" w:rsidRDefault="00165BC3" w:rsidP="00A52DC2">
            <w:pPr>
              <w:pStyle w:val="GOSTTablenorm"/>
            </w:pPr>
            <w:r>
              <w:t>Да</w:t>
            </w:r>
          </w:p>
        </w:tc>
        <w:tc>
          <w:tcPr>
            <w:tcW w:w="952" w:type="pct"/>
          </w:tcPr>
          <w:p w:rsidR="00165BC3" w:rsidRPr="003B5F34" w:rsidRDefault="00165BC3" w:rsidP="00A52DC2">
            <w:pPr>
              <w:pStyle w:val="GOSTTablenorm"/>
            </w:pPr>
            <w:r w:rsidRPr="003B5F34">
              <w:t>Автозаполнение</w:t>
            </w:r>
          </w:p>
        </w:tc>
        <w:tc>
          <w:tcPr>
            <w:tcW w:w="869" w:type="pct"/>
          </w:tcPr>
          <w:p w:rsidR="00165BC3" w:rsidRPr="003B5F34" w:rsidRDefault="00165BC3" w:rsidP="00A52DC2">
            <w:pPr>
              <w:pStyle w:val="GOSTTablenorm"/>
            </w:pPr>
            <w:r w:rsidRPr="003B5F34">
              <w:t>Выбор из спр</w:t>
            </w:r>
            <w:r w:rsidRPr="003B5F34">
              <w:t>а</w:t>
            </w:r>
            <w:r w:rsidRPr="003B5F34">
              <w:t>вочника Сво</w:t>
            </w:r>
            <w:r w:rsidRPr="003B5F34">
              <w:t>д</w:t>
            </w:r>
            <w:r w:rsidRPr="003B5F34">
              <w:t>ный реестра</w:t>
            </w:r>
          </w:p>
        </w:tc>
      </w:tr>
      <w:tr w:rsidR="00165BC3" w:rsidTr="00A52DC2">
        <w:trPr>
          <w:cnfStyle w:val="000000010000" w:firstRow="0" w:lastRow="0" w:firstColumn="0" w:lastColumn="0" w:oddVBand="0" w:evenVBand="0" w:oddHBand="0" w:evenHBand="1" w:firstRowFirstColumn="0" w:firstRowLastColumn="0" w:lastRowFirstColumn="0" w:lastRowLastColumn="0"/>
        </w:trPr>
        <w:tc>
          <w:tcPr>
            <w:tcW w:w="1058" w:type="pct"/>
          </w:tcPr>
          <w:p w:rsidR="00165BC3" w:rsidRPr="003B5F34" w:rsidRDefault="00165BC3" w:rsidP="00A52DC2">
            <w:pPr>
              <w:pStyle w:val="GOSTTablenorm"/>
            </w:pPr>
            <w:r w:rsidRPr="003B5F34">
              <w:t xml:space="preserve">Наименование ФО субъекта </w:t>
            </w:r>
          </w:p>
        </w:tc>
        <w:tc>
          <w:tcPr>
            <w:tcW w:w="1089" w:type="pct"/>
          </w:tcPr>
          <w:p w:rsidR="00165BC3" w:rsidRPr="003B5F34" w:rsidRDefault="00165BC3" w:rsidP="00A52DC2">
            <w:pPr>
              <w:pStyle w:val="GOSTTablenorm"/>
            </w:pPr>
            <w:r w:rsidRPr="003B5F34">
              <w:t xml:space="preserve">Текстовое поле с автоподстановкой из справочника </w:t>
            </w:r>
          </w:p>
        </w:tc>
        <w:tc>
          <w:tcPr>
            <w:tcW w:w="1031" w:type="pct"/>
          </w:tcPr>
          <w:p w:rsidR="00165BC3" w:rsidRPr="003B5F34" w:rsidRDefault="00165BC3" w:rsidP="00A52DC2">
            <w:pPr>
              <w:pStyle w:val="GOSTTablenorm"/>
            </w:pPr>
            <w:r>
              <w:t>Да</w:t>
            </w:r>
          </w:p>
        </w:tc>
        <w:tc>
          <w:tcPr>
            <w:tcW w:w="952" w:type="pct"/>
          </w:tcPr>
          <w:p w:rsidR="00165BC3" w:rsidRPr="003B5F34" w:rsidRDefault="00165BC3" w:rsidP="00A52DC2">
            <w:pPr>
              <w:pStyle w:val="GOSTTablenorm"/>
            </w:pPr>
            <w:r w:rsidRPr="003B5F34">
              <w:t>Автозаполнение</w:t>
            </w:r>
          </w:p>
        </w:tc>
        <w:tc>
          <w:tcPr>
            <w:tcW w:w="869" w:type="pct"/>
          </w:tcPr>
          <w:p w:rsidR="00165BC3" w:rsidRPr="003B5F34" w:rsidRDefault="00113B9D" w:rsidP="00A52DC2">
            <w:pPr>
              <w:pStyle w:val="GOSTTablenorm"/>
            </w:pPr>
            <w:r>
              <w:t>-</w:t>
            </w:r>
          </w:p>
        </w:tc>
      </w:tr>
    </w:tbl>
    <w:p w:rsidR="00165BC3" w:rsidRPr="003B5F34" w:rsidRDefault="00165BC3" w:rsidP="00A52DC2">
      <w:pPr>
        <w:pStyle w:val="GOSTNormal"/>
      </w:pPr>
      <w:r w:rsidRPr="003B5F34">
        <w:t>Для добавл</w:t>
      </w:r>
      <w:r>
        <w:t xml:space="preserve">ения записи о счете необходимо </w:t>
      </w:r>
      <w:r w:rsidRPr="003B5F34">
        <w:t>кликнуть по кнопке «Добавить счет» –Появится пустая строка.</w:t>
      </w:r>
    </w:p>
    <w:p w:rsidR="00165BC3" w:rsidRPr="003B5F34" w:rsidRDefault="00165BC3" w:rsidP="00A52DC2">
      <w:pPr>
        <w:pStyle w:val="GOSTNormal"/>
      </w:pPr>
      <w:r w:rsidRPr="003B5F34">
        <w:t>В появившейся строке для заполнения полей «Код ФО по Сводному реестру»</w:t>
      </w:r>
      <w:r>
        <w:t xml:space="preserve"> и «Наименование ФО» необходимо</w:t>
      </w:r>
      <w:r w:rsidRPr="003B5F34">
        <w:t xml:space="preserve"> кликнуть по кнопке </w:t>
      </w:r>
      <w:r w:rsidRPr="003B5F34">
        <w:rPr>
          <w:noProof/>
        </w:rPr>
        <w:drawing>
          <wp:inline distT="0" distB="0" distL="0" distR="0">
            <wp:extent cx="200025" cy="190500"/>
            <wp:effectExtent l="19050" t="19050" r="9525"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w="6350" cmpd="sng">
                      <a:solidFill>
                        <a:srgbClr val="000000"/>
                      </a:solidFill>
                      <a:miter lim="800000"/>
                      <a:headEnd/>
                      <a:tailEnd/>
                    </a:ln>
                    <a:effectLst/>
                  </pic:spPr>
                </pic:pic>
              </a:graphicData>
            </a:graphic>
          </wp:inline>
        </w:drawing>
      </w:r>
      <w:r w:rsidRPr="003B5F34">
        <w:t>, затем выбрать запись из справо</w:t>
      </w:r>
      <w:r w:rsidRPr="003B5F34">
        <w:t>ч</w:t>
      </w:r>
      <w:r w:rsidRPr="003B5F34">
        <w:t xml:space="preserve">ника «Сводный реестр». </w:t>
      </w:r>
    </w:p>
    <w:p w:rsidR="00165BC3" w:rsidRDefault="00165BC3" w:rsidP="00A52DC2">
      <w:pPr>
        <w:pStyle w:val="GOSTNormal"/>
      </w:pPr>
      <w:bookmarkStart w:id="317" w:name="_Toc457827943"/>
      <w:r w:rsidRPr="000B19A7">
        <w:t>Сведения о счетах, открытых организацией в подразделениях Центрального Банка Ро</w:t>
      </w:r>
      <w:r w:rsidRPr="000B19A7">
        <w:t>с</w:t>
      </w:r>
      <w:r w:rsidRPr="000B19A7">
        <w:t>сийской Федерации (кредитных организациях</w:t>
      </w:r>
      <w:r w:rsidRPr="00A52DC2">
        <w:t>, филиалах)</w:t>
      </w:r>
      <w:bookmarkEnd w:id="317"/>
      <w:r w:rsidRPr="00A52DC2">
        <w:t xml:space="preserve">, </w:t>
      </w:r>
      <w:r w:rsidR="007C434A" w:rsidRPr="00A52DC2">
        <w:t>рисунок </w:t>
      </w:r>
      <w:r w:rsidR="002F3484">
        <w:fldChar w:fldCharType="begin"/>
      </w:r>
      <w:r w:rsidR="002F3484">
        <w:instrText xml:space="preserve"> REF _Ref531857108 \h  \* MERGEFORMAT </w:instrText>
      </w:r>
      <w:r w:rsidR="002F3484">
        <w:fldChar w:fldCharType="separate"/>
      </w:r>
      <w:r w:rsidR="00F8029D" w:rsidRPr="00F8029D">
        <w:t>34</w:t>
      </w:r>
      <w:r w:rsidR="002F3484">
        <w:fldChar w:fldCharType="end"/>
      </w:r>
      <w:r w:rsidRPr="00A52DC2">
        <w:t xml:space="preserve">, </w:t>
      </w:r>
      <w:r w:rsidR="00A52DC2">
        <w:t>таблица </w:t>
      </w:r>
      <w:r w:rsidR="002F3484">
        <w:fldChar w:fldCharType="begin"/>
      </w:r>
      <w:r w:rsidR="002F3484">
        <w:instrText xml:space="preserve"> REF _Ref473583385 \h  \* MERGEFORMAT </w:instrText>
      </w:r>
      <w:r w:rsidR="002F3484">
        <w:fldChar w:fldCharType="separate"/>
      </w:r>
      <w:r w:rsidR="00F8029D" w:rsidRPr="00F8029D">
        <w:t>25</w:t>
      </w:r>
      <w:r w:rsidR="002F3484">
        <w:fldChar w:fldCharType="end"/>
      </w:r>
      <w:r>
        <w:t>.</w:t>
      </w:r>
    </w:p>
    <w:p w:rsidR="00165BC3" w:rsidRPr="00D504A7" w:rsidRDefault="00165BC3" w:rsidP="00AF5AAD">
      <w:pPr>
        <w:pStyle w:val="GOSTFigure"/>
      </w:pPr>
      <w:r w:rsidRPr="003B5F34">
        <w:rPr>
          <w:noProof/>
        </w:rPr>
        <w:drawing>
          <wp:inline distT="0" distB="0" distL="0" distR="0">
            <wp:extent cx="5895975" cy="533400"/>
            <wp:effectExtent l="19050" t="19050" r="952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895975" cy="533400"/>
                    </a:xfrm>
                    <a:prstGeom prst="rect">
                      <a:avLst/>
                    </a:prstGeom>
                    <a:noFill/>
                    <a:ln w="6350" cmpd="sng">
                      <a:solidFill>
                        <a:srgbClr val="000000"/>
                      </a:solidFill>
                      <a:miter lim="800000"/>
                      <a:headEnd/>
                      <a:tailEnd/>
                    </a:ln>
                    <a:effectLst/>
                  </pic:spPr>
                </pic:pic>
              </a:graphicData>
            </a:graphic>
          </wp:inline>
        </w:drawing>
      </w:r>
    </w:p>
    <w:bookmarkStart w:id="318" w:name="_Ref473563417"/>
    <w:bookmarkStart w:id="319" w:name="_Toc524683215"/>
    <w:p w:rsidR="00165BC3" w:rsidRPr="00AF5AAD" w:rsidRDefault="00EB2A9A" w:rsidP="00AF5AAD">
      <w:pPr>
        <w:pStyle w:val="GOSTFigName"/>
        <w:rPr>
          <w:rStyle w:val="affb"/>
          <w:b/>
          <w:bCs w:val="0"/>
        </w:rPr>
      </w:pPr>
      <w:r w:rsidRPr="00AF5AAD">
        <w:rPr>
          <w:rStyle w:val="affb"/>
          <w:b/>
          <w:bCs w:val="0"/>
        </w:rPr>
        <w:fldChar w:fldCharType="begin"/>
      </w:r>
      <w:r w:rsidR="00165BC3" w:rsidRPr="00AF5AAD">
        <w:rPr>
          <w:rStyle w:val="affb"/>
          <w:b/>
          <w:bCs w:val="0"/>
        </w:rPr>
        <w:instrText xml:space="preserve"> SEQ Рисунок \* ARABIC </w:instrText>
      </w:r>
      <w:r w:rsidRPr="00AF5AAD">
        <w:rPr>
          <w:rStyle w:val="affb"/>
          <w:b/>
          <w:bCs w:val="0"/>
        </w:rPr>
        <w:fldChar w:fldCharType="separate"/>
      </w:r>
      <w:bookmarkStart w:id="320" w:name="_Ref531857108"/>
      <w:bookmarkStart w:id="321" w:name="_Toc36466225"/>
      <w:r w:rsidR="00F8029D">
        <w:rPr>
          <w:rStyle w:val="affb"/>
          <w:b/>
          <w:bCs w:val="0"/>
          <w:noProof/>
        </w:rPr>
        <w:t>34</w:t>
      </w:r>
      <w:bookmarkEnd w:id="320"/>
      <w:r w:rsidRPr="00AF5AAD">
        <w:rPr>
          <w:rStyle w:val="affb"/>
          <w:b/>
          <w:bCs w:val="0"/>
        </w:rPr>
        <w:fldChar w:fldCharType="end"/>
      </w:r>
      <w:bookmarkEnd w:id="318"/>
      <w:r w:rsidR="00AF5AAD">
        <w:t>.</w:t>
      </w:r>
      <w:r w:rsidR="00165BC3" w:rsidRPr="00AF5AAD">
        <w:t xml:space="preserve"> Поля, заполняемые на экране «Сведения о счетах, открытых организацией в подразделениях Центрального Банка Российской Федерации»</w:t>
      </w:r>
      <w:bookmarkEnd w:id="319"/>
      <w:bookmarkEnd w:id="321"/>
    </w:p>
    <w:bookmarkStart w:id="322" w:name="_Ref473583385"/>
    <w:bookmarkStart w:id="323" w:name="_Toc524683046"/>
    <w:p w:rsidR="00165BC3" w:rsidRPr="00A52DC2" w:rsidRDefault="00EB2A9A" w:rsidP="00A52DC2">
      <w:pPr>
        <w:pStyle w:val="GOSTNameTable"/>
      </w:pPr>
      <w:r w:rsidRPr="00A52DC2">
        <w:rPr>
          <w:rStyle w:val="affb"/>
          <w:b/>
          <w:bCs w:val="0"/>
        </w:rPr>
        <w:fldChar w:fldCharType="begin"/>
      </w:r>
      <w:r w:rsidR="00165BC3" w:rsidRPr="00A52DC2">
        <w:rPr>
          <w:rStyle w:val="affb"/>
          <w:b/>
          <w:bCs w:val="0"/>
        </w:rPr>
        <w:instrText xml:space="preserve"> SEQ Таблица \* ARABIC \s 0 </w:instrText>
      </w:r>
      <w:r w:rsidRPr="00A52DC2">
        <w:rPr>
          <w:rStyle w:val="affb"/>
          <w:b/>
          <w:bCs w:val="0"/>
        </w:rPr>
        <w:fldChar w:fldCharType="separate"/>
      </w:r>
      <w:bookmarkStart w:id="324" w:name="_Toc36466047"/>
      <w:r w:rsidR="00F8029D">
        <w:rPr>
          <w:rStyle w:val="affb"/>
          <w:b/>
          <w:bCs w:val="0"/>
          <w:noProof/>
        </w:rPr>
        <w:t>25</w:t>
      </w:r>
      <w:r w:rsidRPr="00A52DC2">
        <w:rPr>
          <w:rStyle w:val="affb"/>
          <w:b/>
          <w:bCs w:val="0"/>
        </w:rPr>
        <w:fldChar w:fldCharType="end"/>
      </w:r>
      <w:bookmarkEnd w:id="322"/>
      <w:r w:rsidR="00A52DC2">
        <w:t>.</w:t>
      </w:r>
      <w:r w:rsidR="00165BC3" w:rsidRPr="00A52DC2">
        <w:t xml:space="preserve"> Поля, заполняемые на экране «Сведения о счетах, открытых организацией в подразделениях Центрального Банка Российской Федерации»</w:t>
      </w:r>
      <w:bookmarkEnd w:id="323"/>
      <w:bookmarkEnd w:id="324"/>
    </w:p>
    <w:tbl>
      <w:tblPr>
        <w:tblStyle w:val="GOSTTable"/>
        <w:tblW w:w="5000" w:type="pct"/>
        <w:tblLook w:val="01E0" w:firstRow="1" w:lastRow="1" w:firstColumn="1" w:lastColumn="1" w:noHBand="0" w:noVBand="0"/>
      </w:tblPr>
      <w:tblGrid>
        <w:gridCol w:w="2051"/>
        <w:gridCol w:w="2621"/>
        <w:gridCol w:w="1868"/>
        <w:gridCol w:w="1710"/>
        <w:gridCol w:w="1444"/>
      </w:tblGrid>
      <w:tr w:rsidR="00165BC3" w:rsidRPr="00EE293F" w:rsidTr="00A52DC2">
        <w:trPr>
          <w:cnfStyle w:val="100000000000" w:firstRow="1" w:lastRow="0" w:firstColumn="0" w:lastColumn="0" w:oddVBand="0" w:evenVBand="0" w:oddHBand="0" w:evenHBand="0" w:firstRowFirstColumn="0" w:firstRowLastColumn="0" w:lastRowFirstColumn="0" w:lastRowLastColumn="0"/>
        </w:trPr>
        <w:tc>
          <w:tcPr>
            <w:tcW w:w="1079" w:type="pct"/>
          </w:tcPr>
          <w:p w:rsidR="00165BC3" w:rsidRPr="003B5F34" w:rsidRDefault="00165BC3" w:rsidP="00A52DC2">
            <w:pPr>
              <w:pStyle w:val="GOSTTableHead"/>
            </w:pPr>
            <w:r w:rsidRPr="003B5F34">
              <w:t>Название поля</w:t>
            </w:r>
          </w:p>
        </w:tc>
        <w:tc>
          <w:tcPr>
            <w:tcW w:w="1412" w:type="pct"/>
          </w:tcPr>
          <w:p w:rsidR="00165BC3" w:rsidRPr="003B5F34" w:rsidRDefault="00165BC3" w:rsidP="00A52DC2">
            <w:pPr>
              <w:pStyle w:val="GOSTTableHead"/>
            </w:pPr>
            <w:r w:rsidRPr="003B5F34">
              <w:t>Описание поля</w:t>
            </w:r>
          </w:p>
        </w:tc>
        <w:tc>
          <w:tcPr>
            <w:tcW w:w="1005" w:type="pct"/>
          </w:tcPr>
          <w:p w:rsidR="00165BC3" w:rsidRPr="003B5F34" w:rsidRDefault="00165BC3" w:rsidP="00A52DC2">
            <w:pPr>
              <w:pStyle w:val="GOSTTableHead"/>
            </w:pPr>
            <w:r w:rsidRPr="003B5F34">
              <w:t>Обязательность для заполнения</w:t>
            </w:r>
          </w:p>
        </w:tc>
        <w:tc>
          <w:tcPr>
            <w:tcW w:w="724" w:type="pct"/>
          </w:tcPr>
          <w:p w:rsidR="00165BC3" w:rsidRPr="003B5F34" w:rsidRDefault="00165BC3" w:rsidP="00A52DC2">
            <w:pPr>
              <w:pStyle w:val="GOSTTableHead"/>
            </w:pPr>
            <w:r w:rsidRPr="003B5F34">
              <w:t>Значение</w:t>
            </w:r>
          </w:p>
        </w:tc>
        <w:tc>
          <w:tcPr>
            <w:tcW w:w="780" w:type="pct"/>
          </w:tcPr>
          <w:p w:rsidR="00165BC3" w:rsidRPr="003B5F34" w:rsidRDefault="00165BC3" w:rsidP="00A52DC2">
            <w:pPr>
              <w:pStyle w:val="GOSTTableHead"/>
            </w:pPr>
            <w:r w:rsidRPr="003B5F34">
              <w:t>Комментарии</w:t>
            </w:r>
          </w:p>
        </w:tc>
      </w:tr>
      <w:tr w:rsidR="00165BC3" w:rsidTr="00A52DC2">
        <w:trPr>
          <w:cnfStyle w:val="000000100000" w:firstRow="0" w:lastRow="0" w:firstColumn="0" w:lastColumn="0" w:oddVBand="0" w:evenVBand="0" w:oddHBand="1" w:evenHBand="0" w:firstRowFirstColumn="0" w:firstRowLastColumn="0" w:lastRowFirstColumn="0" w:lastRowLastColumn="0"/>
        </w:trPr>
        <w:tc>
          <w:tcPr>
            <w:tcW w:w="1079" w:type="pct"/>
          </w:tcPr>
          <w:p w:rsidR="00165BC3" w:rsidRPr="003B5F34" w:rsidRDefault="00165BC3" w:rsidP="00A52DC2">
            <w:pPr>
              <w:pStyle w:val="GOSTTablenorm"/>
            </w:pPr>
            <w:r w:rsidRPr="003B5F34">
              <w:t>БИК</w:t>
            </w:r>
          </w:p>
        </w:tc>
        <w:tc>
          <w:tcPr>
            <w:tcW w:w="1412" w:type="pct"/>
          </w:tcPr>
          <w:p w:rsidR="00165BC3" w:rsidRPr="003B5F34" w:rsidRDefault="00165BC3" w:rsidP="00A52DC2">
            <w:pPr>
              <w:pStyle w:val="GOSTTablenorm"/>
            </w:pPr>
            <w:r w:rsidRPr="003B5F34">
              <w:t>Текстовое поле с авт</w:t>
            </w:r>
            <w:r w:rsidRPr="003B5F34">
              <w:t>о</w:t>
            </w:r>
            <w:r w:rsidRPr="003B5F34">
              <w:t>подстановкой из спр</w:t>
            </w:r>
            <w:r w:rsidRPr="003B5F34">
              <w:t>а</w:t>
            </w:r>
            <w:r w:rsidRPr="003B5F34">
              <w:t>вочника – 9 символов</w:t>
            </w:r>
          </w:p>
        </w:tc>
        <w:tc>
          <w:tcPr>
            <w:tcW w:w="1005" w:type="pct"/>
          </w:tcPr>
          <w:p w:rsidR="00165BC3" w:rsidRPr="003B5F34" w:rsidRDefault="00165BC3" w:rsidP="00A52DC2">
            <w:pPr>
              <w:pStyle w:val="GOSTTablenorm"/>
            </w:pPr>
            <w:r>
              <w:t>Да</w:t>
            </w:r>
          </w:p>
        </w:tc>
        <w:tc>
          <w:tcPr>
            <w:tcW w:w="724" w:type="pct"/>
          </w:tcPr>
          <w:p w:rsidR="00165BC3" w:rsidRPr="003B5F34" w:rsidRDefault="00165BC3" w:rsidP="00A52DC2">
            <w:pPr>
              <w:pStyle w:val="GOSTTablenorm"/>
            </w:pPr>
            <w:r w:rsidRPr="003B5F34">
              <w:t>Режим: выбор из справочника</w:t>
            </w:r>
          </w:p>
        </w:tc>
        <w:tc>
          <w:tcPr>
            <w:tcW w:w="780" w:type="pct"/>
          </w:tcPr>
          <w:p w:rsidR="00165BC3" w:rsidRPr="003B5F34" w:rsidRDefault="00165BC3" w:rsidP="00A52DC2">
            <w:pPr>
              <w:pStyle w:val="GOSTTablenorm"/>
            </w:pPr>
            <w:r w:rsidRPr="003B5F34">
              <w:t>Источник: справочник «Банки»</w:t>
            </w:r>
          </w:p>
        </w:tc>
      </w:tr>
      <w:tr w:rsidR="00165BC3" w:rsidTr="00A52DC2">
        <w:trPr>
          <w:cnfStyle w:val="000000010000" w:firstRow="0" w:lastRow="0" w:firstColumn="0" w:lastColumn="0" w:oddVBand="0" w:evenVBand="0" w:oddHBand="0" w:evenHBand="1" w:firstRowFirstColumn="0" w:firstRowLastColumn="0" w:lastRowFirstColumn="0" w:lastRowLastColumn="0"/>
        </w:trPr>
        <w:tc>
          <w:tcPr>
            <w:tcW w:w="1079" w:type="pct"/>
          </w:tcPr>
          <w:p w:rsidR="00165BC3" w:rsidRPr="003B5F34" w:rsidRDefault="00165BC3" w:rsidP="00A52DC2">
            <w:pPr>
              <w:pStyle w:val="GOSTTablenorm"/>
            </w:pPr>
            <w:r w:rsidRPr="003B5F34">
              <w:t>Корреспондентский счет</w:t>
            </w:r>
          </w:p>
        </w:tc>
        <w:tc>
          <w:tcPr>
            <w:tcW w:w="1412" w:type="pct"/>
          </w:tcPr>
          <w:p w:rsidR="00165BC3" w:rsidRPr="003B5F34" w:rsidRDefault="00165BC3" w:rsidP="00A52DC2">
            <w:pPr>
              <w:pStyle w:val="GOSTTablenorm"/>
            </w:pPr>
            <w:r w:rsidRPr="003B5F34">
              <w:t>Текстовое поле с авт</w:t>
            </w:r>
            <w:r w:rsidRPr="003B5F34">
              <w:t>о</w:t>
            </w:r>
            <w:r w:rsidRPr="003B5F34">
              <w:t>подстановкой из спр</w:t>
            </w:r>
            <w:r w:rsidRPr="003B5F34">
              <w:t>а</w:t>
            </w:r>
            <w:r w:rsidRPr="003B5F34">
              <w:t>вочника – 20 символов</w:t>
            </w:r>
          </w:p>
        </w:tc>
        <w:tc>
          <w:tcPr>
            <w:tcW w:w="1005" w:type="pct"/>
          </w:tcPr>
          <w:p w:rsidR="00165BC3" w:rsidRPr="003B5F34" w:rsidRDefault="00165BC3" w:rsidP="00A52DC2">
            <w:pPr>
              <w:pStyle w:val="GOSTTablenorm"/>
            </w:pPr>
            <w:r>
              <w:t>Да</w:t>
            </w:r>
          </w:p>
        </w:tc>
        <w:tc>
          <w:tcPr>
            <w:tcW w:w="724" w:type="pct"/>
          </w:tcPr>
          <w:p w:rsidR="00165BC3" w:rsidRPr="003B5F34" w:rsidRDefault="00165BC3" w:rsidP="00A52DC2">
            <w:pPr>
              <w:pStyle w:val="GOSTTablenorm"/>
            </w:pPr>
            <w:r w:rsidRPr="003B5F34">
              <w:t>Автозаполнение</w:t>
            </w:r>
          </w:p>
        </w:tc>
        <w:tc>
          <w:tcPr>
            <w:tcW w:w="780" w:type="pct"/>
          </w:tcPr>
          <w:p w:rsidR="00165BC3" w:rsidRPr="003B5F34" w:rsidRDefault="00165BC3" w:rsidP="00A52DC2">
            <w:pPr>
              <w:pStyle w:val="GOSTTablenorm"/>
            </w:pPr>
            <w:r w:rsidRPr="003B5F34">
              <w:t>Источник: справочник «Банки»</w:t>
            </w:r>
          </w:p>
        </w:tc>
      </w:tr>
      <w:tr w:rsidR="00165BC3" w:rsidTr="00A52DC2">
        <w:trPr>
          <w:cnfStyle w:val="000000100000" w:firstRow="0" w:lastRow="0" w:firstColumn="0" w:lastColumn="0" w:oddVBand="0" w:evenVBand="0" w:oddHBand="1" w:evenHBand="0" w:firstRowFirstColumn="0" w:firstRowLastColumn="0" w:lastRowFirstColumn="0" w:lastRowLastColumn="0"/>
        </w:trPr>
        <w:tc>
          <w:tcPr>
            <w:tcW w:w="1079" w:type="pct"/>
          </w:tcPr>
          <w:p w:rsidR="00165BC3" w:rsidRPr="003B5F34" w:rsidRDefault="00165BC3" w:rsidP="00A52DC2">
            <w:pPr>
              <w:pStyle w:val="GOSTTablenorm"/>
            </w:pPr>
            <w:r w:rsidRPr="003B5F34">
              <w:t>Наименование ба</w:t>
            </w:r>
            <w:r w:rsidRPr="003B5F34">
              <w:t>н</w:t>
            </w:r>
            <w:r w:rsidRPr="003B5F34">
              <w:t>ка</w:t>
            </w:r>
          </w:p>
        </w:tc>
        <w:tc>
          <w:tcPr>
            <w:tcW w:w="1412" w:type="pct"/>
          </w:tcPr>
          <w:p w:rsidR="00165BC3" w:rsidRPr="003B5F34" w:rsidRDefault="00165BC3" w:rsidP="00A52DC2">
            <w:pPr>
              <w:pStyle w:val="GOSTTablenorm"/>
            </w:pPr>
            <w:r w:rsidRPr="003B5F34">
              <w:t>Текстовое поле с авт</w:t>
            </w:r>
            <w:r w:rsidRPr="003B5F34">
              <w:t>о</w:t>
            </w:r>
            <w:r w:rsidRPr="003B5F34">
              <w:t>подстановкой из спр</w:t>
            </w:r>
            <w:r w:rsidRPr="003B5F34">
              <w:t>а</w:t>
            </w:r>
            <w:r w:rsidRPr="003B5F34">
              <w:t>вочника – до</w:t>
            </w:r>
          </w:p>
          <w:p w:rsidR="00165BC3" w:rsidRPr="003B5F34" w:rsidRDefault="00165BC3" w:rsidP="00A52DC2">
            <w:pPr>
              <w:pStyle w:val="GOSTTablenorm"/>
            </w:pPr>
            <w:r w:rsidRPr="003B5F34">
              <w:t>140 символов</w:t>
            </w:r>
          </w:p>
        </w:tc>
        <w:tc>
          <w:tcPr>
            <w:tcW w:w="1005" w:type="pct"/>
          </w:tcPr>
          <w:p w:rsidR="00165BC3" w:rsidRPr="003B5F34" w:rsidRDefault="00165BC3" w:rsidP="00A52DC2">
            <w:pPr>
              <w:pStyle w:val="GOSTTablenorm"/>
            </w:pPr>
            <w:r>
              <w:t>Да</w:t>
            </w:r>
          </w:p>
        </w:tc>
        <w:tc>
          <w:tcPr>
            <w:tcW w:w="724" w:type="pct"/>
          </w:tcPr>
          <w:p w:rsidR="00165BC3" w:rsidRPr="003B5F34" w:rsidRDefault="00165BC3" w:rsidP="00A52DC2">
            <w:pPr>
              <w:pStyle w:val="GOSTTablenorm"/>
            </w:pPr>
            <w:r w:rsidRPr="003B5F34">
              <w:t>Автозаполнение</w:t>
            </w:r>
          </w:p>
        </w:tc>
        <w:tc>
          <w:tcPr>
            <w:tcW w:w="780" w:type="pct"/>
          </w:tcPr>
          <w:p w:rsidR="00165BC3" w:rsidRPr="003B5F34" w:rsidRDefault="00165BC3" w:rsidP="00A52DC2">
            <w:pPr>
              <w:pStyle w:val="GOSTTablenorm"/>
            </w:pPr>
            <w:r w:rsidRPr="003B5F34">
              <w:t>Источник: справочник «Банки»</w:t>
            </w:r>
          </w:p>
        </w:tc>
      </w:tr>
      <w:tr w:rsidR="00165BC3" w:rsidTr="00A52DC2">
        <w:trPr>
          <w:cnfStyle w:val="000000010000" w:firstRow="0" w:lastRow="0" w:firstColumn="0" w:lastColumn="0" w:oddVBand="0" w:evenVBand="0" w:oddHBand="0" w:evenHBand="1" w:firstRowFirstColumn="0" w:firstRowLastColumn="0" w:lastRowFirstColumn="0" w:lastRowLastColumn="0"/>
        </w:trPr>
        <w:tc>
          <w:tcPr>
            <w:tcW w:w="1079" w:type="pct"/>
          </w:tcPr>
          <w:p w:rsidR="00165BC3" w:rsidRPr="003B5F34" w:rsidRDefault="00165BC3" w:rsidP="00A52DC2">
            <w:pPr>
              <w:pStyle w:val="GOSTTablenorm"/>
            </w:pPr>
            <w:r w:rsidRPr="003B5F34">
              <w:t>Номер банковского счета</w:t>
            </w:r>
          </w:p>
        </w:tc>
        <w:tc>
          <w:tcPr>
            <w:tcW w:w="1412" w:type="pct"/>
          </w:tcPr>
          <w:p w:rsidR="00165BC3" w:rsidRPr="003B5F34" w:rsidRDefault="00165BC3" w:rsidP="00A52DC2">
            <w:pPr>
              <w:pStyle w:val="GOSTTablenorm"/>
            </w:pPr>
            <w:r w:rsidRPr="003B5F34">
              <w:t>Текстовое поле – 20 си</w:t>
            </w:r>
            <w:r w:rsidRPr="003B5F34">
              <w:t>м</w:t>
            </w:r>
            <w:r w:rsidRPr="003B5F34">
              <w:t>волов</w:t>
            </w:r>
          </w:p>
        </w:tc>
        <w:tc>
          <w:tcPr>
            <w:tcW w:w="1005" w:type="pct"/>
          </w:tcPr>
          <w:p w:rsidR="00165BC3" w:rsidRPr="003B5F34" w:rsidRDefault="00165BC3" w:rsidP="00A52DC2">
            <w:pPr>
              <w:pStyle w:val="GOSTTablenorm"/>
            </w:pPr>
            <w:r>
              <w:t>Да</w:t>
            </w:r>
          </w:p>
        </w:tc>
        <w:tc>
          <w:tcPr>
            <w:tcW w:w="724" w:type="pct"/>
          </w:tcPr>
          <w:p w:rsidR="00165BC3" w:rsidRPr="003B5F34" w:rsidRDefault="00165BC3" w:rsidP="00A52DC2">
            <w:pPr>
              <w:pStyle w:val="GOSTTablenorm"/>
            </w:pPr>
            <w:r w:rsidRPr="003B5F34">
              <w:t>Режим: ручной ввод</w:t>
            </w:r>
          </w:p>
        </w:tc>
        <w:tc>
          <w:tcPr>
            <w:tcW w:w="780" w:type="pct"/>
          </w:tcPr>
          <w:p w:rsidR="00165BC3" w:rsidRPr="003B5F34" w:rsidRDefault="00113B9D" w:rsidP="00A52DC2">
            <w:pPr>
              <w:pStyle w:val="GOSTTablenorm"/>
            </w:pPr>
            <w:r>
              <w:t>-</w:t>
            </w:r>
          </w:p>
        </w:tc>
      </w:tr>
    </w:tbl>
    <w:p w:rsidR="00182616" w:rsidRDefault="00182616" w:rsidP="00A52DC2">
      <w:pPr>
        <w:pStyle w:val="GOSTNormal"/>
      </w:pPr>
      <w:bookmarkStart w:id="325" w:name="свдеенияоликвидацреорган"/>
      <w:bookmarkStart w:id="326" w:name="_Toc457827944"/>
      <w:bookmarkEnd w:id="325"/>
      <w:r w:rsidRPr="00182616">
        <w:t>Сведения о том, что организация находится в процессе ликвидации или реорганизации</w:t>
      </w:r>
    </w:p>
    <w:p w:rsidR="00182616" w:rsidRDefault="00182616" w:rsidP="00A52DC2">
      <w:pPr>
        <w:pStyle w:val="GOSTNormal"/>
      </w:pPr>
      <w:r>
        <w:lastRenderedPageBreak/>
        <w:t>Атрибуты блока становятся доступными для редактирован</w:t>
      </w:r>
      <w:r w:rsidR="00BA483F">
        <w:t>ия при условии, что в атр</w:t>
      </w:r>
      <w:r w:rsidR="00BA483F">
        <w:t>и</w:t>
      </w:r>
      <w:r w:rsidR="00BA483F">
        <w:t xml:space="preserve">буте </w:t>
      </w:r>
      <w:r>
        <w:t>«</w:t>
      </w:r>
      <w:hyperlink w:anchor="специальнмероприят" w:history="1">
        <w:r w:rsidRPr="00611353">
          <w:rPr>
            <w:rStyle w:val="af6"/>
          </w:rPr>
          <w:t>Наименование специального мероприятия</w:t>
        </w:r>
      </w:hyperlink>
      <w:r>
        <w:t>» выбрано одно из значений: Реорганизация или Ликвидация.</w:t>
      </w:r>
    </w:p>
    <w:p w:rsidR="00182616" w:rsidRDefault="00182616" w:rsidP="00AF5AAD">
      <w:pPr>
        <w:pStyle w:val="GOSTFigure"/>
      </w:pPr>
      <w:r>
        <w:rPr>
          <w:noProof/>
        </w:rPr>
        <w:drawing>
          <wp:inline distT="0" distB="0" distL="0" distR="0">
            <wp:extent cx="5943600" cy="108987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99734" cy="1100163"/>
                    </a:xfrm>
                    <a:prstGeom prst="rect">
                      <a:avLst/>
                    </a:prstGeom>
                    <a:noFill/>
                    <a:ln>
                      <a:noFill/>
                    </a:ln>
                  </pic:spPr>
                </pic:pic>
              </a:graphicData>
            </a:graphic>
          </wp:inline>
        </w:drawing>
      </w:r>
    </w:p>
    <w:bookmarkStart w:id="327" w:name="_Toc524683216"/>
    <w:p w:rsidR="00182616" w:rsidRPr="00AF5AAD" w:rsidRDefault="00EB2A9A" w:rsidP="00AF5AAD">
      <w:pPr>
        <w:pStyle w:val="GOSTFigName"/>
      </w:pPr>
      <w:r w:rsidRPr="00AF5AAD">
        <w:fldChar w:fldCharType="begin"/>
      </w:r>
      <w:r w:rsidR="00182616" w:rsidRPr="00AF5AAD">
        <w:instrText xml:space="preserve"> SEQ Рисунок \* ARABIC </w:instrText>
      </w:r>
      <w:r w:rsidRPr="00AF5AAD">
        <w:fldChar w:fldCharType="separate"/>
      </w:r>
      <w:bookmarkStart w:id="328" w:name="_Toc36466226"/>
      <w:r w:rsidR="00F8029D">
        <w:rPr>
          <w:noProof/>
        </w:rPr>
        <w:t>35</w:t>
      </w:r>
      <w:r w:rsidRPr="00AF5AAD">
        <w:fldChar w:fldCharType="end"/>
      </w:r>
      <w:r w:rsidR="00AF5AAD">
        <w:t>.</w:t>
      </w:r>
      <w:r w:rsidR="00182616" w:rsidRPr="00AF5AAD">
        <w:t xml:space="preserve"> Поля, заполняемые на экране «Сведения о том, что организация находится в процессе ликвидации или реорганизации»</w:t>
      </w:r>
      <w:bookmarkEnd w:id="327"/>
      <w:bookmarkEnd w:id="328"/>
    </w:p>
    <w:bookmarkStart w:id="329" w:name="_Toc524683047"/>
    <w:p w:rsidR="00182616" w:rsidRPr="00A52DC2" w:rsidRDefault="00EB2A9A" w:rsidP="00A52DC2">
      <w:pPr>
        <w:pStyle w:val="GOSTNameTable"/>
      </w:pPr>
      <w:r w:rsidRPr="00A52DC2">
        <w:rPr>
          <w:rStyle w:val="affb"/>
          <w:b/>
          <w:bCs w:val="0"/>
        </w:rPr>
        <w:fldChar w:fldCharType="begin"/>
      </w:r>
      <w:r w:rsidR="00182616" w:rsidRPr="00A52DC2">
        <w:rPr>
          <w:rStyle w:val="affb"/>
          <w:b/>
          <w:bCs w:val="0"/>
        </w:rPr>
        <w:instrText xml:space="preserve"> SEQ Таблица \* ARABIC \s 0 </w:instrText>
      </w:r>
      <w:r w:rsidRPr="00A52DC2">
        <w:rPr>
          <w:rStyle w:val="affb"/>
          <w:b/>
          <w:bCs w:val="0"/>
        </w:rPr>
        <w:fldChar w:fldCharType="separate"/>
      </w:r>
      <w:bookmarkStart w:id="330" w:name="_Toc36466048"/>
      <w:r w:rsidR="00F8029D">
        <w:rPr>
          <w:rStyle w:val="affb"/>
          <w:b/>
          <w:bCs w:val="0"/>
          <w:noProof/>
        </w:rPr>
        <w:t>26</w:t>
      </w:r>
      <w:r w:rsidRPr="00A52DC2">
        <w:rPr>
          <w:rStyle w:val="affb"/>
          <w:b/>
          <w:bCs w:val="0"/>
        </w:rPr>
        <w:fldChar w:fldCharType="end"/>
      </w:r>
      <w:r w:rsidR="00A52DC2">
        <w:t xml:space="preserve">. </w:t>
      </w:r>
      <w:r w:rsidR="00182616" w:rsidRPr="00A52DC2">
        <w:t>Поля, заполняемые на экране «Сведения о том, что организация находится в процессе ликвидации или реорганизации»</w:t>
      </w:r>
      <w:bookmarkEnd w:id="329"/>
      <w:bookmarkEnd w:id="330"/>
    </w:p>
    <w:tbl>
      <w:tblPr>
        <w:tblStyle w:val="GOSTTable"/>
        <w:tblW w:w="5000" w:type="pct"/>
        <w:tblLook w:val="01E0" w:firstRow="1" w:lastRow="1" w:firstColumn="1" w:lastColumn="1" w:noHBand="0" w:noVBand="0"/>
      </w:tblPr>
      <w:tblGrid>
        <w:gridCol w:w="2992"/>
        <w:gridCol w:w="1283"/>
        <w:gridCol w:w="1950"/>
        <w:gridCol w:w="1751"/>
        <w:gridCol w:w="1718"/>
      </w:tblGrid>
      <w:tr w:rsidR="00182616" w:rsidRPr="00EE293F" w:rsidTr="00A52DC2">
        <w:trPr>
          <w:cnfStyle w:val="100000000000" w:firstRow="1" w:lastRow="0" w:firstColumn="0" w:lastColumn="0" w:oddVBand="0" w:evenVBand="0" w:oddHBand="0" w:evenHBand="0" w:firstRowFirstColumn="0" w:firstRowLastColumn="0" w:lastRowFirstColumn="0" w:lastRowLastColumn="0"/>
        </w:trPr>
        <w:tc>
          <w:tcPr>
            <w:tcW w:w="1543" w:type="pct"/>
          </w:tcPr>
          <w:p w:rsidR="00182616" w:rsidRPr="003B5F34" w:rsidRDefault="00182616" w:rsidP="00A52DC2">
            <w:pPr>
              <w:pStyle w:val="GOSTTableHead"/>
            </w:pPr>
            <w:r w:rsidRPr="003B5F34">
              <w:t>Название поля</w:t>
            </w:r>
          </w:p>
        </w:tc>
        <w:tc>
          <w:tcPr>
            <w:tcW w:w="662" w:type="pct"/>
          </w:tcPr>
          <w:p w:rsidR="00182616" w:rsidRPr="003B5F34" w:rsidRDefault="00182616" w:rsidP="00A52DC2">
            <w:pPr>
              <w:pStyle w:val="GOSTTableHead"/>
            </w:pPr>
            <w:r w:rsidRPr="003B5F34">
              <w:t>Описание поля</w:t>
            </w:r>
          </w:p>
        </w:tc>
        <w:tc>
          <w:tcPr>
            <w:tcW w:w="1006" w:type="pct"/>
          </w:tcPr>
          <w:p w:rsidR="00182616" w:rsidRPr="003B5F34" w:rsidRDefault="00182616" w:rsidP="00A52DC2">
            <w:pPr>
              <w:pStyle w:val="GOSTTableHead"/>
            </w:pPr>
            <w:r w:rsidRPr="003B5F34">
              <w:t>Обязательность для заполнения</w:t>
            </w:r>
          </w:p>
        </w:tc>
        <w:tc>
          <w:tcPr>
            <w:tcW w:w="903" w:type="pct"/>
          </w:tcPr>
          <w:p w:rsidR="00182616" w:rsidRPr="003B5F34" w:rsidRDefault="00182616" w:rsidP="00A52DC2">
            <w:pPr>
              <w:pStyle w:val="GOSTTableHead"/>
            </w:pPr>
            <w:r w:rsidRPr="003B5F34">
              <w:t>Значение</w:t>
            </w:r>
          </w:p>
        </w:tc>
        <w:tc>
          <w:tcPr>
            <w:tcW w:w="886" w:type="pct"/>
          </w:tcPr>
          <w:p w:rsidR="00182616" w:rsidRPr="003B5F34" w:rsidRDefault="00182616" w:rsidP="00A52DC2">
            <w:pPr>
              <w:pStyle w:val="GOSTTableHead"/>
            </w:pPr>
            <w:r w:rsidRPr="003B5F34">
              <w:t>Комментарии</w:t>
            </w:r>
          </w:p>
        </w:tc>
      </w:tr>
      <w:tr w:rsidR="00182616" w:rsidTr="00A52DC2">
        <w:trPr>
          <w:cnfStyle w:val="000000100000" w:firstRow="0" w:lastRow="0" w:firstColumn="0" w:lastColumn="0" w:oddVBand="0" w:evenVBand="0" w:oddHBand="1" w:evenHBand="0" w:firstRowFirstColumn="0" w:firstRowLastColumn="0" w:lastRowFirstColumn="0" w:lastRowLastColumn="0"/>
        </w:trPr>
        <w:tc>
          <w:tcPr>
            <w:tcW w:w="1543" w:type="pct"/>
          </w:tcPr>
          <w:p w:rsidR="00182616" w:rsidRPr="003B5F34" w:rsidRDefault="00182616" w:rsidP="00A52DC2">
            <w:pPr>
              <w:pStyle w:val="GOSTTablenorm"/>
            </w:pPr>
            <w:r w:rsidRPr="00182616">
              <w:t>Наименование документа о реорганизации/ликвидации</w:t>
            </w:r>
          </w:p>
        </w:tc>
        <w:tc>
          <w:tcPr>
            <w:tcW w:w="662" w:type="pct"/>
          </w:tcPr>
          <w:p w:rsidR="00182616" w:rsidRPr="003B5F34" w:rsidRDefault="00182616" w:rsidP="00A52DC2">
            <w:pPr>
              <w:pStyle w:val="GOSTTablenorm"/>
            </w:pPr>
            <w:r w:rsidRPr="003B5F34">
              <w:t>Текстовое поле</w:t>
            </w:r>
          </w:p>
          <w:p w:rsidR="00182616" w:rsidRPr="003B5F34" w:rsidRDefault="00182616" w:rsidP="00A52DC2">
            <w:pPr>
              <w:pStyle w:val="GOSTTablenorm"/>
            </w:pPr>
            <w:r w:rsidRPr="003B5F34">
              <w:t>&lt;=2000 символов</w:t>
            </w:r>
          </w:p>
        </w:tc>
        <w:tc>
          <w:tcPr>
            <w:tcW w:w="1006" w:type="pct"/>
          </w:tcPr>
          <w:p w:rsidR="00182616" w:rsidRPr="003B5F34" w:rsidRDefault="00182616" w:rsidP="00A52DC2">
            <w:pPr>
              <w:pStyle w:val="GOSTTablenorm"/>
            </w:pPr>
            <w:r>
              <w:t>Нет</w:t>
            </w:r>
          </w:p>
        </w:tc>
        <w:tc>
          <w:tcPr>
            <w:tcW w:w="903" w:type="pct"/>
          </w:tcPr>
          <w:p w:rsidR="00182616" w:rsidRPr="003B5F34" w:rsidRDefault="00182616" w:rsidP="00A52DC2">
            <w:pPr>
              <w:pStyle w:val="GOSTTablenorm"/>
            </w:pPr>
            <w:r>
              <w:t>Пользователем вручную</w:t>
            </w:r>
          </w:p>
        </w:tc>
        <w:tc>
          <w:tcPr>
            <w:tcW w:w="886" w:type="pct"/>
          </w:tcPr>
          <w:p w:rsidR="00182616" w:rsidRPr="003B5F34" w:rsidRDefault="00182616" w:rsidP="00A52DC2">
            <w:pPr>
              <w:pStyle w:val="GOSTTablenorm"/>
            </w:pPr>
            <w:r>
              <w:t>Заполняется пользователем</w:t>
            </w:r>
          </w:p>
        </w:tc>
      </w:tr>
      <w:tr w:rsidR="00182616" w:rsidTr="00A52DC2">
        <w:trPr>
          <w:cnfStyle w:val="000000010000" w:firstRow="0" w:lastRow="0" w:firstColumn="0" w:lastColumn="0" w:oddVBand="0" w:evenVBand="0" w:oddHBand="0" w:evenHBand="1" w:firstRowFirstColumn="0" w:firstRowLastColumn="0" w:lastRowFirstColumn="0" w:lastRowLastColumn="0"/>
        </w:trPr>
        <w:tc>
          <w:tcPr>
            <w:tcW w:w="1543" w:type="pct"/>
          </w:tcPr>
          <w:p w:rsidR="00182616" w:rsidRPr="003B5F34" w:rsidRDefault="00182616" w:rsidP="00A52DC2">
            <w:pPr>
              <w:pStyle w:val="GOSTTablenorm"/>
            </w:pPr>
            <w:r w:rsidRPr="00182616">
              <w:t>Номер документа о реорган</w:t>
            </w:r>
            <w:r w:rsidRPr="00182616">
              <w:t>и</w:t>
            </w:r>
            <w:r w:rsidRPr="00182616">
              <w:t>зации/ликвидации</w:t>
            </w:r>
          </w:p>
        </w:tc>
        <w:tc>
          <w:tcPr>
            <w:tcW w:w="662" w:type="pct"/>
          </w:tcPr>
          <w:p w:rsidR="00182616" w:rsidRPr="003B5F34" w:rsidRDefault="00182616" w:rsidP="00A52DC2">
            <w:pPr>
              <w:pStyle w:val="GOSTTablenorm"/>
            </w:pPr>
            <w:r w:rsidRPr="003B5F34">
              <w:t>Текстовое поле</w:t>
            </w:r>
          </w:p>
          <w:p w:rsidR="00182616" w:rsidRPr="003B5F34" w:rsidRDefault="00182616" w:rsidP="00A52DC2">
            <w:pPr>
              <w:pStyle w:val="GOSTTablenorm"/>
            </w:pPr>
            <w:r w:rsidRPr="003B5F34">
              <w:t>&lt;=2000 символов</w:t>
            </w:r>
          </w:p>
        </w:tc>
        <w:tc>
          <w:tcPr>
            <w:tcW w:w="1006" w:type="pct"/>
          </w:tcPr>
          <w:p w:rsidR="00182616" w:rsidRPr="003B5F34" w:rsidRDefault="00182616" w:rsidP="00A52DC2">
            <w:pPr>
              <w:pStyle w:val="GOSTTablenorm"/>
            </w:pPr>
            <w:r w:rsidRPr="00361673">
              <w:t>Нет</w:t>
            </w:r>
          </w:p>
        </w:tc>
        <w:tc>
          <w:tcPr>
            <w:tcW w:w="903" w:type="pct"/>
          </w:tcPr>
          <w:p w:rsidR="00182616" w:rsidRPr="003B5F34" w:rsidRDefault="00182616" w:rsidP="00A52DC2">
            <w:pPr>
              <w:pStyle w:val="GOSTTablenorm"/>
            </w:pPr>
            <w:r>
              <w:t>Пользователем вручную</w:t>
            </w:r>
          </w:p>
        </w:tc>
        <w:tc>
          <w:tcPr>
            <w:tcW w:w="886" w:type="pct"/>
          </w:tcPr>
          <w:p w:rsidR="00182616" w:rsidRPr="003B5F34" w:rsidRDefault="00182616" w:rsidP="00A52DC2">
            <w:pPr>
              <w:pStyle w:val="GOSTTablenorm"/>
            </w:pPr>
            <w:r>
              <w:t>Заполняется пользователем</w:t>
            </w:r>
          </w:p>
        </w:tc>
      </w:tr>
      <w:tr w:rsidR="00182616" w:rsidTr="00A52DC2">
        <w:trPr>
          <w:cnfStyle w:val="000000100000" w:firstRow="0" w:lastRow="0" w:firstColumn="0" w:lastColumn="0" w:oddVBand="0" w:evenVBand="0" w:oddHBand="1" w:evenHBand="0" w:firstRowFirstColumn="0" w:firstRowLastColumn="0" w:lastRowFirstColumn="0" w:lastRowLastColumn="0"/>
        </w:trPr>
        <w:tc>
          <w:tcPr>
            <w:tcW w:w="1543" w:type="pct"/>
          </w:tcPr>
          <w:p w:rsidR="00182616" w:rsidRPr="003B5F34" w:rsidRDefault="00182616" w:rsidP="00A52DC2">
            <w:pPr>
              <w:pStyle w:val="GOSTTablenorm"/>
            </w:pPr>
            <w:r w:rsidRPr="003B5F34">
              <w:t>Наименование организации</w:t>
            </w:r>
          </w:p>
        </w:tc>
        <w:tc>
          <w:tcPr>
            <w:tcW w:w="662" w:type="pct"/>
          </w:tcPr>
          <w:p w:rsidR="00182616" w:rsidRPr="003B5F34" w:rsidRDefault="00182616" w:rsidP="00A52DC2">
            <w:pPr>
              <w:pStyle w:val="GOSTTablenorm"/>
            </w:pPr>
            <w:r w:rsidRPr="003B5F34">
              <w:t>Текстовое поле</w:t>
            </w:r>
          </w:p>
          <w:p w:rsidR="00182616" w:rsidRPr="003B5F34" w:rsidRDefault="00182616" w:rsidP="00A52DC2">
            <w:pPr>
              <w:pStyle w:val="GOSTTablenorm"/>
            </w:pPr>
            <w:r w:rsidRPr="003B5F34">
              <w:t>&lt;=2000 символов</w:t>
            </w:r>
          </w:p>
        </w:tc>
        <w:tc>
          <w:tcPr>
            <w:tcW w:w="1006" w:type="pct"/>
          </w:tcPr>
          <w:p w:rsidR="00182616" w:rsidRPr="003B5F34" w:rsidRDefault="00182616" w:rsidP="00A52DC2">
            <w:pPr>
              <w:pStyle w:val="GOSTTablenorm"/>
            </w:pPr>
            <w:r w:rsidRPr="00361673">
              <w:t>Нет</w:t>
            </w:r>
          </w:p>
        </w:tc>
        <w:tc>
          <w:tcPr>
            <w:tcW w:w="903" w:type="pct"/>
          </w:tcPr>
          <w:p w:rsidR="00182616" w:rsidRPr="003B5F34" w:rsidRDefault="00182616" w:rsidP="00A52DC2">
            <w:pPr>
              <w:pStyle w:val="GOSTTablenorm"/>
            </w:pPr>
            <w:r>
              <w:t>Пользователем вручную</w:t>
            </w:r>
          </w:p>
        </w:tc>
        <w:tc>
          <w:tcPr>
            <w:tcW w:w="886" w:type="pct"/>
          </w:tcPr>
          <w:p w:rsidR="00182616" w:rsidRPr="003B5F34" w:rsidRDefault="00182616" w:rsidP="00A52DC2">
            <w:pPr>
              <w:pStyle w:val="GOSTTablenorm"/>
            </w:pPr>
            <w:r>
              <w:t>Заполняется пользователем</w:t>
            </w:r>
          </w:p>
        </w:tc>
      </w:tr>
      <w:tr w:rsidR="00182616" w:rsidTr="00A52DC2">
        <w:trPr>
          <w:cnfStyle w:val="000000010000" w:firstRow="0" w:lastRow="0" w:firstColumn="0" w:lastColumn="0" w:oddVBand="0" w:evenVBand="0" w:oddHBand="0" w:evenHBand="1" w:firstRowFirstColumn="0" w:firstRowLastColumn="0" w:lastRowFirstColumn="0" w:lastRowLastColumn="0"/>
        </w:trPr>
        <w:tc>
          <w:tcPr>
            <w:tcW w:w="1543" w:type="pct"/>
          </w:tcPr>
          <w:p w:rsidR="00182616" w:rsidRPr="003B5F34" w:rsidRDefault="00182616" w:rsidP="00A52DC2">
            <w:pPr>
              <w:pStyle w:val="GOSTTablenorm"/>
            </w:pPr>
            <w:r w:rsidRPr="00182616">
              <w:t>Дата документа о реорган</w:t>
            </w:r>
            <w:r w:rsidRPr="00182616">
              <w:t>и</w:t>
            </w:r>
            <w:r w:rsidRPr="00182616">
              <w:t>зации/ликвидации</w:t>
            </w:r>
          </w:p>
        </w:tc>
        <w:tc>
          <w:tcPr>
            <w:tcW w:w="662" w:type="pct"/>
          </w:tcPr>
          <w:p w:rsidR="00182616" w:rsidRPr="003B5F34" w:rsidRDefault="00182616" w:rsidP="00A52DC2">
            <w:pPr>
              <w:pStyle w:val="GOSTTablenorm"/>
            </w:pPr>
            <w:r>
              <w:t>Дата</w:t>
            </w:r>
          </w:p>
        </w:tc>
        <w:tc>
          <w:tcPr>
            <w:tcW w:w="1006" w:type="pct"/>
          </w:tcPr>
          <w:p w:rsidR="00182616" w:rsidRDefault="00182616" w:rsidP="00A52DC2">
            <w:pPr>
              <w:pStyle w:val="GOSTTablenorm"/>
            </w:pPr>
            <w:r w:rsidRPr="00361673">
              <w:t>Нет</w:t>
            </w:r>
          </w:p>
        </w:tc>
        <w:tc>
          <w:tcPr>
            <w:tcW w:w="903" w:type="pct"/>
          </w:tcPr>
          <w:p w:rsidR="00182616" w:rsidRPr="003B5F34" w:rsidRDefault="00182616" w:rsidP="00A52DC2">
            <w:pPr>
              <w:pStyle w:val="GOSTTablenorm"/>
            </w:pPr>
            <w:r>
              <w:t>Пользователем вручную</w:t>
            </w:r>
          </w:p>
        </w:tc>
        <w:tc>
          <w:tcPr>
            <w:tcW w:w="886" w:type="pct"/>
          </w:tcPr>
          <w:p w:rsidR="00182616" w:rsidRPr="003B5F34" w:rsidRDefault="00182616" w:rsidP="00A52DC2">
            <w:pPr>
              <w:pStyle w:val="GOSTTablenorm"/>
            </w:pPr>
            <w:r>
              <w:t>Заполняется пользователем</w:t>
            </w:r>
          </w:p>
        </w:tc>
      </w:tr>
      <w:tr w:rsidR="00182616" w:rsidTr="00A52DC2">
        <w:trPr>
          <w:cnfStyle w:val="000000100000" w:firstRow="0" w:lastRow="0" w:firstColumn="0" w:lastColumn="0" w:oddVBand="0" w:evenVBand="0" w:oddHBand="1" w:evenHBand="0" w:firstRowFirstColumn="0" w:firstRowLastColumn="0" w:lastRowFirstColumn="0" w:lastRowLastColumn="0"/>
        </w:trPr>
        <w:tc>
          <w:tcPr>
            <w:tcW w:w="1543" w:type="pct"/>
          </w:tcPr>
          <w:p w:rsidR="00182616" w:rsidRPr="003B5F34" w:rsidRDefault="00182616" w:rsidP="00A52DC2">
            <w:pPr>
              <w:pStyle w:val="GOSTTablenorm"/>
            </w:pPr>
            <w:r>
              <w:t xml:space="preserve">Код </w:t>
            </w:r>
            <w:r w:rsidRPr="00182616">
              <w:t>Форм</w:t>
            </w:r>
            <w:r>
              <w:t>ы</w:t>
            </w:r>
            <w:r w:rsidRPr="00182616">
              <w:t xml:space="preserve"> реорганизации</w:t>
            </w:r>
          </w:p>
        </w:tc>
        <w:tc>
          <w:tcPr>
            <w:tcW w:w="662" w:type="pct"/>
          </w:tcPr>
          <w:p w:rsidR="00182616" w:rsidRPr="003B5F34" w:rsidRDefault="00182616" w:rsidP="00A52DC2">
            <w:pPr>
              <w:pStyle w:val="GOSTTablenorm"/>
            </w:pPr>
            <w:r w:rsidRPr="003B5F34">
              <w:t>Текстовое поле</w:t>
            </w:r>
            <w:r>
              <w:t xml:space="preserve"> -</w:t>
            </w:r>
          </w:p>
          <w:p w:rsidR="00182616" w:rsidRPr="003B5F34" w:rsidRDefault="00182616" w:rsidP="00A52DC2">
            <w:pPr>
              <w:pStyle w:val="GOSTTablenorm"/>
            </w:pPr>
            <w:r>
              <w:t>3 символа</w:t>
            </w:r>
          </w:p>
        </w:tc>
        <w:tc>
          <w:tcPr>
            <w:tcW w:w="1006" w:type="pct"/>
          </w:tcPr>
          <w:p w:rsidR="00182616" w:rsidRDefault="00182616" w:rsidP="00A52DC2">
            <w:pPr>
              <w:pStyle w:val="GOSTTablenorm"/>
            </w:pPr>
            <w:r w:rsidRPr="00361673">
              <w:t>Нет</w:t>
            </w:r>
          </w:p>
        </w:tc>
        <w:tc>
          <w:tcPr>
            <w:tcW w:w="903" w:type="pct"/>
          </w:tcPr>
          <w:p w:rsidR="00182616" w:rsidRPr="003B5F34" w:rsidRDefault="00182616" w:rsidP="00A52DC2">
            <w:pPr>
              <w:pStyle w:val="GOSTTablenorm"/>
            </w:pPr>
            <w:r>
              <w:t>Заполняется а</w:t>
            </w:r>
            <w:r>
              <w:t>в</w:t>
            </w:r>
            <w:r>
              <w:t>томатически</w:t>
            </w:r>
          </w:p>
        </w:tc>
        <w:tc>
          <w:tcPr>
            <w:tcW w:w="886" w:type="pct"/>
          </w:tcPr>
          <w:p w:rsidR="00182616" w:rsidRPr="003B5F34" w:rsidRDefault="00182616" w:rsidP="00A52DC2">
            <w:pPr>
              <w:pStyle w:val="GOSTTablenorm"/>
            </w:pPr>
            <w:r>
              <w:t>Из справочника ЕГРЮЛ</w:t>
            </w:r>
          </w:p>
        </w:tc>
      </w:tr>
      <w:tr w:rsidR="00182616" w:rsidTr="00A52DC2">
        <w:trPr>
          <w:cnfStyle w:val="000000010000" w:firstRow="0" w:lastRow="0" w:firstColumn="0" w:lastColumn="0" w:oddVBand="0" w:evenVBand="0" w:oddHBand="0" w:evenHBand="1" w:firstRowFirstColumn="0" w:firstRowLastColumn="0" w:lastRowFirstColumn="0" w:lastRowLastColumn="0"/>
        </w:trPr>
        <w:tc>
          <w:tcPr>
            <w:tcW w:w="1543" w:type="pct"/>
          </w:tcPr>
          <w:p w:rsidR="00182616" w:rsidRPr="003B5F34" w:rsidRDefault="00182616" w:rsidP="00A52DC2">
            <w:pPr>
              <w:pStyle w:val="GOSTTablenorm"/>
            </w:pPr>
            <w:r>
              <w:t xml:space="preserve">Наименование </w:t>
            </w:r>
            <w:r w:rsidRPr="00182616">
              <w:t>Форм</w:t>
            </w:r>
            <w:r>
              <w:t>ы</w:t>
            </w:r>
            <w:r w:rsidRPr="00182616">
              <w:t xml:space="preserve"> рео</w:t>
            </w:r>
            <w:r w:rsidRPr="00182616">
              <w:t>р</w:t>
            </w:r>
            <w:r w:rsidRPr="00182616">
              <w:t>ганизации</w:t>
            </w:r>
          </w:p>
        </w:tc>
        <w:tc>
          <w:tcPr>
            <w:tcW w:w="662" w:type="pct"/>
          </w:tcPr>
          <w:p w:rsidR="00182616" w:rsidRPr="003B5F34" w:rsidRDefault="00182616" w:rsidP="00A52DC2">
            <w:pPr>
              <w:pStyle w:val="GOSTTablenorm"/>
            </w:pPr>
            <w:r w:rsidRPr="003B5F34">
              <w:t>Текстовое поле</w:t>
            </w:r>
          </w:p>
          <w:p w:rsidR="00182616" w:rsidRPr="003B5F34" w:rsidRDefault="00182616" w:rsidP="00A52DC2">
            <w:pPr>
              <w:pStyle w:val="GOSTTablenorm"/>
            </w:pPr>
            <w:r w:rsidRPr="003B5F34">
              <w:t>&lt;=2000 символов</w:t>
            </w:r>
          </w:p>
        </w:tc>
        <w:tc>
          <w:tcPr>
            <w:tcW w:w="1006" w:type="pct"/>
          </w:tcPr>
          <w:p w:rsidR="00182616" w:rsidRDefault="00182616" w:rsidP="00A52DC2">
            <w:pPr>
              <w:pStyle w:val="GOSTTablenorm"/>
            </w:pPr>
            <w:r w:rsidRPr="00361673">
              <w:t>Нет</w:t>
            </w:r>
          </w:p>
        </w:tc>
        <w:tc>
          <w:tcPr>
            <w:tcW w:w="903" w:type="pct"/>
          </w:tcPr>
          <w:p w:rsidR="00182616" w:rsidRPr="003B5F34" w:rsidRDefault="00182616" w:rsidP="00A52DC2">
            <w:pPr>
              <w:pStyle w:val="GOSTTablenorm"/>
            </w:pPr>
            <w:r>
              <w:t>Заполняется а</w:t>
            </w:r>
            <w:r>
              <w:t>в</w:t>
            </w:r>
            <w:r>
              <w:t>томатически</w:t>
            </w:r>
          </w:p>
        </w:tc>
        <w:tc>
          <w:tcPr>
            <w:tcW w:w="886" w:type="pct"/>
          </w:tcPr>
          <w:p w:rsidR="00182616" w:rsidRPr="003B5F34" w:rsidRDefault="00182616" w:rsidP="00A52DC2">
            <w:pPr>
              <w:pStyle w:val="GOSTTablenorm"/>
            </w:pPr>
            <w:r>
              <w:t>Из справочника ЕГРЮЛ</w:t>
            </w:r>
          </w:p>
        </w:tc>
      </w:tr>
      <w:tr w:rsidR="00182616" w:rsidTr="00A52DC2">
        <w:trPr>
          <w:cnfStyle w:val="000000100000" w:firstRow="0" w:lastRow="0" w:firstColumn="0" w:lastColumn="0" w:oddVBand="0" w:evenVBand="0" w:oddHBand="1" w:evenHBand="0" w:firstRowFirstColumn="0" w:firstRowLastColumn="0" w:lastRowFirstColumn="0" w:lastRowLastColumn="0"/>
        </w:trPr>
        <w:tc>
          <w:tcPr>
            <w:tcW w:w="1543" w:type="pct"/>
          </w:tcPr>
          <w:p w:rsidR="00182616" w:rsidRPr="00182616" w:rsidRDefault="00182616" w:rsidP="00A52DC2">
            <w:pPr>
              <w:pStyle w:val="GOSTTablenorm"/>
            </w:pPr>
            <w:r w:rsidRPr="00182616">
              <w:t>Дата внесения в ЕГРЮЛ з</w:t>
            </w:r>
            <w:r w:rsidRPr="00182616">
              <w:t>а</w:t>
            </w:r>
            <w:r w:rsidRPr="00182616">
              <w:t>писи о начале процедуры р</w:t>
            </w:r>
            <w:r w:rsidRPr="00182616">
              <w:t>е</w:t>
            </w:r>
            <w:r w:rsidRPr="00182616">
              <w:t>организации</w:t>
            </w:r>
          </w:p>
        </w:tc>
        <w:tc>
          <w:tcPr>
            <w:tcW w:w="662" w:type="pct"/>
          </w:tcPr>
          <w:p w:rsidR="00182616" w:rsidRPr="003B5F34" w:rsidRDefault="00182616" w:rsidP="00A52DC2">
            <w:pPr>
              <w:pStyle w:val="GOSTTablenorm"/>
            </w:pPr>
            <w:r>
              <w:t>Дата</w:t>
            </w:r>
          </w:p>
        </w:tc>
        <w:tc>
          <w:tcPr>
            <w:tcW w:w="1006" w:type="pct"/>
          </w:tcPr>
          <w:p w:rsidR="00182616" w:rsidRDefault="00182616" w:rsidP="00A52DC2">
            <w:pPr>
              <w:pStyle w:val="GOSTTablenorm"/>
            </w:pPr>
            <w:r w:rsidRPr="00361673">
              <w:t>Нет</w:t>
            </w:r>
          </w:p>
        </w:tc>
        <w:tc>
          <w:tcPr>
            <w:tcW w:w="903" w:type="pct"/>
          </w:tcPr>
          <w:p w:rsidR="00182616" w:rsidRPr="003B5F34" w:rsidRDefault="00182616" w:rsidP="00A52DC2">
            <w:pPr>
              <w:pStyle w:val="GOSTTablenorm"/>
            </w:pPr>
            <w:r>
              <w:t>Пользователем вручную</w:t>
            </w:r>
          </w:p>
        </w:tc>
        <w:tc>
          <w:tcPr>
            <w:tcW w:w="886" w:type="pct"/>
          </w:tcPr>
          <w:p w:rsidR="00182616" w:rsidRPr="003B5F34" w:rsidRDefault="00182616" w:rsidP="00A52DC2">
            <w:pPr>
              <w:pStyle w:val="GOSTTablenorm"/>
            </w:pPr>
            <w:r>
              <w:t>Заполняется пользователем</w:t>
            </w:r>
          </w:p>
        </w:tc>
      </w:tr>
    </w:tbl>
    <w:p w:rsidR="00165BC3" w:rsidRPr="00A52DC2" w:rsidRDefault="00165BC3" w:rsidP="00A52DC2">
      <w:pPr>
        <w:pStyle w:val="GOSTNormal"/>
      </w:pPr>
      <w:r w:rsidRPr="000B19A7">
        <w:t xml:space="preserve">Сведения о юридическом лице, </w:t>
      </w:r>
      <w:r w:rsidRPr="00A52DC2">
        <w:t>предоставляющем информацию об организации для включения в Сводный реестр в соответствии с Порядком</w:t>
      </w:r>
      <w:bookmarkEnd w:id="326"/>
      <w:r w:rsidRPr="00A52DC2">
        <w:t xml:space="preserve"> (</w:t>
      </w:r>
      <w:r w:rsidR="007C434A" w:rsidRPr="00A52DC2">
        <w:t>рис</w:t>
      </w:r>
      <w:r w:rsidR="00D568C2" w:rsidRPr="00A52DC2">
        <w:t>.</w:t>
      </w:r>
      <w:r w:rsidR="007C434A" w:rsidRPr="00A52DC2">
        <w:t> </w:t>
      </w:r>
      <w:r w:rsidR="002F3484">
        <w:fldChar w:fldCharType="begin"/>
      </w:r>
      <w:r w:rsidR="002F3484">
        <w:instrText xml:space="preserve"> REF _Ref531857122 \h  \* MERGEFORMAT </w:instrText>
      </w:r>
      <w:r w:rsidR="002F3484">
        <w:fldChar w:fldCharType="separate"/>
      </w:r>
      <w:r w:rsidR="00F8029D" w:rsidRPr="00F8029D">
        <w:t>36</w:t>
      </w:r>
      <w:r w:rsidR="002F3484">
        <w:fldChar w:fldCharType="end"/>
      </w:r>
      <w:r w:rsidRPr="00A52DC2">
        <w:t xml:space="preserve">, </w:t>
      </w:r>
      <w:r w:rsidR="00A52DC2">
        <w:t>таб. </w:t>
      </w:r>
      <w:r w:rsidR="002F3484">
        <w:fldChar w:fldCharType="begin"/>
      </w:r>
      <w:r w:rsidR="002F3484">
        <w:instrText xml:space="preserve"> REF _Ref473583410 \h  \* MERGEFORMAT </w:instrText>
      </w:r>
      <w:r w:rsidR="002F3484">
        <w:fldChar w:fldCharType="separate"/>
      </w:r>
      <w:r w:rsidR="00F8029D" w:rsidRPr="00F8029D">
        <w:t>27</w:t>
      </w:r>
      <w:r w:rsidR="002F3484">
        <w:fldChar w:fldCharType="end"/>
      </w:r>
      <w:r w:rsidRPr="00A52DC2">
        <w:t>).</w:t>
      </w:r>
    </w:p>
    <w:p w:rsidR="0078047C" w:rsidRDefault="0078047C" w:rsidP="00846243">
      <w:r w:rsidRPr="0078047C">
        <w:t>У пользователей ГИИС ЭБ при работе с сертификатами МОУ ФК реализована возмо</w:t>
      </w:r>
      <w:r w:rsidRPr="0078047C">
        <w:t>ж</w:t>
      </w:r>
      <w:r w:rsidRPr="0078047C">
        <w:t>ность изменить код и наименование Уполномоченной организации в заявке на включение</w:t>
      </w:r>
      <w:r>
        <w:t>,</w:t>
      </w:r>
      <w:r w:rsidRPr="0078047C">
        <w:t xml:space="preserve"> в случае предоставления информации об организации на бумажном носителе. При смене кода </w:t>
      </w:r>
      <w:r w:rsidRPr="0078047C">
        <w:lastRenderedPageBreak/>
        <w:t>и наименования УО в заявке на включение сотрудники МОУ ФК будут иметь возможность работать с заявками по данной организации с правами аналогичными пользователю УО.</w:t>
      </w:r>
      <w:r>
        <w:t xml:space="preserve"> Для смены УО необходимо зайти в справочник организаций с помощью кнопки </w:t>
      </w:r>
      <w:r>
        <w:rPr>
          <w:noProof/>
        </w:rPr>
        <w:drawing>
          <wp:inline distT="0" distB="0" distL="0" distR="0">
            <wp:extent cx="228600" cy="266700"/>
            <wp:effectExtent l="0" t="0" r="0" b="0"/>
            <wp:docPr id="1020"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stretch>
                      <a:fillRect/>
                    </a:stretch>
                  </pic:blipFill>
                  <pic:spPr>
                    <a:xfrm>
                      <a:off x="0" y="0"/>
                      <a:ext cx="228600" cy="266700"/>
                    </a:xfrm>
                    <a:prstGeom prst="rect">
                      <a:avLst/>
                    </a:prstGeom>
                  </pic:spPr>
                </pic:pic>
              </a:graphicData>
            </a:graphic>
          </wp:inline>
        </w:drawing>
      </w:r>
    </w:p>
    <w:p w:rsidR="00165BC3" w:rsidRPr="00D504A7" w:rsidRDefault="00850DE8" w:rsidP="00FE1907">
      <w:pPr>
        <w:pStyle w:val="GOSTFigure"/>
      </w:pPr>
      <w:r>
        <w:rPr>
          <w:noProof/>
        </w:rPr>
        <w:drawing>
          <wp:inline distT="0" distB="0" distL="0" distR="0">
            <wp:extent cx="5838825" cy="397019"/>
            <wp:effectExtent l="0" t="0" r="0" b="3175"/>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print"/>
                    <a:stretch>
                      <a:fillRect/>
                    </a:stretch>
                  </pic:blipFill>
                  <pic:spPr>
                    <a:xfrm>
                      <a:off x="0" y="0"/>
                      <a:ext cx="5840670" cy="397144"/>
                    </a:xfrm>
                    <a:prstGeom prst="rect">
                      <a:avLst/>
                    </a:prstGeom>
                  </pic:spPr>
                </pic:pic>
              </a:graphicData>
            </a:graphic>
          </wp:inline>
        </w:drawing>
      </w:r>
    </w:p>
    <w:bookmarkStart w:id="331" w:name="_Ref473563474"/>
    <w:bookmarkStart w:id="332" w:name="_Toc524683217"/>
    <w:p w:rsidR="00165BC3" w:rsidRPr="00FE1907" w:rsidRDefault="00EB2A9A" w:rsidP="00FE1907">
      <w:pPr>
        <w:pStyle w:val="GOSTFigName"/>
        <w:rPr>
          <w:rStyle w:val="affb"/>
          <w:b/>
          <w:bCs w:val="0"/>
        </w:rPr>
      </w:pPr>
      <w:r w:rsidRPr="00FE1907">
        <w:rPr>
          <w:rStyle w:val="affb"/>
          <w:b/>
          <w:bCs w:val="0"/>
        </w:rPr>
        <w:fldChar w:fldCharType="begin"/>
      </w:r>
      <w:r w:rsidR="00165BC3" w:rsidRPr="00FE1907">
        <w:rPr>
          <w:rStyle w:val="affb"/>
          <w:b/>
          <w:bCs w:val="0"/>
        </w:rPr>
        <w:instrText xml:space="preserve"> SEQ Рисунок \* ARABIC </w:instrText>
      </w:r>
      <w:r w:rsidRPr="00FE1907">
        <w:rPr>
          <w:rStyle w:val="affb"/>
          <w:b/>
          <w:bCs w:val="0"/>
        </w:rPr>
        <w:fldChar w:fldCharType="separate"/>
      </w:r>
      <w:bookmarkStart w:id="333" w:name="_Ref531857122"/>
      <w:bookmarkStart w:id="334" w:name="_Toc36466227"/>
      <w:r w:rsidR="00F8029D">
        <w:rPr>
          <w:rStyle w:val="affb"/>
          <w:b/>
          <w:bCs w:val="0"/>
          <w:noProof/>
        </w:rPr>
        <w:t>36</w:t>
      </w:r>
      <w:bookmarkEnd w:id="333"/>
      <w:r w:rsidRPr="00FE1907">
        <w:rPr>
          <w:rStyle w:val="affb"/>
          <w:b/>
          <w:bCs w:val="0"/>
        </w:rPr>
        <w:fldChar w:fldCharType="end"/>
      </w:r>
      <w:bookmarkEnd w:id="331"/>
      <w:r w:rsidR="00FE1907">
        <w:t>.</w:t>
      </w:r>
      <w:r w:rsidR="00165BC3" w:rsidRPr="00FE1907">
        <w:t xml:space="preserve"> Поля, заполняемые на экране «Сведения о юридическом лице, предоставляющем информацию об организации для включения в Сводный реестр в соответствии с Порядком»</w:t>
      </w:r>
      <w:bookmarkEnd w:id="332"/>
      <w:bookmarkEnd w:id="334"/>
    </w:p>
    <w:bookmarkStart w:id="335" w:name="_Ref473583410"/>
    <w:bookmarkStart w:id="336" w:name="_Toc524683048"/>
    <w:p w:rsidR="00165BC3" w:rsidRPr="00A52DC2" w:rsidRDefault="00EB2A9A" w:rsidP="00A52DC2">
      <w:pPr>
        <w:pStyle w:val="GOSTNameTable"/>
      </w:pPr>
      <w:r w:rsidRPr="00A52DC2">
        <w:rPr>
          <w:rStyle w:val="affb"/>
          <w:b/>
          <w:bCs w:val="0"/>
        </w:rPr>
        <w:fldChar w:fldCharType="begin"/>
      </w:r>
      <w:r w:rsidR="00165BC3" w:rsidRPr="00A52DC2">
        <w:rPr>
          <w:rStyle w:val="affb"/>
          <w:b/>
          <w:bCs w:val="0"/>
        </w:rPr>
        <w:instrText xml:space="preserve"> SEQ Таблица \* ARABIC \s 0 </w:instrText>
      </w:r>
      <w:r w:rsidRPr="00A52DC2">
        <w:rPr>
          <w:rStyle w:val="affb"/>
          <w:b/>
          <w:bCs w:val="0"/>
        </w:rPr>
        <w:fldChar w:fldCharType="separate"/>
      </w:r>
      <w:bookmarkStart w:id="337" w:name="_Toc36466049"/>
      <w:r w:rsidR="00F8029D">
        <w:rPr>
          <w:rStyle w:val="affb"/>
          <w:b/>
          <w:bCs w:val="0"/>
          <w:noProof/>
        </w:rPr>
        <w:t>27</w:t>
      </w:r>
      <w:r w:rsidRPr="00A52DC2">
        <w:rPr>
          <w:rStyle w:val="affb"/>
          <w:b/>
          <w:bCs w:val="0"/>
        </w:rPr>
        <w:fldChar w:fldCharType="end"/>
      </w:r>
      <w:bookmarkEnd w:id="335"/>
      <w:r w:rsidR="00A52DC2">
        <w:t xml:space="preserve">. </w:t>
      </w:r>
      <w:r w:rsidR="00165BC3" w:rsidRPr="00A52DC2">
        <w:t>Поля, заполняемые на экране «Сведения о юридическом лице, предоставляющем информацию об организации для включения в Сводный реестр в соответствии с Порядком»</w:t>
      </w:r>
      <w:bookmarkEnd w:id="336"/>
      <w:bookmarkEnd w:id="337"/>
    </w:p>
    <w:tbl>
      <w:tblPr>
        <w:tblStyle w:val="GOSTTable"/>
        <w:tblW w:w="5000" w:type="pct"/>
        <w:tblLook w:val="01E0" w:firstRow="1" w:lastRow="1" w:firstColumn="1" w:lastColumn="1" w:noHBand="0" w:noVBand="0"/>
      </w:tblPr>
      <w:tblGrid>
        <w:gridCol w:w="2024"/>
        <w:gridCol w:w="1900"/>
        <w:gridCol w:w="2088"/>
        <w:gridCol w:w="1844"/>
        <w:gridCol w:w="1838"/>
      </w:tblGrid>
      <w:tr w:rsidR="006D725B" w:rsidRPr="00EE293F" w:rsidTr="00A52DC2">
        <w:trPr>
          <w:cnfStyle w:val="100000000000" w:firstRow="1" w:lastRow="0" w:firstColumn="0" w:lastColumn="0" w:oddVBand="0" w:evenVBand="0" w:oddHBand="0" w:evenHBand="0" w:firstRowFirstColumn="0" w:firstRowLastColumn="0" w:lastRowFirstColumn="0" w:lastRowLastColumn="0"/>
        </w:trPr>
        <w:tc>
          <w:tcPr>
            <w:tcW w:w="1044" w:type="pct"/>
          </w:tcPr>
          <w:p w:rsidR="00165BC3" w:rsidRPr="003B5F34" w:rsidRDefault="00165BC3" w:rsidP="00A52DC2">
            <w:pPr>
              <w:pStyle w:val="GOSTTableHead"/>
            </w:pPr>
            <w:r w:rsidRPr="003B5F34">
              <w:t>Название поля</w:t>
            </w:r>
          </w:p>
        </w:tc>
        <w:tc>
          <w:tcPr>
            <w:tcW w:w="980" w:type="pct"/>
          </w:tcPr>
          <w:p w:rsidR="00165BC3" w:rsidRPr="003B5F34" w:rsidRDefault="00165BC3" w:rsidP="00A52DC2">
            <w:pPr>
              <w:pStyle w:val="GOSTTableHead"/>
            </w:pPr>
            <w:r w:rsidRPr="003B5F34">
              <w:t>Описание поля</w:t>
            </w:r>
          </w:p>
        </w:tc>
        <w:tc>
          <w:tcPr>
            <w:tcW w:w="1077" w:type="pct"/>
          </w:tcPr>
          <w:p w:rsidR="00165BC3" w:rsidRPr="003B5F34" w:rsidRDefault="00165BC3" w:rsidP="00A52DC2">
            <w:pPr>
              <w:pStyle w:val="GOSTTableHead"/>
            </w:pPr>
            <w:r w:rsidRPr="003B5F34">
              <w:t>Обязательность для заполнения</w:t>
            </w:r>
          </w:p>
        </w:tc>
        <w:tc>
          <w:tcPr>
            <w:tcW w:w="951" w:type="pct"/>
          </w:tcPr>
          <w:p w:rsidR="00165BC3" w:rsidRPr="003B5F34" w:rsidRDefault="00165BC3" w:rsidP="00A52DC2">
            <w:pPr>
              <w:pStyle w:val="GOSTTableHead"/>
            </w:pPr>
            <w:r w:rsidRPr="003B5F34">
              <w:t>Значение</w:t>
            </w:r>
          </w:p>
        </w:tc>
        <w:tc>
          <w:tcPr>
            <w:tcW w:w="948" w:type="pct"/>
          </w:tcPr>
          <w:p w:rsidR="00165BC3" w:rsidRPr="003B5F34" w:rsidRDefault="00165BC3" w:rsidP="00A52DC2">
            <w:pPr>
              <w:pStyle w:val="GOSTTableHead"/>
            </w:pPr>
            <w:r w:rsidRPr="003B5F34">
              <w:t>Комментарии</w:t>
            </w:r>
          </w:p>
        </w:tc>
      </w:tr>
      <w:tr w:rsidR="006D725B" w:rsidTr="00A52DC2">
        <w:trPr>
          <w:cnfStyle w:val="000000100000" w:firstRow="0" w:lastRow="0" w:firstColumn="0" w:lastColumn="0" w:oddVBand="0" w:evenVBand="0" w:oddHBand="1" w:evenHBand="0" w:firstRowFirstColumn="0" w:firstRowLastColumn="0" w:lastRowFirstColumn="0" w:lastRowLastColumn="0"/>
        </w:trPr>
        <w:tc>
          <w:tcPr>
            <w:tcW w:w="1044" w:type="pct"/>
          </w:tcPr>
          <w:p w:rsidR="00165BC3" w:rsidRPr="003B5F34" w:rsidRDefault="00165BC3" w:rsidP="00A52DC2">
            <w:pPr>
              <w:pStyle w:val="GOSTTablenorm"/>
            </w:pPr>
            <w:r w:rsidRPr="003B5F34">
              <w:t>Код организации по Сводному р</w:t>
            </w:r>
            <w:r w:rsidRPr="003B5F34">
              <w:t>е</w:t>
            </w:r>
            <w:r w:rsidRPr="003B5F34">
              <w:t>естру</w:t>
            </w:r>
          </w:p>
        </w:tc>
        <w:tc>
          <w:tcPr>
            <w:tcW w:w="980" w:type="pct"/>
          </w:tcPr>
          <w:p w:rsidR="00165BC3" w:rsidRPr="003B5F34" w:rsidRDefault="00165BC3" w:rsidP="00A52DC2">
            <w:pPr>
              <w:pStyle w:val="GOSTTablenorm"/>
            </w:pPr>
            <w:r w:rsidRPr="003B5F34">
              <w:t>Текстовое поле</w:t>
            </w:r>
          </w:p>
          <w:p w:rsidR="00165BC3" w:rsidRPr="003B5F34" w:rsidRDefault="00165BC3" w:rsidP="00A52DC2">
            <w:pPr>
              <w:pStyle w:val="GOSTTablenorm"/>
            </w:pPr>
            <w:r w:rsidRPr="003B5F34">
              <w:t>– 21 символ</w:t>
            </w:r>
          </w:p>
        </w:tc>
        <w:tc>
          <w:tcPr>
            <w:tcW w:w="1077" w:type="pct"/>
          </w:tcPr>
          <w:p w:rsidR="00165BC3" w:rsidRPr="003B5F34" w:rsidRDefault="00165BC3" w:rsidP="00A52DC2">
            <w:pPr>
              <w:pStyle w:val="GOSTTablenorm"/>
            </w:pPr>
            <w:r>
              <w:t>Да</w:t>
            </w:r>
          </w:p>
        </w:tc>
        <w:tc>
          <w:tcPr>
            <w:tcW w:w="951" w:type="pct"/>
          </w:tcPr>
          <w:p w:rsidR="00165BC3" w:rsidRPr="003B5F34" w:rsidRDefault="00165BC3" w:rsidP="00A52DC2">
            <w:pPr>
              <w:pStyle w:val="GOSTTablenorm"/>
            </w:pPr>
            <w:r w:rsidRPr="003B5F34">
              <w:t>Поле заполняется автоматически</w:t>
            </w:r>
          </w:p>
        </w:tc>
        <w:tc>
          <w:tcPr>
            <w:tcW w:w="948" w:type="pct"/>
          </w:tcPr>
          <w:p w:rsidR="00165BC3" w:rsidRPr="003B5F34" w:rsidRDefault="00113B9D" w:rsidP="00A52DC2">
            <w:pPr>
              <w:pStyle w:val="GOSTTablenorm"/>
            </w:pPr>
            <w:r>
              <w:t>-</w:t>
            </w:r>
          </w:p>
        </w:tc>
      </w:tr>
      <w:tr w:rsidR="006D725B" w:rsidTr="00A52DC2">
        <w:trPr>
          <w:cnfStyle w:val="000000010000" w:firstRow="0" w:lastRow="0" w:firstColumn="0" w:lastColumn="0" w:oddVBand="0" w:evenVBand="0" w:oddHBand="0" w:evenHBand="1" w:firstRowFirstColumn="0" w:firstRowLastColumn="0" w:lastRowFirstColumn="0" w:lastRowLastColumn="0"/>
        </w:trPr>
        <w:tc>
          <w:tcPr>
            <w:tcW w:w="1044" w:type="pct"/>
          </w:tcPr>
          <w:p w:rsidR="00165BC3" w:rsidRPr="003B5F34" w:rsidRDefault="00165BC3" w:rsidP="00A52DC2">
            <w:pPr>
              <w:pStyle w:val="GOSTTablenorm"/>
            </w:pPr>
            <w:r w:rsidRPr="003B5F34">
              <w:t>Наименование о</w:t>
            </w:r>
            <w:r w:rsidRPr="003B5F34">
              <w:t>р</w:t>
            </w:r>
            <w:r w:rsidRPr="003B5F34">
              <w:t>ганизации</w:t>
            </w:r>
          </w:p>
        </w:tc>
        <w:tc>
          <w:tcPr>
            <w:tcW w:w="980" w:type="pct"/>
          </w:tcPr>
          <w:p w:rsidR="00165BC3" w:rsidRPr="003B5F34" w:rsidRDefault="00165BC3" w:rsidP="00A52DC2">
            <w:pPr>
              <w:pStyle w:val="GOSTTablenorm"/>
            </w:pPr>
            <w:r w:rsidRPr="003B5F34">
              <w:t>Текстовое поле</w:t>
            </w:r>
          </w:p>
          <w:p w:rsidR="00165BC3" w:rsidRPr="003B5F34" w:rsidRDefault="00165BC3" w:rsidP="00A52DC2">
            <w:pPr>
              <w:pStyle w:val="GOSTTablenorm"/>
            </w:pPr>
            <w:r w:rsidRPr="003B5F34">
              <w:t>&lt;=2000 символов</w:t>
            </w:r>
          </w:p>
        </w:tc>
        <w:tc>
          <w:tcPr>
            <w:tcW w:w="1077" w:type="pct"/>
          </w:tcPr>
          <w:p w:rsidR="00165BC3" w:rsidRPr="003B5F34" w:rsidRDefault="00165BC3" w:rsidP="00A52DC2">
            <w:pPr>
              <w:pStyle w:val="GOSTTablenorm"/>
            </w:pPr>
            <w:r>
              <w:t>Да</w:t>
            </w:r>
          </w:p>
        </w:tc>
        <w:tc>
          <w:tcPr>
            <w:tcW w:w="951" w:type="pct"/>
          </w:tcPr>
          <w:p w:rsidR="00165BC3" w:rsidRPr="003B5F34" w:rsidRDefault="00165BC3" w:rsidP="00A52DC2">
            <w:pPr>
              <w:pStyle w:val="GOSTTablenorm"/>
            </w:pPr>
            <w:r w:rsidRPr="003B5F34">
              <w:t>Поле заполняется автоматически</w:t>
            </w:r>
          </w:p>
        </w:tc>
        <w:tc>
          <w:tcPr>
            <w:tcW w:w="948" w:type="pct"/>
          </w:tcPr>
          <w:p w:rsidR="00165BC3" w:rsidRPr="003B5F34" w:rsidRDefault="00113B9D" w:rsidP="00A52DC2">
            <w:pPr>
              <w:pStyle w:val="GOSTTablenorm"/>
            </w:pPr>
            <w:r>
              <w:t>-</w:t>
            </w:r>
          </w:p>
        </w:tc>
      </w:tr>
    </w:tbl>
    <w:p w:rsidR="00165BC3" w:rsidRPr="00A52DC2" w:rsidRDefault="00165BC3" w:rsidP="00A52DC2">
      <w:pPr>
        <w:pStyle w:val="GOSTNormal"/>
      </w:pPr>
      <w:bookmarkStart w:id="338" w:name="_Toc457827945"/>
      <w:r w:rsidRPr="000B19A7">
        <w:t>Иная информация об организации (обособленном подразделении)</w:t>
      </w:r>
      <w:bookmarkEnd w:id="338"/>
      <w:r>
        <w:t xml:space="preserve">, </w:t>
      </w:r>
      <w:r w:rsidR="00DA0A84" w:rsidRPr="00A52DC2">
        <w:t>рисунок </w:t>
      </w:r>
      <w:r w:rsidR="002F3484">
        <w:fldChar w:fldCharType="begin"/>
      </w:r>
      <w:r w:rsidR="002F3484">
        <w:instrText xml:space="preserve"> REF _Ref531857147 \h  \* MERGEFORMAT </w:instrText>
      </w:r>
      <w:r w:rsidR="002F3484">
        <w:fldChar w:fldCharType="separate"/>
      </w:r>
      <w:r w:rsidR="00F8029D" w:rsidRPr="00F8029D">
        <w:t>37</w:t>
      </w:r>
      <w:r w:rsidR="002F3484">
        <w:fldChar w:fldCharType="end"/>
      </w:r>
      <w:r w:rsidRPr="00A52DC2">
        <w:t xml:space="preserve">, </w:t>
      </w:r>
      <w:r w:rsidR="00A52DC2">
        <w:t>таб. </w:t>
      </w:r>
      <w:r w:rsidR="002F3484">
        <w:fldChar w:fldCharType="begin"/>
      </w:r>
      <w:r w:rsidR="002F3484">
        <w:instrText xml:space="preserve"> REF _Ref473583425 \h  \* MERGEFORMAT </w:instrText>
      </w:r>
      <w:r w:rsidR="002F3484">
        <w:fldChar w:fldCharType="separate"/>
      </w:r>
      <w:r w:rsidR="00F8029D" w:rsidRPr="00F8029D">
        <w:t>28</w:t>
      </w:r>
      <w:r w:rsidR="002F3484">
        <w:fldChar w:fldCharType="end"/>
      </w:r>
      <w:r w:rsidRPr="00A52DC2">
        <w:t>.</w:t>
      </w:r>
    </w:p>
    <w:p w:rsidR="00165BC3" w:rsidRPr="00D504A7" w:rsidRDefault="00165BC3" w:rsidP="00FE1907">
      <w:pPr>
        <w:pStyle w:val="GOSTFigure"/>
      </w:pPr>
      <w:r w:rsidRPr="003B5F34">
        <w:rPr>
          <w:noProof/>
        </w:rPr>
        <w:drawing>
          <wp:inline distT="0" distB="0" distL="0" distR="0">
            <wp:extent cx="5848350" cy="733425"/>
            <wp:effectExtent l="19050" t="19050" r="0" b="952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848350" cy="733425"/>
                    </a:xfrm>
                    <a:prstGeom prst="rect">
                      <a:avLst/>
                    </a:prstGeom>
                    <a:noFill/>
                    <a:ln w="6350" cmpd="sng">
                      <a:solidFill>
                        <a:srgbClr val="000000"/>
                      </a:solidFill>
                      <a:miter lim="800000"/>
                      <a:headEnd/>
                      <a:tailEnd/>
                    </a:ln>
                    <a:effectLst/>
                  </pic:spPr>
                </pic:pic>
              </a:graphicData>
            </a:graphic>
          </wp:inline>
        </w:drawing>
      </w:r>
    </w:p>
    <w:bookmarkStart w:id="339" w:name="_Ref473563524"/>
    <w:bookmarkStart w:id="340" w:name="_Toc524683218"/>
    <w:p w:rsidR="00165BC3" w:rsidRPr="00FE1907" w:rsidRDefault="00EB2A9A" w:rsidP="00FE1907">
      <w:pPr>
        <w:pStyle w:val="GOSTFigName"/>
        <w:rPr>
          <w:rStyle w:val="affb"/>
          <w:b/>
          <w:bCs w:val="0"/>
        </w:rPr>
      </w:pPr>
      <w:r w:rsidRPr="00FE1907">
        <w:rPr>
          <w:rStyle w:val="affb"/>
          <w:b/>
          <w:bCs w:val="0"/>
        </w:rPr>
        <w:fldChar w:fldCharType="begin"/>
      </w:r>
      <w:r w:rsidR="00165BC3" w:rsidRPr="00FE1907">
        <w:rPr>
          <w:rStyle w:val="affb"/>
          <w:b/>
          <w:bCs w:val="0"/>
        </w:rPr>
        <w:instrText xml:space="preserve"> SEQ Рисунок \* ARABIC </w:instrText>
      </w:r>
      <w:r w:rsidRPr="00FE1907">
        <w:rPr>
          <w:rStyle w:val="affb"/>
          <w:b/>
          <w:bCs w:val="0"/>
        </w:rPr>
        <w:fldChar w:fldCharType="separate"/>
      </w:r>
      <w:bookmarkStart w:id="341" w:name="_Ref531857147"/>
      <w:bookmarkStart w:id="342" w:name="_Toc36466228"/>
      <w:r w:rsidR="00F8029D">
        <w:rPr>
          <w:rStyle w:val="affb"/>
          <w:b/>
          <w:bCs w:val="0"/>
          <w:noProof/>
        </w:rPr>
        <w:t>37</w:t>
      </w:r>
      <w:bookmarkEnd w:id="341"/>
      <w:r w:rsidRPr="00FE1907">
        <w:rPr>
          <w:rStyle w:val="affb"/>
          <w:b/>
          <w:bCs w:val="0"/>
        </w:rPr>
        <w:fldChar w:fldCharType="end"/>
      </w:r>
      <w:bookmarkEnd w:id="339"/>
      <w:r w:rsidR="00FE1907">
        <w:t>.</w:t>
      </w:r>
      <w:r w:rsidR="00165BC3" w:rsidRPr="00FE1907">
        <w:t xml:space="preserve"> Поля, заполняемые на экране «Иная информация об организации (обособленном подразделении)»</w:t>
      </w:r>
      <w:bookmarkEnd w:id="340"/>
      <w:bookmarkEnd w:id="342"/>
    </w:p>
    <w:bookmarkStart w:id="343" w:name="_Ref473583425"/>
    <w:bookmarkStart w:id="344" w:name="_Toc524683049"/>
    <w:p w:rsidR="00165BC3" w:rsidRPr="00A52DC2" w:rsidRDefault="00EB2A9A" w:rsidP="00A52DC2">
      <w:pPr>
        <w:pStyle w:val="GOSTNameTable"/>
      </w:pPr>
      <w:r w:rsidRPr="00A52DC2">
        <w:rPr>
          <w:rStyle w:val="affb"/>
          <w:b/>
          <w:bCs w:val="0"/>
        </w:rPr>
        <w:fldChar w:fldCharType="begin"/>
      </w:r>
      <w:r w:rsidR="00165BC3" w:rsidRPr="00A52DC2">
        <w:rPr>
          <w:rStyle w:val="affb"/>
          <w:b/>
          <w:bCs w:val="0"/>
        </w:rPr>
        <w:instrText xml:space="preserve"> SEQ Таблица \* ARABIC \s 0 </w:instrText>
      </w:r>
      <w:r w:rsidRPr="00A52DC2">
        <w:rPr>
          <w:rStyle w:val="affb"/>
          <w:b/>
          <w:bCs w:val="0"/>
        </w:rPr>
        <w:fldChar w:fldCharType="separate"/>
      </w:r>
      <w:bookmarkStart w:id="345" w:name="_Toc36466050"/>
      <w:r w:rsidR="00F8029D">
        <w:rPr>
          <w:rStyle w:val="affb"/>
          <w:b/>
          <w:bCs w:val="0"/>
          <w:noProof/>
        </w:rPr>
        <w:t>28</w:t>
      </w:r>
      <w:r w:rsidRPr="00A52DC2">
        <w:rPr>
          <w:rStyle w:val="affb"/>
          <w:b/>
          <w:bCs w:val="0"/>
        </w:rPr>
        <w:fldChar w:fldCharType="end"/>
      </w:r>
      <w:bookmarkEnd w:id="343"/>
      <w:r w:rsidR="00A52DC2">
        <w:t>.</w:t>
      </w:r>
      <w:r w:rsidR="00165BC3" w:rsidRPr="00A52DC2">
        <w:t xml:space="preserve"> Поля, заполняемые на экране «Иная информация об организации (обособленном подразделении)</w:t>
      </w:r>
      <w:bookmarkEnd w:id="344"/>
      <w:bookmarkEnd w:id="345"/>
    </w:p>
    <w:tbl>
      <w:tblPr>
        <w:tblStyle w:val="GOSTTable"/>
        <w:tblW w:w="5000" w:type="pct"/>
        <w:tblLook w:val="01E0" w:firstRow="1" w:lastRow="1" w:firstColumn="1" w:lastColumn="1" w:noHBand="0" w:noVBand="0"/>
      </w:tblPr>
      <w:tblGrid>
        <w:gridCol w:w="2089"/>
        <w:gridCol w:w="1964"/>
        <w:gridCol w:w="1962"/>
        <w:gridCol w:w="1824"/>
        <w:gridCol w:w="1855"/>
      </w:tblGrid>
      <w:tr w:rsidR="00165BC3" w:rsidRPr="00EE293F" w:rsidTr="00A52DC2">
        <w:trPr>
          <w:cnfStyle w:val="100000000000" w:firstRow="1" w:lastRow="0" w:firstColumn="0" w:lastColumn="0" w:oddVBand="0" w:evenVBand="0" w:oddHBand="0" w:evenHBand="0" w:firstRowFirstColumn="0" w:firstRowLastColumn="0" w:lastRowFirstColumn="0" w:lastRowLastColumn="0"/>
        </w:trPr>
        <w:tc>
          <w:tcPr>
            <w:tcW w:w="1077" w:type="pct"/>
          </w:tcPr>
          <w:p w:rsidR="00165BC3" w:rsidRPr="003B5F34" w:rsidRDefault="00165BC3" w:rsidP="00A52DC2">
            <w:pPr>
              <w:pStyle w:val="GOSTTableHead"/>
            </w:pPr>
            <w:r w:rsidRPr="003B5F34">
              <w:t>Название поля</w:t>
            </w:r>
          </w:p>
        </w:tc>
        <w:tc>
          <w:tcPr>
            <w:tcW w:w="1013" w:type="pct"/>
          </w:tcPr>
          <w:p w:rsidR="00165BC3" w:rsidRPr="003B5F34" w:rsidRDefault="00165BC3" w:rsidP="00A52DC2">
            <w:pPr>
              <w:pStyle w:val="GOSTTableHead"/>
            </w:pPr>
            <w:r w:rsidRPr="003B5F34">
              <w:t>Описание поля</w:t>
            </w:r>
          </w:p>
        </w:tc>
        <w:tc>
          <w:tcPr>
            <w:tcW w:w="1012" w:type="pct"/>
          </w:tcPr>
          <w:p w:rsidR="00165BC3" w:rsidRPr="003B5F34" w:rsidRDefault="00165BC3" w:rsidP="00A52DC2">
            <w:pPr>
              <w:pStyle w:val="GOSTTableHead"/>
            </w:pPr>
            <w:r w:rsidRPr="003B5F34">
              <w:t>Обязательность для заполнения</w:t>
            </w:r>
          </w:p>
        </w:tc>
        <w:tc>
          <w:tcPr>
            <w:tcW w:w="941" w:type="pct"/>
          </w:tcPr>
          <w:p w:rsidR="00165BC3" w:rsidRPr="003B5F34" w:rsidRDefault="00165BC3" w:rsidP="00A52DC2">
            <w:pPr>
              <w:pStyle w:val="GOSTTableHead"/>
            </w:pPr>
            <w:r w:rsidRPr="003B5F34">
              <w:t>Значение</w:t>
            </w:r>
          </w:p>
        </w:tc>
        <w:tc>
          <w:tcPr>
            <w:tcW w:w="958" w:type="pct"/>
          </w:tcPr>
          <w:p w:rsidR="00165BC3" w:rsidRPr="003B5F34" w:rsidRDefault="00165BC3" w:rsidP="00A52DC2">
            <w:pPr>
              <w:pStyle w:val="GOSTTableHead"/>
            </w:pPr>
            <w:r w:rsidRPr="003B5F34">
              <w:t>Комментарии</w:t>
            </w:r>
          </w:p>
        </w:tc>
      </w:tr>
      <w:tr w:rsidR="00165BC3" w:rsidTr="00A52DC2">
        <w:trPr>
          <w:cnfStyle w:val="000000100000" w:firstRow="0" w:lastRow="0" w:firstColumn="0" w:lastColumn="0" w:oddVBand="0" w:evenVBand="0" w:oddHBand="1" w:evenHBand="0" w:firstRowFirstColumn="0" w:firstRowLastColumn="0" w:lastRowFirstColumn="0" w:lastRowLastColumn="0"/>
        </w:trPr>
        <w:tc>
          <w:tcPr>
            <w:tcW w:w="1077" w:type="pct"/>
          </w:tcPr>
          <w:p w:rsidR="00165BC3" w:rsidRPr="003B5F34" w:rsidRDefault="00165BC3" w:rsidP="00A52DC2">
            <w:pPr>
              <w:pStyle w:val="GOSTTablenorm"/>
            </w:pPr>
            <w:r w:rsidRPr="003B5F34">
              <w:t>Доменное имя оф</w:t>
            </w:r>
            <w:r w:rsidRPr="003B5F34">
              <w:t>и</w:t>
            </w:r>
            <w:r w:rsidRPr="003B5F34">
              <w:t>циального сайта о</w:t>
            </w:r>
            <w:r w:rsidRPr="003B5F34">
              <w:t>р</w:t>
            </w:r>
            <w:r w:rsidRPr="003B5F34">
              <w:t>ганизации</w:t>
            </w:r>
          </w:p>
        </w:tc>
        <w:tc>
          <w:tcPr>
            <w:tcW w:w="1013" w:type="pct"/>
          </w:tcPr>
          <w:p w:rsidR="00165BC3" w:rsidRPr="003B5F34" w:rsidRDefault="00165BC3" w:rsidP="00A52DC2">
            <w:pPr>
              <w:pStyle w:val="GOSTTablenorm"/>
            </w:pPr>
            <w:r w:rsidRPr="003B5F34">
              <w:t>Текстовое поле</w:t>
            </w:r>
          </w:p>
          <w:p w:rsidR="00165BC3" w:rsidRPr="003B5F34" w:rsidRDefault="00165BC3" w:rsidP="00A52DC2">
            <w:pPr>
              <w:pStyle w:val="GOSTTablenorm"/>
            </w:pPr>
            <w:r w:rsidRPr="003B5F34">
              <w:t>&lt;=250 символов</w:t>
            </w:r>
          </w:p>
        </w:tc>
        <w:tc>
          <w:tcPr>
            <w:tcW w:w="1012" w:type="pct"/>
          </w:tcPr>
          <w:p w:rsidR="00165BC3" w:rsidRPr="003B5F34" w:rsidRDefault="00165BC3" w:rsidP="00A52DC2">
            <w:pPr>
              <w:pStyle w:val="GOSTTablenorm"/>
            </w:pPr>
            <w:r>
              <w:t>Да</w:t>
            </w:r>
          </w:p>
        </w:tc>
        <w:tc>
          <w:tcPr>
            <w:tcW w:w="941" w:type="pct"/>
          </w:tcPr>
          <w:p w:rsidR="00165BC3" w:rsidRPr="003B5F34" w:rsidRDefault="00165BC3" w:rsidP="00A52DC2">
            <w:pPr>
              <w:pStyle w:val="GOSTTablenorm"/>
            </w:pPr>
            <w:r w:rsidRPr="003B5F34">
              <w:t>Режим: ручной ввод</w:t>
            </w:r>
          </w:p>
        </w:tc>
        <w:tc>
          <w:tcPr>
            <w:tcW w:w="958" w:type="pct"/>
          </w:tcPr>
          <w:p w:rsidR="00165BC3" w:rsidRPr="003B5F34" w:rsidRDefault="00165BC3" w:rsidP="00A52DC2">
            <w:pPr>
              <w:pStyle w:val="GOSTTablenorm"/>
            </w:pPr>
            <w:r w:rsidRPr="003B5F34">
              <w:t>Облегчение вв</w:t>
            </w:r>
            <w:r w:rsidRPr="003B5F34">
              <w:t>о</w:t>
            </w:r>
            <w:r w:rsidRPr="003B5F34">
              <w:t>да поля</w:t>
            </w:r>
          </w:p>
        </w:tc>
      </w:tr>
      <w:tr w:rsidR="00165BC3" w:rsidTr="00A52DC2">
        <w:trPr>
          <w:cnfStyle w:val="000000010000" w:firstRow="0" w:lastRow="0" w:firstColumn="0" w:lastColumn="0" w:oddVBand="0" w:evenVBand="0" w:oddHBand="0" w:evenHBand="1" w:firstRowFirstColumn="0" w:firstRowLastColumn="0" w:lastRowFirstColumn="0" w:lastRowLastColumn="0"/>
        </w:trPr>
        <w:tc>
          <w:tcPr>
            <w:tcW w:w="1077" w:type="pct"/>
          </w:tcPr>
          <w:p w:rsidR="00165BC3" w:rsidRPr="003B5F34" w:rsidRDefault="00165BC3" w:rsidP="00A52DC2">
            <w:pPr>
              <w:pStyle w:val="GOSTTablenorm"/>
            </w:pPr>
            <w:r w:rsidRPr="003B5F34">
              <w:t>Контактный тел</w:t>
            </w:r>
            <w:r w:rsidRPr="003B5F34">
              <w:t>е</w:t>
            </w:r>
            <w:r w:rsidRPr="003B5F34">
              <w:t>фон организации</w:t>
            </w:r>
          </w:p>
        </w:tc>
        <w:tc>
          <w:tcPr>
            <w:tcW w:w="1013" w:type="pct"/>
          </w:tcPr>
          <w:p w:rsidR="00165BC3" w:rsidRPr="003B5F34" w:rsidRDefault="00165BC3" w:rsidP="00A52DC2">
            <w:pPr>
              <w:pStyle w:val="GOSTTablenorm"/>
            </w:pPr>
            <w:r w:rsidRPr="003B5F34">
              <w:t>Текстовое поле – до 100 символов</w:t>
            </w:r>
          </w:p>
        </w:tc>
        <w:tc>
          <w:tcPr>
            <w:tcW w:w="1012" w:type="pct"/>
          </w:tcPr>
          <w:p w:rsidR="00165BC3" w:rsidRPr="003B5F34" w:rsidRDefault="00165BC3" w:rsidP="00A52DC2">
            <w:pPr>
              <w:pStyle w:val="GOSTTablenorm"/>
            </w:pPr>
            <w:r>
              <w:t>Да</w:t>
            </w:r>
          </w:p>
        </w:tc>
        <w:tc>
          <w:tcPr>
            <w:tcW w:w="941" w:type="pct"/>
          </w:tcPr>
          <w:p w:rsidR="00165BC3" w:rsidRPr="003B5F34" w:rsidRDefault="00165BC3" w:rsidP="00A52DC2">
            <w:pPr>
              <w:pStyle w:val="GOSTTablenorm"/>
            </w:pPr>
            <w:r w:rsidRPr="003B5F34">
              <w:t>Режим: ручной ввод</w:t>
            </w:r>
          </w:p>
        </w:tc>
        <w:tc>
          <w:tcPr>
            <w:tcW w:w="958" w:type="pct"/>
          </w:tcPr>
          <w:p w:rsidR="00165BC3" w:rsidRPr="003B5F34" w:rsidRDefault="00165BC3" w:rsidP="00A52DC2">
            <w:pPr>
              <w:pStyle w:val="GOSTTablenorm"/>
            </w:pPr>
            <w:r w:rsidRPr="003B5F34">
              <w:t>Облегчение вв</w:t>
            </w:r>
            <w:r w:rsidRPr="003B5F34">
              <w:t>о</w:t>
            </w:r>
            <w:r w:rsidRPr="003B5F34">
              <w:t>да поля</w:t>
            </w:r>
          </w:p>
        </w:tc>
      </w:tr>
      <w:tr w:rsidR="00165BC3" w:rsidTr="00A52DC2">
        <w:trPr>
          <w:cnfStyle w:val="000000100000" w:firstRow="0" w:lastRow="0" w:firstColumn="0" w:lastColumn="0" w:oddVBand="0" w:evenVBand="0" w:oddHBand="1" w:evenHBand="0" w:firstRowFirstColumn="0" w:firstRowLastColumn="0" w:lastRowFirstColumn="0" w:lastRowLastColumn="0"/>
        </w:trPr>
        <w:tc>
          <w:tcPr>
            <w:tcW w:w="1077" w:type="pct"/>
          </w:tcPr>
          <w:p w:rsidR="00165BC3" w:rsidRPr="003B5F34" w:rsidRDefault="00165BC3" w:rsidP="00A52DC2">
            <w:pPr>
              <w:pStyle w:val="GOSTTablenorm"/>
            </w:pPr>
            <w:r w:rsidRPr="003B5F34">
              <w:t>Адрес электронной почты организации</w:t>
            </w:r>
          </w:p>
        </w:tc>
        <w:tc>
          <w:tcPr>
            <w:tcW w:w="1013" w:type="pct"/>
          </w:tcPr>
          <w:p w:rsidR="00165BC3" w:rsidRPr="003B5F34" w:rsidRDefault="00165BC3" w:rsidP="00A52DC2">
            <w:pPr>
              <w:pStyle w:val="GOSTTablenorm"/>
            </w:pPr>
            <w:r w:rsidRPr="003B5F34">
              <w:t>Текстовое поле</w:t>
            </w:r>
          </w:p>
          <w:p w:rsidR="00165BC3" w:rsidRPr="003B5F34" w:rsidRDefault="00165BC3" w:rsidP="00A52DC2">
            <w:pPr>
              <w:pStyle w:val="GOSTTablenorm"/>
            </w:pPr>
            <w:r w:rsidRPr="003B5F34">
              <w:t>&lt;=30 символов</w:t>
            </w:r>
          </w:p>
        </w:tc>
        <w:tc>
          <w:tcPr>
            <w:tcW w:w="1012" w:type="pct"/>
          </w:tcPr>
          <w:p w:rsidR="00165BC3" w:rsidRPr="003B5F34" w:rsidRDefault="00165BC3" w:rsidP="00A52DC2">
            <w:pPr>
              <w:pStyle w:val="GOSTTablenorm"/>
            </w:pPr>
            <w:r>
              <w:t>Да</w:t>
            </w:r>
          </w:p>
        </w:tc>
        <w:tc>
          <w:tcPr>
            <w:tcW w:w="941" w:type="pct"/>
          </w:tcPr>
          <w:p w:rsidR="00165BC3" w:rsidRPr="003B5F34" w:rsidRDefault="00165BC3" w:rsidP="00A52DC2">
            <w:pPr>
              <w:pStyle w:val="GOSTTablenorm"/>
            </w:pPr>
            <w:r w:rsidRPr="003B5F34">
              <w:t>Режим: ручной ввод</w:t>
            </w:r>
          </w:p>
        </w:tc>
        <w:tc>
          <w:tcPr>
            <w:tcW w:w="958" w:type="pct"/>
          </w:tcPr>
          <w:p w:rsidR="00165BC3" w:rsidRPr="003B5F34" w:rsidRDefault="00113B9D" w:rsidP="00A52DC2">
            <w:pPr>
              <w:pStyle w:val="GOSTTablenorm"/>
            </w:pPr>
            <w:r>
              <w:t>-</w:t>
            </w:r>
          </w:p>
        </w:tc>
      </w:tr>
    </w:tbl>
    <w:p w:rsidR="00165BC3" w:rsidRDefault="00165BC3" w:rsidP="00A52DC2">
      <w:pPr>
        <w:pStyle w:val="GOSTNormal"/>
      </w:pPr>
      <w:bookmarkStart w:id="346" w:name="специальнмероприят"/>
      <w:bookmarkEnd w:id="346"/>
      <w:r>
        <w:t>Специальные мероприятия</w:t>
      </w:r>
    </w:p>
    <w:p w:rsidR="00985459" w:rsidRDefault="00985459" w:rsidP="00A52DC2">
      <w:pPr>
        <w:pStyle w:val="GOSTNormal"/>
      </w:pPr>
      <w:r w:rsidRPr="005E48DD">
        <w:t>В целях предоставления возможности проведения мероприятий, связанных с провед</w:t>
      </w:r>
      <w:r w:rsidRPr="005E48DD">
        <w:t>е</w:t>
      </w:r>
      <w:r w:rsidRPr="005E48DD">
        <w:t>нием реорганизации (ликвидации) юридического лица, изменением подведомственности, т</w:t>
      </w:r>
      <w:r w:rsidRPr="005E48DD">
        <w:t>и</w:t>
      </w:r>
      <w:r w:rsidRPr="005E48DD">
        <w:t xml:space="preserve">па учреждения, уровня бюджета организации в </w:t>
      </w:r>
      <w:r w:rsidRPr="00647355">
        <w:t>С</w:t>
      </w:r>
      <w:r>
        <w:t>В</w:t>
      </w:r>
      <w:r w:rsidRPr="00647355">
        <w:t>Р</w:t>
      </w:r>
      <w:r>
        <w:t>реализованреквизит</w:t>
      </w:r>
      <w:r w:rsidRPr="005E48DD">
        <w:t>«</w:t>
      </w:r>
      <w:r w:rsidRPr="00C324A1">
        <w:t>Наименование сп</w:t>
      </w:r>
      <w:r w:rsidRPr="00C324A1">
        <w:t>е</w:t>
      </w:r>
      <w:r w:rsidRPr="00C324A1">
        <w:lastRenderedPageBreak/>
        <w:t>циального мероприятия в отношении организации</w:t>
      </w:r>
      <w:r w:rsidRPr="005E48DD">
        <w:t xml:space="preserve">», изменение </w:t>
      </w:r>
      <w:r w:rsidRPr="00647355">
        <w:t xml:space="preserve">значения </w:t>
      </w:r>
      <w:r w:rsidRPr="005E48DD">
        <w:t>которого должно производиться Уполномоченной организацией путем представления Заявки на внесение (и</w:t>
      </w:r>
      <w:r w:rsidRPr="005E48DD">
        <w:t>з</w:t>
      </w:r>
      <w:r w:rsidRPr="005E48DD">
        <w:t xml:space="preserve">менение) сведений об организации в </w:t>
      </w:r>
      <w:r w:rsidRPr="00647355">
        <w:t>С</w:t>
      </w:r>
      <w:r>
        <w:t>В</w:t>
      </w:r>
      <w:r w:rsidRPr="00647355">
        <w:t>Р</w:t>
      </w:r>
      <w:r>
        <w:t>.</w:t>
      </w:r>
    </w:p>
    <w:p w:rsidR="00263549" w:rsidRDefault="00985459" w:rsidP="00A52DC2">
      <w:pPr>
        <w:pStyle w:val="GOSTNormal"/>
      </w:pPr>
      <w:r>
        <w:t>Пользователь, используя поля «Мероприятие 1», «мероприятие 2», «мероприятие 3», «мероприятие 4», может одновременно указать 4 мероприятия.</w:t>
      </w:r>
    </w:p>
    <w:p w:rsidR="00263549" w:rsidRDefault="00263549" w:rsidP="00A52DC2">
      <w:pPr>
        <w:pStyle w:val="GOSTNormal"/>
      </w:pPr>
      <w:r>
        <w:t>При заполнении полей необходимо соблюдать условия:</w:t>
      </w:r>
    </w:p>
    <w:p w:rsidR="00263549" w:rsidRDefault="00263549" w:rsidP="00A52DC2">
      <w:pPr>
        <w:pStyle w:val="GOSTNormal"/>
      </w:pPr>
      <w:r>
        <w:t>а) выбранные мероприятия не должны повторяться,</w:t>
      </w:r>
    </w:p>
    <w:p w:rsidR="00263549" w:rsidRDefault="00263549" w:rsidP="00A52DC2">
      <w:pPr>
        <w:pStyle w:val="GOSTNormal"/>
      </w:pPr>
      <w:r>
        <w:t>б) одновременно не могут быть выбраны мероприятия по ликвидации и реорганизации.</w:t>
      </w:r>
    </w:p>
    <w:p w:rsidR="00263549" w:rsidRDefault="00263549" w:rsidP="00A52DC2">
      <w:pPr>
        <w:pStyle w:val="GOSTNormal"/>
      </w:pPr>
      <w:r>
        <w:t>Неверно указанные значения можно удалить по кнопке «Очистить поля». При этом значения удаляться из всех полей.</w:t>
      </w:r>
    </w:p>
    <w:p w:rsidR="00263549" w:rsidRPr="00985459" w:rsidRDefault="00263549" w:rsidP="00A52DC2">
      <w:pPr>
        <w:pStyle w:val="GOSTNormal"/>
      </w:pPr>
      <w:r>
        <w:t>В случае выбора в одном из полей значени</w:t>
      </w:r>
      <w:r w:rsidR="0067127F">
        <w:t>я</w:t>
      </w:r>
      <w:r>
        <w:t xml:space="preserve"> Реорганизация или Л</w:t>
      </w:r>
      <w:r w:rsidR="0067127F">
        <w:t>иквидация, атрибуты блока</w:t>
      </w:r>
      <w:r w:rsidR="00611353">
        <w:t xml:space="preserve"> «</w:t>
      </w:r>
      <w:hyperlink w:anchor="свдеенияоликвидацреорган" w:history="1">
        <w:r w:rsidR="00611353" w:rsidRPr="00611353">
          <w:rPr>
            <w:rStyle w:val="af6"/>
          </w:rPr>
          <w:t>Сведения о том, что организация находится в процессе ликвидации или реорганиз</w:t>
        </w:r>
        <w:r w:rsidR="00611353" w:rsidRPr="00611353">
          <w:rPr>
            <w:rStyle w:val="af6"/>
          </w:rPr>
          <w:t>а</w:t>
        </w:r>
        <w:r w:rsidR="00611353" w:rsidRPr="00611353">
          <w:rPr>
            <w:rStyle w:val="af6"/>
          </w:rPr>
          <w:t>ции</w:t>
        </w:r>
      </w:hyperlink>
      <w:r w:rsidR="00611353">
        <w:t>» становятся доступными для редактирования.</w:t>
      </w:r>
    </w:p>
    <w:p w:rsidR="00165BC3" w:rsidRPr="00D504A7" w:rsidRDefault="00263549" w:rsidP="00FE1907">
      <w:pPr>
        <w:pStyle w:val="GOSTFigure"/>
      </w:pPr>
      <w:r>
        <w:rPr>
          <w:noProof/>
        </w:rPr>
        <w:drawing>
          <wp:inline distT="0" distB="0" distL="0" distR="0">
            <wp:extent cx="6000750" cy="995087"/>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013540" cy="997208"/>
                    </a:xfrm>
                    <a:prstGeom prst="rect">
                      <a:avLst/>
                    </a:prstGeom>
                    <a:noFill/>
                    <a:ln>
                      <a:noFill/>
                    </a:ln>
                  </pic:spPr>
                </pic:pic>
              </a:graphicData>
            </a:graphic>
          </wp:inline>
        </w:drawing>
      </w:r>
    </w:p>
    <w:bookmarkStart w:id="347" w:name="_Ref476151385"/>
    <w:bookmarkStart w:id="348" w:name="_Toc524683219"/>
    <w:p w:rsidR="00165BC3" w:rsidRPr="00FE1907" w:rsidRDefault="00EB2A9A" w:rsidP="00FE1907">
      <w:pPr>
        <w:pStyle w:val="GOSTFigName"/>
      </w:pPr>
      <w:r w:rsidRPr="00FE1907">
        <w:rPr>
          <w:rStyle w:val="affb"/>
          <w:b/>
          <w:bCs w:val="0"/>
        </w:rPr>
        <w:fldChar w:fldCharType="begin"/>
      </w:r>
      <w:r w:rsidR="00165BC3" w:rsidRPr="00FE1907">
        <w:rPr>
          <w:rStyle w:val="affb"/>
          <w:b/>
          <w:bCs w:val="0"/>
        </w:rPr>
        <w:instrText xml:space="preserve"> SEQ Рисунок \* ARABIC </w:instrText>
      </w:r>
      <w:r w:rsidRPr="00FE1907">
        <w:rPr>
          <w:rStyle w:val="affb"/>
          <w:b/>
          <w:bCs w:val="0"/>
        </w:rPr>
        <w:fldChar w:fldCharType="separate"/>
      </w:r>
      <w:bookmarkStart w:id="349" w:name="_Toc36466229"/>
      <w:r w:rsidR="00F8029D">
        <w:rPr>
          <w:rStyle w:val="affb"/>
          <w:b/>
          <w:bCs w:val="0"/>
          <w:noProof/>
        </w:rPr>
        <w:t>38</w:t>
      </w:r>
      <w:r w:rsidRPr="00FE1907">
        <w:rPr>
          <w:rStyle w:val="affb"/>
          <w:b/>
          <w:bCs w:val="0"/>
        </w:rPr>
        <w:fldChar w:fldCharType="end"/>
      </w:r>
      <w:bookmarkEnd w:id="347"/>
      <w:r w:rsidR="00FE1907">
        <w:t>.</w:t>
      </w:r>
      <w:r w:rsidR="00165BC3" w:rsidRPr="00FE1907">
        <w:t xml:space="preserve"> Поля, заполняемые на экране «Специальные мероприятия»</w:t>
      </w:r>
      <w:bookmarkEnd w:id="348"/>
      <w:bookmarkEnd w:id="349"/>
    </w:p>
    <w:bookmarkStart w:id="350" w:name="_Ref476151365"/>
    <w:bookmarkStart w:id="351" w:name="_Toc524683050"/>
    <w:p w:rsidR="00165BC3" w:rsidRPr="00A52DC2" w:rsidRDefault="00EB2A9A" w:rsidP="00A52DC2">
      <w:pPr>
        <w:pStyle w:val="GOSTNameTable"/>
      </w:pPr>
      <w:r w:rsidRPr="00A52DC2">
        <w:rPr>
          <w:rStyle w:val="affb"/>
          <w:b/>
          <w:bCs w:val="0"/>
        </w:rPr>
        <w:fldChar w:fldCharType="begin"/>
      </w:r>
      <w:r w:rsidR="00165BC3" w:rsidRPr="00A52DC2">
        <w:rPr>
          <w:rStyle w:val="affb"/>
          <w:b/>
          <w:bCs w:val="0"/>
        </w:rPr>
        <w:instrText xml:space="preserve"> SEQ Таблица \* ARABIC \s 0 </w:instrText>
      </w:r>
      <w:r w:rsidRPr="00A52DC2">
        <w:rPr>
          <w:rStyle w:val="affb"/>
          <w:b/>
          <w:bCs w:val="0"/>
        </w:rPr>
        <w:fldChar w:fldCharType="separate"/>
      </w:r>
      <w:bookmarkStart w:id="352" w:name="_Toc36466051"/>
      <w:r w:rsidR="00F8029D">
        <w:rPr>
          <w:rStyle w:val="affb"/>
          <w:b/>
          <w:bCs w:val="0"/>
          <w:noProof/>
        </w:rPr>
        <w:t>29</w:t>
      </w:r>
      <w:r w:rsidRPr="00A52DC2">
        <w:rPr>
          <w:rStyle w:val="affb"/>
          <w:b/>
          <w:bCs w:val="0"/>
        </w:rPr>
        <w:fldChar w:fldCharType="end"/>
      </w:r>
      <w:bookmarkEnd w:id="350"/>
      <w:r w:rsidR="00A52DC2">
        <w:t xml:space="preserve">. </w:t>
      </w:r>
      <w:r w:rsidR="00165BC3" w:rsidRPr="00A52DC2">
        <w:t>Поля, заполняемые на экране «Специальные мероприятия»</w:t>
      </w:r>
      <w:bookmarkEnd w:id="351"/>
      <w:bookmarkEnd w:id="352"/>
    </w:p>
    <w:tbl>
      <w:tblPr>
        <w:tblStyle w:val="GOSTTable"/>
        <w:tblW w:w="5000" w:type="pct"/>
        <w:tblLook w:val="01E0" w:firstRow="1" w:lastRow="1" w:firstColumn="1" w:lastColumn="1" w:noHBand="0" w:noVBand="0"/>
      </w:tblPr>
      <w:tblGrid>
        <w:gridCol w:w="2048"/>
        <w:gridCol w:w="1923"/>
        <w:gridCol w:w="2082"/>
        <w:gridCol w:w="1782"/>
        <w:gridCol w:w="1859"/>
      </w:tblGrid>
      <w:tr w:rsidR="006D725B" w:rsidRPr="00EE293F" w:rsidTr="00A52DC2">
        <w:trPr>
          <w:cnfStyle w:val="100000000000" w:firstRow="1" w:lastRow="0" w:firstColumn="0" w:lastColumn="0" w:oddVBand="0" w:evenVBand="0" w:oddHBand="0" w:evenHBand="0" w:firstRowFirstColumn="0" w:firstRowLastColumn="0" w:lastRowFirstColumn="0" w:lastRowLastColumn="0"/>
        </w:trPr>
        <w:tc>
          <w:tcPr>
            <w:tcW w:w="1056" w:type="pct"/>
          </w:tcPr>
          <w:p w:rsidR="00165BC3" w:rsidRPr="003B5F34" w:rsidRDefault="00165BC3" w:rsidP="00A52DC2">
            <w:pPr>
              <w:pStyle w:val="GOSTTableHead"/>
            </w:pPr>
            <w:r w:rsidRPr="003B5F34">
              <w:t>Название поля</w:t>
            </w:r>
          </w:p>
        </w:tc>
        <w:tc>
          <w:tcPr>
            <w:tcW w:w="992" w:type="pct"/>
          </w:tcPr>
          <w:p w:rsidR="00165BC3" w:rsidRPr="003B5F34" w:rsidRDefault="00165BC3" w:rsidP="00A52DC2">
            <w:pPr>
              <w:pStyle w:val="GOSTTableHead"/>
            </w:pPr>
            <w:r w:rsidRPr="003B5F34">
              <w:t>Описание поля</w:t>
            </w:r>
          </w:p>
        </w:tc>
        <w:tc>
          <w:tcPr>
            <w:tcW w:w="1074" w:type="pct"/>
          </w:tcPr>
          <w:p w:rsidR="00165BC3" w:rsidRPr="003B5F34" w:rsidRDefault="00165BC3" w:rsidP="00A52DC2">
            <w:pPr>
              <w:pStyle w:val="GOSTTableHead"/>
            </w:pPr>
            <w:r w:rsidRPr="003B5F34">
              <w:t>Обязательность для заполнения</w:t>
            </w:r>
          </w:p>
        </w:tc>
        <w:tc>
          <w:tcPr>
            <w:tcW w:w="919" w:type="pct"/>
          </w:tcPr>
          <w:p w:rsidR="00165BC3" w:rsidRPr="003B5F34" w:rsidRDefault="00165BC3" w:rsidP="00A52DC2">
            <w:pPr>
              <w:pStyle w:val="GOSTTableHead"/>
            </w:pPr>
            <w:r w:rsidRPr="003B5F34">
              <w:t>Значение</w:t>
            </w:r>
          </w:p>
        </w:tc>
        <w:tc>
          <w:tcPr>
            <w:tcW w:w="959" w:type="pct"/>
          </w:tcPr>
          <w:p w:rsidR="00165BC3" w:rsidRPr="003B5F34" w:rsidRDefault="00165BC3" w:rsidP="00A52DC2">
            <w:pPr>
              <w:pStyle w:val="GOSTTableHead"/>
            </w:pPr>
            <w:r w:rsidRPr="003B5F34">
              <w:t>Комментарии</w:t>
            </w:r>
          </w:p>
        </w:tc>
      </w:tr>
      <w:tr w:rsidR="006D725B" w:rsidTr="00A52DC2">
        <w:trPr>
          <w:cnfStyle w:val="000000100000" w:firstRow="0" w:lastRow="0" w:firstColumn="0" w:lastColumn="0" w:oddVBand="0" w:evenVBand="0" w:oddHBand="1" w:evenHBand="0" w:firstRowFirstColumn="0" w:firstRowLastColumn="0" w:lastRowFirstColumn="0" w:lastRowLastColumn="0"/>
        </w:trPr>
        <w:tc>
          <w:tcPr>
            <w:tcW w:w="1056" w:type="pct"/>
          </w:tcPr>
          <w:p w:rsidR="00165BC3" w:rsidRPr="003B5F34" w:rsidRDefault="00165BC3" w:rsidP="00A52DC2">
            <w:pPr>
              <w:pStyle w:val="GOSTTablenorm"/>
            </w:pPr>
            <w:r w:rsidRPr="00396DAC">
              <w:t>Наименование сп</w:t>
            </w:r>
            <w:r w:rsidRPr="00396DAC">
              <w:t>е</w:t>
            </w:r>
            <w:r w:rsidRPr="00396DAC">
              <w:t>циального мер</w:t>
            </w:r>
            <w:r w:rsidRPr="00396DAC">
              <w:t>о</w:t>
            </w:r>
            <w:r w:rsidRPr="00396DAC">
              <w:t>приятия в отнош</w:t>
            </w:r>
            <w:r w:rsidRPr="00396DAC">
              <w:t>е</w:t>
            </w:r>
            <w:r w:rsidRPr="00396DAC">
              <w:t>нии организации</w:t>
            </w:r>
          </w:p>
        </w:tc>
        <w:tc>
          <w:tcPr>
            <w:tcW w:w="992" w:type="pct"/>
          </w:tcPr>
          <w:p w:rsidR="00165BC3" w:rsidRPr="003B5F34" w:rsidRDefault="00165BC3" w:rsidP="00A52DC2">
            <w:pPr>
              <w:pStyle w:val="GOSTTablenorm"/>
            </w:pPr>
            <w:r w:rsidRPr="003B5F34">
              <w:t>Текстовое поле</w:t>
            </w:r>
          </w:p>
          <w:p w:rsidR="00165BC3" w:rsidRPr="003B5F34" w:rsidRDefault="00165BC3" w:rsidP="00A52DC2">
            <w:pPr>
              <w:pStyle w:val="GOSTTablenorm"/>
            </w:pPr>
            <w:r>
              <w:t>1</w:t>
            </w:r>
            <w:r w:rsidRPr="003B5F34">
              <w:t xml:space="preserve"> символ</w:t>
            </w:r>
          </w:p>
        </w:tc>
        <w:tc>
          <w:tcPr>
            <w:tcW w:w="1074" w:type="pct"/>
          </w:tcPr>
          <w:p w:rsidR="00165BC3" w:rsidRPr="003B5F34" w:rsidRDefault="00165BC3" w:rsidP="00A52DC2">
            <w:pPr>
              <w:pStyle w:val="GOSTTablenorm"/>
            </w:pPr>
            <w:r>
              <w:t>нет</w:t>
            </w:r>
          </w:p>
        </w:tc>
        <w:tc>
          <w:tcPr>
            <w:tcW w:w="919" w:type="pct"/>
          </w:tcPr>
          <w:p w:rsidR="00165BC3" w:rsidRPr="003B5F34" w:rsidRDefault="00165BC3" w:rsidP="00A52DC2">
            <w:pPr>
              <w:pStyle w:val="GOSTTablenorm"/>
            </w:pPr>
            <w:r>
              <w:t>Выбор из списка</w:t>
            </w:r>
          </w:p>
        </w:tc>
        <w:tc>
          <w:tcPr>
            <w:tcW w:w="959" w:type="pct"/>
          </w:tcPr>
          <w:p w:rsidR="00165BC3" w:rsidRPr="003B5F34" w:rsidRDefault="00263549" w:rsidP="00A52DC2">
            <w:pPr>
              <w:pStyle w:val="GOSTTablenorm"/>
            </w:pPr>
            <w:r>
              <w:t>Возможность о</w:t>
            </w:r>
            <w:r>
              <w:t>д</w:t>
            </w:r>
            <w:r>
              <w:t>новременно ук</w:t>
            </w:r>
            <w:r>
              <w:t>а</w:t>
            </w:r>
            <w:r>
              <w:t>зать несколько мероприятий.</w:t>
            </w:r>
          </w:p>
        </w:tc>
      </w:tr>
      <w:tr w:rsidR="006D725B" w:rsidTr="00A52DC2">
        <w:trPr>
          <w:cnfStyle w:val="000000010000" w:firstRow="0" w:lastRow="0" w:firstColumn="0" w:lastColumn="0" w:oddVBand="0" w:evenVBand="0" w:oddHBand="0" w:evenHBand="1" w:firstRowFirstColumn="0" w:firstRowLastColumn="0" w:lastRowFirstColumn="0" w:lastRowLastColumn="0"/>
        </w:trPr>
        <w:tc>
          <w:tcPr>
            <w:tcW w:w="1056" w:type="pct"/>
          </w:tcPr>
          <w:p w:rsidR="00165BC3" w:rsidRPr="003B5F34" w:rsidRDefault="00165BC3" w:rsidP="00A52DC2">
            <w:pPr>
              <w:pStyle w:val="GOSTTablenorm"/>
            </w:pPr>
            <w:r w:rsidRPr="00396DAC">
              <w:t>Сведения о присв</w:t>
            </w:r>
            <w:r w:rsidRPr="00396DAC">
              <w:t>о</w:t>
            </w:r>
            <w:r w:rsidRPr="00396DAC">
              <w:t>енном уникальном номере реестровой записи организ</w:t>
            </w:r>
            <w:r w:rsidRPr="00396DAC">
              <w:t>а</w:t>
            </w:r>
            <w:r w:rsidRPr="00396DAC">
              <w:t>ции, в отношении которой осущест</w:t>
            </w:r>
            <w:r w:rsidRPr="00396DAC">
              <w:t>в</w:t>
            </w:r>
            <w:r w:rsidRPr="00396DAC">
              <w:t>ляются специал</w:t>
            </w:r>
            <w:r w:rsidRPr="00396DAC">
              <w:t>ь</w:t>
            </w:r>
            <w:r w:rsidRPr="00396DAC">
              <w:t>ные мероприятия</w:t>
            </w:r>
          </w:p>
        </w:tc>
        <w:tc>
          <w:tcPr>
            <w:tcW w:w="992" w:type="pct"/>
          </w:tcPr>
          <w:p w:rsidR="00165BC3" w:rsidRPr="003B5F34" w:rsidRDefault="00165BC3" w:rsidP="00A52DC2">
            <w:pPr>
              <w:pStyle w:val="GOSTTablenorm"/>
            </w:pPr>
            <w:r w:rsidRPr="003B5F34">
              <w:t>Текстовое поле –</w:t>
            </w:r>
            <w:r>
              <w:t xml:space="preserve">20 </w:t>
            </w:r>
            <w:r w:rsidRPr="003B5F34">
              <w:t>символов</w:t>
            </w:r>
          </w:p>
        </w:tc>
        <w:tc>
          <w:tcPr>
            <w:tcW w:w="1074" w:type="pct"/>
          </w:tcPr>
          <w:p w:rsidR="00165BC3" w:rsidRPr="003B5F34" w:rsidRDefault="00165BC3" w:rsidP="00A52DC2">
            <w:pPr>
              <w:pStyle w:val="GOSTTablenorm"/>
            </w:pPr>
            <w:r>
              <w:t>нет</w:t>
            </w:r>
          </w:p>
        </w:tc>
        <w:tc>
          <w:tcPr>
            <w:tcW w:w="919" w:type="pct"/>
          </w:tcPr>
          <w:p w:rsidR="00165BC3" w:rsidRPr="003B5F34" w:rsidRDefault="00165BC3" w:rsidP="00A52DC2">
            <w:pPr>
              <w:pStyle w:val="GOSTTablenorm"/>
            </w:pPr>
            <w:r w:rsidRPr="003B5F34">
              <w:t>Режим: ручной ввод</w:t>
            </w:r>
            <w:r>
              <w:t>, выбор из Сводного р</w:t>
            </w:r>
            <w:r>
              <w:t>е</w:t>
            </w:r>
            <w:r>
              <w:t>естра</w:t>
            </w:r>
          </w:p>
        </w:tc>
        <w:tc>
          <w:tcPr>
            <w:tcW w:w="959" w:type="pct"/>
          </w:tcPr>
          <w:p w:rsidR="00165BC3" w:rsidRPr="00450F63" w:rsidRDefault="00165BC3" w:rsidP="00A52DC2">
            <w:pPr>
              <w:pStyle w:val="GOSTTablenorm"/>
            </w:pPr>
            <w:r w:rsidRPr="003B5F34">
              <w:t>Облегчение вв</w:t>
            </w:r>
            <w:r w:rsidRPr="003B5F34">
              <w:t>о</w:t>
            </w:r>
            <w:r w:rsidRPr="003B5F34">
              <w:t>да поля</w:t>
            </w:r>
            <w:r>
              <w:t>. В записи СВР, с выбра</w:t>
            </w:r>
            <w:r>
              <w:t>н</w:t>
            </w:r>
            <w:r>
              <w:t>ным специал</w:t>
            </w:r>
            <w:r>
              <w:t>ь</w:t>
            </w:r>
            <w:r>
              <w:t>ным мероприят</w:t>
            </w:r>
            <w:r>
              <w:t>и</w:t>
            </w:r>
            <w:r>
              <w:t>ем, последний разряд  уникал</w:t>
            </w:r>
            <w:r>
              <w:t>ь</w:t>
            </w:r>
            <w:r>
              <w:t>ного номера р</w:t>
            </w:r>
            <w:r>
              <w:t>е</w:t>
            </w:r>
            <w:r>
              <w:t>естровой записи принимает би</w:t>
            </w:r>
            <w:r>
              <w:t>з</w:t>
            </w:r>
            <w:r>
              <w:t>нес – статус: 4 – специальные ук</w:t>
            </w:r>
            <w:r>
              <w:t>а</w:t>
            </w:r>
            <w:r>
              <w:t>зания</w:t>
            </w:r>
          </w:p>
        </w:tc>
      </w:tr>
    </w:tbl>
    <w:p w:rsidR="00165BC3" w:rsidRDefault="006D725B" w:rsidP="00A52DC2">
      <w:pPr>
        <w:pStyle w:val="GOSTNormal"/>
      </w:pPr>
      <w:r>
        <w:t>Для обеспечения</w:t>
      </w:r>
      <w:r w:rsidR="00165BC3" w:rsidRPr="00292039">
        <w:t xml:space="preserve"> сопоставимости архивных и действующих </w:t>
      </w:r>
      <w:r w:rsidR="00165BC3">
        <w:t>записей Сводного реестрав Заявке на добавление (изменение) в разделе «Специальные мероприятия» реализовано поле «</w:t>
      </w:r>
      <w:r w:rsidR="00165BC3" w:rsidRPr="00396DAC">
        <w:t>Сведения о присвоенном уникальном номере реестровой записи организации, в отношении которой осуществляются специальные мероприятия</w:t>
      </w:r>
      <w:r w:rsidR="00165BC3">
        <w:t>» предназначенное для указания ун</w:t>
      </w:r>
      <w:r w:rsidR="00165BC3">
        <w:t>и</w:t>
      </w:r>
      <w:r w:rsidR="00165BC3">
        <w:t>кального 20-значного номера записи СВР, предшествующей данной записи, на основе кот</w:t>
      </w:r>
      <w:r w:rsidR="00165BC3">
        <w:t>о</w:t>
      </w:r>
      <w:r w:rsidR="00165BC3">
        <w:t>рой была создана данная запись СВР.</w:t>
      </w:r>
    </w:p>
    <w:p w:rsidR="00165BC3" w:rsidRPr="006D725B" w:rsidRDefault="00165BC3" w:rsidP="00A52DC2">
      <w:pPr>
        <w:pStyle w:val="GOSTNormal"/>
        <w:rPr>
          <w:szCs w:val="24"/>
        </w:rPr>
      </w:pPr>
      <w:r w:rsidRPr="006D725B">
        <w:rPr>
          <w:szCs w:val="24"/>
        </w:rPr>
        <w:lastRenderedPageBreak/>
        <w:t>Для заполнения поля, пользователь должен выбрать соответствующую предшеству</w:t>
      </w:r>
      <w:r w:rsidRPr="006D725B">
        <w:rPr>
          <w:szCs w:val="24"/>
        </w:rPr>
        <w:t>ю</w:t>
      </w:r>
      <w:r w:rsidRPr="006D725B">
        <w:rPr>
          <w:szCs w:val="24"/>
        </w:rPr>
        <w:t xml:space="preserve">щую запись Сводного реестра нажав на кнопку выбора </w:t>
      </w:r>
      <w:r w:rsidRPr="006D725B">
        <w:rPr>
          <w:noProof/>
          <w:szCs w:val="24"/>
        </w:rPr>
        <w:drawing>
          <wp:inline distT="0" distB="0" distL="0" distR="0">
            <wp:extent cx="276225" cy="285750"/>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6225" cy="285750"/>
                    </a:xfrm>
                    <a:prstGeom prst="rect">
                      <a:avLst/>
                    </a:prstGeom>
                    <a:noFill/>
                    <a:ln>
                      <a:noFill/>
                    </a:ln>
                  </pic:spPr>
                </pic:pic>
              </a:graphicData>
            </a:graphic>
          </wp:inline>
        </w:drawing>
      </w:r>
      <w:r w:rsidRPr="006D725B">
        <w:rPr>
          <w:szCs w:val="24"/>
        </w:rPr>
        <w:t xml:space="preserve"> в правой части поля.</w:t>
      </w:r>
    </w:p>
    <w:p w:rsidR="00165BC3" w:rsidRPr="006D725B" w:rsidRDefault="00165BC3" w:rsidP="00A52DC2">
      <w:pPr>
        <w:pStyle w:val="GOSTNormal"/>
        <w:rPr>
          <w:szCs w:val="24"/>
        </w:rPr>
      </w:pPr>
      <w:r w:rsidRPr="006D725B">
        <w:rPr>
          <w:szCs w:val="24"/>
        </w:rPr>
        <w:t>В случае если в Сводном реестре существует только одна ранее зарегистрированная з</w:t>
      </w:r>
      <w:r w:rsidRPr="006D725B">
        <w:rPr>
          <w:szCs w:val="24"/>
        </w:rPr>
        <w:t>а</w:t>
      </w:r>
      <w:r w:rsidRPr="006D725B">
        <w:rPr>
          <w:szCs w:val="24"/>
        </w:rPr>
        <w:t>пись об организации имеющая такие же значения ОГРН, ИНН и КПП значение данного поля, при нажатии на указанную кнопку, сформируется автоматически.</w:t>
      </w:r>
    </w:p>
    <w:p w:rsidR="00165BC3" w:rsidRPr="006D725B" w:rsidRDefault="00165BC3" w:rsidP="00A52DC2">
      <w:pPr>
        <w:pStyle w:val="GOSTNormal"/>
        <w:rPr>
          <w:szCs w:val="24"/>
        </w:rPr>
      </w:pPr>
      <w:r w:rsidRPr="006D725B">
        <w:rPr>
          <w:szCs w:val="24"/>
        </w:rPr>
        <w:t>В случае если в Сводном реестре существует несколько ранее зарегистрированных з</w:t>
      </w:r>
      <w:r w:rsidRPr="006D725B">
        <w:rPr>
          <w:szCs w:val="24"/>
        </w:rPr>
        <w:t>а</w:t>
      </w:r>
      <w:r w:rsidRPr="006D725B">
        <w:rPr>
          <w:szCs w:val="24"/>
        </w:rPr>
        <w:t>писей об организации имеющая такие же значения ОГРН, ИНН и КПП, пользователю будет представлена форма выбора, в которой он должен выбрать необходимую запись (</w:t>
      </w:r>
      <w:r w:rsidR="00DA0A84">
        <w:rPr>
          <w:szCs w:val="24"/>
        </w:rPr>
        <w:t>рис. </w:t>
      </w:r>
      <w:r w:rsidR="00EB2A9A">
        <w:rPr>
          <w:szCs w:val="24"/>
        </w:rPr>
        <w:fldChar w:fldCharType="begin"/>
      </w:r>
      <w:r w:rsidR="00DA0A84">
        <w:rPr>
          <w:szCs w:val="24"/>
        </w:rPr>
        <w:instrText xml:space="preserve"> REF _Ref531857172 \h </w:instrText>
      </w:r>
      <w:r w:rsidR="00EB2A9A">
        <w:rPr>
          <w:szCs w:val="24"/>
        </w:rPr>
      </w:r>
      <w:r w:rsidR="00EB2A9A">
        <w:rPr>
          <w:szCs w:val="24"/>
        </w:rPr>
        <w:fldChar w:fldCharType="separate"/>
      </w:r>
      <w:r w:rsidR="00F8029D">
        <w:rPr>
          <w:rStyle w:val="affb"/>
          <w:b w:val="0"/>
          <w:bCs w:val="0"/>
          <w:noProof/>
        </w:rPr>
        <w:t>39</w:t>
      </w:r>
      <w:r w:rsidR="00EB2A9A">
        <w:rPr>
          <w:szCs w:val="24"/>
        </w:rPr>
        <w:fldChar w:fldCharType="end"/>
      </w:r>
      <w:r w:rsidRPr="006D725B">
        <w:rPr>
          <w:szCs w:val="24"/>
        </w:rPr>
        <w:t xml:space="preserve">). </w:t>
      </w:r>
    </w:p>
    <w:p w:rsidR="00165BC3" w:rsidRDefault="00165BC3" w:rsidP="00FE1907">
      <w:pPr>
        <w:pStyle w:val="GOSTFigure"/>
        <w:rPr>
          <w:noProof/>
        </w:rPr>
      </w:pPr>
      <w:r w:rsidRPr="00C67D72">
        <w:rPr>
          <w:noProof/>
        </w:rPr>
        <w:drawing>
          <wp:inline distT="0" distB="0" distL="0" distR="0">
            <wp:extent cx="5924550" cy="1752600"/>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24550" cy="1752600"/>
                    </a:xfrm>
                    <a:prstGeom prst="rect">
                      <a:avLst/>
                    </a:prstGeom>
                    <a:noFill/>
                    <a:ln>
                      <a:noFill/>
                    </a:ln>
                  </pic:spPr>
                </pic:pic>
              </a:graphicData>
            </a:graphic>
          </wp:inline>
        </w:drawing>
      </w:r>
    </w:p>
    <w:bookmarkStart w:id="353" w:name="_Ref476151409"/>
    <w:bookmarkStart w:id="354" w:name="_Toc524683220"/>
    <w:p w:rsidR="00165BC3" w:rsidRPr="00FE1907" w:rsidRDefault="00EB2A9A" w:rsidP="00FE1907">
      <w:pPr>
        <w:pStyle w:val="GOSTFigName"/>
      </w:pPr>
      <w:r w:rsidRPr="00FE1907">
        <w:rPr>
          <w:rStyle w:val="affb"/>
          <w:b/>
          <w:bCs w:val="0"/>
        </w:rPr>
        <w:fldChar w:fldCharType="begin"/>
      </w:r>
      <w:r w:rsidR="00165BC3" w:rsidRPr="00FE1907">
        <w:rPr>
          <w:rStyle w:val="affb"/>
          <w:b/>
          <w:bCs w:val="0"/>
        </w:rPr>
        <w:instrText xml:space="preserve"> SEQ Рисунок \* ARABIC </w:instrText>
      </w:r>
      <w:r w:rsidRPr="00FE1907">
        <w:rPr>
          <w:rStyle w:val="affb"/>
          <w:b/>
          <w:bCs w:val="0"/>
        </w:rPr>
        <w:fldChar w:fldCharType="separate"/>
      </w:r>
      <w:bookmarkStart w:id="355" w:name="_Ref531857172"/>
      <w:bookmarkStart w:id="356" w:name="_Toc36466230"/>
      <w:r w:rsidR="00F8029D">
        <w:rPr>
          <w:rStyle w:val="affb"/>
          <w:b/>
          <w:bCs w:val="0"/>
          <w:noProof/>
        </w:rPr>
        <w:t>39</w:t>
      </w:r>
      <w:bookmarkEnd w:id="355"/>
      <w:r w:rsidRPr="00FE1907">
        <w:rPr>
          <w:rStyle w:val="affb"/>
          <w:b/>
          <w:bCs w:val="0"/>
        </w:rPr>
        <w:fldChar w:fldCharType="end"/>
      </w:r>
      <w:bookmarkEnd w:id="353"/>
      <w:r w:rsidR="00FE1907">
        <w:t>.</w:t>
      </w:r>
      <w:r w:rsidR="00165BC3" w:rsidRPr="00FE1907">
        <w:t xml:space="preserve"> Форма выбора предыдущего уникального номера записи СВР</w:t>
      </w:r>
      <w:bookmarkEnd w:id="354"/>
      <w:bookmarkEnd w:id="356"/>
    </w:p>
    <w:p w:rsidR="00165BC3" w:rsidRPr="006D725B" w:rsidRDefault="00165BC3" w:rsidP="00165BC3">
      <w:pPr>
        <w:rPr>
          <w:szCs w:val="24"/>
        </w:rPr>
      </w:pPr>
      <w:r w:rsidRPr="006D725B">
        <w:rPr>
          <w:szCs w:val="24"/>
        </w:rPr>
        <w:t>В форме выбора отображаются только ранее созданные записи Сводного реестра об о</w:t>
      </w:r>
      <w:r w:rsidRPr="006D725B">
        <w:rPr>
          <w:szCs w:val="24"/>
        </w:rPr>
        <w:t>р</w:t>
      </w:r>
      <w:r w:rsidRPr="006D725B">
        <w:rPr>
          <w:szCs w:val="24"/>
        </w:rPr>
        <w:t>ганизациях имеющая такие же значения ОГРН, ИНН и КПП, что и указанные в Заявке на д</w:t>
      </w:r>
      <w:r w:rsidRPr="006D725B">
        <w:rPr>
          <w:szCs w:val="24"/>
        </w:rPr>
        <w:t>о</w:t>
      </w:r>
      <w:r w:rsidRPr="006D725B">
        <w:rPr>
          <w:szCs w:val="24"/>
        </w:rPr>
        <w:t>бавление (изменение).</w:t>
      </w:r>
    </w:p>
    <w:p w:rsidR="00165BC3" w:rsidRDefault="00165BC3" w:rsidP="00846243">
      <w:r w:rsidRPr="003B5F34">
        <w:t>Для заполнения информации о Бюджетных полномочиях организации, о Сведениях о лицевых счетах, открытых организации в территориальном органе Федерального казначе</w:t>
      </w:r>
      <w:r w:rsidRPr="003B5F34">
        <w:t>й</w:t>
      </w:r>
      <w:r w:rsidRPr="003B5F34">
        <w:t xml:space="preserve">ства, о </w:t>
      </w:r>
      <w:r w:rsidR="005E2306">
        <w:t xml:space="preserve">Бюджетных и закупочных полномочиях </w:t>
      </w:r>
      <w:r w:rsidR="005E2306" w:rsidRPr="005E2306">
        <w:t xml:space="preserve">\ </w:t>
      </w:r>
      <w:r w:rsidRPr="003B5F34">
        <w:t>Полномочия</w:t>
      </w:r>
      <w:r w:rsidR="005E2306">
        <w:t>х</w:t>
      </w:r>
      <w:r w:rsidRPr="003B5F34">
        <w:t xml:space="preserve"> в государственных (муниц</w:t>
      </w:r>
      <w:r w:rsidRPr="003B5F34">
        <w:t>и</w:t>
      </w:r>
      <w:r w:rsidRPr="003B5F34">
        <w:t>пальных) закупках необходимо нажать на вкладку «Полномочия»</w:t>
      </w:r>
      <w:r>
        <w:t xml:space="preserve"> (</w:t>
      </w:r>
      <w:r w:rsidR="00DA0A84">
        <w:t>рис. </w:t>
      </w:r>
      <w:r w:rsidR="00EB2A9A">
        <w:fldChar w:fldCharType="begin"/>
      </w:r>
      <w:r w:rsidR="00DA0A84">
        <w:instrText xml:space="preserve"> REF _Ref531857193 \h </w:instrText>
      </w:r>
      <w:r w:rsidR="00EB2A9A">
        <w:fldChar w:fldCharType="separate"/>
      </w:r>
      <w:r w:rsidR="00F8029D">
        <w:rPr>
          <w:rStyle w:val="affb"/>
          <w:b w:val="0"/>
          <w:noProof/>
        </w:rPr>
        <w:t>40</w:t>
      </w:r>
      <w:r w:rsidR="00EB2A9A">
        <w:fldChar w:fldCharType="end"/>
      </w:r>
      <w:r>
        <w:t>)</w:t>
      </w:r>
      <w:r w:rsidRPr="003B5F34">
        <w:t>.</w:t>
      </w:r>
    </w:p>
    <w:p w:rsidR="00165BC3" w:rsidRPr="00D504A7" w:rsidRDefault="00165BC3" w:rsidP="00FE1907">
      <w:pPr>
        <w:pStyle w:val="GOSTFigure"/>
      </w:pPr>
      <w:r w:rsidRPr="003B5F34">
        <w:rPr>
          <w:noProof/>
        </w:rPr>
        <w:drawing>
          <wp:inline distT="0" distB="0" distL="0" distR="0">
            <wp:extent cx="5962650" cy="1390650"/>
            <wp:effectExtent l="19050" t="1905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pic:cNvPicPr>
                      <a:picLocks noChangeAspect="1" noChangeArrowheads="1"/>
                    </pic:cNvPicPr>
                  </pic:nvPicPr>
                  <pic:blipFill>
                    <a:blip r:embed="rId88" cstate="print">
                      <a:extLst>
                        <a:ext uri="{28A0092B-C50C-407E-A947-70E740481C1C}">
                          <a14:useLocalDpi xmlns:a14="http://schemas.microsoft.com/office/drawing/2010/main" val="0"/>
                        </a:ext>
                      </a:extLst>
                    </a:blip>
                    <a:srcRect r="668" b="61395"/>
                    <a:stretch>
                      <a:fillRect/>
                    </a:stretch>
                  </pic:blipFill>
                  <pic:spPr bwMode="auto">
                    <a:xfrm>
                      <a:off x="0" y="0"/>
                      <a:ext cx="5962650" cy="1390650"/>
                    </a:xfrm>
                    <a:prstGeom prst="rect">
                      <a:avLst/>
                    </a:prstGeom>
                    <a:noFill/>
                    <a:ln w="6350" cmpd="sng">
                      <a:solidFill>
                        <a:srgbClr val="000000"/>
                      </a:solidFill>
                      <a:miter lim="800000"/>
                      <a:headEnd/>
                      <a:tailEnd/>
                    </a:ln>
                    <a:effectLst/>
                  </pic:spPr>
                </pic:pic>
              </a:graphicData>
            </a:graphic>
          </wp:inline>
        </w:drawing>
      </w:r>
    </w:p>
    <w:bookmarkStart w:id="357" w:name="_Ref473563569"/>
    <w:bookmarkStart w:id="358" w:name="_Toc524683221"/>
    <w:p w:rsidR="00165BC3" w:rsidRDefault="00EB2A9A" w:rsidP="00FE1907">
      <w:pPr>
        <w:pStyle w:val="GOSTFigName"/>
      </w:pPr>
      <w:r w:rsidRPr="006D725B">
        <w:rPr>
          <w:rStyle w:val="affb"/>
          <w:b/>
        </w:rPr>
        <w:fldChar w:fldCharType="begin"/>
      </w:r>
      <w:r w:rsidR="00165BC3" w:rsidRPr="006D725B">
        <w:rPr>
          <w:rStyle w:val="affb"/>
          <w:b/>
        </w:rPr>
        <w:instrText xml:space="preserve"> SEQ Рисунок \* ARABIC </w:instrText>
      </w:r>
      <w:r w:rsidRPr="006D725B">
        <w:rPr>
          <w:rStyle w:val="affb"/>
          <w:b/>
        </w:rPr>
        <w:fldChar w:fldCharType="separate"/>
      </w:r>
      <w:bookmarkStart w:id="359" w:name="_Ref531857193"/>
      <w:bookmarkStart w:id="360" w:name="_Toc36466231"/>
      <w:r w:rsidR="00F8029D">
        <w:rPr>
          <w:rStyle w:val="affb"/>
          <w:b/>
          <w:noProof/>
        </w:rPr>
        <w:t>40</w:t>
      </w:r>
      <w:bookmarkEnd w:id="359"/>
      <w:r w:rsidRPr="006D725B">
        <w:rPr>
          <w:rStyle w:val="affb"/>
          <w:b/>
        </w:rPr>
        <w:fldChar w:fldCharType="end"/>
      </w:r>
      <w:bookmarkEnd w:id="357"/>
      <w:r w:rsidR="00FE1907">
        <w:t>.</w:t>
      </w:r>
      <w:r w:rsidR="00165BC3" w:rsidRPr="006D725B">
        <w:t xml:space="preserve"> Вкладка «Полномочия»</w:t>
      </w:r>
      <w:bookmarkEnd w:id="358"/>
      <w:bookmarkEnd w:id="360"/>
    </w:p>
    <w:p w:rsidR="00165BC3" w:rsidRDefault="00165BC3" w:rsidP="00A52DC2">
      <w:pPr>
        <w:pStyle w:val="GOSTNormal"/>
      </w:pPr>
      <w:bookmarkStart w:id="361" w:name="_Toc457827947"/>
      <w:r w:rsidRPr="00A52DC2">
        <w:t>Бюджетные полномочия организации</w:t>
      </w:r>
      <w:bookmarkEnd w:id="361"/>
      <w:r>
        <w:t>.</w:t>
      </w:r>
    </w:p>
    <w:p w:rsidR="00165BC3" w:rsidRPr="00E139B3" w:rsidRDefault="00165BC3" w:rsidP="00FE1907">
      <w:pPr>
        <w:pStyle w:val="GOSTFigure"/>
      </w:pPr>
      <w:bookmarkStart w:id="362" w:name="_Ref473563600"/>
      <w:r>
        <w:rPr>
          <w:noProof/>
        </w:rPr>
        <w:drawing>
          <wp:inline distT="0" distB="0" distL="0" distR="0">
            <wp:extent cx="5614988" cy="684974"/>
            <wp:effectExtent l="0" t="0" r="5080" b="127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619498" cy="685524"/>
                    </a:xfrm>
                    <a:prstGeom prst="rect">
                      <a:avLst/>
                    </a:prstGeom>
                    <a:noFill/>
                    <a:ln>
                      <a:noFill/>
                    </a:ln>
                  </pic:spPr>
                </pic:pic>
              </a:graphicData>
            </a:graphic>
          </wp:inline>
        </w:drawing>
      </w:r>
    </w:p>
    <w:bookmarkStart w:id="363" w:name="_Toc524683222"/>
    <w:p w:rsidR="00165BC3" w:rsidRPr="006D725B" w:rsidRDefault="00EB2A9A" w:rsidP="00FE1907">
      <w:pPr>
        <w:pStyle w:val="GOSTFigName"/>
        <w:rPr>
          <w:rStyle w:val="affb"/>
          <w:b/>
        </w:rPr>
      </w:pPr>
      <w:r w:rsidRPr="006D725B">
        <w:rPr>
          <w:rStyle w:val="affb"/>
          <w:b/>
        </w:rPr>
        <w:fldChar w:fldCharType="begin"/>
      </w:r>
      <w:r w:rsidR="00165BC3" w:rsidRPr="006D725B">
        <w:rPr>
          <w:rStyle w:val="affb"/>
          <w:b/>
        </w:rPr>
        <w:instrText xml:space="preserve"> SEQ Рисунок \* ARABIC </w:instrText>
      </w:r>
      <w:r w:rsidRPr="006D725B">
        <w:rPr>
          <w:rStyle w:val="affb"/>
          <w:b/>
        </w:rPr>
        <w:fldChar w:fldCharType="separate"/>
      </w:r>
      <w:bookmarkStart w:id="364" w:name="_Toc36466232"/>
      <w:r w:rsidR="00F8029D">
        <w:rPr>
          <w:rStyle w:val="affb"/>
          <w:b/>
          <w:noProof/>
        </w:rPr>
        <w:t>41</w:t>
      </w:r>
      <w:r w:rsidRPr="006D725B">
        <w:rPr>
          <w:rStyle w:val="affb"/>
          <w:b/>
        </w:rPr>
        <w:fldChar w:fldCharType="end"/>
      </w:r>
      <w:bookmarkEnd w:id="362"/>
      <w:r w:rsidR="00FE1907">
        <w:t>.</w:t>
      </w:r>
      <w:r w:rsidR="00165BC3" w:rsidRPr="006D725B">
        <w:t xml:space="preserve"> Поля, заполняемые на экране «Бюджетные полномочия организации»</w:t>
      </w:r>
      <w:bookmarkEnd w:id="363"/>
      <w:bookmarkEnd w:id="364"/>
    </w:p>
    <w:bookmarkStart w:id="365" w:name="_Ref473583450"/>
    <w:bookmarkStart w:id="366" w:name="_Toc524683051"/>
    <w:p w:rsidR="00165BC3" w:rsidRPr="008470D4" w:rsidRDefault="00EB2A9A" w:rsidP="008470D4">
      <w:pPr>
        <w:pStyle w:val="GOSTNameTable"/>
      </w:pPr>
      <w:r w:rsidRPr="008470D4">
        <w:rPr>
          <w:rStyle w:val="affb"/>
          <w:b/>
          <w:bCs w:val="0"/>
        </w:rPr>
        <w:lastRenderedPageBreak/>
        <w:fldChar w:fldCharType="begin"/>
      </w:r>
      <w:r w:rsidR="00165BC3" w:rsidRPr="008470D4">
        <w:rPr>
          <w:rStyle w:val="affb"/>
          <w:b/>
          <w:bCs w:val="0"/>
        </w:rPr>
        <w:instrText xml:space="preserve"> SEQ Таблица \* ARABIC \s 0 </w:instrText>
      </w:r>
      <w:r w:rsidRPr="008470D4">
        <w:rPr>
          <w:rStyle w:val="affb"/>
          <w:b/>
          <w:bCs w:val="0"/>
        </w:rPr>
        <w:fldChar w:fldCharType="separate"/>
      </w:r>
      <w:bookmarkStart w:id="367" w:name="_Toc36466052"/>
      <w:r w:rsidR="00F8029D">
        <w:rPr>
          <w:rStyle w:val="affb"/>
          <w:b/>
          <w:bCs w:val="0"/>
          <w:noProof/>
        </w:rPr>
        <w:t>30</w:t>
      </w:r>
      <w:r w:rsidRPr="008470D4">
        <w:rPr>
          <w:rStyle w:val="affb"/>
          <w:b/>
          <w:bCs w:val="0"/>
        </w:rPr>
        <w:fldChar w:fldCharType="end"/>
      </w:r>
      <w:bookmarkEnd w:id="365"/>
      <w:r w:rsidR="008470D4">
        <w:t>.</w:t>
      </w:r>
      <w:r w:rsidR="00165BC3" w:rsidRPr="008470D4">
        <w:t xml:space="preserve"> Поля, заполняемые на экране «Информация о месте нахождения организации»</w:t>
      </w:r>
      <w:bookmarkEnd w:id="366"/>
      <w:bookmarkEnd w:id="367"/>
    </w:p>
    <w:tbl>
      <w:tblPr>
        <w:tblStyle w:val="GOSTTable"/>
        <w:tblW w:w="5000" w:type="pct"/>
        <w:tblLook w:val="01E0" w:firstRow="1" w:lastRow="1" w:firstColumn="1" w:lastColumn="1" w:noHBand="0" w:noVBand="0"/>
      </w:tblPr>
      <w:tblGrid>
        <w:gridCol w:w="2399"/>
        <w:gridCol w:w="1543"/>
        <w:gridCol w:w="2164"/>
        <w:gridCol w:w="1733"/>
        <w:gridCol w:w="1855"/>
      </w:tblGrid>
      <w:tr w:rsidR="006D725B" w:rsidRPr="00EE293F" w:rsidTr="008470D4">
        <w:trPr>
          <w:cnfStyle w:val="100000000000" w:firstRow="1" w:lastRow="0" w:firstColumn="0" w:lastColumn="0" w:oddVBand="0" w:evenVBand="0" w:oddHBand="0" w:evenHBand="0" w:firstRowFirstColumn="0" w:firstRowLastColumn="0" w:lastRowFirstColumn="0" w:lastRowLastColumn="0"/>
        </w:trPr>
        <w:tc>
          <w:tcPr>
            <w:tcW w:w="1237" w:type="pct"/>
          </w:tcPr>
          <w:p w:rsidR="00165BC3" w:rsidRPr="003B5F34" w:rsidRDefault="00165BC3" w:rsidP="008470D4">
            <w:pPr>
              <w:pStyle w:val="GOSTTableHead"/>
            </w:pPr>
            <w:r w:rsidRPr="003B5F34">
              <w:t>Название поля</w:t>
            </w:r>
          </w:p>
        </w:tc>
        <w:tc>
          <w:tcPr>
            <w:tcW w:w="796" w:type="pct"/>
          </w:tcPr>
          <w:p w:rsidR="00165BC3" w:rsidRPr="003B5F34" w:rsidRDefault="00165BC3" w:rsidP="008470D4">
            <w:pPr>
              <w:pStyle w:val="GOSTTableHead"/>
            </w:pPr>
            <w:r w:rsidRPr="003B5F34">
              <w:t>Описание поля</w:t>
            </w:r>
          </w:p>
        </w:tc>
        <w:tc>
          <w:tcPr>
            <w:tcW w:w="1116" w:type="pct"/>
          </w:tcPr>
          <w:p w:rsidR="00165BC3" w:rsidRPr="003B5F34" w:rsidRDefault="00165BC3" w:rsidP="008470D4">
            <w:pPr>
              <w:pStyle w:val="GOSTTableHead"/>
            </w:pPr>
            <w:r w:rsidRPr="003B5F34">
              <w:t>Обязательность для заполнения</w:t>
            </w:r>
          </w:p>
        </w:tc>
        <w:tc>
          <w:tcPr>
            <w:tcW w:w="894" w:type="pct"/>
          </w:tcPr>
          <w:p w:rsidR="00165BC3" w:rsidRPr="003B5F34" w:rsidRDefault="00165BC3" w:rsidP="008470D4">
            <w:pPr>
              <w:pStyle w:val="GOSTTableHead"/>
            </w:pPr>
            <w:r w:rsidRPr="003B5F34">
              <w:t>Значение</w:t>
            </w:r>
          </w:p>
        </w:tc>
        <w:tc>
          <w:tcPr>
            <w:tcW w:w="957" w:type="pct"/>
          </w:tcPr>
          <w:p w:rsidR="00165BC3" w:rsidRPr="003B5F34" w:rsidRDefault="00165BC3" w:rsidP="008470D4">
            <w:pPr>
              <w:pStyle w:val="GOSTTableHead"/>
            </w:pPr>
            <w:r w:rsidRPr="003B5F34">
              <w:t>Комментарии</w:t>
            </w:r>
          </w:p>
        </w:tc>
      </w:tr>
      <w:tr w:rsidR="006D725B" w:rsidTr="008470D4">
        <w:trPr>
          <w:cnfStyle w:val="000000100000" w:firstRow="0" w:lastRow="0" w:firstColumn="0" w:lastColumn="0" w:oddVBand="0" w:evenVBand="0" w:oddHBand="1" w:evenHBand="0" w:firstRowFirstColumn="0" w:firstRowLastColumn="0" w:lastRowFirstColumn="0" w:lastRowLastColumn="0"/>
        </w:trPr>
        <w:tc>
          <w:tcPr>
            <w:tcW w:w="1237" w:type="pct"/>
          </w:tcPr>
          <w:p w:rsidR="00165BC3" w:rsidRPr="003B5F34" w:rsidRDefault="00165BC3" w:rsidP="008470D4">
            <w:pPr>
              <w:pStyle w:val="GOSTTablenorm"/>
            </w:pPr>
            <w:r w:rsidRPr="003B5F34">
              <w:t>Наименование полн</w:t>
            </w:r>
            <w:r w:rsidRPr="003B5F34">
              <w:t>о</w:t>
            </w:r>
            <w:r w:rsidRPr="003B5F34">
              <w:t>мочия</w:t>
            </w:r>
          </w:p>
        </w:tc>
        <w:tc>
          <w:tcPr>
            <w:tcW w:w="796" w:type="pct"/>
          </w:tcPr>
          <w:p w:rsidR="00165BC3" w:rsidRPr="003B5F34" w:rsidRDefault="00165BC3" w:rsidP="008470D4">
            <w:pPr>
              <w:pStyle w:val="GOSTTablenorm"/>
            </w:pPr>
            <w:r w:rsidRPr="003B5F34">
              <w:t>Текстовое п</w:t>
            </w:r>
            <w:r w:rsidRPr="003B5F34">
              <w:t>о</w:t>
            </w:r>
            <w:r w:rsidRPr="003B5F34">
              <w:t>ле – до 4000 символов</w:t>
            </w:r>
          </w:p>
        </w:tc>
        <w:tc>
          <w:tcPr>
            <w:tcW w:w="1116" w:type="pct"/>
          </w:tcPr>
          <w:p w:rsidR="00165BC3" w:rsidRPr="003B5F34" w:rsidRDefault="00165BC3" w:rsidP="008470D4">
            <w:pPr>
              <w:pStyle w:val="GOSTTablenorm"/>
            </w:pPr>
            <w:r>
              <w:t>Да</w:t>
            </w:r>
          </w:p>
        </w:tc>
        <w:tc>
          <w:tcPr>
            <w:tcW w:w="894" w:type="pct"/>
          </w:tcPr>
          <w:p w:rsidR="00165BC3" w:rsidRPr="003B5F34" w:rsidRDefault="00165BC3" w:rsidP="008470D4">
            <w:pPr>
              <w:pStyle w:val="GOSTTablenorm"/>
            </w:pPr>
            <w:r w:rsidRPr="003B5F34">
              <w:t>Поле заполн</w:t>
            </w:r>
            <w:r w:rsidRPr="003B5F34">
              <w:t>я</w:t>
            </w:r>
            <w:r w:rsidRPr="003B5F34">
              <w:t>ется автомат</w:t>
            </w:r>
            <w:r w:rsidRPr="003B5F34">
              <w:t>и</w:t>
            </w:r>
            <w:r w:rsidRPr="003B5F34">
              <w:t>чески</w:t>
            </w:r>
          </w:p>
        </w:tc>
        <w:tc>
          <w:tcPr>
            <w:tcW w:w="957" w:type="pct"/>
          </w:tcPr>
          <w:p w:rsidR="00165BC3" w:rsidRPr="003B5F34" w:rsidRDefault="00165BC3" w:rsidP="008470D4">
            <w:pPr>
              <w:pStyle w:val="GOSTTablenorm"/>
            </w:pPr>
            <w:r w:rsidRPr="003B5F34">
              <w:t>Источник: спр</w:t>
            </w:r>
            <w:r w:rsidRPr="003B5F34">
              <w:t>а</w:t>
            </w:r>
            <w:r w:rsidRPr="003B5F34">
              <w:t>вочник «Полн</w:t>
            </w:r>
            <w:r w:rsidRPr="003B5F34">
              <w:t>о</w:t>
            </w:r>
            <w:r w:rsidRPr="003B5F34">
              <w:t>мочия организ</w:t>
            </w:r>
            <w:r w:rsidRPr="003B5F34">
              <w:t>а</w:t>
            </w:r>
            <w:r w:rsidRPr="003B5F34">
              <w:t>ции»</w:t>
            </w:r>
          </w:p>
        </w:tc>
      </w:tr>
      <w:tr w:rsidR="006D725B" w:rsidTr="008470D4">
        <w:trPr>
          <w:cnfStyle w:val="000000010000" w:firstRow="0" w:lastRow="0" w:firstColumn="0" w:lastColumn="0" w:oddVBand="0" w:evenVBand="0" w:oddHBand="0" w:evenHBand="1" w:firstRowFirstColumn="0" w:firstRowLastColumn="0" w:lastRowFirstColumn="0" w:lastRowLastColumn="0"/>
        </w:trPr>
        <w:tc>
          <w:tcPr>
            <w:tcW w:w="1237" w:type="pct"/>
          </w:tcPr>
          <w:p w:rsidR="00165BC3" w:rsidRPr="003B5F34" w:rsidRDefault="00165BC3" w:rsidP="008470D4">
            <w:pPr>
              <w:pStyle w:val="GOSTTablenorm"/>
            </w:pPr>
            <w:r w:rsidRPr="003B5F34">
              <w:t>Дата начала</w:t>
            </w:r>
          </w:p>
        </w:tc>
        <w:tc>
          <w:tcPr>
            <w:tcW w:w="796" w:type="pct"/>
          </w:tcPr>
          <w:p w:rsidR="00165BC3" w:rsidRPr="003B5F34" w:rsidRDefault="00165BC3" w:rsidP="008470D4">
            <w:pPr>
              <w:pStyle w:val="GOSTTablenorm"/>
            </w:pPr>
            <w:r w:rsidRPr="003B5F34">
              <w:t>Текстовое п</w:t>
            </w:r>
            <w:r w:rsidRPr="003B5F34">
              <w:t>о</w:t>
            </w:r>
            <w:r w:rsidRPr="003B5F34">
              <w:t>ле</w:t>
            </w:r>
          </w:p>
          <w:p w:rsidR="00165BC3" w:rsidRPr="003B5F34" w:rsidRDefault="00165BC3" w:rsidP="008470D4">
            <w:pPr>
              <w:pStyle w:val="GOSTTablenorm"/>
            </w:pPr>
            <w:r w:rsidRPr="003B5F34">
              <w:t xml:space="preserve"> – 10 симв</w:t>
            </w:r>
            <w:r w:rsidRPr="003B5F34">
              <w:t>о</w:t>
            </w:r>
            <w:r w:rsidRPr="003B5F34">
              <w:t xml:space="preserve">лов </w:t>
            </w:r>
          </w:p>
        </w:tc>
        <w:tc>
          <w:tcPr>
            <w:tcW w:w="1116" w:type="pct"/>
          </w:tcPr>
          <w:p w:rsidR="00165BC3" w:rsidRPr="003B5F34" w:rsidRDefault="00165BC3" w:rsidP="008470D4">
            <w:pPr>
              <w:pStyle w:val="GOSTTablenorm"/>
            </w:pPr>
            <w:r>
              <w:t>Да</w:t>
            </w:r>
          </w:p>
        </w:tc>
        <w:tc>
          <w:tcPr>
            <w:tcW w:w="894" w:type="pct"/>
          </w:tcPr>
          <w:p w:rsidR="00165BC3" w:rsidRPr="003B5F34" w:rsidRDefault="00113B9D" w:rsidP="008470D4">
            <w:pPr>
              <w:pStyle w:val="GOSTTablenorm"/>
            </w:pPr>
            <w:r>
              <w:t>-</w:t>
            </w:r>
          </w:p>
        </w:tc>
        <w:tc>
          <w:tcPr>
            <w:tcW w:w="957" w:type="pct"/>
          </w:tcPr>
          <w:p w:rsidR="00165BC3" w:rsidRPr="003B5F34" w:rsidRDefault="00165BC3" w:rsidP="008470D4">
            <w:pPr>
              <w:pStyle w:val="GOSTTablenorm"/>
            </w:pPr>
            <w:r w:rsidRPr="003B5F34">
              <w:t>Автозаполнение датой создания заявки</w:t>
            </w:r>
          </w:p>
        </w:tc>
      </w:tr>
      <w:tr w:rsidR="006D725B" w:rsidTr="008470D4">
        <w:trPr>
          <w:cnfStyle w:val="000000100000" w:firstRow="0" w:lastRow="0" w:firstColumn="0" w:lastColumn="0" w:oddVBand="0" w:evenVBand="0" w:oddHBand="1" w:evenHBand="0" w:firstRowFirstColumn="0" w:firstRowLastColumn="0" w:lastRowFirstColumn="0" w:lastRowLastColumn="0"/>
        </w:trPr>
        <w:tc>
          <w:tcPr>
            <w:tcW w:w="1237" w:type="pct"/>
          </w:tcPr>
          <w:p w:rsidR="00165BC3" w:rsidRPr="003B5F34" w:rsidRDefault="00165BC3" w:rsidP="008470D4">
            <w:pPr>
              <w:pStyle w:val="GOSTTablenorm"/>
            </w:pPr>
            <w:r w:rsidRPr="003B5F34">
              <w:t>Дата окончания</w:t>
            </w:r>
          </w:p>
        </w:tc>
        <w:tc>
          <w:tcPr>
            <w:tcW w:w="796" w:type="pct"/>
          </w:tcPr>
          <w:p w:rsidR="00165BC3" w:rsidRPr="003B5F34" w:rsidRDefault="00165BC3" w:rsidP="008470D4">
            <w:pPr>
              <w:pStyle w:val="GOSTTablenorm"/>
            </w:pPr>
            <w:r w:rsidRPr="003B5F34">
              <w:t>Текстовое п</w:t>
            </w:r>
            <w:r w:rsidRPr="003B5F34">
              <w:t>о</w:t>
            </w:r>
            <w:r w:rsidRPr="003B5F34">
              <w:t>ле</w:t>
            </w:r>
          </w:p>
          <w:p w:rsidR="00165BC3" w:rsidRPr="003B5F34" w:rsidRDefault="00165BC3" w:rsidP="008470D4">
            <w:pPr>
              <w:pStyle w:val="GOSTTablenorm"/>
            </w:pPr>
            <w:r w:rsidRPr="003B5F34">
              <w:t xml:space="preserve"> – 10 симв</w:t>
            </w:r>
            <w:r w:rsidRPr="003B5F34">
              <w:t>о</w:t>
            </w:r>
            <w:r w:rsidRPr="003B5F34">
              <w:t>лов</w:t>
            </w:r>
          </w:p>
        </w:tc>
        <w:tc>
          <w:tcPr>
            <w:tcW w:w="1116" w:type="pct"/>
          </w:tcPr>
          <w:p w:rsidR="00165BC3" w:rsidRPr="003B5F34" w:rsidRDefault="00165BC3" w:rsidP="008470D4">
            <w:pPr>
              <w:pStyle w:val="GOSTTablenorm"/>
            </w:pPr>
            <w:r>
              <w:t xml:space="preserve">Нет </w:t>
            </w:r>
          </w:p>
        </w:tc>
        <w:tc>
          <w:tcPr>
            <w:tcW w:w="894" w:type="pct"/>
          </w:tcPr>
          <w:p w:rsidR="00165BC3" w:rsidRPr="003B5F34" w:rsidRDefault="00113B9D" w:rsidP="008470D4">
            <w:pPr>
              <w:pStyle w:val="GOSTTablenorm"/>
            </w:pPr>
            <w:r>
              <w:t>-</w:t>
            </w:r>
          </w:p>
        </w:tc>
        <w:tc>
          <w:tcPr>
            <w:tcW w:w="957" w:type="pct"/>
          </w:tcPr>
          <w:p w:rsidR="00165BC3" w:rsidRPr="003B5F34" w:rsidRDefault="00165BC3" w:rsidP="008470D4">
            <w:pPr>
              <w:pStyle w:val="GOSTTablenorm"/>
            </w:pPr>
            <w:r w:rsidRPr="003B5F34">
              <w:t>Поле заполняется в случае прекр</w:t>
            </w:r>
            <w:r w:rsidRPr="003B5F34">
              <w:t>а</w:t>
            </w:r>
            <w:r w:rsidRPr="003B5F34">
              <w:t>щения действия полномочия</w:t>
            </w:r>
          </w:p>
        </w:tc>
      </w:tr>
      <w:tr w:rsidR="006D725B" w:rsidTr="008470D4">
        <w:trPr>
          <w:cnfStyle w:val="000000010000" w:firstRow="0" w:lastRow="0" w:firstColumn="0" w:lastColumn="0" w:oddVBand="0" w:evenVBand="0" w:oddHBand="0" w:evenHBand="1" w:firstRowFirstColumn="0" w:firstRowLastColumn="0" w:lastRowFirstColumn="0" w:lastRowLastColumn="0"/>
        </w:trPr>
        <w:tc>
          <w:tcPr>
            <w:tcW w:w="1237" w:type="pct"/>
          </w:tcPr>
          <w:p w:rsidR="00165BC3" w:rsidRPr="003B5F34" w:rsidRDefault="00165BC3" w:rsidP="008470D4">
            <w:pPr>
              <w:pStyle w:val="GOSTTablenorm"/>
            </w:pPr>
            <w:r>
              <w:t xml:space="preserve">Активировать </w:t>
            </w:r>
          </w:p>
        </w:tc>
        <w:tc>
          <w:tcPr>
            <w:tcW w:w="796" w:type="pct"/>
          </w:tcPr>
          <w:p w:rsidR="00165BC3" w:rsidRPr="003B5F34" w:rsidRDefault="00165BC3" w:rsidP="008470D4">
            <w:pPr>
              <w:pStyle w:val="GOSTTablenorm"/>
            </w:pPr>
            <w:r>
              <w:t>Чекбокс</w:t>
            </w:r>
          </w:p>
        </w:tc>
        <w:tc>
          <w:tcPr>
            <w:tcW w:w="1116" w:type="pct"/>
          </w:tcPr>
          <w:p w:rsidR="00165BC3" w:rsidRDefault="00165BC3" w:rsidP="008470D4">
            <w:pPr>
              <w:pStyle w:val="GOSTTablenorm"/>
            </w:pPr>
            <w:r>
              <w:t xml:space="preserve">Нет </w:t>
            </w:r>
          </w:p>
        </w:tc>
        <w:tc>
          <w:tcPr>
            <w:tcW w:w="894" w:type="pct"/>
          </w:tcPr>
          <w:p w:rsidR="00165BC3" w:rsidRPr="003B5F34" w:rsidRDefault="00113B9D" w:rsidP="008470D4">
            <w:pPr>
              <w:pStyle w:val="GOSTTablenorm"/>
            </w:pPr>
            <w:r>
              <w:t>-</w:t>
            </w:r>
          </w:p>
        </w:tc>
        <w:tc>
          <w:tcPr>
            <w:tcW w:w="957" w:type="pct"/>
          </w:tcPr>
          <w:p w:rsidR="00165BC3" w:rsidRPr="003B5F34" w:rsidRDefault="00165BC3" w:rsidP="008470D4">
            <w:pPr>
              <w:pStyle w:val="GOSTTablenorm"/>
            </w:pPr>
            <w:r>
              <w:t>При выборе пр</w:t>
            </w:r>
            <w:r>
              <w:t>о</w:t>
            </w:r>
            <w:r>
              <w:t>исходит актив</w:t>
            </w:r>
            <w:r>
              <w:t>а</w:t>
            </w:r>
            <w:r>
              <w:t>ция полномочия.</w:t>
            </w:r>
          </w:p>
        </w:tc>
      </w:tr>
    </w:tbl>
    <w:p w:rsidR="00165BC3" w:rsidRDefault="00165BC3" w:rsidP="008470D4">
      <w:pPr>
        <w:pStyle w:val="GOSTNormal"/>
      </w:pPr>
      <w:r w:rsidRPr="003B5F34">
        <w:t xml:space="preserve">Для добавления </w:t>
      </w:r>
      <w:r w:rsidRPr="003B5F34">
        <w:rPr>
          <w:szCs w:val="28"/>
        </w:rPr>
        <w:t>записи</w:t>
      </w:r>
      <w:r w:rsidRPr="003B5F34">
        <w:t xml:space="preserve"> о Бюджетном полномочии организации необходимо  кликнуть по кнопке «Выбрать полномочия»</w:t>
      </w:r>
      <w:r>
        <w:t xml:space="preserve"> (</w:t>
      </w:r>
      <w:r w:rsidR="00DA0A84">
        <w:t>рис. </w:t>
      </w:r>
      <w:r w:rsidR="00EB2A9A">
        <w:fldChar w:fldCharType="begin"/>
      </w:r>
      <w:r w:rsidR="00DA0A84">
        <w:instrText xml:space="preserve"> REF _Ref531857204 \h </w:instrText>
      </w:r>
      <w:r w:rsidR="00EB2A9A">
        <w:fldChar w:fldCharType="separate"/>
      </w:r>
      <w:r w:rsidR="00F8029D">
        <w:rPr>
          <w:rStyle w:val="affb"/>
          <w:b w:val="0"/>
          <w:noProof/>
        </w:rPr>
        <w:t>42</w:t>
      </w:r>
      <w:r w:rsidR="00EB2A9A">
        <w:fldChar w:fldCharType="end"/>
      </w:r>
      <w:r>
        <w:t>)</w:t>
      </w:r>
      <w:r w:rsidRPr="003B5F34">
        <w:t xml:space="preserve">. </w:t>
      </w:r>
    </w:p>
    <w:p w:rsidR="00165BC3" w:rsidRPr="00D504A7" w:rsidRDefault="00165BC3" w:rsidP="00FE1907">
      <w:pPr>
        <w:pStyle w:val="GOSTFigure"/>
      </w:pPr>
      <w:r w:rsidRPr="003B5F34">
        <w:rPr>
          <w:noProof/>
        </w:rPr>
        <w:drawing>
          <wp:inline distT="0" distB="0" distL="0" distR="0">
            <wp:extent cx="5962650" cy="3105150"/>
            <wp:effectExtent l="19050" t="1905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90" cstate="print">
                      <a:extLst>
                        <a:ext uri="{28A0092B-C50C-407E-A947-70E740481C1C}">
                          <a14:useLocalDpi xmlns:a14="http://schemas.microsoft.com/office/drawing/2010/main" val="0"/>
                        </a:ext>
                      </a:extLst>
                    </a:blip>
                    <a:srcRect l="12059" t="18886" r="12857" b="10820"/>
                    <a:stretch>
                      <a:fillRect/>
                    </a:stretch>
                  </pic:blipFill>
                  <pic:spPr bwMode="auto">
                    <a:xfrm>
                      <a:off x="0" y="0"/>
                      <a:ext cx="5962650" cy="3105150"/>
                    </a:xfrm>
                    <a:prstGeom prst="rect">
                      <a:avLst/>
                    </a:prstGeom>
                    <a:noFill/>
                    <a:ln w="6350" cmpd="sng">
                      <a:solidFill>
                        <a:srgbClr val="000000"/>
                      </a:solidFill>
                      <a:miter lim="800000"/>
                      <a:headEnd/>
                      <a:tailEnd/>
                    </a:ln>
                    <a:effectLst/>
                  </pic:spPr>
                </pic:pic>
              </a:graphicData>
            </a:graphic>
          </wp:inline>
        </w:drawing>
      </w:r>
    </w:p>
    <w:bookmarkStart w:id="368" w:name="_Ref473563635"/>
    <w:bookmarkStart w:id="369" w:name="_Toc524683223"/>
    <w:p w:rsidR="00165BC3" w:rsidRPr="006D725B" w:rsidRDefault="00EB2A9A" w:rsidP="00FE1907">
      <w:pPr>
        <w:pStyle w:val="GOSTFigName"/>
        <w:rPr>
          <w:rStyle w:val="affb"/>
          <w:b/>
        </w:rPr>
      </w:pPr>
      <w:r w:rsidRPr="006D725B">
        <w:rPr>
          <w:rStyle w:val="affb"/>
          <w:b/>
        </w:rPr>
        <w:fldChar w:fldCharType="begin"/>
      </w:r>
      <w:r w:rsidR="00165BC3" w:rsidRPr="006D725B">
        <w:rPr>
          <w:rStyle w:val="affb"/>
          <w:b/>
        </w:rPr>
        <w:instrText xml:space="preserve"> SEQ Рисунок \* ARABIC </w:instrText>
      </w:r>
      <w:r w:rsidRPr="006D725B">
        <w:rPr>
          <w:rStyle w:val="affb"/>
          <w:b/>
        </w:rPr>
        <w:fldChar w:fldCharType="separate"/>
      </w:r>
      <w:bookmarkStart w:id="370" w:name="_Ref531857204"/>
      <w:bookmarkStart w:id="371" w:name="_Toc36466233"/>
      <w:r w:rsidR="00F8029D">
        <w:rPr>
          <w:rStyle w:val="affb"/>
          <w:b/>
          <w:noProof/>
        </w:rPr>
        <w:t>42</w:t>
      </w:r>
      <w:bookmarkEnd w:id="370"/>
      <w:r w:rsidRPr="006D725B">
        <w:rPr>
          <w:rStyle w:val="affb"/>
          <w:b/>
        </w:rPr>
        <w:fldChar w:fldCharType="end"/>
      </w:r>
      <w:bookmarkEnd w:id="368"/>
      <w:r w:rsidR="00FE1907">
        <w:t>.</w:t>
      </w:r>
      <w:r w:rsidR="00165BC3" w:rsidRPr="006D725B">
        <w:t xml:space="preserve"> Списковая форма «Полномочия организации»</w:t>
      </w:r>
      <w:bookmarkEnd w:id="369"/>
      <w:bookmarkEnd w:id="371"/>
    </w:p>
    <w:p w:rsidR="00165BC3" w:rsidRPr="003B5F34" w:rsidRDefault="00165BC3" w:rsidP="00165BC3">
      <w:r w:rsidRPr="003B5F34">
        <w:t xml:space="preserve">Во </w:t>
      </w:r>
      <w:r w:rsidRPr="003B5F34">
        <w:rPr>
          <w:szCs w:val="28"/>
        </w:rPr>
        <w:t>всплывшей</w:t>
      </w:r>
      <w:r w:rsidRPr="003B5F34">
        <w:t xml:space="preserve"> списковой форме справочника «Полномочия организации» выбрать нужные полномочия и нажать кнопку «ОК».</w:t>
      </w:r>
    </w:p>
    <w:p w:rsidR="00165BC3" w:rsidRPr="00F02F64" w:rsidRDefault="00165BC3" w:rsidP="00DA0A84">
      <w:pPr>
        <w:pStyle w:val="GOSTNormal"/>
      </w:pPr>
      <w:bookmarkStart w:id="372" w:name="_Toc457827948"/>
      <w:r w:rsidRPr="006D725B">
        <w:t xml:space="preserve">Сведения о лицевых </w:t>
      </w:r>
      <w:r w:rsidRPr="00F02F64">
        <w:t>счетах, открытых организации в территориальном органе Фед</w:t>
      </w:r>
      <w:r w:rsidRPr="00F02F64">
        <w:t>е</w:t>
      </w:r>
      <w:r w:rsidRPr="00F02F64">
        <w:t>рального казначейства</w:t>
      </w:r>
      <w:bookmarkEnd w:id="372"/>
      <w:r w:rsidRPr="00F02F64">
        <w:t xml:space="preserve"> (</w:t>
      </w:r>
      <w:r w:rsidR="00DA0A84" w:rsidRPr="00F02F64">
        <w:t>рис</w:t>
      </w:r>
      <w:r w:rsidR="00D568C2" w:rsidRPr="00F02F64">
        <w:t>.</w:t>
      </w:r>
      <w:r w:rsidR="00DA0A84" w:rsidRPr="00F02F64">
        <w:t> </w:t>
      </w:r>
      <w:r w:rsidR="002F3484">
        <w:fldChar w:fldCharType="begin"/>
      </w:r>
      <w:r w:rsidR="002F3484">
        <w:instrText xml:space="preserve"> REF _Ref531857218 \h  \* MERGEFORMAT </w:instrText>
      </w:r>
      <w:r w:rsidR="002F3484">
        <w:fldChar w:fldCharType="separate"/>
      </w:r>
      <w:r w:rsidR="00F8029D" w:rsidRPr="00F8029D">
        <w:t>43</w:t>
      </w:r>
      <w:r w:rsidR="002F3484">
        <w:fldChar w:fldCharType="end"/>
      </w:r>
      <w:r w:rsidR="00A45FD2" w:rsidRPr="00F02F64">
        <w:t xml:space="preserve">, </w:t>
      </w:r>
      <w:r w:rsidR="00F02F64">
        <w:t>таб. </w:t>
      </w:r>
      <w:r w:rsidR="002F3484">
        <w:fldChar w:fldCharType="begin"/>
      </w:r>
      <w:r w:rsidR="002F3484">
        <w:instrText xml:space="preserve"> REF _Ref473583472 \h  \* MERGEFORMAT </w:instrText>
      </w:r>
      <w:r w:rsidR="002F3484">
        <w:fldChar w:fldCharType="separate"/>
      </w:r>
      <w:r w:rsidR="00F8029D" w:rsidRPr="00F8029D">
        <w:t>31</w:t>
      </w:r>
      <w:r w:rsidR="002F3484">
        <w:fldChar w:fldCharType="end"/>
      </w:r>
      <w:r w:rsidR="00A45FD2" w:rsidRPr="00F02F64">
        <w:t>)</w:t>
      </w:r>
      <w:r w:rsidRPr="00F02F64">
        <w:t>.</w:t>
      </w:r>
    </w:p>
    <w:p w:rsidR="00165BC3" w:rsidRDefault="00B76A7D" w:rsidP="00FE1907">
      <w:pPr>
        <w:pStyle w:val="GOSTFigure"/>
        <w:rPr>
          <w:rStyle w:val="affb"/>
        </w:rPr>
      </w:pPr>
      <w:bookmarkStart w:id="373" w:name="_Ref473563669"/>
      <w:r>
        <w:rPr>
          <w:noProof/>
        </w:rPr>
        <w:lastRenderedPageBreak/>
        <w:drawing>
          <wp:inline distT="0" distB="0" distL="0" distR="0">
            <wp:extent cx="5986463" cy="793660"/>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80128" cy="792820"/>
                    </a:xfrm>
                    <a:prstGeom prst="rect">
                      <a:avLst/>
                    </a:prstGeom>
                    <a:noFill/>
                    <a:ln>
                      <a:noFill/>
                    </a:ln>
                  </pic:spPr>
                </pic:pic>
              </a:graphicData>
            </a:graphic>
          </wp:inline>
        </w:drawing>
      </w:r>
    </w:p>
    <w:bookmarkStart w:id="374" w:name="_Ref497485405"/>
    <w:bookmarkStart w:id="375" w:name="_Toc524683224"/>
    <w:p w:rsidR="00165BC3" w:rsidRPr="006D725B" w:rsidRDefault="00EB2A9A" w:rsidP="00FE1907">
      <w:pPr>
        <w:pStyle w:val="GOSTFigName"/>
        <w:rPr>
          <w:rStyle w:val="affb"/>
          <w:b/>
        </w:rPr>
      </w:pPr>
      <w:r w:rsidRPr="006D725B">
        <w:rPr>
          <w:rStyle w:val="affb"/>
          <w:b/>
        </w:rPr>
        <w:fldChar w:fldCharType="begin"/>
      </w:r>
      <w:r w:rsidR="00165BC3" w:rsidRPr="006D725B">
        <w:rPr>
          <w:rStyle w:val="affb"/>
          <w:b/>
        </w:rPr>
        <w:instrText xml:space="preserve"> SEQ Рисунок \* ARABIC </w:instrText>
      </w:r>
      <w:r w:rsidRPr="006D725B">
        <w:rPr>
          <w:rStyle w:val="affb"/>
          <w:b/>
        </w:rPr>
        <w:fldChar w:fldCharType="separate"/>
      </w:r>
      <w:bookmarkStart w:id="376" w:name="_Ref531857218"/>
      <w:bookmarkStart w:id="377" w:name="_Toc36466234"/>
      <w:r w:rsidR="00F8029D">
        <w:rPr>
          <w:rStyle w:val="affb"/>
          <w:b/>
          <w:noProof/>
        </w:rPr>
        <w:t>43</w:t>
      </w:r>
      <w:bookmarkEnd w:id="376"/>
      <w:r w:rsidRPr="006D725B">
        <w:rPr>
          <w:rStyle w:val="affb"/>
          <w:b/>
        </w:rPr>
        <w:fldChar w:fldCharType="end"/>
      </w:r>
      <w:bookmarkEnd w:id="373"/>
      <w:bookmarkEnd w:id="374"/>
      <w:r w:rsidR="00FE1907">
        <w:t>.</w:t>
      </w:r>
      <w:r w:rsidR="00165BC3" w:rsidRPr="006D725B">
        <w:t xml:space="preserve"> Поля, заполняемые на экране «Сведения о лицевых счетах, открытых организации в территориальном органе Федерального казначейства»</w:t>
      </w:r>
      <w:bookmarkEnd w:id="375"/>
      <w:bookmarkEnd w:id="377"/>
    </w:p>
    <w:bookmarkStart w:id="378" w:name="_Ref473583472"/>
    <w:bookmarkStart w:id="379" w:name="_Toc524683052"/>
    <w:p w:rsidR="00165BC3" w:rsidRPr="00F02F64" w:rsidRDefault="00EB2A9A" w:rsidP="00F02F64">
      <w:pPr>
        <w:pStyle w:val="GOSTNameTable"/>
      </w:pPr>
      <w:r w:rsidRPr="00F02F64">
        <w:rPr>
          <w:rStyle w:val="affb"/>
          <w:b/>
          <w:bCs w:val="0"/>
        </w:rPr>
        <w:fldChar w:fldCharType="begin"/>
      </w:r>
      <w:r w:rsidR="00165BC3" w:rsidRPr="00F02F64">
        <w:rPr>
          <w:rStyle w:val="affb"/>
          <w:b/>
          <w:bCs w:val="0"/>
        </w:rPr>
        <w:instrText xml:space="preserve"> SEQ Таблица \* ARABIC \s 0 </w:instrText>
      </w:r>
      <w:r w:rsidRPr="00F02F64">
        <w:rPr>
          <w:rStyle w:val="affb"/>
          <w:b/>
          <w:bCs w:val="0"/>
        </w:rPr>
        <w:fldChar w:fldCharType="separate"/>
      </w:r>
      <w:bookmarkStart w:id="380" w:name="_Toc36466053"/>
      <w:r w:rsidR="00F8029D">
        <w:rPr>
          <w:rStyle w:val="affb"/>
          <w:b/>
          <w:bCs w:val="0"/>
          <w:noProof/>
        </w:rPr>
        <w:t>31</w:t>
      </w:r>
      <w:r w:rsidRPr="00F02F64">
        <w:rPr>
          <w:rStyle w:val="affb"/>
          <w:b/>
          <w:bCs w:val="0"/>
        </w:rPr>
        <w:fldChar w:fldCharType="end"/>
      </w:r>
      <w:bookmarkEnd w:id="378"/>
      <w:r w:rsidR="00F02F64">
        <w:t>.</w:t>
      </w:r>
      <w:r w:rsidR="00165BC3" w:rsidRPr="00F02F64">
        <w:t xml:space="preserve"> Поля, заполняемые на экране «Сведения о лицевых счетах, открытых организации в территориальном органе Федерального казначейства»</w:t>
      </w:r>
      <w:bookmarkEnd w:id="379"/>
      <w:bookmarkEnd w:id="380"/>
    </w:p>
    <w:tbl>
      <w:tblPr>
        <w:tblStyle w:val="GOSTTable"/>
        <w:tblW w:w="5000" w:type="pct"/>
        <w:tblLook w:val="01E0" w:firstRow="1" w:lastRow="1" w:firstColumn="1" w:lastColumn="1" w:noHBand="0" w:noVBand="0"/>
      </w:tblPr>
      <w:tblGrid>
        <w:gridCol w:w="1949"/>
        <w:gridCol w:w="1493"/>
        <w:gridCol w:w="2078"/>
        <w:gridCol w:w="2094"/>
        <w:gridCol w:w="2080"/>
      </w:tblGrid>
      <w:tr w:rsidR="00165BC3" w:rsidRPr="00EE293F" w:rsidTr="00F02F64">
        <w:trPr>
          <w:cnfStyle w:val="100000000000" w:firstRow="1" w:lastRow="0" w:firstColumn="0" w:lastColumn="0" w:oddVBand="0" w:evenVBand="0" w:oddHBand="0" w:evenHBand="0" w:firstRowFirstColumn="0" w:firstRowLastColumn="0" w:lastRowFirstColumn="0" w:lastRowLastColumn="0"/>
        </w:trPr>
        <w:tc>
          <w:tcPr>
            <w:tcW w:w="1005" w:type="pct"/>
          </w:tcPr>
          <w:p w:rsidR="00165BC3" w:rsidRPr="00144E85" w:rsidRDefault="00165BC3" w:rsidP="00F02F64">
            <w:pPr>
              <w:pStyle w:val="GOSTTableHead"/>
            </w:pPr>
            <w:r w:rsidRPr="00144E85">
              <w:t>Название поля</w:t>
            </w:r>
          </w:p>
        </w:tc>
        <w:tc>
          <w:tcPr>
            <w:tcW w:w="770" w:type="pct"/>
          </w:tcPr>
          <w:p w:rsidR="00165BC3" w:rsidRPr="00144E85" w:rsidRDefault="00165BC3" w:rsidP="00F02F64">
            <w:pPr>
              <w:pStyle w:val="GOSTTableHead"/>
            </w:pPr>
            <w:r w:rsidRPr="00144E85">
              <w:t>Описание поля</w:t>
            </w:r>
          </w:p>
        </w:tc>
        <w:tc>
          <w:tcPr>
            <w:tcW w:w="1072" w:type="pct"/>
          </w:tcPr>
          <w:p w:rsidR="00165BC3" w:rsidRPr="00144E85" w:rsidRDefault="00165BC3" w:rsidP="00F02F64">
            <w:pPr>
              <w:pStyle w:val="GOSTTableHead"/>
            </w:pPr>
            <w:r w:rsidRPr="00144E85">
              <w:t>Обязательность для заполнения</w:t>
            </w:r>
          </w:p>
        </w:tc>
        <w:tc>
          <w:tcPr>
            <w:tcW w:w="1080" w:type="pct"/>
          </w:tcPr>
          <w:p w:rsidR="00165BC3" w:rsidRPr="00144E85" w:rsidRDefault="00165BC3" w:rsidP="00F02F64">
            <w:pPr>
              <w:pStyle w:val="GOSTTableHead"/>
            </w:pPr>
            <w:r w:rsidRPr="00144E85">
              <w:t>Значение</w:t>
            </w:r>
          </w:p>
        </w:tc>
        <w:tc>
          <w:tcPr>
            <w:tcW w:w="1073" w:type="pct"/>
          </w:tcPr>
          <w:p w:rsidR="00165BC3" w:rsidRPr="003B5F34" w:rsidRDefault="00165BC3" w:rsidP="00F02F64">
            <w:pPr>
              <w:pStyle w:val="GOSTTableHead"/>
            </w:pPr>
            <w:r w:rsidRPr="00144E85">
              <w:t>Комментарии</w:t>
            </w:r>
          </w:p>
        </w:tc>
      </w:tr>
      <w:tr w:rsidR="00165BC3" w:rsidTr="00F02F64">
        <w:trPr>
          <w:cnfStyle w:val="000000100000" w:firstRow="0" w:lastRow="0" w:firstColumn="0" w:lastColumn="0" w:oddVBand="0" w:evenVBand="0" w:oddHBand="1" w:evenHBand="0" w:firstRowFirstColumn="0" w:firstRowLastColumn="0" w:lastRowFirstColumn="0" w:lastRowLastColumn="0"/>
        </w:trPr>
        <w:tc>
          <w:tcPr>
            <w:tcW w:w="1005" w:type="pct"/>
          </w:tcPr>
          <w:p w:rsidR="00165BC3" w:rsidRPr="003B5F34" w:rsidRDefault="00165BC3" w:rsidP="00F02F64">
            <w:pPr>
              <w:pStyle w:val="GOSTTablenorm"/>
            </w:pPr>
            <w:r w:rsidRPr="003B5F34">
              <w:t>Номер лицевого счета</w:t>
            </w:r>
          </w:p>
        </w:tc>
        <w:tc>
          <w:tcPr>
            <w:tcW w:w="770" w:type="pct"/>
          </w:tcPr>
          <w:p w:rsidR="00165BC3" w:rsidRPr="003B5F34" w:rsidRDefault="00165BC3" w:rsidP="00F02F64">
            <w:pPr>
              <w:pStyle w:val="GOSTTablenorm"/>
            </w:pPr>
            <w:r w:rsidRPr="003B5F34">
              <w:t>Текстовое поле – 11 символов</w:t>
            </w:r>
          </w:p>
        </w:tc>
        <w:tc>
          <w:tcPr>
            <w:tcW w:w="1072" w:type="pct"/>
          </w:tcPr>
          <w:p w:rsidR="00165BC3" w:rsidRPr="003B5F34" w:rsidRDefault="00165BC3" w:rsidP="00F02F64">
            <w:pPr>
              <w:pStyle w:val="GOSTTablenorm"/>
            </w:pPr>
            <w:r>
              <w:t>Да</w:t>
            </w:r>
          </w:p>
        </w:tc>
        <w:tc>
          <w:tcPr>
            <w:tcW w:w="1080" w:type="pct"/>
          </w:tcPr>
          <w:p w:rsidR="00165BC3" w:rsidRPr="003B5F34" w:rsidRDefault="00165BC3" w:rsidP="00F02F64">
            <w:pPr>
              <w:pStyle w:val="GOSTTablenorm"/>
            </w:pPr>
            <w:r w:rsidRPr="003B5F34">
              <w:t>Поле заполняется автоматически</w:t>
            </w:r>
          </w:p>
        </w:tc>
        <w:tc>
          <w:tcPr>
            <w:tcW w:w="1073" w:type="pct"/>
          </w:tcPr>
          <w:p w:rsidR="00165BC3" w:rsidRPr="003B5F34" w:rsidRDefault="00165BC3" w:rsidP="00F02F64">
            <w:pPr>
              <w:pStyle w:val="GOSTTablenorm"/>
            </w:pPr>
            <w:r w:rsidRPr="003B5F34">
              <w:t>Источник: справо</w:t>
            </w:r>
            <w:r w:rsidRPr="003B5F34">
              <w:t>ч</w:t>
            </w:r>
            <w:r w:rsidRPr="003B5F34">
              <w:t xml:space="preserve">ник </w:t>
            </w:r>
            <w:r w:rsidRPr="00A9522A">
              <w:rPr>
                <w:szCs w:val="24"/>
              </w:rPr>
              <w:t>«</w:t>
            </w:r>
            <w:r w:rsidR="009B3AFA" w:rsidRPr="00B40A18">
              <w:rPr>
                <w:szCs w:val="24"/>
                <w:shd w:val="clear" w:color="auto" w:fill="FFFFFF"/>
              </w:rPr>
              <w:t>Книга рег</w:t>
            </w:r>
            <w:r w:rsidR="009B3AFA" w:rsidRPr="00B40A18">
              <w:rPr>
                <w:szCs w:val="24"/>
                <w:shd w:val="clear" w:color="auto" w:fill="FFFFFF"/>
              </w:rPr>
              <w:t>и</w:t>
            </w:r>
            <w:r w:rsidR="009B3AFA" w:rsidRPr="00B40A18">
              <w:rPr>
                <w:szCs w:val="24"/>
                <w:shd w:val="clear" w:color="auto" w:fill="FFFFFF"/>
              </w:rPr>
              <w:t>страции лицевых счетов</w:t>
            </w:r>
            <w:r w:rsidRPr="00B40A18">
              <w:rPr>
                <w:szCs w:val="24"/>
              </w:rPr>
              <w:t>»</w:t>
            </w:r>
          </w:p>
        </w:tc>
      </w:tr>
      <w:tr w:rsidR="009B3AFA" w:rsidTr="00F02F64">
        <w:trPr>
          <w:cnfStyle w:val="000000010000" w:firstRow="0" w:lastRow="0" w:firstColumn="0" w:lastColumn="0" w:oddVBand="0" w:evenVBand="0" w:oddHBand="0" w:evenHBand="1" w:firstRowFirstColumn="0" w:firstRowLastColumn="0" w:lastRowFirstColumn="0" w:lastRowLastColumn="0"/>
        </w:trPr>
        <w:tc>
          <w:tcPr>
            <w:tcW w:w="1005" w:type="pct"/>
          </w:tcPr>
          <w:p w:rsidR="009B3AFA" w:rsidRPr="003B5F34" w:rsidRDefault="009B3AFA" w:rsidP="00F02F64">
            <w:pPr>
              <w:pStyle w:val="GOSTTablenorm"/>
            </w:pPr>
            <w:r w:rsidRPr="003B5F34">
              <w:t>Вид лицевого сч</w:t>
            </w:r>
            <w:r w:rsidRPr="003B5F34">
              <w:t>е</w:t>
            </w:r>
            <w:r w:rsidRPr="003B5F34">
              <w:t>та</w:t>
            </w:r>
          </w:p>
        </w:tc>
        <w:tc>
          <w:tcPr>
            <w:tcW w:w="770" w:type="pct"/>
          </w:tcPr>
          <w:p w:rsidR="009B3AFA" w:rsidRPr="003B5F34" w:rsidRDefault="009B3AFA" w:rsidP="00F02F64">
            <w:pPr>
              <w:pStyle w:val="GOSTTablenorm"/>
            </w:pPr>
            <w:r w:rsidRPr="003B5F34">
              <w:t>Текстовое поле</w:t>
            </w:r>
          </w:p>
          <w:p w:rsidR="009B3AFA" w:rsidRPr="003B5F34" w:rsidRDefault="009B3AFA" w:rsidP="00F02F64">
            <w:pPr>
              <w:pStyle w:val="GOSTTablenorm"/>
            </w:pPr>
            <w:r w:rsidRPr="003B5F34">
              <w:t xml:space="preserve"> – 2 символа </w:t>
            </w:r>
          </w:p>
        </w:tc>
        <w:tc>
          <w:tcPr>
            <w:tcW w:w="1072" w:type="pct"/>
          </w:tcPr>
          <w:p w:rsidR="009B3AFA" w:rsidRPr="003B5F34" w:rsidRDefault="009B3AFA" w:rsidP="00F02F64">
            <w:pPr>
              <w:pStyle w:val="GOSTTablenorm"/>
            </w:pPr>
            <w:r>
              <w:t>Да</w:t>
            </w:r>
          </w:p>
        </w:tc>
        <w:tc>
          <w:tcPr>
            <w:tcW w:w="1080" w:type="pct"/>
          </w:tcPr>
          <w:p w:rsidR="009B3AFA" w:rsidRPr="003B5F34" w:rsidRDefault="009B3AFA" w:rsidP="00F02F64">
            <w:pPr>
              <w:pStyle w:val="GOSTTablenorm"/>
            </w:pPr>
            <w:r w:rsidRPr="003B5F34">
              <w:t>Поле заполняется автоматически</w:t>
            </w:r>
          </w:p>
        </w:tc>
        <w:tc>
          <w:tcPr>
            <w:tcW w:w="1073" w:type="pct"/>
          </w:tcPr>
          <w:p w:rsidR="009B3AFA" w:rsidRPr="003B5F34" w:rsidRDefault="009B3AFA" w:rsidP="00F02F64">
            <w:pPr>
              <w:pStyle w:val="GOSTTablenorm"/>
            </w:pPr>
            <w:r w:rsidRPr="00DB1E09">
              <w:t>Источник: справо</w:t>
            </w:r>
            <w:r w:rsidRPr="00DB1E09">
              <w:t>ч</w:t>
            </w:r>
            <w:r w:rsidRPr="00DB1E09">
              <w:t xml:space="preserve">ник </w:t>
            </w:r>
            <w:r w:rsidRPr="00DB1E09">
              <w:rPr>
                <w:szCs w:val="24"/>
              </w:rPr>
              <w:t>«</w:t>
            </w:r>
            <w:r w:rsidRPr="00DB1E09">
              <w:rPr>
                <w:szCs w:val="24"/>
                <w:shd w:val="clear" w:color="auto" w:fill="FFFFFF"/>
              </w:rPr>
              <w:t>Книга рег</w:t>
            </w:r>
            <w:r w:rsidRPr="00DB1E09">
              <w:rPr>
                <w:szCs w:val="24"/>
                <w:shd w:val="clear" w:color="auto" w:fill="FFFFFF"/>
              </w:rPr>
              <w:t>и</w:t>
            </w:r>
            <w:r w:rsidRPr="00DB1E09">
              <w:rPr>
                <w:szCs w:val="24"/>
                <w:shd w:val="clear" w:color="auto" w:fill="FFFFFF"/>
              </w:rPr>
              <w:t>страции лицевых счетов</w:t>
            </w:r>
            <w:r w:rsidRPr="00DB1E09">
              <w:rPr>
                <w:szCs w:val="24"/>
              </w:rPr>
              <w:t>»</w:t>
            </w:r>
          </w:p>
        </w:tc>
      </w:tr>
      <w:tr w:rsidR="009B3AFA" w:rsidTr="00F02F64">
        <w:trPr>
          <w:cnfStyle w:val="000000100000" w:firstRow="0" w:lastRow="0" w:firstColumn="0" w:lastColumn="0" w:oddVBand="0" w:evenVBand="0" w:oddHBand="1" w:evenHBand="0" w:firstRowFirstColumn="0" w:firstRowLastColumn="0" w:lastRowFirstColumn="0" w:lastRowLastColumn="0"/>
        </w:trPr>
        <w:tc>
          <w:tcPr>
            <w:tcW w:w="1005" w:type="pct"/>
          </w:tcPr>
          <w:p w:rsidR="009B3AFA" w:rsidRPr="003B5F34" w:rsidRDefault="009B3AFA" w:rsidP="00F02F64">
            <w:pPr>
              <w:pStyle w:val="GOSTTablenorm"/>
            </w:pPr>
            <w:r w:rsidRPr="003B5F34">
              <w:t>Наименование в</w:t>
            </w:r>
            <w:r w:rsidRPr="003B5F34">
              <w:t>и</w:t>
            </w:r>
            <w:r w:rsidRPr="003B5F34">
              <w:t>да лицевого счета</w:t>
            </w:r>
          </w:p>
        </w:tc>
        <w:tc>
          <w:tcPr>
            <w:tcW w:w="770" w:type="pct"/>
          </w:tcPr>
          <w:p w:rsidR="009B3AFA" w:rsidRPr="003B5F34" w:rsidRDefault="009B3AFA" w:rsidP="00F02F64">
            <w:pPr>
              <w:pStyle w:val="GOSTTablenorm"/>
            </w:pPr>
            <w:r w:rsidRPr="003B5F34">
              <w:t>Текстовое поле</w:t>
            </w:r>
          </w:p>
          <w:p w:rsidR="009B3AFA" w:rsidRPr="003B5F34" w:rsidRDefault="009B3AFA" w:rsidP="00F02F64">
            <w:pPr>
              <w:pStyle w:val="GOSTTablenorm"/>
            </w:pPr>
            <w:r w:rsidRPr="003B5F34">
              <w:t xml:space="preserve"> – до 150 символов</w:t>
            </w:r>
          </w:p>
        </w:tc>
        <w:tc>
          <w:tcPr>
            <w:tcW w:w="1072" w:type="pct"/>
          </w:tcPr>
          <w:p w:rsidR="009B3AFA" w:rsidRPr="003B5F34" w:rsidRDefault="009B3AFA" w:rsidP="00F02F64">
            <w:pPr>
              <w:pStyle w:val="GOSTTablenorm"/>
            </w:pPr>
            <w:r>
              <w:t>Да</w:t>
            </w:r>
          </w:p>
        </w:tc>
        <w:tc>
          <w:tcPr>
            <w:tcW w:w="1080" w:type="pct"/>
          </w:tcPr>
          <w:p w:rsidR="009B3AFA" w:rsidRPr="003B5F34" w:rsidRDefault="009B3AFA" w:rsidP="00F02F64">
            <w:pPr>
              <w:pStyle w:val="GOSTTablenorm"/>
            </w:pPr>
            <w:r w:rsidRPr="003B5F34">
              <w:t>Поле заполняется автоматически</w:t>
            </w:r>
          </w:p>
        </w:tc>
        <w:tc>
          <w:tcPr>
            <w:tcW w:w="1073" w:type="pct"/>
          </w:tcPr>
          <w:p w:rsidR="009B3AFA" w:rsidRPr="003B5F34" w:rsidRDefault="009B3AFA" w:rsidP="00F02F64">
            <w:pPr>
              <w:pStyle w:val="GOSTTablenorm"/>
            </w:pPr>
            <w:r w:rsidRPr="00DB1E09">
              <w:t>Источник: справо</w:t>
            </w:r>
            <w:r w:rsidRPr="00DB1E09">
              <w:t>ч</w:t>
            </w:r>
            <w:r w:rsidRPr="00DB1E09">
              <w:t xml:space="preserve">ник </w:t>
            </w:r>
            <w:r w:rsidRPr="00DB1E09">
              <w:rPr>
                <w:szCs w:val="24"/>
              </w:rPr>
              <w:t>«</w:t>
            </w:r>
            <w:r w:rsidRPr="00DB1E09">
              <w:rPr>
                <w:szCs w:val="24"/>
                <w:shd w:val="clear" w:color="auto" w:fill="FFFFFF"/>
              </w:rPr>
              <w:t>Книга рег</w:t>
            </w:r>
            <w:r w:rsidRPr="00DB1E09">
              <w:rPr>
                <w:szCs w:val="24"/>
                <w:shd w:val="clear" w:color="auto" w:fill="FFFFFF"/>
              </w:rPr>
              <w:t>и</w:t>
            </w:r>
            <w:r w:rsidRPr="00DB1E09">
              <w:rPr>
                <w:szCs w:val="24"/>
                <w:shd w:val="clear" w:color="auto" w:fill="FFFFFF"/>
              </w:rPr>
              <w:t>страции лицевых счетов</w:t>
            </w:r>
            <w:r w:rsidRPr="00DB1E09">
              <w:rPr>
                <w:szCs w:val="24"/>
              </w:rPr>
              <w:t>»</w:t>
            </w:r>
          </w:p>
        </w:tc>
      </w:tr>
      <w:tr w:rsidR="009B3AFA" w:rsidTr="00F02F64">
        <w:trPr>
          <w:cnfStyle w:val="000000010000" w:firstRow="0" w:lastRow="0" w:firstColumn="0" w:lastColumn="0" w:oddVBand="0" w:evenVBand="0" w:oddHBand="0" w:evenHBand="1" w:firstRowFirstColumn="0" w:firstRowLastColumn="0" w:lastRowFirstColumn="0" w:lastRowLastColumn="0"/>
        </w:trPr>
        <w:tc>
          <w:tcPr>
            <w:tcW w:w="1005" w:type="pct"/>
          </w:tcPr>
          <w:p w:rsidR="009B3AFA" w:rsidRPr="003B5F34" w:rsidRDefault="009B3AFA" w:rsidP="00F02F64">
            <w:pPr>
              <w:pStyle w:val="GOSTTablenorm"/>
            </w:pPr>
            <w:r w:rsidRPr="003B5F34">
              <w:t>ОрФК обслужив</w:t>
            </w:r>
            <w:r w:rsidRPr="003B5F34">
              <w:t>а</w:t>
            </w:r>
            <w:r w:rsidRPr="003B5F34">
              <w:t>ния</w:t>
            </w:r>
          </w:p>
        </w:tc>
        <w:tc>
          <w:tcPr>
            <w:tcW w:w="770" w:type="pct"/>
          </w:tcPr>
          <w:p w:rsidR="009B3AFA" w:rsidRPr="003B5F34" w:rsidRDefault="009B3AFA" w:rsidP="00F02F64">
            <w:pPr>
              <w:pStyle w:val="GOSTTablenorm"/>
            </w:pPr>
            <w:r w:rsidRPr="003B5F34">
              <w:t>Текстовое поле</w:t>
            </w:r>
          </w:p>
          <w:p w:rsidR="009B3AFA" w:rsidRPr="003B5F34" w:rsidRDefault="009B3AFA" w:rsidP="00F02F64">
            <w:pPr>
              <w:pStyle w:val="GOSTTablenorm"/>
            </w:pPr>
            <w:r w:rsidRPr="003B5F34">
              <w:t>– 4 символ</w:t>
            </w:r>
          </w:p>
        </w:tc>
        <w:tc>
          <w:tcPr>
            <w:tcW w:w="1072" w:type="pct"/>
          </w:tcPr>
          <w:p w:rsidR="009B3AFA" w:rsidRPr="003B5F34" w:rsidRDefault="009B3AFA" w:rsidP="00F02F64">
            <w:pPr>
              <w:pStyle w:val="GOSTTablenorm"/>
            </w:pPr>
            <w:r>
              <w:t>Да</w:t>
            </w:r>
          </w:p>
        </w:tc>
        <w:tc>
          <w:tcPr>
            <w:tcW w:w="1080" w:type="pct"/>
          </w:tcPr>
          <w:p w:rsidR="009B3AFA" w:rsidRPr="003B5F34" w:rsidRDefault="009B3AFA" w:rsidP="00F02F64">
            <w:pPr>
              <w:pStyle w:val="GOSTTablenorm"/>
            </w:pPr>
            <w:r w:rsidRPr="003B5F34">
              <w:t>Поле заполняется автоматически</w:t>
            </w:r>
          </w:p>
        </w:tc>
        <w:tc>
          <w:tcPr>
            <w:tcW w:w="1073" w:type="pct"/>
          </w:tcPr>
          <w:p w:rsidR="009B3AFA" w:rsidRPr="003B5F34" w:rsidRDefault="009B3AFA" w:rsidP="00F02F64">
            <w:pPr>
              <w:pStyle w:val="GOSTTablenorm"/>
            </w:pPr>
            <w:r w:rsidRPr="00DB1E09">
              <w:t>Источник: справо</w:t>
            </w:r>
            <w:r w:rsidRPr="00DB1E09">
              <w:t>ч</w:t>
            </w:r>
            <w:r w:rsidRPr="00DB1E09">
              <w:t xml:space="preserve">ник </w:t>
            </w:r>
            <w:r w:rsidRPr="00DB1E09">
              <w:rPr>
                <w:szCs w:val="24"/>
              </w:rPr>
              <w:t>«</w:t>
            </w:r>
            <w:r w:rsidRPr="00DB1E09">
              <w:rPr>
                <w:szCs w:val="24"/>
                <w:shd w:val="clear" w:color="auto" w:fill="FFFFFF"/>
              </w:rPr>
              <w:t>Книга рег</w:t>
            </w:r>
            <w:r w:rsidRPr="00DB1E09">
              <w:rPr>
                <w:szCs w:val="24"/>
                <w:shd w:val="clear" w:color="auto" w:fill="FFFFFF"/>
              </w:rPr>
              <w:t>и</w:t>
            </w:r>
            <w:r w:rsidRPr="00DB1E09">
              <w:rPr>
                <w:szCs w:val="24"/>
                <w:shd w:val="clear" w:color="auto" w:fill="FFFFFF"/>
              </w:rPr>
              <w:t>страции лицевых счетов</w:t>
            </w:r>
            <w:r w:rsidRPr="00DB1E09">
              <w:rPr>
                <w:szCs w:val="24"/>
              </w:rPr>
              <w:t>»</w:t>
            </w:r>
          </w:p>
        </w:tc>
      </w:tr>
      <w:tr w:rsidR="009B3AFA" w:rsidTr="00F02F64">
        <w:trPr>
          <w:cnfStyle w:val="000000100000" w:firstRow="0" w:lastRow="0" w:firstColumn="0" w:lastColumn="0" w:oddVBand="0" w:evenVBand="0" w:oddHBand="1" w:evenHBand="0" w:firstRowFirstColumn="0" w:firstRowLastColumn="0" w:lastRowFirstColumn="0" w:lastRowLastColumn="0"/>
        </w:trPr>
        <w:tc>
          <w:tcPr>
            <w:tcW w:w="1005" w:type="pct"/>
          </w:tcPr>
          <w:p w:rsidR="009B3AFA" w:rsidRPr="003B5F34" w:rsidRDefault="009B3AFA" w:rsidP="00F02F64">
            <w:pPr>
              <w:pStyle w:val="GOSTTablenorm"/>
            </w:pPr>
            <w:r w:rsidRPr="003B5F34">
              <w:t>Наименование ОрФК обслужив</w:t>
            </w:r>
            <w:r w:rsidRPr="003B5F34">
              <w:t>а</w:t>
            </w:r>
            <w:r w:rsidRPr="003B5F34">
              <w:t>ния</w:t>
            </w:r>
          </w:p>
        </w:tc>
        <w:tc>
          <w:tcPr>
            <w:tcW w:w="770" w:type="pct"/>
          </w:tcPr>
          <w:p w:rsidR="009B3AFA" w:rsidRPr="003B5F34" w:rsidRDefault="009B3AFA" w:rsidP="00F02F64">
            <w:pPr>
              <w:pStyle w:val="GOSTTablenorm"/>
            </w:pPr>
            <w:r w:rsidRPr="003B5F34">
              <w:t>Текстовое поле</w:t>
            </w:r>
          </w:p>
          <w:p w:rsidR="009B3AFA" w:rsidRPr="003B5F34" w:rsidRDefault="009B3AFA" w:rsidP="00F02F64">
            <w:pPr>
              <w:pStyle w:val="GOSTTablenorm"/>
            </w:pPr>
            <w:r w:rsidRPr="003B5F34">
              <w:t>– до 2000 символов</w:t>
            </w:r>
          </w:p>
        </w:tc>
        <w:tc>
          <w:tcPr>
            <w:tcW w:w="1072" w:type="pct"/>
          </w:tcPr>
          <w:p w:rsidR="009B3AFA" w:rsidRPr="003B5F34" w:rsidRDefault="009B3AFA" w:rsidP="00F02F64">
            <w:pPr>
              <w:pStyle w:val="GOSTTablenorm"/>
            </w:pPr>
            <w:r>
              <w:t>Да</w:t>
            </w:r>
          </w:p>
        </w:tc>
        <w:tc>
          <w:tcPr>
            <w:tcW w:w="1080" w:type="pct"/>
          </w:tcPr>
          <w:p w:rsidR="009B3AFA" w:rsidRPr="003B5F34" w:rsidRDefault="009B3AFA" w:rsidP="00F02F64">
            <w:pPr>
              <w:pStyle w:val="GOSTTablenorm"/>
            </w:pPr>
            <w:r w:rsidRPr="003B5F34">
              <w:t>Поле заполняется автоматически</w:t>
            </w:r>
          </w:p>
        </w:tc>
        <w:tc>
          <w:tcPr>
            <w:tcW w:w="1073" w:type="pct"/>
          </w:tcPr>
          <w:p w:rsidR="009B3AFA" w:rsidRPr="003B5F34" w:rsidRDefault="009B3AFA" w:rsidP="00F02F64">
            <w:pPr>
              <w:pStyle w:val="GOSTTablenorm"/>
            </w:pPr>
            <w:r w:rsidRPr="00DB1E09">
              <w:t>Источник: справо</w:t>
            </w:r>
            <w:r w:rsidRPr="00DB1E09">
              <w:t>ч</w:t>
            </w:r>
            <w:r w:rsidRPr="00DB1E09">
              <w:t xml:space="preserve">ник </w:t>
            </w:r>
            <w:r w:rsidRPr="00DB1E09">
              <w:rPr>
                <w:szCs w:val="24"/>
              </w:rPr>
              <w:t>«</w:t>
            </w:r>
            <w:r w:rsidRPr="00DB1E09">
              <w:rPr>
                <w:szCs w:val="24"/>
                <w:shd w:val="clear" w:color="auto" w:fill="FFFFFF"/>
              </w:rPr>
              <w:t>Книга рег</w:t>
            </w:r>
            <w:r w:rsidRPr="00DB1E09">
              <w:rPr>
                <w:szCs w:val="24"/>
                <w:shd w:val="clear" w:color="auto" w:fill="FFFFFF"/>
              </w:rPr>
              <w:t>и</w:t>
            </w:r>
            <w:r w:rsidRPr="00DB1E09">
              <w:rPr>
                <w:szCs w:val="24"/>
                <w:shd w:val="clear" w:color="auto" w:fill="FFFFFF"/>
              </w:rPr>
              <w:t>страции лицевых счетов</w:t>
            </w:r>
            <w:r w:rsidRPr="00DB1E09">
              <w:rPr>
                <w:szCs w:val="24"/>
              </w:rPr>
              <w:t>»</w:t>
            </w:r>
          </w:p>
        </w:tc>
      </w:tr>
      <w:tr w:rsidR="009B3AFA" w:rsidTr="00F02F64">
        <w:trPr>
          <w:cnfStyle w:val="000000010000" w:firstRow="0" w:lastRow="0" w:firstColumn="0" w:lastColumn="0" w:oddVBand="0" w:evenVBand="0" w:oddHBand="0" w:evenHBand="1" w:firstRowFirstColumn="0" w:firstRowLastColumn="0" w:lastRowFirstColumn="0" w:lastRowLastColumn="0"/>
        </w:trPr>
        <w:tc>
          <w:tcPr>
            <w:tcW w:w="1005" w:type="pct"/>
          </w:tcPr>
          <w:p w:rsidR="009B3AFA" w:rsidRPr="003B5F34" w:rsidRDefault="009B3AFA" w:rsidP="00F02F64">
            <w:pPr>
              <w:pStyle w:val="GOSTTablenorm"/>
            </w:pPr>
            <w:r w:rsidRPr="003B5F34">
              <w:t>ТОФК открытия по Сводному р</w:t>
            </w:r>
            <w:r w:rsidRPr="003B5F34">
              <w:t>е</w:t>
            </w:r>
            <w:r w:rsidRPr="003B5F34">
              <w:t>естру</w:t>
            </w:r>
          </w:p>
        </w:tc>
        <w:tc>
          <w:tcPr>
            <w:tcW w:w="770" w:type="pct"/>
          </w:tcPr>
          <w:p w:rsidR="009B3AFA" w:rsidRPr="003B5F34" w:rsidRDefault="009B3AFA" w:rsidP="00F02F64">
            <w:pPr>
              <w:pStyle w:val="GOSTTablenorm"/>
            </w:pPr>
            <w:r w:rsidRPr="003B5F34">
              <w:t>Текстовое поле – 8 си</w:t>
            </w:r>
            <w:r w:rsidRPr="003B5F34">
              <w:t>м</w:t>
            </w:r>
            <w:r w:rsidRPr="003B5F34">
              <w:t>волов</w:t>
            </w:r>
          </w:p>
        </w:tc>
        <w:tc>
          <w:tcPr>
            <w:tcW w:w="1072" w:type="pct"/>
          </w:tcPr>
          <w:p w:rsidR="009B3AFA" w:rsidRPr="003B5F34" w:rsidRDefault="009B3AFA" w:rsidP="00F02F64">
            <w:pPr>
              <w:pStyle w:val="GOSTTablenorm"/>
            </w:pPr>
            <w:r>
              <w:t>Да</w:t>
            </w:r>
          </w:p>
        </w:tc>
        <w:tc>
          <w:tcPr>
            <w:tcW w:w="1080" w:type="pct"/>
          </w:tcPr>
          <w:p w:rsidR="009B3AFA" w:rsidRPr="003B5F34" w:rsidRDefault="009B3AFA" w:rsidP="00F02F64">
            <w:pPr>
              <w:pStyle w:val="GOSTTablenorm"/>
            </w:pPr>
            <w:r w:rsidRPr="003B5F34">
              <w:t>Поле заполняется автоматически</w:t>
            </w:r>
          </w:p>
        </w:tc>
        <w:tc>
          <w:tcPr>
            <w:tcW w:w="1073" w:type="pct"/>
          </w:tcPr>
          <w:p w:rsidR="009B3AFA" w:rsidRPr="003B5F34" w:rsidRDefault="009B3AFA" w:rsidP="00F02F64">
            <w:pPr>
              <w:pStyle w:val="GOSTTablenorm"/>
            </w:pPr>
            <w:r w:rsidRPr="00DB1E09">
              <w:t>Источник: справо</w:t>
            </w:r>
            <w:r w:rsidRPr="00DB1E09">
              <w:t>ч</w:t>
            </w:r>
            <w:r w:rsidRPr="00DB1E09">
              <w:t xml:space="preserve">ник </w:t>
            </w:r>
            <w:r w:rsidRPr="00DB1E09">
              <w:rPr>
                <w:szCs w:val="24"/>
              </w:rPr>
              <w:t>«</w:t>
            </w:r>
            <w:r w:rsidRPr="00DB1E09">
              <w:rPr>
                <w:szCs w:val="24"/>
                <w:shd w:val="clear" w:color="auto" w:fill="FFFFFF"/>
              </w:rPr>
              <w:t>Книга рег</w:t>
            </w:r>
            <w:r w:rsidRPr="00DB1E09">
              <w:rPr>
                <w:szCs w:val="24"/>
                <w:shd w:val="clear" w:color="auto" w:fill="FFFFFF"/>
              </w:rPr>
              <w:t>и</w:t>
            </w:r>
            <w:r w:rsidRPr="00DB1E09">
              <w:rPr>
                <w:szCs w:val="24"/>
                <w:shd w:val="clear" w:color="auto" w:fill="FFFFFF"/>
              </w:rPr>
              <w:t>страции лицевых счетов</w:t>
            </w:r>
            <w:r w:rsidRPr="00DB1E09">
              <w:rPr>
                <w:szCs w:val="24"/>
              </w:rPr>
              <w:t>»</w:t>
            </w:r>
          </w:p>
        </w:tc>
      </w:tr>
      <w:tr w:rsidR="009B3AFA" w:rsidTr="00F02F64">
        <w:trPr>
          <w:cnfStyle w:val="000000100000" w:firstRow="0" w:lastRow="0" w:firstColumn="0" w:lastColumn="0" w:oddVBand="0" w:evenVBand="0" w:oddHBand="1" w:evenHBand="0" w:firstRowFirstColumn="0" w:firstRowLastColumn="0" w:lastRowFirstColumn="0" w:lastRowLastColumn="0"/>
        </w:trPr>
        <w:tc>
          <w:tcPr>
            <w:tcW w:w="1005" w:type="pct"/>
          </w:tcPr>
          <w:p w:rsidR="009B3AFA" w:rsidRPr="003B5F34" w:rsidRDefault="009B3AFA" w:rsidP="00F02F64">
            <w:pPr>
              <w:pStyle w:val="GOSTTablenorm"/>
            </w:pPr>
            <w:r w:rsidRPr="003B5F34">
              <w:t>ТОФК открытия</w:t>
            </w:r>
          </w:p>
        </w:tc>
        <w:tc>
          <w:tcPr>
            <w:tcW w:w="770" w:type="pct"/>
          </w:tcPr>
          <w:p w:rsidR="009B3AFA" w:rsidRPr="003B5F34" w:rsidRDefault="009B3AFA" w:rsidP="00F02F64">
            <w:pPr>
              <w:pStyle w:val="GOSTTablenorm"/>
            </w:pPr>
            <w:r w:rsidRPr="003B5F34">
              <w:t>Текстовое поле</w:t>
            </w:r>
          </w:p>
          <w:p w:rsidR="009B3AFA" w:rsidRPr="003B5F34" w:rsidRDefault="009B3AFA" w:rsidP="00F02F64">
            <w:pPr>
              <w:pStyle w:val="GOSTTablenorm"/>
            </w:pPr>
            <w:r w:rsidRPr="003B5F34">
              <w:t xml:space="preserve"> – 4 символа </w:t>
            </w:r>
          </w:p>
        </w:tc>
        <w:tc>
          <w:tcPr>
            <w:tcW w:w="1072" w:type="pct"/>
          </w:tcPr>
          <w:p w:rsidR="009B3AFA" w:rsidRPr="003B5F34" w:rsidRDefault="009B3AFA" w:rsidP="00F02F64">
            <w:pPr>
              <w:pStyle w:val="GOSTTablenorm"/>
            </w:pPr>
            <w:r>
              <w:t>Да</w:t>
            </w:r>
          </w:p>
        </w:tc>
        <w:tc>
          <w:tcPr>
            <w:tcW w:w="1080" w:type="pct"/>
          </w:tcPr>
          <w:p w:rsidR="009B3AFA" w:rsidRPr="003B5F34" w:rsidRDefault="009B3AFA" w:rsidP="00F02F64">
            <w:pPr>
              <w:pStyle w:val="GOSTTablenorm"/>
            </w:pPr>
            <w:r w:rsidRPr="003B5F34">
              <w:t>Поле заполняется автоматически</w:t>
            </w:r>
          </w:p>
        </w:tc>
        <w:tc>
          <w:tcPr>
            <w:tcW w:w="1073" w:type="pct"/>
          </w:tcPr>
          <w:p w:rsidR="009B3AFA" w:rsidRPr="003B5F34" w:rsidRDefault="009B3AFA" w:rsidP="00F02F64">
            <w:pPr>
              <w:pStyle w:val="GOSTTablenorm"/>
            </w:pPr>
            <w:r w:rsidRPr="00DB1E09">
              <w:t>Источник: справо</w:t>
            </w:r>
            <w:r w:rsidRPr="00DB1E09">
              <w:t>ч</w:t>
            </w:r>
            <w:r w:rsidRPr="00DB1E09">
              <w:t xml:space="preserve">ник </w:t>
            </w:r>
            <w:r w:rsidRPr="00DB1E09">
              <w:rPr>
                <w:szCs w:val="24"/>
              </w:rPr>
              <w:t>«</w:t>
            </w:r>
            <w:r w:rsidRPr="00DB1E09">
              <w:rPr>
                <w:szCs w:val="24"/>
                <w:shd w:val="clear" w:color="auto" w:fill="FFFFFF"/>
              </w:rPr>
              <w:t>Книга рег</w:t>
            </w:r>
            <w:r w:rsidRPr="00DB1E09">
              <w:rPr>
                <w:szCs w:val="24"/>
                <w:shd w:val="clear" w:color="auto" w:fill="FFFFFF"/>
              </w:rPr>
              <w:t>и</w:t>
            </w:r>
            <w:r w:rsidRPr="00DB1E09">
              <w:rPr>
                <w:szCs w:val="24"/>
                <w:shd w:val="clear" w:color="auto" w:fill="FFFFFF"/>
              </w:rPr>
              <w:t>страции лицевых счетов</w:t>
            </w:r>
            <w:r w:rsidRPr="00DB1E09">
              <w:rPr>
                <w:szCs w:val="24"/>
              </w:rPr>
              <w:t>»</w:t>
            </w:r>
          </w:p>
        </w:tc>
      </w:tr>
      <w:tr w:rsidR="009B3AFA" w:rsidTr="00F02F64">
        <w:trPr>
          <w:cnfStyle w:val="000000010000" w:firstRow="0" w:lastRow="0" w:firstColumn="0" w:lastColumn="0" w:oddVBand="0" w:evenVBand="0" w:oddHBand="0" w:evenHBand="1" w:firstRowFirstColumn="0" w:firstRowLastColumn="0" w:lastRowFirstColumn="0" w:lastRowLastColumn="0"/>
        </w:trPr>
        <w:tc>
          <w:tcPr>
            <w:tcW w:w="1005" w:type="pct"/>
          </w:tcPr>
          <w:p w:rsidR="009B3AFA" w:rsidRPr="003B5F34" w:rsidRDefault="009B3AFA" w:rsidP="00F02F64">
            <w:pPr>
              <w:pStyle w:val="GOSTTablenorm"/>
            </w:pPr>
            <w:r w:rsidRPr="003B5F34">
              <w:t>Наименования ТОФК открытия</w:t>
            </w:r>
          </w:p>
        </w:tc>
        <w:tc>
          <w:tcPr>
            <w:tcW w:w="770" w:type="pct"/>
          </w:tcPr>
          <w:p w:rsidR="009B3AFA" w:rsidRPr="003B5F34" w:rsidRDefault="009B3AFA" w:rsidP="00F02F64">
            <w:pPr>
              <w:pStyle w:val="GOSTTablenorm"/>
            </w:pPr>
            <w:r w:rsidRPr="003B5F34">
              <w:t>Текстовое поле</w:t>
            </w:r>
          </w:p>
          <w:p w:rsidR="009B3AFA" w:rsidRPr="003B5F34" w:rsidRDefault="009B3AFA" w:rsidP="00F02F64">
            <w:pPr>
              <w:pStyle w:val="GOSTTablenorm"/>
            </w:pPr>
            <w:r w:rsidRPr="003B5F34">
              <w:t xml:space="preserve"> – до 2000 символов</w:t>
            </w:r>
          </w:p>
        </w:tc>
        <w:tc>
          <w:tcPr>
            <w:tcW w:w="1072" w:type="pct"/>
          </w:tcPr>
          <w:p w:rsidR="009B3AFA" w:rsidRPr="003B5F34" w:rsidRDefault="009B3AFA" w:rsidP="00F02F64">
            <w:pPr>
              <w:pStyle w:val="GOSTTablenorm"/>
            </w:pPr>
            <w:r>
              <w:t>Да</w:t>
            </w:r>
          </w:p>
        </w:tc>
        <w:tc>
          <w:tcPr>
            <w:tcW w:w="1080" w:type="pct"/>
          </w:tcPr>
          <w:p w:rsidR="009B3AFA" w:rsidRPr="003B5F34" w:rsidRDefault="009B3AFA" w:rsidP="00F02F64">
            <w:pPr>
              <w:pStyle w:val="GOSTTablenorm"/>
            </w:pPr>
            <w:r w:rsidRPr="003B5F34">
              <w:t>Поле заполняется автоматически</w:t>
            </w:r>
          </w:p>
        </w:tc>
        <w:tc>
          <w:tcPr>
            <w:tcW w:w="1073" w:type="pct"/>
          </w:tcPr>
          <w:p w:rsidR="009B3AFA" w:rsidRPr="003B5F34" w:rsidRDefault="009B3AFA" w:rsidP="00F02F64">
            <w:pPr>
              <w:pStyle w:val="GOSTTablenorm"/>
            </w:pPr>
            <w:r w:rsidRPr="00DB1E09">
              <w:t>Источник: справо</w:t>
            </w:r>
            <w:r w:rsidRPr="00DB1E09">
              <w:t>ч</w:t>
            </w:r>
            <w:r w:rsidRPr="00DB1E09">
              <w:t xml:space="preserve">ник </w:t>
            </w:r>
            <w:r w:rsidRPr="00DB1E09">
              <w:rPr>
                <w:szCs w:val="24"/>
              </w:rPr>
              <w:t>«</w:t>
            </w:r>
            <w:r w:rsidRPr="00DB1E09">
              <w:rPr>
                <w:szCs w:val="24"/>
                <w:shd w:val="clear" w:color="auto" w:fill="FFFFFF"/>
              </w:rPr>
              <w:t>Книга рег</w:t>
            </w:r>
            <w:r w:rsidRPr="00DB1E09">
              <w:rPr>
                <w:szCs w:val="24"/>
                <w:shd w:val="clear" w:color="auto" w:fill="FFFFFF"/>
              </w:rPr>
              <w:t>и</w:t>
            </w:r>
            <w:r w:rsidRPr="00DB1E09">
              <w:rPr>
                <w:szCs w:val="24"/>
                <w:shd w:val="clear" w:color="auto" w:fill="FFFFFF"/>
              </w:rPr>
              <w:t>страции лицевых счетов</w:t>
            </w:r>
            <w:r w:rsidRPr="00DB1E09">
              <w:rPr>
                <w:szCs w:val="24"/>
              </w:rPr>
              <w:t>»</w:t>
            </w:r>
          </w:p>
        </w:tc>
      </w:tr>
      <w:tr w:rsidR="009B3AFA" w:rsidTr="00F02F64">
        <w:trPr>
          <w:cnfStyle w:val="000000100000" w:firstRow="0" w:lastRow="0" w:firstColumn="0" w:lastColumn="0" w:oddVBand="0" w:evenVBand="0" w:oddHBand="1" w:evenHBand="0" w:firstRowFirstColumn="0" w:firstRowLastColumn="0" w:lastRowFirstColumn="0" w:lastRowLastColumn="0"/>
        </w:trPr>
        <w:tc>
          <w:tcPr>
            <w:tcW w:w="1005" w:type="pct"/>
          </w:tcPr>
          <w:p w:rsidR="009B3AFA" w:rsidRPr="003B5F34" w:rsidRDefault="009B3AFA" w:rsidP="00F02F64">
            <w:pPr>
              <w:pStyle w:val="GOSTTablenorm"/>
            </w:pPr>
            <w:r w:rsidRPr="003B5F34">
              <w:t>Код по Сводному реестру</w:t>
            </w:r>
          </w:p>
        </w:tc>
        <w:tc>
          <w:tcPr>
            <w:tcW w:w="770" w:type="pct"/>
          </w:tcPr>
          <w:p w:rsidR="009B3AFA" w:rsidRPr="003B5F34" w:rsidRDefault="009B3AFA" w:rsidP="00F02F64">
            <w:pPr>
              <w:pStyle w:val="GOSTTablenorm"/>
            </w:pPr>
            <w:r w:rsidRPr="003B5F34">
              <w:t>Текстовое поле</w:t>
            </w:r>
          </w:p>
          <w:p w:rsidR="009B3AFA" w:rsidRPr="003B5F34" w:rsidRDefault="009B3AFA" w:rsidP="00F02F64">
            <w:pPr>
              <w:pStyle w:val="GOSTTablenorm"/>
            </w:pPr>
            <w:r w:rsidRPr="003B5F34">
              <w:t xml:space="preserve"> – 8 символов</w:t>
            </w:r>
          </w:p>
        </w:tc>
        <w:tc>
          <w:tcPr>
            <w:tcW w:w="1072" w:type="pct"/>
          </w:tcPr>
          <w:p w:rsidR="009B3AFA" w:rsidRPr="003B5F34" w:rsidRDefault="009B3AFA" w:rsidP="00F02F64">
            <w:pPr>
              <w:pStyle w:val="GOSTTablenorm"/>
            </w:pPr>
            <w:r>
              <w:t>Да</w:t>
            </w:r>
          </w:p>
        </w:tc>
        <w:tc>
          <w:tcPr>
            <w:tcW w:w="1080" w:type="pct"/>
          </w:tcPr>
          <w:p w:rsidR="009B3AFA" w:rsidRPr="003B5F34" w:rsidRDefault="009B3AFA" w:rsidP="00F02F64">
            <w:pPr>
              <w:pStyle w:val="GOSTTablenorm"/>
            </w:pPr>
            <w:r w:rsidRPr="003B5F34">
              <w:t xml:space="preserve">Поле заполняется автоматически. Указывается код по </w:t>
            </w:r>
            <w:r w:rsidRPr="003B5F34">
              <w:lastRenderedPageBreak/>
              <w:t>Сводному реестру для ТОФК откр</w:t>
            </w:r>
            <w:r w:rsidRPr="003B5F34">
              <w:t>ы</w:t>
            </w:r>
            <w:r w:rsidRPr="003B5F34">
              <w:t xml:space="preserve">тия </w:t>
            </w:r>
          </w:p>
        </w:tc>
        <w:tc>
          <w:tcPr>
            <w:tcW w:w="1073" w:type="pct"/>
          </w:tcPr>
          <w:p w:rsidR="009B3AFA" w:rsidRPr="003B5F34" w:rsidRDefault="009B3AFA" w:rsidP="00F02F64">
            <w:pPr>
              <w:pStyle w:val="GOSTTablenorm"/>
            </w:pPr>
            <w:r w:rsidRPr="00220C67">
              <w:lastRenderedPageBreak/>
              <w:t>Источник: справо</w:t>
            </w:r>
            <w:r w:rsidRPr="00220C67">
              <w:t>ч</w:t>
            </w:r>
            <w:r w:rsidRPr="00220C67">
              <w:t xml:space="preserve">ник </w:t>
            </w:r>
            <w:r w:rsidRPr="00220C67">
              <w:rPr>
                <w:szCs w:val="24"/>
              </w:rPr>
              <w:t>«</w:t>
            </w:r>
            <w:r w:rsidRPr="00220C67">
              <w:rPr>
                <w:szCs w:val="24"/>
                <w:shd w:val="clear" w:color="auto" w:fill="FFFFFF"/>
              </w:rPr>
              <w:t>Книга рег</w:t>
            </w:r>
            <w:r w:rsidRPr="00220C67">
              <w:rPr>
                <w:szCs w:val="24"/>
                <w:shd w:val="clear" w:color="auto" w:fill="FFFFFF"/>
              </w:rPr>
              <w:t>и</w:t>
            </w:r>
            <w:r w:rsidRPr="00220C67">
              <w:rPr>
                <w:szCs w:val="24"/>
                <w:shd w:val="clear" w:color="auto" w:fill="FFFFFF"/>
              </w:rPr>
              <w:t xml:space="preserve">страции лицевых </w:t>
            </w:r>
            <w:r w:rsidRPr="00220C67">
              <w:rPr>
                <w:szCs w:val="24"/>
                <w:shd w:val="clear" w:color="auto" w:fill="FFFFFF"/>
              </w:rPr>
              <w:lastRenderedPageBreak/>
              <w:t>счетов</w:t>
            </w:r>
            <w:r w:rsidRPr="00220C67">
              <w:rPr>
                <w:szCs w:val="24"/>
              </w:rPr>
              <w:t>»</w:t>
            </w:r>
          </w:p>
        </w:tc>
      </w:tr>
      <w:tr w:rsidR="009B3AFA" w:rsidTr="00F02F64">
        <w:trPr>
          <w:cnfStyle w:val="000000010000" w:firstRow="0" w:lastRow="0" w:firstColumn="0" w:lastColumn="0" w:oddVBand="0" w:evenVBand="0" w:oddHBand="0" w:evenHBand="1" w:firstRowFirstColumn="0" w:firstRowLastColumn="0" w:lastRowFirstColumn="0" w:lastRowLastColumn="0"/>
        </w:trPr>
        <w:tc>
          <w:tcPr>
            <w:tcW w:w="1005" w:type="pct"/>
          </w:tcPr>
          <w:p w:rsidR="009B3AFA" w:rsidRPr="003B5F34" w:rsidRDefault="009B3AFA" w:rsidP="00F02F64">
            <w:pPr>
              <w:pStyle w:val="GOSTTablenorm"/>
            </w:pPr>
          </w:p>
          <w:p w:rsidR="009B3AFA" w:rsidRPr="003B5F34" w:rsidRDefault="009B3AFA" w:rsidP="00F02F64">
            <w:pPr>
              <w:pStyle w:val="GOSTTablenorm"/>
            </w:pPr>
            <w:r w:rsidRPr="003B5F34">
              <w:t>Статус</w:t>
            </w:r>
          </w:p>
        </w:tc>
        <w:tc>
          <w:tcPr>
            <w:tcW w:w="770" w:type="pct"/>
          </w:tcPr>
          <w:p w:rsidR="009B3AFA" w:rsidRPr="003B5F34" w:rsidRDefault="009B3AFA" w:rsidP="00F02F64">
            <w:pPr>
              <w:pStyle w:val="GOSTTablenorm"/>
            </w:pPr>
            <w:r w:rsidRPr="003B5F34">
              <w:t>Текстовое поле</w:t>
            </w:r>
          </w:p>
          <w:p w:rsidR="009B3AFA" w:rsidRPr="003B5F34" w:rsidRDefault="009B3AFA" w:rsidP="00F02F64">
            <w:pPr>
              <w:pStyle w:val="GOSTTablenorm"/>
            </w:pPr>
            <w:r w:rsidRPr="003B5F34">
              <w:t>– 1 символ</w:t>
            </w:r>
          </w:p>
        </w:tc>
        <w:tc>
          <w:tcPr>
            <w:tcW w:w="1072" w:type="pct"/>
          </w:tcPr>
          <w:p w:rsidR="009B3AFA" w:rsidRPr="003B5F34" w:rsidRDefault="009B3AFA" w:rsidP="00F02F64">
            <w:pPr>
              <w:pStyle w:val="GOSTTablenorm"/>
            </w:pPr>
            <w:r>
              <w:t>Да</w:t>
            </w:r>
          </w:p>
        </w:tc>
        <w:tc>
          <w:tcPr>
            <w:tcW w:w="1080" w:type="pct"/>
          </w:tcPr>
          <w:p w:rsidR="009B3AFA" w:rsidRPr="003B5F34" w:rsidRDefault="009B3AFA" w:rsidP="00F02F64">
            <w:pPr>
              <w:pStyle w:val="GOSTTablenorm"/>
            </w:pPr>
            <w:r w:rsidRPr="003B5F34">
              <w:t>Поле заполняется автоматически</w:t>
            </w:r>
          </w:p>
        </w:tc>
        <w:tc>
          <w:tcPr>
            <w:tcW w:w="1073" w:type="pct"/>
          </w:tcPr>
          <w:p w:rsidR="009B3AFA" w:rsidRPr="003B5F34" w:rsidRDefault="009B3AFA" w:rsidP="00F02F64">
            <w:pPr>
              <w:pStyle w:val="GOSTTablenorm"/>
            </w:pPr>
            <w:r w:rsidRPr="00220C67">
              <w:t>Источник: справо</w:t>
            </w:r>
            <w:r w:rsidRPr="00220C67">
              <w:t>ч</w:t>
            </w:r>
            <w:r w:rsidRPr="00220C67">
              <w:t xml:space="preserve">ник </w:t>
            </w:r>
            <w:r w:rsidRPr="00220C67">
              <w:rPr>
                <w:szCs w:val="24"/>
              </w:rPr>
              <w:t>«</w:t>
            </w:r>
            <w:r w:rsidRPr="00220C67">
              <w:rPr>
                <w:szCs w:val="24"/>
                <w:shd w:val="clear" w:color="auto" w:fill="FFFFFF"/>
              </w:rPr>
              <w:t>Книга рег</w:t>
            </w:r>
            <w:r w:rsidRPr="00220C67">
              <w:rPr>
                <w:szCs w:val="24"/>
                <w:shd w:val="clear" w:color="auto" w:fill="FFFFFF"/>
              </w:rPr>
              <w:t>и</w:t>
            </w:r>
            <w:r w:rsidRPr="00220C67">
              <w:rPr>
                <w:szCs w:val="24"/>
                <w:shd w:val="clear" w:color="auto" w:fill="FFFFFF"/>
              </w:rPr>
              <w:t>страции лицевых счетов</w:t>
            </w:r>
            <w:r w:rsidRPr="00220C67">
              <w:rPr>
                <w:szCs w:val="24"/>
              </w:rPr>
              <w:t>»</w:t>
            </w:r>
          </w:p>
        </w:tc>
      </w:tr>
      <w:tr w:rsidR="009B3AFA" w:rsidTr="00F02F64">
        <w:trPr>
          <w:cnfStyle w:val="000000100000" w:firstRow="0" w:lastRow="0" w:firstColumn="0" w:lastColumn="0" w:oddVBand="0" w:evenVBand="0" w:oddHBand="1" w:evenHBand="0" w:firstRowFirstColumn="0" w:firstRowLastColumn="0" w:lastRowFirstColumn="0" w:lastRowLastColumn="0"/>
        </w:trPr>
        <w:tc>
          <w:tcPr>
            <w:tcW w:w="1005" w:type="pct"/>
          </w:tcPr>
          <w:p w:rsidR="009B3AFA" w:rsidRPr="003B5F34" w:rsidRDefault="009B3AFA" w:rsidP="00F02F64">
            <w:pPr>
              <w:pStyle w:val="GOSTTablenorm"/>
            </w:pPr>
            <w:r w:rsidRPr="003B5F34">
              <w:t>Дата открытия</w:t>
            </w:r>
          </w:p>
        </w:tc>
        <w:tc>
          <w:tcPr>
            <w:tcW w:w="770" w:type="pct"/>
          </w:tcPr>
          <w:p w:rsidR="009B3AFA" w:rsidRPr="003B5F34" w:rsidRDefault="009B3AFA" w:rsidP="00F02F64">
            <w:pPr>
              <w:pStyle w:val="GOSTTablenorm"/>
            </w:pPr>
            <w:r w:rsidRPr="003B5F34">
              <w:t>Текстовое поле</w:t>
            </w:r>
          </w:p>
          <w:p w:rsidR="009B3AFA" w:rsidRPr="003B5F34" w:rsidRDefault="009B3AFA" w:rsidP="00F02F64">
            <w:pPr>
              <w:pStyle w:val="GOSTTablenorm"/>
            </w:pPr>
            <w:r w:rsidRPr="003B5F34">
              <w:t xml:space="preserve"> – 10 симв</w:t>
            </w:r>
            <w:r w:rsidRPr="003B5F34">
              <w:t>о</w:t>
            </w:r>
            <w:r w:rsidRPr="003B5F34">
              <w:t>лов</w:t>
            </w:r>
          </w:p>
        </w:tc>
        <w:tc>
          <w:tcPr>
            <w:tcW w:w="1072" w:type="pct"/>
          </w:tcPr>
          <w:p w:rsidR="009B3AFA" w:rsidRPr="003B5F34" w:rsidRDefault="009B3AFA" w:rsidP="00F02F64">
            <w:pPr>
              <w:pStyle w:val="GOSTTablenorm"/>
            </w:pPr>
            <w:r>
              <w:t>Да</w:t>
            </w:r>
          </w:p>
        </w:tc>
        <w:tc>
          <w:tcPr>
            <w:tcW w:w="1080" w:type="pct"/>
          </w:tcPr>
          <w:p w:rsidR="009B3AFA" w:rsidRPr="003B5F34" w:rsidRDefault="009B3AFA" w:rsidP="00F02F64">
            <w:pPr>
              <w:pStyle w:val="GOSTTablenorm"/>
            </w:pPr>
            <w:r w:rsidRPr="003B5F34">
              <w:t>Поле заполняется автоматически</w:t>
            </w:r>
          </w:p>
        </w:tc>
        <w:tc>
          <w:tcPr>
            <w:tcW w:w="1073" w:type="pct"/>
          </w:tcPr>
          <w:p w:rsidR="009B3AFA" w:rsidRPr="003B5F34" w:rsidRDefault="009B3AFA" w:rsidP="00F02F64">
            <w:pPr>
              <w:pStyle w:val="GOSTTablenorm"/>
            </w:pPr>
            <w:r w:rsidRPr="00220C67">
              <w:t>Источник: справо</w:t>
            </w:r>
            <w:r w:rsidRPr="00220C67">
              <w:t>ч</w:t>
            </w:r>
            <w:r w:rsidRPr="00220C67">
              <w:t xml:space="preserve">ник </w:t>
            </w:r>
            <w:r w:rsidRPr="00220C67">
              <w:rPr>
                <w:szCs w:val="24"/>
              </w:rPr>
              <w:t>«</w:t>
            </w:r>
            <w:r w:rsidRPr="00220C67">
              <w:rPr>
                <w:szCs w:val="24"/>
                <w:shd w:val="clear" w:color="auto" w:fill="FFFFFF"/>
              </w:rPr>
              <w:t>Книга рег</w:t>
            </w:r>
            <w:r w:rsidRPr="00220C67">
              <w:rPr>
                <w:szCs w:val="24"/>
                <w:shd w:val="clear" w:color="auto" w:fill="FFFFFF"/>
              </w:rPr>
              <w:t>и</w:t>
            </w:r>
            <w:r w:rsidRPr="00220C67">
              <w:rPr>
                <w:szCs w:val="24"/>
                <w:shd w:val="clear" w:color="auto" w:fill="FFFFFF"/>
              </w:rPr>
              <w:t>страции лицевых счетов</w:t>
            </w:r>
            <w:r w:rsidRPr="00220C67">
              <w:rPr>
                <w:szCs w:val="24"/>
              </w:rPr>
              <w:t>»</w:t>
            </w:r>
          </w:p>
        </w:tc>
      </w:tr>
      <w:tr w:rsidR="009B3AFA" w:rsidTr="00F02F64">
        <w:trPr>
          <w:cnfStyle w:val="000000010000" w:firstRow="0" w:lastRow="0" w:firstColumn="0" w:lastColumn="0" w:oddVBand="0" w:evenVBand="0" w:oddHBand="0" w:evenHBand="1" w:firstRowFirstColumn="0" w:firstRowLastColumn="0" w:lastRowFirstColumn="0" w:lastRowLastColumn="0"/>
        </w:trPr>
        <w:tc>
          <w:tcPr>
            <w:tcW w:w="1005" w:type="pct"/>
          </w:tcPr>
          <w:p w:rsidR="009B3AFA" w:rsidRPr="003B5F34" w:rsidRDefault="009B3AFA" w:rsidP="00F02F64">
            <w:pPr>
              <w:pStyle w:val="GOSTTablenorm"/>
            </w:pPr>
            <w:r w:rsidRPr="003B5F34">
              <w:t>Дата закрытия</w:t>
            </w:r>
          </w:p>
        </w:tc>
        <w:tc>
          <w:tcPr>
            <w:tcW w:w="770" w:type="pct"/>
          </w:tcPr>
          <w:p w:rsidR="009B3AFA" w:rsidRPr="003B5F34" w:rsidRDefault="009B3AFA" w:rsidP="00F02F64">
            <w:pPr>
              <w:pStyle w:val="GOSTTablenorm"/>
            </w:pPr>
            <w:r w:rsidRPr="003B5F34">
              <w:t>Текстовое поле</w:t>
            </w:r>
          </w:p>
          <w:p w:rsidR="009B3AFA" w:rsidRPr="003B5F34" w:rsidRDefault="009B3AFA" w:rsidP="00F02F64">
            <w:pPr>
              <w:pStyle w:val="GOSTTablenorm"/>
            </w:pPr>
            <w:r w:rsidRPr="003B5F34">
              <w:t xml:space="preserve"> – 10 симв</w:t>
            </w:r>
            <w:r w:rsidRPr="003B5F34">
              <w:t>о</w:t>
            </w:r>
            <w:r w:rsidRPr="003B5F34">
              <w:t>лов</w:t>
            </w:r>
          </w:p>
        </w:tc>
        <w:tc>
          <w:tcPr>
            <w:tcW w:w="1072" w:type="pct"/>
          </w:tcPr>
          <w:p w:rsidR="009B3AFA" w:rsidRPr="003B5F34" w:rsidRDefault="009B3AFA" w:rsidP="00F02F64">
            <w:pPr>
              <w:pStyle w:val="GOSTTablenorm"/>
            </w:pPr>
            <w:r>
              <w:t>Да</w:t>
            </w:r>
          </w:p>
        </w:tc>
        <w:tc>
          <w:tcPr>
            <w:tcW w:w="1080" w:type="pct"/>
          </w:tcPr>
          <w:p w:rsidR="009B3AFA" w:rsidRPr="003B5F34" w:rsidRDefault="009B3AFA" w:rsidP="00F02F64">
            <w:pPr>
              <w:pStyle w:val="GOSTTablenorm"/>
            </w:pPr>
            <w:r w:rsidRPr="003B5F34">
              <w:t>Поле заполняется автоматически</w:t>
            </w:r>
          </w:p>
        </w:tc>
        <w:tc>
          <w:tcPr>
            <w:tcW w:w="1073" w:type="pct"/>
          </w:tcPr>
          <w:p w:rsidR="009B3AFA" w:rsidRPr="003B5F34" w:rsidRDefault="009B3AFA" w:rsidP="00F02F64">
            <w:pPr>
              <w:pStyle w:val="GOSTTablenorm"/>
            </w:pPr>
            <w:r w:rsidRPr="00220C67">
              <w:t>Источник: справо</w:t>
            </w:r>
            <w:r w:rsidRPr="00220C67">
              <w:t>ч</w:t>
            </w:r>
            <w:r w:rsidRPr="00220C67">
              <w:t xml:space="preserve">ник </w:t>
            </w:r>
            <w:r w:rsidRPr="00220C67">
              <w:rPr>
                <w:szCs w:val="24"/>
              </w:rPr>
              <w:t>«</w:t>
            </w:r>
            <w:r w:rsidRPr="00220C67">
              <w:rPr>
                <w:szCs w:val="24"/>
                <w:shd w:val="clear" w:color="auto" w:fill="FFFFFF"/>
              </w:rPr>
              <w:t>Книга рег</w:t>
            </w:r>
            <w:r w:rsidRPr="00220C67">
              <w:rPr>
                <w:szCs w:val="24"/>
                <w:shd w:val="clear" w:color="auto" w:fill="FFFFFF"/>
              </w:rPr>
              <w:t>и</w:t>
            </w:r>
            <w:r w:rsidRPr="00220C67">
              <w:rPr>
                <w:szCs w:val="24"/>
                <w:shd w:val="clear" w:color="auto" w:fill="FFFFFF"/>
              </w:rPr>
              <w:t>страции лицевых счетов</w:t>
            </w:r>
            <w:r w:rsidRPr="00220C67">
              <w:rPr>
                <w:szCs w:val="24"/>
              </w:rPr>
              <w:t>»</w:t>
            </w:r>
          </w:p>
        </w:tc>
      </w:tr>
      <w:tr w:rsidR="009B3AFA" w:rsidTr="00F02F64">
        <w:trPr>
          <w:cnfStyle w:val="000000100000" w:firstRow="0" w:lastRow="0" w:firstColumn="0" w:lastColumn="0" w:oddVBand="0" w:evenVBand="0" w:oddHBand="1" w:evenHBand="0" w:firstRowFirstColumn="0" w:firstRowLastColumn="0" w:lastRowFirstColumn="0" w:lastRowLastColumn="0"/>
        </w:trPr>
        <w:tc>
          <w:tcPr>
            <w:tcW w:w="1005" w:type="pct"/>
          </w:tcPr>
          <w:p w:rsidR="009B3AFA" w:rsidRPr="003B5F34" w:rsidRDefault="009B3AFA" w:rsidP="00F02F64">
            <w:pPr>
              <w:pStyle w:val="GOSTTablenorm"/>
            </w:pPr>
            <w:r w:rsidRPr="003B5F34">
              <w:t>Номер организ</w:t>
            </w:r>
            <w:r w:rsidRPr="003B5F34">
              <w:t>а</w:t>
            </w:r>
            <w:r w:rsidRPr="003B5F34">
              <w:t>ции</w:t>
            </w:r>
          </w:p>
        </w:tc>
        <w:tc>
          <w:tcPr>
            <w:tcW w:w="770" w:type="pct"/>
          </w:tcPr>
          <w:p w:rsidR="009B3AFA" w:rsidRPr="003B5F34" w:rsidRDefault="009B3AFA" w:rsidP="00F02F64">
            <w:pPr>
              <w:pStyle w:val="GOSTTablenorm"/>
            </w:pPr>
            <w:r w:rsidRPr="003B5F34">
              <w:t>Текстовое поле</w:t>
            </w:r>
          </w:p>
          <w:p w:rsidR="009B3AFA" w:rsidRPr="003B5F34" w:rsidRDefault="009B3AFA" w:rsidP="00F02F64">
            <w:pPr>
              <w:pStyle w:val="GOSTTablenorm"/>
            </w:pPr>
            <w:r w:rsidRPr="003B5F34">
              <w:t xml:space="preserve"> – 5 символов</w:t>
            </w:r>
          </w:p>
        </w:tc>
        <w:tc>
          <w:tcPr>
            <w:tcW w:w="1072" w:type="pct"/>
          </w:tcPr>
          <w:p w:rsidR="009B3AFA" w:rsidRPr="003B5F34" w:rsidRDefault="009B3AFA" w:rsidP="00F02F64">
            <w:pPr>
              <w:pStyle w:val="GOSTTablenorm"/>
            </w:pPr>
            <w:r>
              <w:t>Да</w:t>
            </w:r>
          </w:p>
        </w:tc>
        <w:tc>
          <w:tcPr>
            <w:tcW w:w="1080" w:type="pct"/>
          </w:tcPr>
          <w:p w:rsidR="009B3AFA" w:rsidRPr="003B5F34" w:rsidRDefault="009B3AFA" w:rsidP="00F02F64">
            <w:pPr>
              <w:pStyle w:val="GOSTTablenorm"/>
            </w:pPr>
            <w:r w:rsidRPr="003B5F34">
              <w:t>Поле заполняется автоматически.</w:t>
            </w:r>
          </w:p>
          <w:p w:rsidR="009B3AFA" w:rsidRPr="003B5F34" w:rsidRDefault="009B3AFA" w:rsidP="00F02F64">
            <w:pPr>
              <w:pStyle w:val="GOSTTablenorm"/>
            </w:pPr>
            <w:r w:rsidRPr="003B5F34">
              <w:t>Указывается уче</w:t>
            </w:r>
            <w:r w:rsidRPr="003B5F34">
              <w:t>т</w:t>
            </w:r>
            <w:r w:rsidRPr="003B5F34">
              <w:t>ный номер орган</w:t>
            </w:r>
            <w:r w:rsidRPr="003B5F34">
              <w:t>и</w:t>
            </w:r>
            <w:r w:rsidRPr="003B5F34">
              <w:t>зации, для которой открыт лицевой счет.</w:t>
            </w:r>
          </w:p>
        </w:tc>
        <w:tc>
          <w:tcPr>
            <w:tcW w:w="1073" w:type="pct"/>
          </w:tcPr>
          <w:p w:rsidR="009B3AFA" w:rsidRPr="003B5F34" w:rsidRDefault="009B3AFA" w:rsidP="00F02F64">
            <w:pPr>
              <w:pStyle w:val="GOSTTablenorm"/>
            </w:pPr>
            <w:r w:rsidRPr="00220C67">
              <w:t>Источник: справо</w:t>
            </w:r>
            <w:r w:rsidRPr="00220C67">
              <w:t>ч</w:t>
            </w:r>
            <w:r w:rsidRPr="00220C67">
              <w:t xml:space="preserve">ник </w:t>
            </w:r>
            <w:r w:rsidRPr="00220C67">
              <w:rPr>
                <w:szCs w:val="24"/>
              </w:rPr>
              <w:t>«</w:t>
            </w:r>
            <w:r w:rsidRPr="00220C67">
              <w:rPr>
                <w:szCs w:val="24"/>
                <w:shd w:val="clear" w:color="auto" w:fill="FFFFFF"/>
              </w:rPr>
              <w:t>Книга рег</w:t>
            </w:r>
            <w:r w:rsidRPr="00220C67">
              <w:rPr>
                <w:szCs w:val="24"/>
                <w:shd w:val="clear" w:color="auto" w:fill="FFFFFF"/>
              </w:rPr>
              <w:t>и</w:t>
            </w:r>
            <w:r w:rsidRPr="00220C67">
              <w:rPr>
                <w:szCs w:val="24"/>
                <w:shd w:val="clear" w:color="auto" w:fill="FFFFFF"/>
              </w:rPr>
              <w:t>страции лицевых счетов</w:t>
            </w:r>
            <w:r w:rsidRPr="00220C67">
              <w:rPr>
                <w:szCs w:val="24"/>
              </w:rPr>
              <w:t>»</w:t>
            </w:r>
          </w:p>
        </w:tc>
      </w:tr>
      <w:tr w:rsidR="009B3AFA" w:rsidRPr="003B5F34" w:rsidTr="00F02F64">
        <w:trPr>
          <w:cnfStyle w:val="000000010000" w:firstRow="0" w:lastRow="0" w:firstColumn="0" w:lastColumn="0" w:oddVBand="0" w:evenVBand="0" w:oddHBand="0" w:evenHBand="1" w:firstRowFirstColumn="0" w:firstRowLastColumn="0" w:lastRowFirstColumn="0" w:lastRowLastColumn="0"/>
        </w:trPr>
        <w:tc>
          <w:tcPr>
            <w:tcW w:w="1005" w:type="pct"/>
          </w:tcPr>
          <w:p w:rsidR="009B3AFA" w:rsidRPr="003B5F34" w:rsidRDefault="009B3AFA" w:rsidP="00F02F64">
            <w:pPr>
              <w:pStyle w:val="GOSTTablenorm"/>
            </w:pPr>
            <w:r w:rsidRPr="00107119">
              <w:t>Код по Сводному реестру ПБС пр</w:t>
            </w:r>
            <w:r w:rsidRPr="00107119">
              <w:t>и</w:t>
            </w:r>
            <w:r w:rsidRPr="00107119">
              <w:t>нимающего по</w:t>
            </w:r>
            <w:r w:rsidRPr="00107119">
              <w:t>л</w:t>
            </w:r>
            <w:r w:rsidRPr="00107119">
              <w:t>номочия</w:t>
            </w:r>
          </w:p>
        </w:tc>
        <w:tc>
          <w:tcPr>
            <w:tcW w:w="770" w:type="pct"/>
          </w:tcPr>
          <w:p w:rsidR="009B3AFA" w:rsidRPr="003B5F34" w:rsidRDefault="009B3AFA" w:rsidP="00F02F64">
            <w:pPr>
              <w:pStyle w:val="GOSTTablenorm"/>
            </w:pPr>
            <w:r w:rsidRPr="003B5F34">
              <w:t>Текстовое поле</w:t>
            </w:r>
          </w:p>
          <w:p w:rsidR="009B3AFA" w:rsidRPr="003B5F34" w:rsidRDefault="009B3AFA" w:rsidP="00F02F64">
            <w:pPr>
              <w:pStyle w:val="GOSTTablenorm"/>
            </w:pPr>
            <w:r w:rsidRPr="003B5F34">
              <w:t xml:space="preserve"> – </w:t>
            </w:r>
            <w:r>
              <w:t>8</w:t>
            </w:r>
            <w:r w:rsidRPr="003B5F34">
              <w:t xml:space="preserve"> символов</w:t>
            </w:r>
          </w:p>
        </w:tc>
        <w:tc>
          <w:tcPr>
            <w:tcW w:w="1072" w:type="pct"/>
          </w:tcPr>
          <w:p w:rsidR="009B3AFA" w:rsidRDefault="009B3AFA" w:rsidP="00F02F64">
            <w:pPr>
              <w:pStyle w:val="GOSTTablenorm"/>
            </w:pPr>
            <w:r>
              <w:t>Нет</w:t>
            </w:r>
          </w:p>
        </w:tc>
        <w:tc>
          <w:tcPr>
            <w:tcW w:w="1080" w:type="pct"/>
          </w:tcPr>
          <w:p w:rsidR="009B3AFA" w:rsidRPr="003B5F34" w:rsidRDefault="009B3AFA" w:rsidP="00F02F64">
            <w:pPr>
              <w:pStyle w:val="GOSTTablenorm"/>
            </w:pPr>
            <w:r w:rsidRPr="003B5F34">
              <w:t>Поле заполняется автоматически</w:t>
            </w:r>
          </w:p>
        </w:tc>
        <w:tc>
          <w:tcPr>
            <w:tcW w:w="1073" w:type="pct"/>
          </w:tcPr>
          <w:p w:rsidR="009B3AFA" w:rsidRPr="003B5F34" w:rsidRDefault="009B3AFA" w:rsidP="00F02F64">
            <w:pPr>
              <w:pStyle w:val="GOSTTablenorm"/>
            </w:pPr>
            <w:r w:rsidRPr="00220C67">
              <w:t>Источник: справо</w:t>
            </w:r>
            <w:r w:rsidRPr="00220C67">
              <w:t>ч</w:t>
            </w:r>
            <w:r w:rsidRPr="00220C67">
              <w:t xml:space="preserve">ник </w:t>
            </w:r>
            <w:r w:rsidRPr="00220C67">
              <w:rPr>
                <w:szCs w:val="24"/>
              </w:rPr>
              <w:t>«</w:t>
            </w:r>
            <w:r w:rsidRPr="00220C67">
              <w:rPr>
                <w:szCs w:val="24"/>
                <w:shd w:val="clear" w:color="auto" w:fill="FFFFFF"/>
              </w:rPr>
              <w:t>Книга рег</w:t>
            </w:r>
            <w:r w:rsidRPr="00220C67">
              <w:rPr>
                <w:szCs w:val="24"/>
                <w:shd w:val="clear" w:color="auto" w:fill="FFFFFF"/>
              </w:rPr>
              <w:t>и</w:t>
            </w:r>
            <w:r w:rsidRPr="00220C67">
              <w:rPr>
                <w:szCs w:val="24"/>
                <w:shd w:val="clear" w:color="auto" w:fill="FFFFFF"/>
              </w:rPr>
              <w:t>страции лицевых счетов</w:t>
            </w:r>
            <w:r w:rsidRPr="00220C67">
              <w:rPr>
                <w:szCs w:val="24"/>
              </w:rPr>
              <w:t>»</w:t>
            </w:r>
          </w:p>
        </w:tc>
      </w:tr>
      <w:tr w:rsidR="009B3AFA" w:rsidRPr="003B5F34" w:rsidTr="00F02F64">
        <w:trPr>
          <w:cnfStyle w:val="000000100000" w:firstRow="0" w:lastRow="0" w:firstColumn="0" w:lastColumn="0" w:oddVBand="0" w:evenVBand="0" w:oddHBand="1" w:evenHBand="0" w:firstRowFirstColumn="0" w:firstRowLastColumn="0" w:lastRowFirstColumn="0" w:lastRowLastColumn="0"/>
        </w:trPr>
        <w:tc>
          <w:tcPr>
            <w:tcW w:w="1005" w:type="pct"/>
          </w:tcPr>
          <w:p w:rsidR="009B3AFA" w:rsidRPr="003B5F34" w:rsidRDefault="009B3AFA" w:rsidP="00F02F64">
            <w:pPr>
              <w:pStyle w:val="GOSTTablenorm"/>
            </w:pPr>
            <w:r w:rsidRPr="00107119">
              <w:t>Наименование ПБС принима</w:t>
            </w:r>
            <w:r w:rsidRPr="00107119">
              <w:t>ю</w:t>
            </w:r>
            <w:r w:rsidRPr="00107119">
              <w:t>щего полномочия</w:t>
            </w:r>
          </w:p>
        </w:tc>
        <w:tc>
          <w:tcPr>
            <w:tcW w:w="770" w:type="pct"/>
          </w:tcPr>
          <w:p w:rsidR="009B3AFA" w:rsidRPr="003B5F34" w:rsidRDefault="009B3AFA" w:rsidP="00F02F64">
            <w:pPr>
              <w:pStyle w:val="GOSTTablenorm"/>
            </w:pPr>
            <w:r w:rsidRPr="003B5F34">
              <w:t>Текстовое поле</w:t>
            </w:r>
          </w:p>
          <w:p w:rsidR="009B3AFA" w:rsidRPr="003B5F34" w:rsidRDefault="009B3AFA" w:rsidP="00F02F64">
            <w:pPr>
              <w:pStyle w:val="GOSTTablenorm"/>
            </w:pPr>
            <w:r w:rsidRPr="003B5F34">
              <w:t xml:space="preserve"> – до 2000 символов</w:t>
            </w:r>
          </w:p>
        </w:tc>
        <w:tc>
          <w:tcPr>
            <w:tcW w:w="1072" w:type="pct"/>
          </w:tcPr>
          <w:p w:rsidR="009B3AFA" w:rsidRDefault="009B3AFA" w:rsidP="00F02F64">
            <w:pPr>
              <w:pStyle w:val="GOSTTablenorm"/>
            </w:pPr>
            <w:r>
              <w:t>Нет</w:t>
            </w:r>
          </w:p>
        </w:tc>
        <w:tc>
          <w:tcPr>
            <w:tcW w:w="1080" w:type="pct"/>
          </w:tcPr>
          <w:p w:rsidR="009B3AFA" w:rsidRPr="003B5F34" w:rsidRDefault="009B3AFA" w:rsidP="00F02F64">
            <w:pPr>
              <w:pStyle w:val="GOSTTablenorm"/>
            </w:pPr>
            <w:r w:rsidRPr="003B5F34">
              <w:t>Поле заполняется автоматически</w:t>
            </w:r>
          </w:p>
        </w:tc>
        <w:tc>
          <w:tcPr>
            <w:tcW w:w="1073" w:type="pct"/>
          </w:tcPr>
          <w:p w:rsidR="009B3AFA" w:rsidRPr="003B5F34" w:rsidRDefault="009B3AFA" w:rsidP="00F02F64">
            <w:pPr>
              <w:pStyle w:val="GOSTTablenorm"/>
            </w:pPr>
            <w:r w:rsidRPr="00220C67">
              <w:t>Источник: справо</w:t>
            </w:r>
            <w:r w:rsidRPr="00220C67">
              <w:t>ч</w:t>
            </w:r>
            <w:r w:rsidRPr="00220C67">
              <w:t xml:space="preserve">ник </w:t>
            </w:r>
            <w:r w:rsidRPr="00220C67">
              <w:rPr>
                <w:szCs w:val="24"/>
              </w:rPr>
              <w:t>«</w:t>
            </w:r>
            <w:r w:rsidRPr="00220C67">
              <w:rPr>
                <w:szCs w:val="24"/>
                <w:shd w:val="clear" w:color="auto" w:fill="FFFFFF"/>
              </w:rPr>
              <w:t>Книга рег</w:t>
            </w:r>
            <w:r w:rsidRPr="00220C67">
              <w:rPr>
                <w:szCs w:val="24"/>
                <w:shd w:val="clear" w:color="auto" w:fill="FFFFFF"/>
              </w:rPr>
              <w:t>и</w:t>
            </w:r>
            <w:r w:rsidRPr="00220C67">
              <w:rPr>
                <w:szCs w:val="24"/>
                <w:shd w:val="clear" w:color="auto" w:fill="FFFFFF"/>
              </w:rPr>
              <w:t>страции лицевых счетов</w:t>
            </w:r>
            <w:r w:rsidRPr="00220C67">
              <w:rPr>
                <w:szCs w:val="24"/>
              </w:rPr>
              <w:t>»</w:t>
            </w:r>
          </w:p>
        </w:tc>
      </w:tr>
      <w:tr w:rsidR="009B3AFA" w:rsidRPr="003B5F34" w:rsidTr="00F02F64">
        <w:trPr>
          <w:cnfStyle w:val="000000010000" w:firstRow="0" w:lastRow="0" w:firstColumn="0" w:lastColumn="0" w:oddVBand="0" w:evenVBand="0" w:oddHBand="0" w:evenHBand="1" w:firstRowFirstColumn="0" w:firstRowLastColumn="0" w:lastRowFirstColumn="0" w:lastRowLastColumn="0"/>
        </w:trPr>
        <w:tc>
          <w:tcPr>
            <w:tcW w:w="1005" w:type="pct"/>
          </w:tcPr>
          <w:p w:rsidR="009B3AFA" w:rsidRPr="00107119" w:rsidRDefault="009B3AFA" w:rsidP="00F02F64">
            <w:pPr>
              <w:pStyle w:val="GOSTTablenorm"/>
            </w:pPr>
            <w:r>
              <w:t xml:space="preserve">Код </w:t>
            </w:r>
            <w:r w:rsidRPr="00544719">
              <w:rPr>
                <w:szCs w:val="24"/>
              </w:rPr>
              <w:t>ППО по ОКТМО</w:t>
            </w:r>
          </w:p>
        </w:tc>
        <w:tc>
          <w:tcPr>
            <w:tcW w:w="770" w:type="pct"/>
          </w:tcPr>
          <w:p w:rsidR="009B3AFA" w:rsidRPr="003B5F34" w:rsidRDefault="009B3AFA" w:rsidP="00F02F64">
            <w:pPr>
              <w:pStyle w:val="GOSTTablenorm"/>
            </w:pPr>
            <w:r w:rsidRPr="003B5F34">
              <w:t>Текстовое поле</w:t>
            </w:r>
          </w:p>
          <w:p w:rsidR="009B3AFA" w:rsidRPr="003B5F34" w:rsidRDefault="009B3AFA" w:rsidP="00F02F64">
            <w:pPr>
              <w:pStyle w:val="GOSTTablenorm"/>
            </w:pPr>
            <w:r w:rsidRPr="003B5F34">
              <w:t xml:space="preserve"> – </w:t>
            </w:r>
            <w:r>
              <w:t>8</w:t>
            </w:r>
            <w:r w:rsidRPr="003B5F34">
              <w:t xml:space="preserve"> символов</w:t>
            </w:r>
          </w:p>
        </w:tc>
        <w:tc>
          <w:tcPr>
            <w:tcW w:w="1072" w:type="pct"/>
          </w:tcPr>
          <w:p w:rsidR="009B3AFA" w:rsidRDefault="009B3AFA" w:rsidP="00F02F64">
            <w:pPr>
              <w:pStyle w:val="GOSTTablenorm"/>
            </w:pPr>
            <w:r>
              <w:t>Нет</w:t>
            </w:r>
          </w:p>
        </w:tc>
        <w:tc>
          <w:tcPr>
            <w:tcW w:w="1080" w:type="pct"/>
          </w:tcPr>
          <w:p w:rsidR="009B3AFA" w:rsidRPr="003B5F34" w:rsidRDefault="009B3AFA" w:rsidP="00F02F64">
            <w:pPr>
              <w:pStyle w:val="GOSTTablenorm"/>
            </w:pPr>
            <w:r w:rsidRPr="003B5F34">
              <w:t>Поле заполняется автоматически</w:t>
            </w:r>
          </w:p>
        </w:tc>
        <w:tc>
          <w:tcPr>
            <w:tcW w:w="1073" w:type="pct"/>
          </w:tcPr>
          <w:p w:rsidR="009B3AFA" w:rsidRPr="003B5F34" w:rsidRDefault="009B3AFA" w:rsidP="00F02F64">
            <w:pPr>
              <w:pStyle w:val="GOSTTablenorm"/>
            </w:pPr>
            <w:r w:rsidRPr="00220C67">
              <w:t>Источник: справо</w:t>
            </w:r>
            <w:r w:rsidRPr="00220C67">
              <w:t>ч</w:t>
            </w:r>
            <w:r w:rsidRPr="00220C67">
              <w:t xml:space="preserve">ник </w:t>
            </w:r>
            <w:r w:rsidRPr="00220C67">
              <w:rPr>
                <w:szCs w:val="24"/>
              </w:rPr>
              <w:t>«</w:t>
            </w:r>
            <w:r w:rsidRPr="00220C67">
              <w:rPr>
                <w:szCs w:val="24"/>
                <w:shd w:val="clear" w:color="auto" w:fill="FFFFFF"/>
              </w:rPr>
              <w:t>Книга рег</w:t>
            </w:r>
            <w:r w:rsidRPr="00220C67">
              <w:rPr>
                <w:szCs w:val="24"/>
                <w:shd w:val="clear" w:color="auto" w:fill="FFFFFF"/>
              </w:rPr>
              <w:t>и</w:t>
            </w:r>
            <w:r w:rsidRPr="00220C67">
              <w:rPr>
                <w:szCs w:val="24"/>
                <w:shd w:val="clear" w:color="auto" w:fill="FFFFFF"/>
              </w:rPr>
              <w:t>страции лицевых счетов</w:t>
            </w:r>
            <w:r w:rsidRPr="00220C67">
              <w:rPr>
                <w:szCs w:val="24"/>
              </w:rPr>
              <w:t>»</w:t>
            </w:r>
          </w:p>
        </w:tc>
      </w:tr>
      <w:tr w:rsidR="009B3AFA" w:rsidRPr="003B5F34" w:rsidTr="00F02F64">
        <w:trPr>
          <w:cnfStyle w:val="000000100000" w:firstRow="0" w:lastRow="0" w:firstColumn="0" w:lastColumn="0" w:oddVBand="0" w:evenVBand="0" w:oddHBand="1" w:evenHBand="0" w:firstRowFirstColumn="0" w:firstRowLastColumn="0" w:lastRowFirstColumn="0" w:lastRowLastColumn="0"/>
        </w:trPr>
        <w:tc>
          <w:tcPr>
            <w:tcW w:w="1005" w:type="pct"/>
          </w:tcPr>
          <w:p w:rsidR="009B3AFA" w:rsidRPr="00107119" w:rsidRDefault="009B3AFA" w:rsidP="00F02F64">
            <w:pPr>
              <w:pStyle w:val="GOSTTablenorm"/>
            </w:pPr>
            <w:r w:rsidRPr="00544719">
              <w:rPr>
                <w:szCs w:val="24"/>
              </w:rPr>
              <w:t>Наименование ППО по ОКТМО</w:t>
            </w:r>
          </w:p>
        </w:tc>
        <w:tc>
          <w:tcPr>
            <w:tcW w:w="770" w:type="pct"/>
          </w:tcPr>
          <w:p w:rsidR="009B3AFA" w:rsidRPr="003B5F34" w:rsidRDefault="009B3AFA" w:rsidP="00F02F64">
            <w:pPr>
              <w:pStyle w:val="GOSTTablenorm"/>
            </w:pPr>
            <w:r w:rsidRPr="003B5F34">
              <w:t>Текстовое поле</w:t>
            </w:r>
          </w:p>
          <w:p w:rsidR="009B3AFA" w:rsidRPr="003B5F34" w:rsidRDefault="009B3AFA" w:rsidP="00F02F64">
            <w:pPr>
              <w:pStyle w:val="GOSTTablenorm"/>
            </w:pPr>
            <w:r w:rsidRPr="003B5F34">
              <w:t xml:space="preserve"> – до 2000 символов</w:t>
            </w:r>
          </w:p>
        </w:tc>
        <w:tc>
          <w:tcPr>
            <w:tcW w:w="1072" w:type="pct"/>
          </w:tcPr>
          <w:p w:rsidR="009B3AFA" w:rsidRDefault="009B3AFA" w:rsidP="00F02F64">
            <w:pPr>
              <w:pStyle w:val="GOSTTablenorm"/>
            </w:pPr>
            <w:r>
              <w:t>Нет</w:t>
            </w:r>
          </w:p>
        </w:tc>
        <w:tc>
          <w:tcPr>
            <w:tcW w:w="1080" w:type="pct"/>
          </w:tcPr>
          <w:p w:rsidR="009B3AFA" w:rsidRPr="003B5F34" w:rsidRDefault="009B3AFA" w:rsidP="00F02F64">
            <w:pPr>
              <w:pStyle w:val="GOSTTablenorm"/>
            </w:pPr>
            <w:r w:rsidRPr="003B5F34">
              <w:t>Поле заполняется автоматически</w:t>
            </w:r>
          </w:p>
        </w:tc>
        <w:tc>
          <w:tcPr>
            <w:tcW w:w="1073" w:type="pct"/>
          </w:tcPr>
          <w:p w:rsidR="009B3AFA" w:rsidRPr="003B5F34" w:rsidRDefault="009B3AFA" w:rsidP="00F02F64">
            <w:pPr>
              <w:pStyle w:val="GOSTTablenorm"/>
            </w:pPr>
            <w:r w:rsidRPr="00220C67">
              <w:t>Источник: справо</w:t>
            </w:r>
            <w:r w:rsidRPr="00220C67">
              <w:t>ч</w:t>
            </w:r>
            <w:r w:rsidRPr="00220C67">
              <w:t xml:space="preserve">ник </w:t>
            </w:r>
            <w:r w:rsidRPr="00220C67">
              <w:rPr>
                <w:szCs w:val="24"/>
              </w:rPr>
              <w:t>«</w:t>
            </w:r>
            <w:r w:rsidRPr="00220C67">
              <w:rPr>
                <w:szCs w:val="24"/>
                <w:shd w:val="clear" w:color="auto" w:fill="FFFFFF"/>
              </w:rPr>
              <w:t>Книга рег</w:t>
            </w:r>
            <w:r w:rsidRPr="00220C67">
              <w:rPr>
                <w:szCs w:val="24"/>
                <w:shd w:val="clear" w:color="auto" w:fill="FFFFFF"/>
              </w:rPr>
              <w:t>и</w:t>
            </w:r>
            <w:r w:rsidRPr="00220C67">
              <w:rPr>
                <w:szCs w:val="24"/>
                <w:shd w:val="clear" w:color="auto" w:fill="FFFFFF"/>
              </w:rPr>
              <w:t>страции лицевых счетов</w:t>
            </w:r>
            <w:r w:rsidRPr="00220C67">
              <w:rPr>
                <w:szCs w:val="24"/>
              </w:rPr>
              <w:t>»</w:t>
            </w:r>
          </w:p>
        </w:tc>
      </w:tr>
    </w:tbl>
    <w:p w:rsidR="00165BC3" w:rsidRPr="00F02F64" w:rsidRDefault="00165BC3" w:rsidP="00F02F64">
      <w:pPr>
        <w:pStyle w:val="GOSTNormal"/>
      </w:pPr>
      <w:r w:rsidRPr="003B5F34">
        <w:t xml:space="preserve">Для </w:t>
      </w:r>
      <w:r w:rsidRPr="00F02F64">
        <w:t>добавления записи о Лицевых счетах, открытых организации в территориальном органе Федерального казначейства необходимо кликнуть по кнопке «Получить сведения о л\с». Данные о лицевых счетах заполняются на основании значения поля «Справочно, номер организации по РУБП/ПУБП» и указанных номеров организации из разделов «Переданные бюджетные полномочия» и «Сведения о передаче полномочий финансового органа посел</w:t>
      </w:r>
      <w:r w:rsidRPr="00F02F64">
        <w:t>е</w:t>
      </w:r>
      <w:r w:rsidRPr="00F02F64">
        <w:t xml:space="preserve">ния финансовому органу муниципального района». </w:t>
      </w:r>
    </w:p>
    <w:p w:rsidR="00165BC3" w:rsidRPr="00F02F64" w:rsidRDefault="00165BC3" w:rsidP="00F02F64">
      <w:pPr>
        <w:pStyle w:val="GOSTNormal"/>
      </w:pPr>
      <w:bookmarkStart w:id="381" w:name="_Toc457827949"/>
      <w:r w:rsidRPr="00F02F64">
        <w:t>Переданные бюджетные полномочия организации</w:t>
      </w:r>
      <w:bookmarkEnd w:id="381"/>
      <w:r w:rsidRPr="00F02F64">
        <w:t xml:space="preserve"> (</w:t>
      </w:r>
      <w:r w:rsidR="00DA0A84" w:rsidRPr="00F02F64">
        <w:t>рис</w:t>
      </w:r>
      <w:r w:rsidR="00D568C2" w:rsidRPr="00F02F64">
        <w:t>.</w:t>
      </w:r>
      <w:r w:rsidR="00DA0A84" w:rsidRPr="00F02F64">
        <w:t> </w:t>
      </w:r>
      <w:r w:rsidR="002F3484">
        <w:fldChar w:fldCharType="begin"/>
      </w:r>
      <w:r w:rsidR="002F3484">
        <w:instrText xml:space="preserve"> REF _Ref531857244 \h  \* MERGEFORMAT </w:instrText>
      </w:r>
      <w:r w:rsidR="002F3484">
        <w:fldChar w:fldCharType="separate"/>
      </w:r>
      <w:r w:rsidR="00F8029D" w:rsidRPr="00F8029D">
        <w:rPr>
          <w:rStyle w:val="affb"/>
          <w:b w:val="0"/>
          <w:bCs w:val="0"/>
        </w:rPr>
        <w:t>44</w:t>
      </w:r>
      <w:r w:rsidR="002F3484">
        <w:fldChar w:fldCharType="end"/>
      </w:r>
      <w:r w:rsidRPr="00F02F64">
        <w:t>)</w:t>
      </w:r>
    </w:p>
    <w:p w:rsidR="00165BC3" w:rsidRPr="00F02F64" w:rsidRDefault="00165BC3" w:rsidP="00F02F64">
      <w:pPr>
        <w:pStyle w:val="GOSTNormal"/>
      </w:pPr>
      <w:r w:rsidRPr="00F02F64">
        <w:lastRenderedPageBreak/>
        <w:t>Сведения о переданных бюджетных полномочиях предоставляет(ют) Уполномоче</w:t>
      </w:r>
      <w:r w:rsidRPr="00F02F64">
        <w:t>н</w:t>
      </w:r>
      <w:r w:rsidRPr="00F02F64">
        <w:t>ная(ые) организация(ии), осуществившая(ие) передачу бюджетных полномочий. При этом, сведения в раздел с переданными бюджетными полномочиями могут вносить Уполномоче</w:t>
      </w:r>
      <w:r w:rsidRPr="00F02F64">
        <w:t>н</w:t>
      </w:r>
      <w:r w:rsidRPr="00F02F64">
        <w:t>ные организации, отличные от Уполномоченной организации, предоставившей первоначал</w:t>
      </w:r>
      <w:r w:rsidRPr="00F02F64">
        <w:t>ь</w:t>
      </w:r>
      <w:r w:rsidRPr="00F02F64">
        <w:t>ные сведения о включении организации в Сводный реестр.</w:t>
      </w:r>
    </w:p>
    <w:p w:rsidR="00165BC3" w:rsidRPr="00F02F64" w:rsidRDefault="00165BC3" w:rsidP="00F02F64">
      <w:pPr>
        <w:pStyle w:val="GOSTNormal"/>
      </w:pPr>
      <w:r w:rsidRPr="00F02F64">
        <w:t>Сведения о переданных бюджетных полномочиях предоставляются после включения в Сводный реестр организации, принявшей бюджетное полномочие.</w:t>
      </w:r>
    </w:p>
    <w:p w:rsidR="00165BC3" w:rsidRPr="00F02F64" w:rsidRDefault="00165BC3" w:rsidP="00F02F64">
      <w:pPr>
        <w:pStyle w:val="GOSTNormal"/>
      </w:pPr>
      <w:r w:rsidRPr="00F02F64">
        <w:t>Включение в сводный реестр организации, принявшей бюджетное полномочие, ос</w:t>
      </w:r>
      <w:r w:rsidRPr="00F02F64">
        <w:t>у</w:t>
      </w:r>
      <w:r w:rsidRPr="00F02F64">
        <w:t>ществляется организацией, уполномоченной на предоставление сведение о данной организ</w:t>
      </w:r>
      <w:r w:rsidRPr="00F02F64">
        <w:t>а</w:t>
      </w:r>
      <w:r w:rsidRPr="00F02F64">
        <w:t xml:space="preserve">ции в Сводный реестр. </w:t>
      </w:r>
    </w:p>
    <w:p w:rsidR="00165BC3" w:rsidRPr="00F02F64" w:rsidRDefault="00165BC3" w:rsidP="00F02F64">
      <w:pPr>
        <w:pStyle w:val="GOSTNormal"/>
      </w:pPr>
      <w:r w:rsidRPr="00F02F64">
        <w:t>Например, в случае наделения главным администратором доходов федерального бю</w:t>
      </w:r>
      <w:r w:rsidRPr="00F02F64">
        <w:t>д</w:t>
      </w:r>
      <w:r w:rsidRPr="00F02F64">
        <w:t xml:space="preserve">жета полномочием администратора доходов организацию, созданную субъектом РФ. </w:t>
      </w:r>
    </w:p>
    <w:p w:rsidR="00165BC3" w:rsidRPr="00F02F64" w:rsidRDefault="00165BC3" w:rsidP="00F02F64">
      <w:pPr>
        <w:pStyle w:val="GOSTNormal"/>
      </w:pPr>
      <w:r w:rsidRPr="00F02F64">
        <w:t>Заявка на включение организации, созданной субъектом РФ, в Сводный реестр пред</w:t>
      </w:r>
      <w:r w:rsidRPr="00F02F64">
        <w:t>о</w:t>
      </w:r>
      <w:r w:rsidRPr="00F02F64">
        <w:t>ставляется финансовым органом субъекта РФ без указания сведений о переданных бюдже</w:t>
      </w:r>
      <w:r w:rsidRPr="00F02F64">
        <w:t>т</w:t>
      </w:r>
      <w:r w:rsidRPr="00F02F64">
        <w:t>ных полномочиях.</w:t>
      </w:r>
    </w:p>
    <w:p w:rsidR="00165BC3" w:rsidRDefault="00165BC3" w:rsidP="00F02F64">
      <w:pPr>
        <w:pStyle w:val="GOSTNormal"/>
      </w:pPr>
      <w:r w:rsidRPr="00F02F64">
        <w:t>Заявка на изменение организации субъекта РФ в Сводном реестре в части указания св</w:t>
      </w:r>
      <w:r w:rsidRPr="00F02F64">
        <w:t>е</w:t>
      </w:r>
      <w:r w:rsidRPr="00F02F64">
        <w:t>дений о переданных бюджетных полномочиях предоставляется главным администратором доходов федерального бюджета (</w:t>
      </w:r>
      <w:r w:rsidR="00DA0A84" w:rsidRPr="00F02F64">
        <w:t>рис</w:t>
      </w:r>
      <w:r w:rsidR="00D568C2" w:rsidRPr="00F02F64">
        <w:t>.</w:t>
      </w:r>
      <w:r w:rsidR="00DA0A84" w:rsidRPr="00F02F64">
        <w:t> </w:t>
      </w:r>
      <w:r w:rsidR="002F3484">
        <w:fldChar w:fldCharType="begin"/>
      </w:r>
      <w:r w:rsidR="002F3484">
        <w:instrText xml:space="preserve"> REF _Ref531857244 \h  \* MERGEFORMAT </w:instrText>
      </w:r>
      <w:r w:rsidR="002F3484">
        <w:fldChar w:fldCharType="separate"/>
      </w:r>
      <w:r w:rsidR="00F8029D" w:rsidRPr="00F8029D">
        <w:t>44</w:t>
      </w:r>
      <w:r w:rsidR="002F3484">
        <w:fldChar w:fldCharType="end"/>
      </w:r>
      <w:r w:rsidRPr="00F02F64">
        <w:t xml:space="preserve">, </w:t>
      </w:r>
      <w:r w:rsidR="00F02F64">
        <w:t>таб. </w:t>
      </w:r>
      <w:r w:rsidR="002F3484">
        <w:fldChar w:fldCharType="begin"/>
      </w:r>
      <w:r w:rsidR="002F3484">
        <w:instrText xml:space="preserve"> REF _Ref473631166 \h  \* MERGEFORMAT </w:instrText>
      </w:r>
      <w:r w:rsidR="002F3484">
        <w:fldChar w:fldCharType="separate"/>
      </w:r>
      <w:r w:rsidR="00F8029D" w:rsidRPr="00F8029D">
        <w:t>32</w:t>
      </w:r>
      <w:r w:rsidR="002F3484">
        <w:fldChar w:fldCharType="end"/>
      </w:r>
      <w:r>
        <w:t>)</w:t>
      </w:r>
      <w:r w:rsidRPr="003B5F34">
        <w:t>.</w:t>
      </w:r>
    </w:p>
    <w:p w:rsidR="00165BC3" w:rsidRPr="00D504A7" w:rsidRDefault="00165BC3" w:rsidP="00FE1907">
      <w:pPr>
        <w:pStyle w:val="GOSTFigure"/>
      </w:pPr>
      <w:r>
        <w:rPr>
          <w:noProof/>
        </w:rPr>
        <w:drawing>
          <wp:inline distT="0" distB="0" distL="0" distR="0">
            <wp:extent cx="5934075" cy="1152525"/>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34075" cy="1152525"/>
                    </a:xfrm>
                    <a:prstGeom prst="rect">
                      <a:avLst/>
                    </a:prstGeom>
                    <a:noFill/>
                    <a:ln>
                      <a:noFill/>
                    </a:ln>
                  </pic:spPr>
                </pic:pic>
              </a:graphicData>
            </a:graphic>
          </wp:inline>
        </w:drawing>
      </w:r>
    </w:p>
    <w:bookmarkStart w:id="382" w:name="_Ref473563762"/>
    <w:bookmarkStart w:id="383" w:name="_Ref473583506"/>
    <w:bookmarkStart w:id="384" w:name="_Toc524683225"/>
    <w:p w:rsidR="00165BC3" w:rsidRPr="006D725B" w:rsidRDefault="00EB2A9A" w:rsidP="00FE1907">
      <w:pPr>
        <w:pStyle w:val="GOSTFigName"/>
        <w:rPr>
          <w:rStyle w:val="affb"/>
          <w:b/>
        </w:rPr>
      </w:pPr>
      <w:r w:rsidRPr="006D725B">
        <w:rPr>
          <w:rStyle w:val="affb"/>
          <w:b/>
        </w:rPr>
        <w:fldChar w:fldCharType="begin"/>
      </w:r>
      <w:r w:rsidR="00165BC3" w:rsidRPr="006D725B">
        <w:rPr>
          <w:rStyle w:val="affb"/>
          <w:b/>
        </w:rPr>
        <w:instrText xml:space="preserve"> SEQ Рисунок \* ARABIC </w:instrText>
      </w:r>
      <w:r w:rsidRPr="006D725B">
        <w:rPr>
          <w:rStyle w:val="affb"/>
          <w:b/>
        </w:rPr>
        <w:fldChar w:fldCharType="separate"/>
      </w:r>
      <w:bookmarkStart w:id="385" w:name="_Ref531857244"/>
      <w:bookmarkStart w:id="386" w:name="_Toc36466235"/>
      <w:r w:rsidR="00F8029D">
        <w:rPr>
          <w:rStyle w:val="affb"/>
          <w:b/>
          <w:noProof/>
        </w:rPr>
        <w:t>44</w:t>
      </w:r>
      <w:bookmarkEnd w:id="385"/>
      <w:r w:rsidRPr="006D725B">
        <w:rPr>
          <w:rStyle w:val="affb"/>
          <w:b/>
        </w:rPr>
        <w:fldChar w:fldCharType="end"/>
      </w:r>
      <w:bookmarkEnd w:id="382"/>
      <w:r w:rsidR="00FE1907">
        <w:t>.</w:t>
      </w:r>
      <w:r w:rsidR="00165BC3" w:rsidRPr="006D725B">
        <w:t xml:space="preserve"> Поля, заполняемые на экране «Переданные бюджетные полномочия»</w:t>
      </w:r>
      <w:bookmarkEnd w:id="383"/>
      <w:bookmarkEnd w:id="384"/>
      <w:bookmarkEnd w:id="386"/>
    </w:p>
    <w:bookmarkStart w:id="387" w:name="_Ref473631166"/>
    <w:bookmarkStart w:id="388" w:name="_Ref473583513"/>
    <w:bookmarkStart w:id="389" w:name="_Toc524683053"/>
    <w:p w:rsidR="00165BC3" w:rsidRPr="00F02F64" w:rsidRDefault="00EB2A9A" w:rsidP="00F02F64">
      <w:pPr>
        <w:pStyle w:val="GOSTNameTable"/>
      </w:pPr>
      <w:r w:rsidRPr="00F02F64">
        <w:rPr>
          <w:rStyle w:val="affb"/>
          <w:b/>
          <w:bCs w:val="0"/>
        </w:rPr>
        <w:fldChar w:fldCharType="begin"/>
      </w:r>
      <w:r w:rsidR="00165BC3" w:rsidRPr="00F02F64">
        <w:rPr>
          <w:rStyle w:val="affb"/>
          <w:b/>
          <w:bCs w:val="0"/>
        </w:rPr>
        <w:instrText xml:space="preserve"> SEQ Таблица \* ARABIC \s 0 </w:instrText>
      </w:r>
      <w:r w:rsidRPr="00F02F64">
        <w:rPr>
          <w:rStyle w:val="affb"/>
          <w:b/>
          <w:bCs w:val="0"/>
        </w:rPr>
        <w:fldChar w:fldCharType="separate"/>
      </w:r>
      <w:bookmarkStart w:id="390" w:name="_Toc36466054"/>
      <w:r w:rsidR="00F8029D">
        <w:rPr>
          <w:rStyle w:val="affb"/>
          <w:b/>
          <w:bCs w:val="0"/>
          <w:noProof/>
        </w:rPr>
        <w:t>32</w:t>
      </w:r>
      <w:r w:rsidRPr="00F02F64">
        <w:rPr>
          <w:rStyle w:val="affb"/>
          <w:b/>
          <w:bCs w:val="0"/>
        </w:rPr>
        <w:fldChar w:fldCharType="end"/>
      </w:r>
      <w:bookmarkEnd w:id="387"/>
      <w:r w:rsidR="00F02F64">
        <w:t>.</w:t>
      </w:r>
      <w:r w:rsidR="00165BC3" w:rsidRPr="00F02F64">
        <w:t xml:space="preserve"> Поля, заполняемые на экране «Переданные бюджетные полномочия»</w:t>
      </w:r>
      <w:bookmarkEnd w:id="388"/>
      <w:bookmarkEnd w:id="389"/>
      <w:bookmarkEnd w:id="390"/>
    </w:p>
    <w:tbl>
      <w:tblPr>
        <w:tblStyle w:val="GOSTTable"/>
        <w:tblW w:w="5000" w:type="pct"/>
        <w:tblLook w:val="01E0" w:firstRow="1" w:lastRow="1" w:firstColumn="1" w:lastColumn="1" w:noHBand="0" w:noVBand="0"/>
      </w:tblPr>
      <w:tblGrid>
        <w:gridCol w:w="1762"/>
        <w:gridCol w:w="1470"/>
        <w:gridCol w:w="2055"/>
        <w:gridCol w:w="1617"/>
        <w:gridCol w:w="2790"/>
      </w:tblGrid>
      <w:tr w:rsidR="00165BC3" w:rsidRPr="00EE293F" w:rsidTr="00F02F64">
        <w:trPr>
          <w:cnfStyle w:val="100000000000" w:firstRow="1" w:lastRow="0" w:firstColumn="0" w:lastColumn="0" w:oddVBand="0" w:evenVBand="0" w:oddHBand="0" w:evenHBand="0" w:firstRowFirstColumn="0" w:firstRowLastColumn="0" w:lastRowFirstColumn="0" w:lastRowLastColumn="0"/>
        </w:trPr>
        <w:tc>
          <w:tcPr>
            <w:tcW w:w="909" w:type="pct"/>
          </w:tcPr>
          <w:p w:rsidR="00165BC3" w:rsidRPr="003B5F34" w:rsidRDefault="00165BC3" w:rsidP="00F02F64">
            <w:pPr>
              <w:pStyle w:val="GOSTTableHead"/>
            </w:pPr>
            <w:r w:rsidRPr="003B5F34">
              <w:t>Название поля</w:t>
            </w:r>
          </w:p>
        </w:tc>
        <w:tc>
          <w:tcPr>
            <w:tcW w:w="758" w:type="pct"/>
          </w:tcPr>
          <w:p w:rsidR="00165BC3" w:rsidRPr="003B5F34" w:rsidRDefault="00165BC3" w:rsidP="00F02F64">
            <w:pPr>
              <w:pStyle w:val="GOSTTableHead"/>
            </w:pPr>
            <w:r w:rsidRPr="003B5F34">
              <w:t>Описание поля</w:t>
            </w:r>
          </w:p>
        </w:tc>
        <w:tc>
          <w:tcPr>
            <w:tcW w:w="1060" w:type="pct"/>
          </w:tcPr>
          <w:p w:rsidR="00165BC3" w:rsidRPr="003B5F34" w:rsidRDefault="00165BC3" w:rsidP="00F02F64">
            <w:pPr>
              <w:pStyle w:val="GOSTTableHead"/>
            </w:pPr>
            <w:r w:rsidRPr="003B5F34">
              <w:t>Обязательность для заполнения</w:t>
            </w:r>
          </w:p>
        </w:tc>
        <w:tc>
          <w:tcPr>
            <w:tcW w:w="834" w:type="pct"/>
          </w:tcPr>
          <w:p w:rsidR="00165BC3" w:rsidRPr="003B5F34" w:rsidRDefault="00165BC3" w:rsidP="00F02F64">
            <w:pPr>
              <w:pStyle w:val="GOSTTableHead"/>
            </w:pPr>
            <w:r w:rsidRPr="003B5F34">
              <w:t>Значение</w:t>
            </w:r>
          </w:p>
        </w:tc>
        <w:tc>
          <w:tcPr>
            <w:tcW w:w="1439" w:type="pct"/>
          </w:tcPr>
          <w:p w:rsidR="00165BC3" w:rsidRPr="003B5F34" w:rsidRDefault="00165BC3" w:rsidP="00F02F64">
            <w:pPr>
              <w:pStyle w:val="GOSTTableHead"/>
            </w:pPr>
            <w:r w:rsidRPr="003B5F34">
              <w:t>Комментарии</w:t>
            </w:r>
          </w:p>
        </w:tc>
      </w:tr>
      <w:tr w:rsidR="00165BC3" w:rsidTr="00F02F64">
        <w:trPr>
          <w:cnfStyle w:val="000000100000" w:firstRow="0" w:lastRow="0" w:firstColumn="0" w:lastColumn="0" w:oddVBand="0" w:evenVBand="0" w:oddHBand="1" w:evenHBand="0" w:firstRowFirstColumn="0" w:firstRowLastColumn="0" w:lastRowFirstColumn="0" w:lastRowLastColumn="0"/>
        </w:trPr>
        <w:tc>
          <w:tcPr>
            <w:tcW w:w="909" w:type="pct"/>
          </w:tcPr>
          <w:p w:rsidR="00165BC3" w:rsidRPr="00E7034D" w:rsidRDefault="00165BC3" w:rsidP="00F02F64">
            <w:pPr>
              <w:pStyle w:val="GOSTTablenorm"/>
            </w:pPr>
            <w:r w:rsidRPr="003B5F34">
              <w:t>Полномочия</w:t>
            </w:r>
          </w:p>
        </w:tc>
        <w:tc>
          <w:tcPr>
            <w:tcW w:w="758" w:type="pct"/>
          </w:tcPr>
          <w:p w:rsidR="00165BC3" w:rsidRPr="00E7034D" w:rsidRDefault="00165BC3" w:rsidP="00F02F64">
            <w:pPr>
              <w:pStyle w:val="GOSTTablenorm"/>
            </w:pPr>
            <w:r w:rsidRPr="003B5F34">
              <w:t>Текстовое поле – до 4000 симв</w:t>
            </w:r>
            <w:r w:rsidRPr="003B5F34">
              <w:t>о</w:t>
            </w:r>
            <w:r w:rsidRPr="003B5F34">
              <w:t>лов</w:t>
            </w:r>
          </w:p>
        </w:tc>
        <w:tc>
          <w:tcPr>
            <w:tcW w:w="1060" w:type="pct"/>
          </w:tcPr>
          <w:p w:rsidR="00165BC3" w:rsidRPr="003B5F34" w:rsidRDefault="00165BC3" w:rsidP="00F02F64">
            <w:pPr>
              <w:pStyle w:val="GOSTTablenorm"/>
            </w:pPr>
            <w:r>
              <w:t>Да</w:t>
            </w:r>
          </w:p>
        </w:tc>
        <w:tc>
          <w:tcPr>
            <w:tcW w:w="834" w:type="pct"/>
          </w:tcPr>
          <w:p w:rsidR="00165BC3" w:rsidRPr="00E7034D" w:rsidRDefault="00165BC3" w:rsidP="00F02F64">
            <w:pPr>
              <w:pStyle w:val="GOSTTablenorm"/>
            </w:pPr>
            <w:r w:rsidRPr="003B5F34">
              <w:t>Поле заполн</w:t>
            </w:r>
            <w:r w:rsidRPr="003B5F34">
              <w:t>я</w:t>
            </w:r>
            <w:r w:rsidRPr="003B5F34">
              <w:t>ется выбором из справочн</w:t>
            </w:r>
            <w:r w:rsidRPr="003B5F34">
              <w:t>и</w:t>
            </w:r>
            <w:r w:rsidRPr="003B5F34">
              <w:t>ка</w:t>
            </w:r>
          </w:p>
        </w:tc>
        <w:tc>
          <w:tcPr>
            <w:tcW w:w="1439" w:type="pct"/>
          </w:tcPr>
          <w:p w:rsidR="00165BC3" w:rsidRPr="00E7034D" w:rsidRDefault="00165BC3" w:rsidP="00F02F64">
            <w:pPr>
              <w:pStyle w:val="GOSTTablenorm"/>
            </w:pPr>
            <w:r w:rsidRPr="003B5F34">
              <w:t>Источник: справочник «Полномочия организ</w:t>
            </w:r>
            <w:r w:rsidRPr="003B5F34">
              <w:t>а</w:t>
            </w:r>
            <w:r w:rsidRPr="003B5F34">
              <w:t>ции»</w:t>
            </w:r>
          </w:p>
        </w:tc>
      </w:tr>
      <w:tr w:rsidR="00165BC3" w:rsidTr="00F02F64">
        <w:trPr>
          <w:cnfStyle w:val="000000010000" w:firstRow="0" w:lastRow="0" w:firstColumn="0" w:lastColumn="0" w:oddVBand="0" w:evenVBand="0" w:oddHBand="0" w:evenHBand="1" w:firstRowFirstColumn="0" w:firstRowLastColumn="0" w:lastRowFirstColumn="0" w:lastRowLastColumn="0"/>
        </w:trPr>
        <w:tc>
          <w:tcPr>
            <w:tcW w:w="909" w:type="pct"/>
          </w:tcPr>
          <w:p w:rsidR="00165BC3" w:rsidRPr="00E7034D" w:rsidRDefault="00165BC3" w:rsidP="00F02F64">
            <w:pPr>
              <w:pStyle w:val="GOSTTablenorm"/>
            </w:pPr>
            <w:r w:rsidRPr="003B5F34">
              <w:t>Глава по БК</w:t>
            </w:r>
          </w:p>
        </w:tc>
        <w:tc>
          <w:tcPr>
            <w:tcW w:w="758" w:type="pct"/>
          </w:tcPr>
          <w:p w:rsidR="00165BC3" w:rsidRPr="00E7034D" w:rsidRDefault="00165BC3" w:rsidP="00F02F64">
            <w:pPr>
              <w:pStyle w:val="GOSTTablenorm"/>
            </w:pPr>
            <w:r w:rsidRPr="003B5F34">
              <w:t>Текстовое поле</w:t>
            </w:r>
          </w:p>
        </w:tc>
        <w:tc>
          <w:tcPr>
            <w:tcW w:w="1060" w:type="pct"/>
          </w:tcPr>
          <w:p w:rsidR="00165BC3" w:rsidRPr="003B5F34" w:rsidRDefault="00165BC3" w:rsidP="00F02F64">
            <w:pPr>
              <w:pStyle w:val="GOSTTablenorm"/>
            </w:pPr>
            <w:r>
              <w:t>Да</w:t>
            </w:r>
          </w:p>
        </w:tc>
        <w:tc>
          <w:tcPr>
            <w:tcW w:w="834" w:type="pct"/>
          </w:tcPr>
          <w:p w:rsidR="00165BC3" w:rsidRPr="00E7034D" w:rsidRDefault="00165BC3" w:rsidP="00F02F64">
            <w:pPr>
              <w:pStyle w:val="GOSTTablenorm"/>
            </w:pPr>
            <w:r w:rsidRPr="003B5F34">
              <w:t>Поле заполн</w:t>
            </w:r>
            <w:r w:rsidRPr="003B5F34">
              <w:t>я</w:t>
            </w:r>
            <w:r w:rsidRPr="003B5F34">
              <w:t>ется автомат</w:t>
            </w:r>
            <w:r w:rsidRPr="003B5F34">
              <w:t>и</w:t>
            </w:r>
            <w:r w:rsidRPr="003B5F34">
              <w:t>чески</w:t>
            </w:r>
          </w:p>
        </w:tc>
        <w:tc>
          <w:tcPr>
            <w:tcW w:w="1439" w:type="pct"/>
          </w:tcPr>
          <w:p w:rsidR="00165BC3" w:rsidRPr="00E7034D" w:rsidRDefault="00165BC3" w:rsidP="00F02F64">
            <w:pPr>
              <w:pStyle w:val="GOSTTablenorm"/>
            </w:pPr>
            <w:r w:rsidRPr="003B5F34">
              <w:t>Указывается согласно коду главного распорядителя бюджетных средств или главного администратора доходов бюджета по бю</w:t>
            </w:r>
            <w:r w:rsidRPr="003B5F34">
              <w:t>д</w:t>
            </w:r>
            <w:r w:rsidRPr="003B5F34">
              <w:t>жетной классификации Российской Федерации, передавшего бюджетное полномочие (заполняется для переданного полном</w:t>
            </w:r>
            <w:r w:rsidRPr="003B5F34">
              <w:t>о</w:t>
            </w:r>
            <w:r w:rsidRPr="003B5F34">
              <w:t>чия)</w:t>
            </w:r>
          </w:p>
        </w:tc>
      </w:tr>
      <w:tr w:rsidR="00165BC3" w:rsidTr="00F02F64">
        <w:trPr>
          <w:cnfStyle w:val="000000100000" w:firstRow="0" w:lastRow="0" w:firstColumn="0" w:lastColumn="0" w:oddVBand="0" w:evenVBand="0" w:oddHBand="1" w:evenHBand="0" w:firstRowFirstColumn="0" w:firstRowLastColumn="0" w:lastRowFirstColumn="0" w:lastRowLastColumn="0"/>
        </w:trPr>
        <w:tc>
          <w:tcPr>
            <w:tcW w:w="909" w:type="pct"/>
          </w:tcPr>
          <w:p w:rsidR="00165BC3" w:rsidRPr="00E7034D" w:rsidRDefault="00165BC3" w:rsidP="00F02F64">
            <w:pPr>
              <w:pStyle w:val="GOSTTablenorm"/>
            </w:pPr>
            <w:r w:rsidRPr="003B5F34">
              <w:t>Бюджет</w:t>
            </w:r>
          </w:p>
        </w:tc>
        <w:tc>
          <w:tcPr>
            <w:tcW w:w="758" w:type="pct"/>
          </w:tcPr>
          <w:p w:rsidR="00165BC3" w:rsidRPr="00E7034D" w:rsidRDefault="00165BC3" w:rsidP="00F02F64">
            <w:pPr>
              <w:pStyle w:val="GOSTTablenorm"/>
            </w:pPr>
            <w:r w:rsidRPr="003B5F34">
              <w:t>Текстовое поле</w:t>
            </w:r>
          </w:p>
        </w:tc>
        <w:tc>
          <w:tcPr>
            <w:tcW w:w="1060" w:type="pct"/>
          </w:tcPr>
          <w:p w:rsidR="00165BC3" w:rsidRPr="003B5F34" w:rsidRDefault="00165BC3" w:rsidP="00F02F64">
            <w:pPr>
              <w:pStyle w:val="GOSTTablenorm"/>
            </w:pPr>
            <w:r>
              <w:t>Да</w:t>
            </w:r>
          </w:p>
        </w:tc>
        <w:tc>
          <w:tcPr>
            <w:tcW w:w="834" w:type="pct"/>
          </w:tcPr>
          <w:p w:rsidR="00165BC3" w:rsidRPr="00E7034D" w:rsidRDefault="00165BC3" w:rsidP="00F02F64">
            <w:pPr>
              <w:pStyle w:val="GOSTTablenorm"/>
            </w:pPr>
            <w:r w:rsidRPr="003B5F34">
              <w:t>Поле заполн</w:t>
            </w:r>
            <w:r w:rsidRPr="003B5F34">
              <w:t>я</w:t>
            </w:r>
            <w:r w:rsidRPr="003B5F34">
              <w:t>ется автомат</w:t>
            </w:r>
            <w:r w:rsidRPr="003B5F34">
              <w:t>и</w:t>
            </w:r>
            <w:r w:rsidRPr="003B5F34">
              <w:t>чески</w:t>
            </w:r>
          </w:p>
        </w:tc>
        <w:tc>
          <w:tcPr>
            <w:tcW w:w="1439" w:type="pct"/>
          </w:tcPr>
          <w:p w:rsidR="00165BC3" w:rsidRPr="003B5F34" w:rsidRDefault="00165BC3" w:rsidP="00F02F64">
            <w:pPr>
              <w:pStyle w:val="GOSTTablenorm"/>
            </w:pPr>
            <w:r w:rsidRPr="003B5F34">
              <w:t>Наименование бюджета, по которому передано бю</w:t>
            </w:r>
            <w:r w:rsidRPr="003B5F34">
              <w:t>д</w:t>
            </w:r>
            <w:r w:rsidRPr="003B5F34">
              <w:t xml:space="preserve">жетное полномочие </w:t>
            </w:r>
          </w:p>
          <w:p w:rsidR="00165BC3" w:rsidRPr="00E7034D" w:rsidRDefault="00165BC3" w:rsidP="00F02F64">
            <w:pPr>
              <w:pStyle w:val="GOSTTablenorm"/>
            </w:pPr>
            <w:r w:rsidRPr="003B5F34">
              <w:lastRenderedPageBreak/>
              <w:t>(заполняется для переда</w:t>
            </w:r>
            <w:r w:rsidRPr="003B5F34">
              <w:t>н</w:t>
            </w:r>
            <w:r w:rsidRPr="003B5F34">
              <w:t>ного полномочия)</w:t>
            </w:r>
          </w:p>
        </w:tc>
      </w:tr>
      <w:tr w:rsidR="00165BC3" w:rsidTr="00F02F64">
        <w:trPr>
          <w:cnfStyle w:val="000000010000" w:firstRow="0" w:lastRow="0" w:firstColumn="0" w:lastColumn="0" w:oddVBand="0" w:evenVBand="0" w:oddHBand="0" w:evenHBand="1" w:firstRowFirstColumn="0" w:firstRowLastColumn="0" w:lastRowFirstColumn="0" w:lastRowLastColumn="0"/>
        </w:trPr>
        <w:tc>
          <w:tcPr>
            <w:tcW w:w="909" w:type="pct"/>
          </w:tcPr>
          <w:p w:rsidR="00165BC3" w:rsidRPr="00E7034D" w:rsidRDefault="00165BC3" w:rsidP="00F02F64">
            <w:pPr>
              <w:pStyle w:val="GOSTTablenorm"/>
            </w:pPr>
            <w:r w:rsidRPr="003B5F34">
              <w:lastRenderedPageBreak/>
              <w:t>Уровень бюдж</w:t>
            </w:r>
            <w:r w:rsidRPr="003B5F34">
              <w:t>е</w:t>
            </w:r>
            <w:r w:rsidRPr="003B5F34">
              <w:t>та</w:t>
            </w:r>
          </w:p>
        </w:tc>
        <w:tc>
          <w:tcPr>
            <w:tcW w:w="758" w:type="pct"/>
          </w:tcPr>
          <w:p w:rsidR="00165BC3" w:rsidRPr="00E7034D" w:rsidRDefault="00165BC3" w:rsidP="00F02F64">
            <w:pPr>
              <w:pStyle w:val="GOSTTablenorm"/>
            </w:pPr>
            <w:r w:rsidRPr="003B5F34">
              <w:t>Текстовое поле</w:t>
            </w:r>
          </w:p>
        </w:tc>
        <w:tc>
          <w:tcPr>
            <w:tcW w:w="1060" w:type="pct"/>
          </w:tcPr>
          <w:p w:rsidR="00165BC3" w:rsidRPr="003B5F34" w:rsidRDefault="00165BC3" w:rsidP="00F02F64">
            <w:pPr>
              <w:pStyle w:val="GOSTTablenorm"/>
            </w:pPr>
            <w:r>
              <w:t>Да</w:t>
            </w:r>
          </w:p>
        </w:tc>
        <w:tc>
          <w:tcPr>
            <w:tcW w:w="834" w:type="pct"/>
          </w:tcPr>
          <w:p w:rsidR="00165BC3" w:rsidRPr="00E7034D" w:rsidRDefault="00165BC3" w:rsidP="00F02F64">
            <w:pPr>
              <w:pStyle w:val="GOSTTablenorm"/>
            </w:pPr>
            <w:r w:rsidRPr="003B5F34">
              <w:t>Поле заполн</w:t>
            </w:r>
            <w:r w:rsidRPr="003B5F34">
              <w:t>я</w:t>
            </w:r>
            <w:r w:rsidRPr="003B5F34">
              <w:t>ется автомат</w:t>
            </w:r>
            <w:r w:rsidRPr="003B5F34">
              <w:t>и</w:t>
            </w:r>
            <w:r w:rsidRPr="003B5F34">
              <w:t>чески</w:t>
            </w:r>
          </w:p>
        </w:tc>
        <w:tc>
          <w:tcPr>
            <w:tcW w:w="1439" w:type="pct"/>
          </w:tcPr>
          <w:p w:rsidR="00165BC3" w:rsidRPr="003B5F34" w:rsidRDefault="00165BC3" w:rsidP="00F02F64">
            <w:pPr>
              <w:pStyle w:val="GOSTTablenorm"/>
            </w:pPr>
            <w:r w:rsidRPr="003B5F34">
              <w:t>Указывается наи</w:t>
            </w:r>
            <w:r w:rsidR="006D725B">
              <w:t xml:space="preserve">менование и </w:t>
            </w:r>
            <w:r w:rsidR="009A0A04">
              <w:t>код уровня бюджета,</w:t>
            </w:r>
            <w:r w:rsidRPr="003B5F34">
              <w:t>по которому передано бю</w:t>
            </w:r>
            <w:r w:rsidRPr="003B5F34">
              <w:t>д</w:t>
            </w:r>
            <w:r w:rsidRPr="003B5F34">
              <w:t>жетное полномочие в соо</w:t>
            </w:r>
            <w:r w:rsidRPr="003B5F34">
              <w:t>т</w:t>
            </w:r>
            <w:r w:rsidRPr="003B5F34">
              <w:t>ветствии со следующими значениями:</w:t>
            </w:r>
          </w:p>
          <w:p w:rsidR="00165BC3" w:rsidRPr="003B5F34" w:rsidRDefault="00165BC3" w:rsidP="00F02F64">
            <w:pPr>
              <w:pStyle w:val="GOSTTablenorm"/>
            </w:pPr>
            <w:r w:rsidRPr="003B5F34">
              <w:t>10 - федеральный бюджет;</w:t>
            </w:r>
          </w:p>
          <w:p w:rsidR="00165BC3" w:rsidRPr="002C515B" w:rsidRDefault="00165BC3" w:rsidP="00F02F64">
            <w:pPr>
              <w:pStyle w:val="GOSTTablenorm"/>
            </w:pPr>
            <w:r w:rsidRPr="002C515B">
              <w:t>20 - бюджет субъекта Ро</w:t>
            </w:r>
            <w:r w:rsidRPr="002C515B">
              <w:t>с</w:t>
            </w:r>
            <w:r w:rsidRPr="002C515B">
              <w:t>сийской Федерации;</w:t>
            </w:r>
          </w:p>
          <w:p w:rsidR="00165BC3" w:rsidRPr="00BD7B63" w:rsidRDefault="00165BC3" w:rsidP="00F02F64">
            <w:pPr>
              <w:pStyle w:val="GOSTTablenorm"/>
            </w:pPr>
            <w:r w:rsidRPr="00BD7B63">
              <w:t>31 - бюджет городского округа;</w:t>
            </w:r>
          </w:p>
          <w:p w:rsidR="00165BC3" w:rsidRPr="00BD7B63" w:rsidRDefault="00165BC3" w:rsidP="00F02F64">
            <w:pPr>
              <w:pStyle w:val="GOSTTablenorm"/>
            </w:pPr>
            <w:r w:rsidRPr="00BD7B63">
              <w:t>32 - бюджет муниципал</w:t>
            </w:r>
            <w:r w:rsidRPr="00BD7B63">
              <w:t>ь</w:t>
            </w:r>
            <w:r w:rsidRPr="00BD7B63">
              <w:t>ного района;</w:t>
            </w:r>
          </w:p>
          <w:p w:rsidR="00165BC3" w:rsidRPr="00B30127" w:rsidRDefault="00165BC3" w:rsidP="00F02F64">
            <w:pPr>
              <w:pStyle w:val="GOSTTablenorm"/>
            </w:pPr>
            <w:r w:rsidRPr="00B30127">
              <w:t>33 - бюджет городского п</w:t>
            </w:r>
            <w:r w:rsidRPr="00B30127">
              <w:t>о</w:t>
            </w:r>
            <w:r w:rsidRPr="00B30127">
              <w:t>селения;</w:t>
            </w:r>
          </w:p>
          <w:p w:rsidR="00165BC3" w:rsidRPr="00B22BFA" w:rsidRDefault="00165BC3" w:rsidP="00F02F64">
            <w:pPr>
              <w:pStyle w:val="GOSTTablenorm"/>
            </w:pPr>
            <w:r w:rsidRPr="00B22BFA">
              <w:t>34 - бюджет сельского п</w:t>
            </w:r>
            <w:r w:rsidRPr="00B22BFA">
              <w:t>о</w:t>
            </w:r>
            <w:r w:rsidRPr="00B22BFA">
              <w:t>селения;</w:t>
            </w:r>
          </w:p>
          <w:p w:rsidR="00165BC3" w:rsidRDefault="00165BC3" w:rsidP="00F02F64">
            <w:pPr>
              <w:pStyle w:val="GOSTTablenorm"/>
            </w:pPr>
            <w:r w:rsidRPr="00B22BFA">
              <w:t>(заполняется для переда</w:t>
            </w:r>
            <w:r w:rsidRPr="00B22BFA">
              <w:t>н</w:t>
            </w:r>
            <w:r w:rsidRPr="00B22BFA">
              <w:t>ного полномочия)</w:t>
            </w:r>
          </w:p>
          <w:p w:rsidR="00165BC3" w:rsidRDefault="00165BC3" w:rsidP="00F02F64">
            <w:pPr>
              <w:pStyle w:val="GOSTTablenorm"/>
            </w:pPr>
            <w:r>
              <w:t xml:space="preserve">35 - </w:t>
            </w:r>
            <w:r w:rsidRPr="00627A7F">
              <w:t>Бюджет городского округа с внутригородским делением</w:t>
            </w:r>
            <w:r>
              <w:t xml:space="preserve">; </w:t>
            </w:r>
          </w:p>
          <w:p w:rsidR="00165BC3" w:rsidRDefault="00165BC3" w:rsidP="00F02F64">
            <w:pPr>
              <w:pStyle w:val="GOSTTablenorm"/>
            </w:pPr>
            <w:r>
              <w:t xml:space="preserve">36 - </w:t>
            </w:r>
            <w:r w:rsidRPr="00627A7F">
              <w:t>Бюджет внутригоро</w:t>
            </w:r>
            <w:r w:rsidRPr="00627A7F">
              <w:t>д</w:t>
            </w:r>
            <w:r w:rsidRPr="00627A7F">
              <w:t>ского муниципального о</w:t>
            </w:r>
            <w:r w:rsidRPr="00627A7F">
              <w:t>б</w:t>
            </w:r>
            <w:r w:rsidRPr="00627A7F">
              <w:t>разования города фед</w:t>
            </w:r>
            <w:r w:rsidRPr="00627A7F">
              <w:t>е</w:t>
            </w:r>
            <w:r w:rsidRPr="00627A7F">
              <w:t>рального значения</w:t>
            </w:r>
            <w:r>
              <w:t>;</w:t>
            </w:r>
          </w:p>
          <w:p w:rsidR="00165BC3" w:rsidRPr="00B22BFA" w:rsidRDefault="00165BC3" w:rsidP="00F02F64">
            <w:pPr>
              <w:pStyle w:val="GOSTTablenorm"/>
            </w:pPr>
            <w:r>
              <w:t xml:space="preserve">37 - </w:t>
            </w:r>
            <w:r w:rsidRPr="00627A7F">
              <w:t>Бюджет внутригоро</w:t>
            </w:r>
            <w:r w:rsidRPr="00627A7F">
              <w:t>д</w:t>
            </w:r>
            <w:r w:rsidRPr="00627A7F">
              <w:t>ского района</w:t>
            </w:r>
            <w:r>
              <w:t>.</w:t>
            </w:r>
          </w:p>
        </w:tc>
      </w:tr>
      <w:tr w:rsidR="00165BC3" w:rsidTr="00F02F64">
        <w:trPr>
          <w:cnfStyle w:val="000000100000" w:firstRow="0" w:lastRow="0" w:firstColumn="0" w:lastColumn="0" w:oddVBand="0" w:evenVBand="0" w:oddHBand="1" w:evenHBand="0" w:firstRowFirstColumn="0" w:firstRowLastColumn="0" w:lastRowFirstColumn="0" w:lastRowLastColumn="0"/>
        </w:trPr>
        <w:tc>
          <w:tcPr>
            <w:tcW w:w="909" w:type="pct"/>
          </w:tcPr>
          <w:p w:rsidR="00165BC3" w:rsidRPr="00E7034D" w:rsidRDefault="00165BC3" w:rsidP="00F02F64">
            <w:pPr>
              <w:pStyle w:val="GOSTTablenorm"/>
            </w:pPr>
            <w:r w:rsidRPr="003B5F34">
              <w:t>Организация, передавшая полномочие</w:t>
            </w:r>
          </w:p>
        </w:tc>
        <w:tc>
          <w:tcPr>
            <w:tcW w:w="758" w:type="pct"/>
          </w:tcPr>
          <w:p w:rsidR="00165BC3" w:rsidRPr="003B5F34" w:rsidRDefault="00165BC3" w:rsidP="00F02F64">
            <w:pPr>
              <w:pStyle w:val="GOSTTablenorm"/>
            </w:pPr>
            <w:r w:rsidRPr="003B5F34">
              <w:t>Текстовое поле</w:t>
            </w:r>
          </w:p>
          <w:p w:rsidR="00165BC3" w:rsidRPr="00E7034D" w:rsidRDefault="00165BC3" w:rsidP="00F02F64">
            <w:pPr>
              <w:pStyle w:val="GOSTTablenorm"/>
            </w:pPr>
            <w:r w:rsidRPr="003B5F34">
              <w:t>– 8символ</w:t>
            </w:r>
          </w:p>
        </w:tc>
        <w:tc>
          <w:tcPr>
            <w:tcW w:w="1060" w:type="pct"/>
          </w:tcPr>
          <w:p w:rsidR="00165BC3" w:rsidRPr="003B5F34" w:rsidRDefault="00165BC3" w:rsidP="00F02F64">
            <w:pPr>
              <w:pStyle w:val="GOSTTablenorm"/>
            </w:pPr>
            <w:r>
              <w:t>Да</w:t>
            </w:r>
          </w:p>
        </w:tc>
        <w:tc>
          <w:tcPr>
            <w:tcW w:w="834" w:type="pct"/>
          </w:tcPr>
          <w:p w:rsidR="00165BC3" w:rsidRPr="00E7034D" w:rsidRDefault="00165BC3" w:rsidP="00F02F64">
            <w:pPr>
              <w:pStyle w:val="GOSTTablenorm"/>
            </w:pPr>
            <w:r w:rsidRPr="003B5F34">
              <w:t>Поле заполн</w:t>
            </w:r>
            <w:r w:rsidRPr="003B5F34">
              <w:t>я</w:t>
            </w:r>
            <w:r w:rsidRPr="003B5F34">
              <w:t>ется выбором из справочн</w:t>
            </w:r>
            <w:r w:rsidRPr="003B5F34">
              <w:t>и</w:t>
            </w:r>
            <w:r w:rsidRPr="003B5F34">
              <w:t>ка</w:t>
            </w:r>
          </w:p>
        </w:tc>
        <w:tc>
          <w:tcPr>
            <w:tcW w:w="1439" w:type="pct"/>
          </w:tcPr>
          <w:p w:rsidR="00165BC3" w:rsidRPr="00E7034D" w:rsidRDefault="00165BC3" w:rsidP="00F02F64">
            <w:pPr>
              <w:pStyle w:val="GOSTTablenorm"/>
            </w:pPr>
            <w:r w:rsidRPr="003B5F34">
              <w:t>Указывается код по Сво</w:t>
            </w:r>
            <w:r w:rsidRPr="003B5F34">
              <w:t>д</w:t>
            </w:r>
            <w:r w:rsidRPr="003B5F34">
              <w:t>ному реестру организации, передавшей бюджетное полномочие (заполняется для переданного полном</w:t>
            </w:r>
            <w:r w:rsidRPr="003B5F34">
              <w:t>о</w:t>
            </w:r>
            <w:r w:rsidRPr="003B5F34">
              <w:t>чия)</w:t>
            </w:r>
          </w:p>
        </w:tc>
      </w:tr>
      <w:tr w:rsidR="00165BC3" w:rsidTr="00F02F64">
        <w:trPr>
          <w:cnfStyle w:val="000000010000" w:firstRow="0" w:lastRow="0" w:firstColumn="0" w:lastColumn="0" w:oddVBand="0" w:evenVBand="0" w:oddHBand="0" w:evenHBand="1" w:firstRowFirstColumn="0" w:firstRowLastColumn="0" w:lastRowFirstColumn="0" w:lastRowLastColumn="0"/>
        </w:trPr>
        <w:tc>
          <w:tcPr>
            <w:tcW w:w="909" w:type="pct"/>
          </w:tcPr>
          <w:p w:rsidR="00165BC3" w:rsidRPr="00E7034D" w:rsidRDefault="00165BC3" w:rsidP="00F02F64">
            <w:pPr>
              <w:pStyle w:val="GOSTTablenorm"/>
            </w:pPr>
            <w:r>
              <w:t>Учетный н</w:t>
            </w:r>
            <w:r w:rsidRPr="003B5F34">
              <w:t>омер организации</w:t>
            </w:r>
          </w:p>
        </w:tc>
        <w:tc>
          <w:tcPr>
            <w:tcW w:w="758" w:type="pct"/>
          </w:tcPr>
          <w:p w:rsidR="00165BC3" w:rsidRPr="003B5F34" w:rsidRDefault="00165BC3" w:rsidP="00F02F64">
            <w:pPr>
              <w:pStyle w:val="GOSTTablenorm"/>
            </w:pPr>
            <w:r w:rsidRPr="003B5F34">
              <w:t>Текстовое поле</w:t>
            </w:r>
          </w:p>
          <w:p w:rsidR="00165BC3" w:rsidRPr="00E7034D" w:rsidRDefault="00165BC3" w:rsidP="00F02F64">
            <w:pPr>
              <w:pStyle w:val="GOSTTablenorm"/>
            </w:pPr>
            <w:r w:rsidRPr="003B5F34">
              <w:t>&lt;=5символов</w:t>
            </w:r>
          </w:p>
        </w:tc>
        <w:tc>
          <w:tcPr>
            <w:tcW w:w="1060" w:type="pct"/>
          </w:tcPr>
          <w:p w:rsidR="00165BC3" w:rsidRPr="003B5F34" w:rsidRDefault="00165BC3" w:rsidP="00F02F64">
            <w:pPr>
              <w:pStyle w:val="GOSTTablenorm"/>
            </w:pPr>
            <w:r>
              <w:t>Да</w:t>
            </w:r>
          </w:p>
        </w:tc>
        <w:tc>
          <w:tcPr>
            <w:tcW w:w="834" w:type="pct"/>
          </w:tcPr>
          <w:p w:rsidR="00165BC3" w:rsidRPr="00E7034D" w:rsidRDefault="00165BC3" w:rsidP="00F02F64">
            <w:pPr>
              <w:pStyle w:val="GOSTTablenorm"/>
            </w:pPr>
            <w:r w:rsidRPr="003B5F34">
              <w:t>Поле заполн</w:t>
            </w:r>
            <w:r w:rsidRPr="003B5F34">
              <w:t>я</w:t>
            </w:r>
            <w:r w:rsidRPr="003B5F34">
              <w:t>ется вручную</w:t>
            </w:r>
          </w:p>
        </w:tc>
        <w:tc>
          <w:tcPr>
            <w:tcW w:w="1439" w:type="pct"/>
          </w:tcPr>
          <w:p w:rsidR="00165BC3" w:rsidRPr="00E7034D" w:rsidRDefault="00165BC3" w:rsidP="00F02F64">
            <w:pPr>
              <w:pStyle w:val="GOSTTablenorm"/>
            </w:pPr>
            <w:r w:rsidRPr="003B5F34">
              <w:t>пятизначный номер орг</w:t>
            </w:r>
            <w:r w:rsidRPr="003B5F34">
              <w:t>а</w:t>
            </w:r>
            <w:r w:rsidRPr="003B5F34">
              <w:t>низации в справочниках ФК</w:t>
            </w:r>
            <w:r>
              <w:t>, которой передают полномочия</w:t>
            </w:r>
          </w:p>
        </w:tc>
      </w:tr>
      <w:tr w:rsidR="00165BC3" w:rsidTr="00F02F64">
        <w:trPr>
          <w:cnfStyle w:val="000000100000" w:firstRow="0" w:lastRow="0" w:firstColumn="0" w:lastColumn="0" w:oddVBand="0" w:evenVBand="0" w:oddHBand="1" w:evenHBand="0" w:firstRowFirstColumn="0" w:firstRowLastColumn="0" w:lastRowFirstColumn="0" w:lastRowLastColumn="0"/>
        </w:trPr>
        <w:tc>
          <w:tcPr>
            <w:tcW w:w="909" w:type="pct"/>
          </w:tcPr>
          <w:p w:rsidR="00165BC3" w:rsidRPr="00E7034D" w:rsidRDefault="00165BC3" w:rsidP="00F02F64">
            <w:pPr>
              <w:pStyle w:val="GOSTTablenorm"/>
            </w:pPr>
            <w:r w:rsidRPr="003B5F34">
              <w:t>Дата начала действия</w:t>
            </w:r>
          </w:p>
        </w:tc>
        <w:tc>
          <w:tcPr>
            <w:tcW w:w="758" w:type="pct"/>
          </w:tcPr>
          <w:p w:rsidR="00165BC3" w:rsidRPr="003B5F34" w:rsidRDefault="00165BC3" w:rsidP="00F02F64">
            <w:pPr>
              <w:pStyle w:val="GOSTTablenorm"/>
            </w:pPr>
            <w:r w:rsidRPr="003B5F34">
              <w:t>Текстовое поле</w:t>
            </w:r>
          </w:p>
          <w:p w:rsidR="00165BC3" w:rsidRPr="00E7034D" w:rsidRDefault="00165BC3" w:rsidP="00F02F64">
            <w:pPr>
              <w:pStyle w:val="GOSTTablenorm"/>
            </w:pPr>
            <w:r w:rsidRPr="003B5F34">
              <w:t xml:space="preserve"> – 10 симв</w:t>
            </w:r>
            <w:r w:rsidRPr="003B5F34">
              <w:t>о</w:t>
            </w:r>
            <w:r w:rsidRPr="003B5F34">
              <w:t>лов</w:t>
            </w:r>
          </w:p>
        </w:tc>
        <w:tc>
          <w:tcPr>
            <w:tcW w:w="1060" w:type="pct"/>
          </w:tcPr>
          <w:p w:rsidR="00165BC3" w:rsidRPr="003B5F34" w:rsidRDefault="00165BC3" w:rsidP="00F02F64">
            <w:pPr>
              <w:pStyle w:val="GOSTTablenorm"/>
            </w:pPr>
            <w:r>
              <w:t>Да</w:t>
            </w:r>
          </w:p>
        </w:tc>
        <w:tc>
          <w:tcPr>
            <w:tcW w:w="834" w:type="pct"/>
          </w:tcPr>
          <w:p w:rsidR="00165BC3" w:rsidRPr="00E7034D" w:rsidRDefault="00165BC3" w:rsidP="00F02F64">
            <w:pPr>
              <w:pStyle w:val="GOSTTablenorm"/>
            </w:pPr>
            <w:r w:rsidRPr="003B5F34">
              <w:t>Поле заполн</w:t>
            </w:r>
            <w:r w:rsidRPr="003B5F34">
              <w:t>я</w:t>
            </w:r>
            <w:r w:rsidRPr="003B5F34">
              <w:t>ется автомат</w:t>
            </w:r>
            <w:r w:rsidRPr="003B5F34">
              <w:t>и</w:t>
            </w:r>
            <w:r w:rsidRPr="003B5F34">
              <w:t>чески датой создания зая</w:t>
            </w:r>
            <w:r w:rsidRPr="003B5F34">
              <w:t>в</w:t>
            </w:r>
            <w:r w:rsidRPr="003B5F34">
              <w:t>ки</w:t>
            </w:r>
          </w:p>
        </w:tc>
        <w:tc>
          <w:tcPr>
            <w:tcW w:w="1439" w:type="pct"/>
          </w:tcPr>
          <w:p w:rsidR="00165BC3" w:rsidRPr="00E7034D" w:rsidRDefault="00113B9D" w:rsidP="00F02F64">
            <w:pPr>
              <w:pStyle w:val="GOSTTablenorm"/>
            </w:pPr>
            <w:r>
              <w:t>-</w:t>
            </w:r>
          </w:p>
        </w:tc>
      </w:tr>
      <w:tr w:rsidR="00165BC3" w:rsidTr="00F02F64">
        <w:trPr>
          <w:cnfStyle w:val="000000010000" w:firstRow="0" w:lastRow="0" w:firstColumn="0" w:lastColumn="0" w:oddVBand="0" w:evenVBand="0" w:oddHBand="0" w:evenHBand="1" w:firstRowFirstColumn="0" w:firstRowLastColumn="0" w:lastRowFirstColumn="0" w:lastRowLastColumn="0"/>
        </w:trPr>
        <w:tc>
          <w:tcPr>
            <w:tcW w:w="909" w:type="pct"/>
          </w:tcPr>
          <w:p w:rsidR="00165BC3" w:rsidRPr="00E7034D" w:rsidRDefault="00165BC3" w:rsidP="00F02F64">
            <w:pPr>
              <w:pStyle w:val="GOSTTablenorm"/>
            </w:pPr>
            <w:r w:rsidRPr="003B5F34">
              <w:t>Дата окончания действия</w:t>
            </w:r>
          </w:p>
        </w:tc>
        <w:tc>
          <w:tcPr>
            <w:tcW w:w="758" w:type="pct"/>
          </w:tcPr>
          <w:p w:rsidR="00165BC3" w:rsidRPr="003B5F34" w:rsidRDefault="00165BC3" w:rsidP="00F02F64">
            <w:pPr>
              <w:pStyle w:val="GOSTTablenorm"/>
            </w:pPr>
            <w:r w:rsidRPr="003B5F34">
              <w:t>Текстовое поле</w:t>
            </w:r>
          </w:p>
          <w:p w:rsidR="00165BC3" w:rsidRPr="00E7034D" w:rsidRDefault="00165BC3" w:rsidP="00F02F64">
            <w:pPr>
              <w:pStyle w:val="GOSTTablenorm"/>
            </w:pPr>
            <w:r w:rsidRPr="003B5F34">
              <w:t xml:space="preserve"> – 10 симв</w:t>
            </w:r>
            <w:r w:rsidRPr="003B5F34">
              <w:t>о</w:t>
            </w:r>
            <w:r w:rsidRPr="003B5F34">
              <w:lastRenderedPageBreak/>
              <w:t>лов</w:t>
            </w:r>
          </w:p>
        </w:tc>
        <w:tc>
          <w:tcPr>
            <w:tcW w:w="1060" w:type="pct"/>
          </w:tcPr>
          <w:p w:rsidR="00165BC3" w:rsidRPr="003B5F34" w:rsidRDefault="00165BC3" w:rsidP="00F02F64">
            <w:pPr>
              <w:pStyle w:val="GOSTTablenorm"/>
            </w:pPr>
            <w:r>
              <w:lastRenderedPageBreak/>
              <w:t>Нет</w:t>
            </w:r>
          </w:p>
        </w:tc>
        <w:tc>
          <w:tcPr>
            <w:tcW w:w="834" w:type="pct"/>
          </w:tcPr>
          <w:p w:rsidR="00165BC3" w:rsidRPr="00E7034D" w:rsidRDefault="00113B9D" w:rsidP="00F02F64">
            <w:pPr>
              <w:pStyle w:val="GOSTTablenorm"/>
            </w:pPr>
            <w:r>
              <w:t>-</w:t>
            </w:r>
          </w:p>
        </w:tc>
        <w:tc>
          <w:tcPr>
            <w:tcW w:w="1439" w:type="pct"/>
          </w:tcPr>
          <w:p w:rsidR="00165BC3" w:rsidRPr="00E7034D" w:rsidRDefault="00165BC3" w:rsidP="00F02F64">
            <w:pPr>
              <w:pStyle w:val="GOSTTablenorm"/>
            </w:pPr>
            <w:r w:rsidRPr="003B5F34">
              <w:t>Поле заполняется в случае прекращения действия полномочия</w:t>
            </w:r>
          </w:p>
        </w:tc>
      </w:tr>
      <w:tr w:rsidR="00165BC3" w:rsidTr="00F02F64">
        <w:trPr>
          <w:cnfStyle w:val="000000100000" w:firstRow="0" w:lastRow="0" w:firstColumn="0" w:lastColumn="0" w:oddVBand="0" w:evenVBand="0" w:oddHBand="1" w:evenHBand="0" w:firstRowFirstColumn="0" w:firstRowLastColumn="0" w:lastRowFirstColumn="0" w:lastRowLastColumn="0"/>
        </w:trPr>
        <w:tc>
          <w:tcPr>
            <w:tcW w:w="909" w:type="pct"/>
          </w:tcPr>
          <w:p w:rsidR="00165BC3" w:rsidRPr="003B5F34" w:rsidRDefault="00165BC3" w:rsidP="00F02F64">
            <w:pPr>
              <w:pStyle w:val="GOSTTablenorm"/>
            </w:pPr>
            <w:r>
              <w:lastRenderedPageBreak/>
              <w:t>Код организ</w:t>
            </w:r>
            <w:r>
              <w:t>а</w:t>
            </w:r>
            <w:r>
              <w:t>ции, предост</w:t>
            </w:r>
            <w:r>
              <w:t>а</w:t>
            </w:r>
            <w:r>
              <w:t>вившей инфо</w:t>
            </w:r>
            <w:r>
              <w:t>р</w:t>
            </w:r>
            <w:r>
              <w:t>мацию</w:t>
            </w:r>
          </w:p>
        </w:tc>
        <w:tc>
          <w:tcPr>
            <w:tcW w:w="758" w:type="pct"/>
          </w:tcPr>
          <w:p w:rsidR="00165BC3" w:rsidRPr="003B5F34" w:rsidRDefault="00165BC3" w:rsidP="00F02F64">
            <w:pPr>
              <w:pStyle w:val="GOSTTablenorm"/>
            </w:pPr>
            <w:r w:rsidRPr="003B5F34">
              <w:t>Текстовое поле</w:t>
            </w:r>
          </w:p>
          <w:p w:rsidR="00165BC3" w:rsidRPr="003B5F34" w:rsidRDefault="00165BC3" w:rsidP="00F02F64">
            <w:pPr>
              <w:pStyle w:val="GOSTTablenorm"/>
            </w:pPr>
            <w:r w:rsidRPr="003B5F34">
              <w:t>– 8символ</w:t>
            </w:r>
            <w:r>
              <w:t>ов</w:t>
            </w:r>
          </w:p>
        </w:tc>
        <w:tc>
          <w:tcPr>
            <w:tcW w:w="1060" w:type="pct"/>
          </w:tcPr>
          <w:p w:rsidR="00165BC3" w:rsidRDefault="00165BC3" w:rsidP="00F02F64">
            <w:pPr>
              <w:pStyle w:val="GOSTTablenorm"/>
            </w:pPr>
            <w:r>
              <w:t>Да</w:t>
            </w:r>
          </w:p>
        </w:tc>
        <w:tc>
          <w:tcPr>
            <w:tcW w:w="834" w:type="pct"/>
          </w:tcPr>
          <w:p w:rsidR="00165BC3" w:rsidRPr="00E7034D" w:rsidRDefault="00165BC3" w:rsidP="00F02F64">
            <w:pPr>
              <w:pStyle w:val="GOSTTablenorm"/>
            </w:pPr>
            <w:r w:rsidRPr="003B5F34">
              <w:t>Поле заполн</w:t>
            </w:r>
            <w:r w:rsidRPr="003B5F34">
              <w:t>я</w:t>
            </w:r>
            <w:r w:rsidRPr="003B5F34">
              <w:t xml:space="preserve">ется </w:t>
            </w:r>
            <w:r>
              <w:t>автомат</w:t>
            </w:r>
            <w:r>
              <w:t>и</w:t>
            </w:r>
            <w:r>
              <w:t>чески</w:t>
            </w:r>
          </w:p>
        </w:tc>
        <w:tc>
          <w:tcPr>
            <w:tcW w:w="1439" w:type="pct"/>
          </w:tcPr>
          <w:p w:rsidR="00165BC3" w:rsidRPr="003B5F34" w:rsidRDefault="00165BC3" w:rsidP="00F02F64">
            <w:pPr>
              <w:pStyle w:val="GOSTTablenorm"/>
            </w:pPr>
            <w:r w:rsidRPr="003B5F34">
              <w:t>Указывается код по Сво</w:t>
            </w:r>
            <w:r w:rsidRPr="003B5F34">
              <w:t>д</w:t>
            </w:r>
            <w:r w:rsidRPr="003B5F34">
              <w:t xml:space="preserve">ному реестру организации, передавшей </w:t>
            </w:r>
            <w:r>
              <w:t>информацию</w:t>
            </w:r>
            <w:r w:rsidRPr="003B5F34">
              <w:t xml:space="preserve"> (заполняется для переда</w:t>
            </w:r>
            <w:r w:rsidRPr="003B5F34">
              <w:t>н</w:t>
            </w:r>
            <w:r w:rsidRPr="003B5F34">
              <w:t>ного полномочия)</w:t>
            </w:r>
          </w:p>
        </w:tc>
      </w:tr>
      <w:tr w:rsidR="00165BC3" w:rsidTr="00F02F64">
        <w:trPr>
          <w:cnfStyle w:val="000000010000" w:firstRow="0" w:lastRow="0" w:firstColumn="0" w:lastColumn="0" w:oddVBand="0" w:evenVBand="0" w:oddHBand="0" w:evenHBand="1" w:firstRowFirstColumn="0" w:firstRowLastColumn="0" w:lastRowFirstColumn="0" w:lastRowLastColumn="0"/>
        </w:trPr>
        <w:tc>
          <w:tcPr>
            <w:tcW w:w="909" w:type="pct"/>
          </w:tcPr>
          <w:p w:rsidR="00165BC3" w:rsidRPr="003B5F34" w:rsidRDefault="00165BC3" w:rsidP="00F02F64">
            <w:pPr>
              <w:pStyle w:val="GOSTTablenorm"/>
            </w:pPr>
            <w:r>
              <w:t>Наименование организации, предоставившей информацию</w:t>
            </w:r>
          </w:p>
        </w:tc>
        <w:tc>
          <w:tcPr>
            <w:tcW w:w="758" w:type="pct"/>
          </w:tcPr>
          <w:p w:rsidR="00165BC3" w:rsidRPr="003B5F34" w:rsidRDefault="00165BC3" w:rsidP="00F02F64">
            <w:pPr>
              <w:pStyle w:val="GOSTTablenorm"/>
            </w:pPr>
            <w:r>
              <w:t>Текстовое поле</w:t>
            </w:r>
          </w:p>
        </w:tc>
        <w:tc>
          <w:tcPr>
            <w:tcW w:w="1060" w:type="pct"/>
          </w:tcPr>
          <w:p w:rsidR="00165BC3" w:rsidRDefault="00165BC3" w:rsidP="00F02F64">
            <w:pPr>
              <w:pStyle w:val="GOSTTablenorm"/>
            </w:pPr>
            <w:r>
              <w:t>Да</w:t>
            </w:r>
          </w:p>
        </w:tc>
        <w:tc>
          <w:tcPr>
            <w:tcW w:w="834" w:type="pct"/>
          </w:tcPr>
          <w:p w:rsidR="00165BC3" w:rsidRPr="00E7034D" w:rsidRDefault="00165BC3" w:rsidP="00F02F64">
            <w:pPr>
              <w:pStyle w:val="GOSTTablenorm"/>
            </w:pPr>
            <w:r w:rsidRPr="003B5F34">
              <w:t>Поле заполн</w:t>
            </w:r>
            <w:r w:rsidRPr="003B5F34">
              <w:t>я</w:t>
            </w:r>
            <w:r w:rsidRPr="003B5F34">
              <w:t xml:space="preserve">ется </w:t>
            </w:r>
            <w:r>
              <w:t>автомат</w:t>
            </w:r>
            <w:r>
              <w:t>и</w:t>
            </w:r>
            <w:r>
              <w:t>чески</w:t>
            </w:r>
          </w:p>
        </w:tc>
        <w:tc>
          <w:tcPr>
            <w:tcW w:w="1439" w:type="pct"/>
          </w:tcPr>
          <w:p w:rsidR="00165BC3" w:rsidRPr="003B5F34" w:rsidRDefault="00165BC3" w:rsidP="00F02F64">
            <w:pPr>
              <w:pStyle w:val="GOSTTablenorm"/>
            </w:pPr>
            <w:r w:rsidRPr="003B5F34">
              <w:t xml:space="preserve">Указывается </w:t>
            </w:r>
            <w:r>
              <w:t>Наименование организации</w:t>
            </w:r>
            <w:r w:rsidRPr="003B5F34">
              <w:t xml:space="preserve">, передавшей </w:t>
            </w:r>
            <w:r>
              <w:t>информацию</w:t>
            </w:r>
            <w:r w:rsidRPr="003B5F34">
              <w:t xml:space="preserve"> (заполняется для переданного полном</w:t>
            </w:r>
            <w:r w:rsidRPr="003B5F34">
              <w:t>о</w:t>
            </w:r>
            <w:r w:rsidRPr="003B5F34">
              <w:t>чия)</w:t>
            </w:r>
          </w:p>
        </w:tc>
      </w:tr>
    </w:tbl>
    <w:p w:rsidR="00165BC3" w:rsidRPr="00E006AB" w:rsidRDefault="00165BC3" w:rsidP="00F02F64">
      <w:pPr>
        <w:pStyle w:val="GOSTNormal"/>
      </w:pPr>
      <w:r w:rsidRPr="00E63897">
        <w:t>Для добавления записи о переданном бюджетном полномочии необходимо кликнуть по кнопке «Добавить новую строку» и в открывшемся окне заполнить поля и нажать на кнопку «ОК».</w:t>
      </w:r>
    </w:p>
    <w:p w:rsidR="00165BC3" w:rsidRPr="00D504A7" w:rsidRDefault="00165BC3" w:rsidP="00370BB9">
      <w:pPr>
        <w:pStyle w:val="GOSTFigure"/>
      </w:pPr>
      <w:r w:rsidRPr="003B5F34">
        <w:rPr>
          <w:noProof/>
        </w:rPr>
        <w:drawing>
          <wp:inline distT="0" distB="0" distL="0" distR="0">
            <wp:extent cx="5353050" cy="3876675"/>
            <wp:effectExtent l="19050" t="19050" r="0" b="952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353050" cy="3876675"/>
                    </a:xfrm>
                    <a:prstGeom prst="rect">
                      <a:avLst/>
                    </a:prstGeom>
                    <a:noFill/>
                    <a:ln w="6350" cmpd="sng">
                      <a:solidFill>
                        <a:srgbClr val="000000"/>
                      </a:solidFill>
                      <a:miter lim="800000"/>
                      <a:headEnd/>
                      <a:tailEnd/>
                    </a:ln>
                    <a:effectLst/>
                  </pic:spPr>
                </pic:pic>
              </a:graphicData>
            </a:graphic>
          </wp:inline>
        </w:drawing>
      </w:r>
    </w:p>
    <w:bookmarkStart w:id="391" w:name="_Ref473563804"/>
    <w:bookmarkStart w:id="392" w:name="_Toc524683226"/>
    <w:p w:rsidR="00165BC3" w:rsidRPr="006D725B" w:rsidRDefault="00EB2A9A" w:rsidP="00370BB9">
      <w:pPr>
        <w:pStyle w:val="GOSTFigName"/>
        <w:rPr>
          <w:rStyle w:val="affb"/>
          <w:b/>
        </w:rPr>
      </w:pPr>
      <w:r w:rsidRPr="006D725B">
        <w:rPr>
          <w:rStyle w:val="affb"/>
          <w:b/>
        </w:rPr>
        <w:fldChar w:fldCharType="begin"/>
      </w:r>
      <w:r w:rsidR="00165BC3" w:rsidRPr="006D725B">
        <w:rPr>
          <w:rStyle w:val="affb"/>
          <w:b/>
        </w:rPr>
        <w:instrText xml:space="preserve"> SEQ Рисунок \* ARABIC </w:instrText>
      </w:r>
      <w:r w:rsidRPr="006D725B">
        <w:rPr>
          <w:rStyle w:val="affb"/>
          <w:b/>
        </w:rPr>
        <w:fldChar w:fldCharType="separate"/>
      </w:r>
      <w:bookmarkStart w:id="393" w:name="_Toc36466236"/>
      <w:r w:rsidR="00F8029D">
        <w:rPr>
          <w:rStyle w:val="affb"/>
          <w:b/>
          <w:noProof/>
        </w:rPr>
        <w:t>45</w:t>
      </w:r>
      <w:r w:rsidRPr="006D725B">
        <w:rPr>
          <w:rStyle w:val="affb"/>
          <w:b/>
        </w:rPr>
        <w:fldChar w:fldCharType="end"/>
      </w:r>
      <w:bookmarkEnd w:id="391"/>
      <w:r w:rsidR="00370BB9">
        <w:t>.</w:t>
      </w:r>
      <w:r w:rsidR="00165BC3" w:rsidRPr="006D725B">
        <w:t xml:space="preserve"> Добавление записи по переданным бюджетным полномочиям</w:t>
      </w:r>
      <w:bookmarkEnd w:id="392"/>
      <w:bookmarkEnd w:id="393"/>
    </w:p>
    <w:p w:rsidR="00165BC3" w:rsidRPr="003B5F34" w:rsidRDefault="00165BC3" w:rsidP="00F02F64">
      <w:pPr>
        <w:pStyle w:val="GOSTNormal"/>
      </w:pPr>
      <w:r w:rsidRPr="003B5F34">
        <w:t xml:space="preserve">Для добавления полномочия необходимо кликнуть по кнопке </w:t>
      </w:r>
      <w:r w:rsidRPr="003B5F34">
        <w:rPr>
          <w:noProof/>
        </w:rPr>
        <w:drawing>
          <wp:inline distT="0" distB="0" distL="0" distR="0">
            <wp:extent cx="238125" cy="285750"/>
            <wp:effectExtent l="19050" t="19050" r="9525"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8125" cy="285750"/>
                    </a:xfrm>
                    <a:prstGeom prst="rect">
                      <a:avLst/>
                    </a:prstGeom>
                    <a:noFill/>
                    <a:ln w="6350" cmpd="sng">
                      <a:solidFill>
                        <a:srgbClr val="000000"/>
                      </a:solidFill>
                      <a:miter lim="800000"/>
                      <a:headEnd/>
                      <a:tailEnd/>
                    </a:ln>
                    <a:effectLst/>
                  </pic:spPr>
                </pic:pic>
              </a:graphicData>
            </a:graphic>
          </wp:inline>
        </w:drawing>
      </w:r>
      <w:r w:rsidRPr="003B5F34">
        <w:t>«Выбрать из спр</w:t>
      </w:r>
      <w:r w:rsidRPr="003B5F34">
        <w:t>а</w:t>
      </w:r>
      <w:r w:rsidRPr="003B5F34">
        <w:t>вочника». Во всплывшей списковой форме справочника «Полномочия организации» выбрать нужные полномочия и нажать кнопку «ОК».</w:t>
      </w:r>
    </w:p>
    <w:p w:rsidR="00165BC3" w:rsidRPr="003B5F34" w:rsidRDefault="00165BC3" w:rsidP="00F02F64">
      <w:pPr>
        <w:pStyle w:val="GOSTNormal"/>
      </w:pPr>
      <w:r w:rsidRPr="003B5F34">
        <w:lastRenderedPageBreak/>
        <w:t xml:space="preserve">Для добавления Организации, передавшей полномочие кликнуть по кнопке </w:t>
      </w:r>
      <w:r w:rsidRPr="003B5F34">
        <w:rPr>
          <w:noProof/>
        </w:rPr>
        <w:drawing>
          <wp:inline distT="0" distB="0" distL="0" distR="0">
            <wp:extent cx="238125" cy="285750"/>
            <wp:effectExtent l="19050" t="19050" r="952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8125" cy="285750"/>
                    </a:xfrm>
                    <a:prstGeom prst="rect">
                      <a:avLst/>
                    </a:prstGeom>
                    <a:noFill/>
                    <a:ln w="6350" cmpd="sng">
                      <a:solidFill>
                        <a:srgbClr val="000000"/>
                      </a:solidFill>
                      <a:miter lim="800000"/>
                      <a:headEnd/>
                      <a:tailEnd/>
                    </a:ln>
                    <a:effectLst/>
                  </pic:spPr>
                </pic:pic>
              </a:graphicData>
            </a:graphic>
          </wp:inline>
        </w:drawing>
      </w:r>
      <w:r w:rsidRPr="003B5F34">
        <w:t>«В</w:t>
      </w:r>
      <w:r w:rsidRPr="003B5F34">
        <w:t>ы</w:t>
      </w:r>
      <w:r w:rsidRPr="003B5F34">
        <w:t>брать из справочника». Во всплывшей списковой форме справочника «Сводный реестр» в</w:t>
      </w:r>
      <w:r w:rsidRPr="003B5F34">
        <w:t>ы</w:t>
      </w:r>
      <w:r w:rsidRPr="003B5F34">
        <w:t>брать запись Сводного реестра и нажать кнопку «ОК».</w:t>
      </w:r>
    </w:p>
    <w:p w:rsidR="00165BC3" w:rsidRPr="003B5F34" w:rsidRDefault="00165BC3" w:rsidP="00F02F64">
      <w:pPr>
        <w:pStyle w:val="GOSTNormal"/>
      </w:pPr>
      <w:r w:rsidRPr="003B5F34">
        <w:t>Поля «Глава по БК», «Бюджет» и «Уровень бюджета» заполняются автоматически на основании выбранной записи из Сводного реестра.</w:t>
      </w:r>
    </w:p>
    <w:p w:rsidR="00165BC3" w:rsidRDefault="00165BC3" w:rsidP="00F02F64">
      <w:pPr>
        <w:pStyle w:val="GOSTNormal"/>
      </w:pPr>
      <w:r w:rsidRPr="003B5F34">
        <w:t>Поле «Номер организации» заполняется вручную 5-тизначным кодом справочника РУБП. Доступно для заполнения как в Заявке на изменение, так и в Решении ТОФК. После заполнения поля «Номер организации» автоматически в раздел «Сведения о лицевых счетах, открытых организации в ТОФК» подтягиваются Лицевые счета с типом 04. В случае отсу</w:t>
      </w:r>
      <w:r w:rsidRPr="003B5F34">
        <w:t>т</w:t>
      </w:r>
      <w:r w:rsidRPr="003B5F34">
        <w:t xml:space="preserve">ствия данного кода в Заявке на изменение и в </w:t>
      </w:r>
      <w:r w:rsidRPr="006D725B">
        <w:t>Решении ТОФК Номер организации будет присвоен системой автоматически. Поле «Номер организации» не должно совпадать со зн</w:t>
      </w:r>
      <w:r w:rsidRPr="006D725B">
        <w:t>а</w:t>
      </w:r>
      <w:r w:rsidRPr="006D725B">
        <w:t>чением «Номер организации» в Сводном реестре для организации, указанной в полях «Код и наименование организации, передавшей полномочия». Иначе, сработает контроль с уровнем «Ошибка» Текст контроля: «Учетный номер организации для переданного бюджетного по</w:t>
      </w:r>
      <w:r w:rsidRPr="006D725B">
        <w:t>л</w:t>
      </w:r>
      <w:r w:rsidRPr="006D725B">
        <w:t>номочия не может совпадать с номером организации передающей это полномочие в блоке Переданных бюджетных полномочий».</w:t>
      </w:r>
    </w:p>
    <w:p w:rsidR="00C434FB" w:rsidRPr="006D725B" w:rsidRDefault="00C434FB" w:rsidP="00F02F64">
      <w:pPr>
        <w:pStyle w:val="GOSTNormal"/>
      </w:pPr>
      <w:r w:rsidRPr="00C434FB">
        <w:t>Сведения о передаче бюджетных полномочий исполнительно-распорядительного орг</w:t>
      </w:r>
      <w:r w:rsidRPr="00C434FB">
        <w:t>а</w:t>
      </w:r>
      <w:r w:rsidRPr="00C434FB">
        <w:t>на городского, сельского поселения</w:t>
      </w:r>
    </w:p>
    <w:p w:rsidR="00C434FB" w:rsidRDefault="00C434FB" w:rsidP="00F02F64">
      <w:pPr>
        <w:pStyle w:val="GOSTNormal"/>
      </w:pPr>
      <w:bookmarkStart w:id="394" w:name="_Toc457827950"/>
      <w:r>
        <w:t>Данный блок доступен на вкладке «Полномочия» при выполнении условий:</w:t>
      </w:r>
    </w:p>
    <w:p w:rsidR="00C434FB" w:rsidRPr="006D725B" w:rsidRDefault="00C434FB" w:rsidP="00846243">
      <w:pPr>
        <w:pStyle w:val="affffe"/>
        <w:rPr>
          <w:rFonts w:ascii="Times New Roman" w:hAnsi="Times New Roman"/>
          <w:sz w:val="24"/>
          <w:szCs w:val="24"/>
        </w:rPr>
      </w:pPr>
      <w:r w:rsidRPr="006D725B">
        <w:rPr>
          <w:rFonts w:ascii="Times New Roman" w:hAnsi="Times New Roman"/>
          <w:sz w:val="24"/>
          <w:szCs w:val="24"/>
        </w:rPr>
        <w:t>Тип организации = 01,</w:t>
      </w:r>
    </w:p>
    <w:p w:rsidR="00C434FB" w:rsidRPr="006D725B" w:rsidRDefault="00C434FB" w:rsidP="00846243">
      <w:pPr>
        <w:pStyle w:val="affffe"/>
        <w:rPr>
          <w:rFonts w:ascii="Times New Roman" w:hAnsi="Times New Roman"/>
          <w:sz w:val="24"/>
          <w:szCs w:val="24"/>
        </w:rPr>
      </w:pPr>
      <w:r w:rsidRPr="006D725B">
        <w:rPr>
          <w:rFonts w:ascii="Times New Roman" w:hAnsi="Times New Roman"/>
          <w:sz w:val="24"/>
          <w:szCs w:val="24"/>
        </w:rPr>
        <w:t>ОКФС = 14,</w:t>
      </w:r>
    </w:p>
    <w:p w:rsidR="00C434FB" w:rsidRPr="006D725B" w:rsidRDefault="00C434FB" w:rsidP="00846243">
      <w:pPr>
        <w:pStyle w:val="affffe"/>
        <w:rPr>
          <w:rFonts w:ascii="Times New Roman" w:hAnsi="Times New Roman"/>
          <w:sz w:val="24"/>
          <w:szCs w:val="24"/>
        </w:rPr>
      </w:pPr>
      <w:r w:rsidRPr="006D725B">
        <w:rPr>
          <w:rFonts w:ascii="Times New Roman" w:hAnsi="Times New Roman"/>
          <w:sz w:val="24"/>
          <w:szCs w:val="24"/>
        </w:rPr>
        <w:t xml:space="preserve">Вид ППО = </w:t>
      </w:r>
      <w:r w:rsidR="005B71B1">
        <w:rPr>
          <w:rFonts w:ascii="Times New Roman" w:hAnsi="Times New Roman"/>
          <w:sz w:val="24"/>
          <w:szCs w:val="24"/>
        </w:rPr>
        <w:t>32</w:t>
      </w:r>
      <w:r w:rsidRPr="006D725B">
        <w:rPr>
          <w:rFonts w:ascii="Times New Roman" w:hAnsi="Times New Roman"/>
          <w:sz w:val="24"/>
          <w:szCs w:val="24"/>
        </w:rPr>
        <w:t>,</w:t>
      </w:r>
    </w:p>
    <w:p w:rsidR="00C434FB" w:rsidRPr="006D725B" w:rsidRDefault="00C434FB" w:rsidP="00846243">
      <w:pPr>
        <w:pStyle w:val="affffe"/>
        <w:rPr>
          <w:rFonts w:ascii="Times New Roman" w:hAnsi="Times New Roman"/>
          <w:sz w:val="24"/>
          <w:szCs w:val="24"/>
        </w:rPr>
      </w:pPr>
      <w:r w:rsidRPr="006D725B">
        <w:rPr>
          <w:rFonts w:ascii="Times New Roman" w:hAnsi="Times New Roman"/>
          <w:sz w:val="24"/>
          <w:szCs w:val="24"/>
        </w:rPr>
        <w:t>Бюджет – 3-й и 4-й разряд кода должен содержать значение = 03</w:t>
      </w:r>
    </w:p>
    <w:p w:rsidR="00C434FB" w:rsidRPr="006D725B" w:rsidRDefault="00C434FB" w:rsidP="00846243">
      <w:pPr>
        <w:pStyle w:val="affffe"/>
        <w:rPr>
          <w:rFonts w:ascii="Times New Roman" w:hAnsi="Times New Roman"/>
          <w:sz w:val="24"/>
          <w:szCs w:val="24"/>
        </w:rPr>
      </w:pPr>
      <w:r w:rsidRPr="006D725B">
        <w:rPr>
          <w:rFonts w:ascii="Times New Roman" w:hAnsi="Times New Roman"/>
          <w:sz w:val="24"/>
          <w:szCs w:val="24"/>
        </w:rPr>
        <w:t>Уровень бюджета = 3</w:t>
      </w:r>
      <w:r w:rsidR="005B71B1">
        <w:rPr>
          <w:rFonts w:ascii="Times New Roman" w:hAnsi="Times New Roman"/>
          <w:sz w:val="24"/>
          <w:szCs w:val="24"/>
        </w:rPr>
        <w:t>2</w:t>
      </w:r>
      <w:r w:rsidR="00EE487A">
        <w:rPr>
          <w:rFonts w:ascii="Times New Roman" w:hAnsi="Times New Roman"/>
          <w:sz w:val="24"/>
          <w:szCs w:val="24"/>
        </w:rPr>
        <w:t>.</w:t>
      </w:r>
    </w:p>
    <w:p w:rsidR="00C434FB" w:rsidRDefault="00C434FB" w:rsidP="003858E4">
      <w:pPr>
        <w:pStyle w:val="GOSTNormal"/>
      </w:pPr>
      <w:r w:rsidRPr="003B5F34">
        <w:t>Порядок заполнения блока «</w:t>
      </w:r>
      <w:r w:rsidR="005B71B1" w:rsidRPr="00C434FB">
        <w:rPr>
          <w:szCs w:val="24"/>
        </w:rPr>
        <w:t>Сведения о передаче бюджетных полномочий исполн</w:t>
      </w:r>
      <w:r w:rsidR="005B71B1" w:rsidRPr="00C434FB">
        <w:rPr>
          <w:szCs w:val="24"/>
        </w:rPr>
        <w:t>и</w:t>
      </w:r>
      <w:r w:rsidR="005B71B1" w:rsidRPr="00C434FB">
        <w:rPr>
          <w:szCs w:val="24"/>
        </w:rPr>
        <w:t>тельно-</w:t>
      </w:r>
      <w:r w:rsidR="005B71B1" w:rsidRPr="003858E4">
        <w:t>распорядительного органа городского, сельского поселения</w:t>
      </w:r>
      <w:r w:rsidRPr="003858E4">
        <w:t xml:space="preserve">» </w:t>
      </w:r>
      <w:r w:rsidR="005B71B1" w:rsidRPr="003858E4">
        <w:t xml:space="preserve">представлен на </w:t>
      </w:r>
      <w:r w:rsidR="00DA0A84" w:rsidRPr="003858E4">
        <w:t>рис</w:t>
      </w:r>
      <w:r w:rsidR="00DA0A84" w:rsidRPr="003858E4">
        <w:t>у</w:t>
      </w:r>
      <w:r w:rsidR="00DA0A84" w:rsidRPr="003858E4">
        <w:t>нок </w:t>
      </w:r>
      <w:r w:rsidR="002F3484">
        <w:fldChar w:fldCharType="begin"/>
      </w:r>
      <w:r w:rsidR="002F3484">
        <w:instrText xml:space="preserve"> REF _Ref531857281 \h  \* MERGEFORMAT </w:instrText>
      </w:r>
      <w:r w:rsidR="002F3484">
        <w:fldChar w:fldCharType="separate"/>
      </w:r>
      <w:r w:rsidR="00F8029D">
        <w:t>46</w:t>
      </w:r>
      <w:r w:rsidR="002F3484">
        <w:fldChar w:fldCharType="end"/>
      </w:r>
      <w:r w:rsidR="005B71B1" w:rsidRPr="003858E4">
        <w:t xml:space="preserve">и </w:t>
      </w:r>
      <w:r w:rsidR="00EE487A" w:rsidRPr="003858E4">
        <w:t>описан в</w:t>
      </w:r>
      <w:r w:rsidR="003858E4">
        <w:t>таблице </w:t>
      </w:r>
      <w:r w:rsidR="002F3484">
        <w:fldChar w:fldCharType="begin"/>
      </w:r>
      <w:r w:rsidR="002F3484">
        <w:instrText xml:space="preserve"> REF _Ref497485535 \h  \* MERGEFORMAT </w:instrText>
      </w:r>
      <w:r w:rsidR="002F3484">
        <w:fldChar w:fldCharType="separate"/>
      </w:r>
      <w:r w:rsidR="00F8029D">
        <w:t>33</w:t>
      </w:r>
      <w:r w:rsidR="002F3484">
        <w:fldChar w:fldCharType="end"/>
      </w:r>
      <w:r>
        <w:t>.</w:t>
      </w:r>
    </w:p>
    <w:p w:rsidR="00C434FB" w:rsidRDefault="00C434FB" w:rsidP="00370BB9">
      <w:pPr>
        <w:pStyle w:val="GOSTFigure"/>
      </w:pPr>
      <w:r>
        <w:rPr>
          <w:noProof/>
        </w:rPr>
        <w:drawing>
          <wp:inline distT="0" distB="0" distL="0" distR="0">
            <wp:extent cx="6072188" cy="914400"/>
            <wp:effectExtent l="0" t="0" r="508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072188" cy="914400"/>
                    </a:xfrm>
                    <a:prstGeom prst="rect">
                      <a:avLst/>
                    </a:prstGeom>
                    <a:noFill/>
                    <a:ln>
                      <a:noFill/>
                    </a:ln>
                  </pic:spPr>
                </pic:pic>
              </a:graphicData>
            </a:graphic>
          </wp:inline>
        </w:drawing>
      </w:r>
    </w:p>
    <w:bookmarkStart w:id="395" w:name="_Ref497409309"/>
    <w:bookmarkStart w:id="396" w:name="_Toc524683227"/>
    <w:p w:rsidR="00C434FB" w:rsidRPr="00370BB9" w:rsidRDefault="00EB2A9A" w:rsidP="00370BB9">
      <w:pPr>
        <w:pStyle w:val="GOSTFigName"/>
      </w:pPr>
      <w:r w:rsidRPr="00370BB9">
        <w:fldChar w:fldCharType="begin"/>
      </w:r>
      <w:r w:rsidR="00C434FB" w:rsidRPr="00370BB9">
        <w:instrText xml:space="preserve"> SEQ Рисунок \* ARABIC </w:instrText>
      </w:r>
      <w:r w:rsidRPr="00370BB9">
        <w:fldChar w:fldCharType="separate"/>
      </w:r>
      <w:bookmarkStart w:id="397" w:name="_Ref531857281"/>
      <w:bookmarkStart w:id="398" w:name="_Toc36466237"/>
      <w:r w:rsidR="00F8029D">
        <w:rPr>
          <w:noProof/>
        </w:rPr>
        <w:t>46</w:t>
      </w:r>
      <w:bookmarkEnd w:id="397"/>
      <w:r w:rsidRPr="00370BB9">
        <w:fldChar w:fldCharType="end"/>
      </w:r>
      <w:bookmarkEnd w:id="395"/>
      <w:r w:rsidR="00370BB9">
        <w:t>.</w:t>
      </w:r>
      <w:r w:rsidR="00C434FB" w:rsidRPr="00370BB9">
        <w:t xml:space="preserve"> Поля, заполняемые на экране «Сведения о передаче бюджетных полномочий исполнительно-распорядительного органа городского, сельского поселения»</w:t>
      </w:r>
      <w:bookmarkEnd w:id="396"/>
      <w:bookmarkEnd w:id="398"/>
    </w:p>
    <w:bookmarkStart w:id="399" w:name="_Ref497485535"/>
    <w:bookmarkStart w:id="400" w:name="_Toc524683054"/>
    <w:p w:rsidR="005B71B1" w:rsidRPr="00DA49E2" w:rsidRDefault="00EB2A9A" w:rsidP="003858E4">
      <w:pPr>
        <w:pStyle w:val="GOSTNameTable"/>
      </w:pPr>
      <w:r w:rsidRPr="00136CA8">
        <w:fldChar w:fldCharType="begin"/>
      </w:r>
      <w:r w:rsidR="005B71B1" w:rsidRPr="00136CA8">
        <w:instrText xml:space="preserve"> SEQ Таблица \* ARABIC </w:instrText>
      </w:r>
      <w:r w:rsidRPr="00136CA8">
        <w:fldChar w:fldCharType="separate"/>
      </w:r>
      <w:bookmarkStart w:id="401" w:name="_Toc36466055"/>
      <w:r w:rsidR="00F8029D">
        <w:rPr>
          <w:noProof/>
        </w:rPr>
        <w:t>33</w:t>
      </w:r>
      <w:r w:rsidRPr="00136CA8">
        <w:fldChar w:fldCharType="end"/>
      </w:r>
      <w:bookmarkEnd w:id="399"/>
      <w:r w:rsidR="003858E4">
        <w:t>.</w:t>
      </w:r>
      <w:r w:rsidR="005B71B1" w:rsidRPr="006D725B">
        <w:t>Поля, заполняемые на экране «</w:t>
      </w:r>
      <w:r w:rsidR="005B71B1" w:rsidRPr="00C434FB">
        <w:t>Сведения о передаче бюджетных полномочий исполнительно-распорядительного органа городского, сельского поселения</w:t>
      </w:r>
      <w:r w:rsidR="005B71B1">
        <w:t>»</w:t>
      </w:r>
      <w:bookmarkEnd w:id="400"/>
      <w:bookmarkEnd w:id="401"/>
    </w:p>
    <w:tbl>
      <w:tblPr>
        <w:tblStyle w:val="GOSTTable"/>
        <w:tblW w:w="5000" w:type="pct"/>
        <w:tblLook w:val="01E0" w:firstRow="1" w:lastRow="1" w:firstColumn="1" w:lastColumn="1" w:noHBand="0" w:noVBand="0"/>
      </w:tblPr>
      <w:tblGrid>
        <w:gridCol w:w="2127"/>
        <w:gridCol w:w="1264"/>
        <w:gridCol w:w="1876"/>
        <w:gridCol w:w="1628"/>
        <w:gridCol w:w="2799"/>
      </w:tblGrid>
      <w:tr w:rsidR="005B71B1" w:rsidRPr="00EE293F" w:rsidTr="003858E4">
        <w:trPr>
          <w:cnfStyle w:val="100000000000" w:firstRow="1" w:lastRow="0" w:firstColumn="0" w:lastColumn="0" w:oddVBand="0" w:evenVBand="0" w:oddHBand="0" w:evenHBand="0" w:firstRowFirstColumn="0" w:firstRowLastColumn="0" w:lastRowFirstColumn="0" w:lastRowLastColumn="0"/>
        </w:trPr>
        <w:tc>
          <w:tcPr>
            <w:tcW w:w="1208" w:type="pct"/>
          </w:tcPr>
          <w:p w:rsidR="005B71B1" w:rsidRPr="003B5F34" w:rsidRDefault="005B71B1" w:rsidP="003858E4">
            <w:pPr>
              <w:pStyle w:val="GOSTTableHead"/>
            </w:pPr>
            <w:r w:rsidRPr="003B5F34">
              <w:t>Название поля</w:t>
            </w:r>
          </w:p>
        </w:tc>
        <w:tc>
          <w:tcPr>
            <w:tcW w:w="763" w:type="pct"/>
          </w:tcPr>
          <w:p w:rsidR="005B71B1" w:rsidRPr="003B5F34" w:rsidRDefault="005B71B1" w:rsidP="003858E4">
            <w:pPr>
              <w:pStyle w:val="GOSTTableHead"/>
            </w:pPr>
            <w:r w:rsidRPr="003B5F34">
              <w:t>Описание поля</w:t>
            </w:r>
          </w:p>
        </w:tc>
        <w:tc>
          <w:tcPr>
            <w:tcW w:w="1078" w:type="pct"/>
          </w:tcPr>
          <w:p w:rsidR="005B71B1" w:rsidRPr="003B5F34" w:rsidRDefault="005B71B1" w:rsidP="003858E4">
            <w:pPr>
              <w:pStyle w:val="GOSTTableHead"/>
            </w:pPr>
            <w:r w:rsidRPr="003B5F34">
              <w:t>Обязательность для заполнения</w:t>
            </w:r>
          </w:p>
        </w:tc>
        <w:tc>
          <w:tcPr>
            <w:tcW w:w="950" w:type="pct"/>
          </w:tcPr>
          <w:p w:rsidR="005B71B1" w:rsidRPr="003B5F34" w:rsidRDefault="005B71B1" w:rsidP="003858E4">
            <w:pPr>
              <w:pStyle w:val="GOSTTableHead"/>
            </w:pPr>
            <w:r w:rsidRPr="003B5F34">
              <w:t>Значение</w:t>
            </w:r>
          </w:p>
        </w:tc>
        <w:tc>
          <w:tcPr>
            <w:tcW w:w="1000" w:type="pct"/>
          </w:tcPr>
          <w:p w:rsidR="005B71B1" w:rsidRPr="003B5F34" w:rsidRDefault="005B71B1" w:rsidP="003858E4">
            <w:pPr>
              <w:pStyle w:val="GOSTTableHead"/>
            </w:pPr>
            <w:r w:rsidRPr="003B5F34">
              <w:t>Комментарии</w:t>
            </w:r>
          </w:p>
        </w:tc>
      </w:tr>
      <w:tr w:rsidR="005008AB" w:rsidTr="003858E4">
        <w:trPr>
          <w:cnfStyle w:val="000000100000" w:firstRow="0" w:lastRow="0" w:firstColumn="0" w:lastColumn="0" w:oddVBand="0" w:evenVBand="0" w:oddHBand="1" w:evenHBand="0" w:firstRowFirstColumn="0" w:firstRowLastColumn="0" w:lastRowFirstColumn="0" w:lastRowLastColumn="0"/>
        </w:trPr>
        <w:tc>
          <w:tcPr>
            <w:tcW w:w="1208" w:type="pct"/>
          </w:tcPr>
          <w:p w:rsidR="005008AB" w:rsidRPr="003B5F34" w:rsidRDefault="005008AB" w:rsidP="003858E4">
            <w:pPr>
              <w:pStyle w:val="GOSTTablenorm"/>
            </w:pPr>
            <w:r>
              <w:t>Код территории ППО по ОКТМО</w:t>
            </w:r>
          </w:p>
        </w:tc>
        <w:tc>
          <w:tcPr>
            <w:tcW w:w="763" w:type="pct"/>
          </w:tcPr>
          <w:p w:rsidR="005008AB" w:rsidRPr="003B5F34" w:rsidRDefault="005008AB" w:rsidP="003858E4">
            <w:pPr>
              <w:pStyle w:val="GOSTTablenorm"/>
            </w:pPr>
            <w:r w:rsidRPr="003B5F34">
              <w:t xml:space="preserve">Текстовое поле – </w:t>
            </w:r>
            <w:r>
              <w:t>8</w:t>
            </w:r>
            <w:r w:rsidRPr="003B5F34">
              <w:t xml:space="preserve"> символов</w:t>
            </w:r>
          </w:p>
        </w:tc>
        <w:tc>
          <w:tcPr>
            <w:tcW w:w="1078" w:type="pct"/>
          </w:tcPr>
          <w:p w:rsidR="005008AB" w:rsidRPr="003B5F34" w:rsidRDefault="005008AB" w:rsidP="003858E4">
            <w:pPr>
              <w:pStyle w:val="GOSTTablenorm"/>
            </w:pPr>
            <w:r w:rsidRPr="00A6113E">
              <w:rPr>
                <w:szCs w:val="24"/>
              </w:rPr>
              <w:t>Да</w:t>
            </w:r>
          </w:p>
        </w:tc>
        <w:tc>
          <w:tcPr>
            <w:tcW w:w="950" w:type="pct"/>
          </w:tcPr>
          <w:p w:rsidR="005008AB" w:rsidRPr="003B5F34" w:rsidRDefault="005008AB" w:rsidP="003858E4">
            <w:pPr>
              <w:pStyle w:val="GOSTTablenorm"/>
            </w:pPr>
            <w:r w:rsidRPr="003B5F34">
              <w:t>Поле заполн</w:t>
            </w:r>
            <w:r w:rsidRPr="003B5F34">
              <w:t>я</w:t>
            </w:r>
            <w:r w:rsidRPr="003B5F34">
              <w:t>ется выбором из справочника</w:t>
            </w:r>
          </w:p>
        </w:tc>
        <w:tc>
          <w:tcPr>
            <w:tcW w:w="1000" w:type="pct"/>
          </w:tcPr>
          <w:p w:rsidR="005008AB" w:rsidRPr="003B5F34" w:rsidRDefault="005008AB" w:rsidP="003858E4">
            <w:pPr>
              <w:pStyle w:val="GOSTTablenorm"/>
            </w:pPr>
            <w:r w:rsidRPr="003B5F34">
              <w:t>Источник: справочник «</w:t>
            </w:r>
            <w:r>
              <w:t>ОКТМО</w:t>
            </w:r>
            <w:r w:rsidRPr="003B5F34">
              <w:t>»</w:t>
            </w:r>
          </w:p>
        </w:tc>
      </w:tr>
      <w:tr w:rsidR="005008AB" w:rsidTr="003858E4">
        <w:trPr>
          <w:cnfStyle w:val="000000010000" w:firstRow="0" w:lastRow="0" w:firstColumn="0" w:lastColumn="0" w:oddVBand="0" w:evenVBand="0" w:oddHBand="0" w:evenHBand="1" w:firstRowFirstColumn="0" w:firstRowLastColumn="0" w:lastRowFirstColumn="0" w:lastRowLastColumn="0"/>
        </w:trPr>
        <w:tc>
          <w:tcPr>
            <w:tcW w:w="1208" w:type="pct"/>
          </w:tcPr>
          <w:p w:rsidR="005008AB" w:rsidRPr="003B5F34" w:rsidRDefault="005008AB" w:rsidP="003858E4">
            <w:pPr>
              <w:pStyle w:val="GOSTTablenorm"/>
            </w:pPr>
            <w:r>
              <w:t>Наименование те</w:t>
            </w:r>
            <w:r>
              <w:t>р</w:t>
            </w:r>
            <w:r>
              <w:lastRenderedPageBreak/>
              <w:t>ритории ППО по ОКТМО</w:t>
            </w:r>
          </w:p>
        </w:tc>
        <w:tc>
          <w:tcPr>
            <w:tcW w:w="763" w:type="pct"/>
          </w:tcPr>
          <w:p w:rsidR="005008AB" w:rsidRPr="003B5F34" w:rsidRDefault="005008AB" w:rsidP="003858E4">
            <w:pPr>
              <w:pStyle w:val="GOSTTablenorm"/>
            </w:pPr>
            <w:r>
              <w:lastRenderedPageBreak/>
              <w:t xml:space="preserve">Текстовое </w:t>
            </w:r>
            <w:r>
              <w:lastRenderedPageBreak/>
              <w:t>поле – до 250</w:t>
            </w:r>
            <w:r w:rsidRPr="003B5F34">
              <w:t xml:space="preserve"> симв</w:t>
            </w:r>
            <w:r w:rsidRPr="003B5F34">
              <w:t>о</w:t>
            </w:r>
            <w:r w:rsidRPr="003B5F34">
              <w:t>лов</w:t>
            </w:r>
          </w:p>
        </w:tc>
        <w:tc>
          <w:tcPr>
            <w:tcW w:w="1078" w:type="pct"/>
          </w:tcPr>
          <w:p w:rsidR="005008AB" w:rsidRPr="003B5F34" w:rsidRDefault="005008AB" w:rsidP="003858E4">
            <w:pPr>
              <w:pStyle w:val="GOSTTablenorm"/>
            </w:pPr>
            <w:r>
              <w:rPr>
                <w:szCs w:val="24"/>
              </w:rPr>
              <w:lastRenderedPageBreak/>
              <w:t>Нет</w:t>
            </w:r>
          </w:p>
        </w:tc>
        <w:tc>
          <w:tcPr>
            <w:tcW w:w="950" w:type="pct"/>
          </w:tcPr>
          <w:p w:rsidR="005008AB" w:rsidRPr="003B5F34" w:rsidRDefault="005008AB" w:rsidP="003858E4">
            <w:pPr>
              <w:pStyle w:val="GOSTTablenorm"/>
            </w:pPr>
            <w:r w:rsidRPr="003B5F34">
              <w:t>Поле заполн</w:t>
            </w:r>
            <w:r w:rsidRPr="003B5F34">
              <w:t>я</w:t>
            </w:r>
            <w:r w:rsidRPr="003B5F34">
              <w:lastRenderedPageBreak/>
              <w:t>ется автомат</w:t>
            </w:r>
            <w:r w:rsidRPr="003B5F34">
              <w:t>и</w:t>
            </w:r>
            <w:r w:rsidRPr="003B5F34">
              <w:t>чески</w:t>
            </w:r>
          </w:p>
        </w:tc>
        <w:tc>
          <w:tcPr>
            <w:tcW w:w="1000" w:type="pct"/>
          </w:tcPr>
          <w:p w:rsidR="005008AB" w:rsidRPr="003B5F34" w:rsidRDefault="005008AB" w:rsidP="003858E4">
            <w:pPr>
              <w:pStyle w:val="GOSTTablenorm"/>
            </w:pPr>
            <w:r>
              <w:lastRenderedPageBreak/>
              <w:t xml:space="preserve">Заполняетсянаименованием </w:t>
            </w:r>
            <w:r>
              <w:lastRenderedPageBreak/>
              <w:t>кода ОКТМО</w:t>
            </w:r>
          </w:p>
        </w:tc>
      </w:tr>
      <w:tr w:rsidR="005008AB" w:rsidTr="003858E4">
        <w:trPr>
          <w:cnfStyle w:val="000000100000" w:firstRow="0" w:lastRow="0" w:firstColumn="0" w:lastColumn="0" w:oddVBand="0" w:evenVBand="0" w:oddHBand="1" w:evenHBand="0" w:firstRowFirstColumn="0" w:firstRowLastColumn="0" w:lastRowFirstColumn="0" w:lastRowLastColumn="0"/>
        </w:trPr>
        <w:tc>
          <w:tcPr>
            <w:tcW w:w="1208" w:type="pct"/>
          </w:tcPr>
          <w:p w:rsidR="005008AB" w:rsidRDefault="005008AB" w:rsidP="003858E4">
            <w:pPr>
              <w:pStyle w:val="GOSTTablenorm"/>
            </w:pPr>
            <w:r>
              <w:lastRenderedPageBreak/>
              <w:t>Код уровня бюдж</w:t>
            </w:r>
            <w:r>
              <w:t>е</w:t>
            </w:r>
            <w:r>
              <w:t>та</w:t>
            </w:r>
          </w:p>
        </w:tc>
        <w:tc>
          <w:tcPr>
            <w:tcW w:w="763" w:type="pct"/>
          </w:tcPr>
          <w:p w:rsidR="005008AB" w:rsidRPr="003B5F34" w:rsidRDefault="005008AB" w:rsidP="003858E4">
            <w:pPr>
              <w:pStyle w:val="GOSTTablenorm"/>
            </w:pPr>
            <w:r w:rsidRPr="003B5F34">
              <w:t>Текстовое поле –</w:t>
            </w:r>
            <w:r>
              <w:t xml:space="preserve"> 2</w:t>
            </w:r>
            <w:r w:rsidRPr="003B5F34">
              <w:t xml:space="preserve"> символ</w:t>
            </w:r>
            <w:r>
              <w:t>а</w:t>
            </w:r>
          </w:p>
        </w:tc>
        <w:tc>
          <w:tcPr>
            <w:tcW w:w="1078" w:type="pct"/>
          </w:tcPr>
          <w:p w:rsidR="005008AB" w:rsidRDefault="005008AB" w:rsidP="003858E4">
            <w:pPr>
              <w:pStyle w:val="GOSTTablenorm"/>
            </w:pPr>
            <w:r w:rsidRPr="00A6113E">
              <w:rPr>
                <w:szCs w:val="24"/>
              </w:rPr>
              <w:t>Да</w:t>
            </w:r>
          </w:p>
        </w:tc>
        <w:tc>
          <w:tcPr>
            <w:tcW w:w="950" w:type="pct"/>
          </w:tcPr>
          <w:p w:rsidR="005008AB" w:rsidRPr="003B5F34" w:rsidRDefault="005008AB" w:rsidP="003858E4">
            <w:pPr>
              <w:pStyle w:val="GOSTTablenorm"/>
            </w:pPr>
            <w:r w:rsidRPr="003B5F34">
              <w:t>Поле заполн</w:t>
            </w:r>
            <w:r w:rsidRPr="003B5F34">
              <w:t>я</w:t>
            </w:r>
            <w:r w:rsidRPr="003B5F34">
              <w:t>ется выбором из справочника</w:t>
            </w:r>
          </w:p>
        </w:tc>
        <w:tc>
          <w:tcPr>
            <w:tcW w:w="1000" w:type="pct"/>
          </w:tcPr>
          <w:p w:rsidR="005008AB" w:rsidRPr="003B5F34" w:rsidRDefault="005008AB" w:rsidP="003858E4">
            <w:pPr>
              <w:pStyle w:val="GOSTTablenorm"/>
            </w:pPr>
            <w:r w:rsidRPr="003B5F34">
              <w:t>Источник: справочник «</w:t>
            </w:r>
            <w:r>
              <w:t>Уровень бюджета</w:t>
            </w:r>
            <w:r w:rsidRPr="003B5F34">
              <w:t>»</w:t>
            </w:r>
          </w:p>
        </w:tc>
      </w:tr>
      <w:tr w:rsidR="005008AB" w:rsidTr="003858E4">
        <w:trPr>
          <w:cnfStyle w:val="000000010000" w:firstRow="0" w:lastRow="0" w:firstColumn="0" w:lastColumn="0" w:oddVBand="0" w:evenVBand="0" w:oddHBand="0" w:evenHBand="1" w:firstRowFirstColumn="0" w:firstRowLastColumn="0" w:lastRowFirstColumn="0" w:lastRowLastColumn="0"/>
        </w:trPr>
        <w:tc>
          <w:tcPr>
            <w:tcW w:w="1208" w:type="pct"/>
          </w:tcPr>
          <w:p w:rsidR="005008AB" w:rsidRDefault="005008AB" w:rsidP="003858E4">
            <w:pPr>
              <w:pStyle w:val="GOSTTablenorm"/>
            </w:pPr>
            <w:r>
              <w:t>Наименование уровня бюджета</w:t>
            </w:r>
          </w:p>
        </w:tc>
        <w:tc>
          <w:tcPr>
            <w:tcW w:w="763" w:type="pct"/>
          </w:tcPr>
          <w:p w:rsidR="005008AB" w:rsidRPr="003B5F34" w:rsidRDefault="005008AB" w:rsidP="003858E4">
            <w:pPr>
              <w:pStyle w:val="GOSTTablenorm"/>
            </w:pPr>
            <w:r>
              <w:t>Текстовое поле – до 250</w:t>
            </w:r>
            <w:r w:rsidRPr="003B5F34">
              <w:t xml:space="preserve"> симв</w:t>
            </w:r>
            <w:r w:rsidRPr="003B5F34">
              <w:t>о</w:t>
            </w:r>
            <w:r w:rsidRPr="003B5F34">
              <w:t>лов</w:t>
            </w:r>
          </w:p>
        </w:tc>
        <w:tc>
          <w:tcPr>
            <w:tcW w:w="1078" w:type="pct"/>
          </w:tcPr>
          <w:p w:rsidR="005008AB" w:rsidRDefault="005008AB" w:rsidP="003858E4">
            <w:pPr>
              <w:pStyle w:val="GOSTTablenorm"/>
            </w:pPr>
            <w:r w:rsidRPr="00A6113E">
              <w:rPr>
                <w:szCs w:val="24"/>
              </w:rPr>
              <w:t>Да</w:t>
            </w:r>
          </w:p>
        </w:tc>
        <w:tc>
          <w:tcPr>
            <w:tcW w:w="950" w:type="pct"/>
          </w:tcPr>
          <w:p w:rsidR="005008AB" w:rsidRPr="003B5F34" w:rsidRDefault="005008AB" w:rsidP="003858E4">
            <w:pPr>
              <w:pStyle w:val="GOSTTablenorm"/>
            </w:pPr>
            <w:r w:rsidRPr="003B5F34">
              <w:t>Поле заполн</w:t>
            </w:r>
            <w:r w:rsidRPr="003B5F34">
              <w:t>я</w:t>
            </w:r>
            <w:r w:rsidRPr="003B5F34">
              <w:t>ется автомат</w:t>
            </w:r>
            <w:r w:rsidRPr="003B5F34">
              <w:t>и</w:t>
            </w:r>
            <w:r w:rsidRPr="003B5F34">
              <w:t>чески</w:t>
            </w:r>
          </w:p>
        </w:tc>
        <w:tc>
          <w:tcPr>
            <w:tcW w:w="1000" w:type="pct"/>
          </w:tcPr>
          <w:p w:rsidR="005008AB" w:rsidRPr="003B5F34" w:rsidRDefault="005008AB" w:rsidP="003858E4">
            <w:pPr>
              <w:pStyle w:val="GOSTTablenorm"/>
            </w:pPr>
            <w:r>
              <w:t>Заполняетсянаименованием кода уровня бюджета</w:t>
            </w:r>
          </w:p>
        </w:tc>
      </w:tr>
      <w:tr w:rsidR="005008AB" w:rsidTr="003858E4">
        <w:trPr>
          <w:cnfStyle w:val="000000100000" w:firstRow="0" w:lastRow="0" w:firstColumn="0" w:lastColumn="0" w:oddVBand="0" w:evenVBand="0" w:oddHBand="1" w:evenHBand="0" w:firstRowFirstColumn="0" w:firstRowLastColumn="0" w:lastRowFirstColumn="0" w:lastRowLastColumn="0"/>
        </w:trPr>
        <w:tc>
          <w:tcPr>
            <w:tcW w:w="1208" w:type="pct"/>
          </w:tcPr>
          <w:p w:rsidR="005008AB" w:rsidRDefault="005008AB" w:rsidP="003858E4">
            <w:pPr>
              <w:pStyle w:val="GOSTTablenorm"/>
            </w:pPr>
            <w:r>
              <w:t>Код бюджета</w:t>
            </w:r>
          </w:p>
        </w:tc>
        <w:tc>
          <w:tcPr>
            <w:tcW w:w="763" w:type="pct"/>
          </w:tcPr>
          <w:p w:rsidR="005008AB" w:rsidRPr="003B5F34" w:rsidRDefault="005008AB" w:rsidP="003858E4">
            <w:pPr>
              <w:pStyle w:val="GOSTTablenorm"/>
            </w:pPr>
            <w:r w:rsidRPr="003B5F34">
              <w:t xml:space="preserve">Текстовое поле – </w:t>
            </w:r>
            <w:r>
              <w:t>8</w:t>
            </w:r>
            <w:r w:rsidRPr="003B5F34">
              <w:t xml:space="preserve"> символов</w:t>
            </w:r>
          </w:p>
        </w:tc>
        <w:tc>
          <w:tcPr>
            <w:tcW w:w="1078" w:type="pct"/>
          </w:tcPr>
          <w:p w:rsidR="005008AB" w:rsidRDefault="005008AB" w:rsidP="003858E4">
            <w:pPr>
              <w:pStyle w:val="GOSTTablenorm"/>
            </w:pPr>
            <w:r w:rsidRPr="00A6113E">
              <w:rPr>
                <w:szCs w:val="24"/>
              </w:rPr>
              <w:t>Да</w:t>
            </w:r>
          </w:p>
        </w:tc>
        <w:tc>
          <w:tcPr>
            <w:tcW w:w="950" w:type="pct"/>
          </w:tcPr>
          <w:p w:rsidR="005008AB" w:rsidRPr="003B5F34" w:rsidRDefault="005008AB" w:rsidP="003858E4">
            <w:pPr>
              <w:pStyle w:val="GOSTTablenorm"/>
            </w:pPr>
            <w:r w:rsidRPr="003B5F34">
              <w:t>Поле заполняется автоматически</w:t>
            </w:r>
            <w:r>
              <w:t xml:space="preserve"> в соответствии со значением в поле «Код территории ППО по  ОКТМО»</w:t>
            </w:r>
          </w:p>
        </w:tc>
        <w:tc>
          <w:tcPr>
            <w:tcW w:w="1000" w:type="pct"/>
          </w:tcPr>
          <w:p w:rsidR="005008AB" w:rsidRPr="003B5F34" w:rsidRDefault="005008AB" w:rsidP="003858E4">
            <w:pPr>
              <w:pStyle w:val="GOSTTablenorm"/>
            </w:pPr>
            <w:r w:rsidRPr="003B5F34">
              <w:t>Источник: справочник «</w:t>
            </w:r>
            <w:r>
              <w:t>Бюджеты</w:t>
            </w:r>
            <w:r w:rsidRPr="003B5F34">
              <w:t>»</w:t>
            </w:r>
          </w:p>
        </w:tc>
      </w:tr>
      <w:tr w:rsidR="005008AB" w:rsidTr="003858E4">
        <w:trPr>
          <w:cnfStyle w:val="000000010000" w:firstRow="0" w:lastRow="0" w:firstColumn="0" w:lastColumn="0" w:oddVBand="0" w:evenVBand="0" w:oddHBand="0" w:evenHBand="1" w:firstRowFirstColumn="0" w:firstRowLastColumn="0" w:lastRowFirstColumn="0" w:lastRowLastColumn="0"/>
        </w:trPr>
        <w:tc>
          <w:tcPr>
            <w:tcW w:w="1208" w:type="pct"/>
          </w:tcPr>
          <w:p w:rsidR="005008AB" w:rsidRDefault="005008AB" w:rsidP="003858E4">
            <w:pPr>
              <w:pStyle w:val="GOSTTablenorm"/>
            </w:pPr>
            <w:r>
              <w:t>Наименование бюджета</w:t>
            </w:r>
          </w:p>
        </w:tc>
        <w:tc>
          <w:tcPr>
            <w:tcW w:w="763" w:type="pct"/>
          </w:tcPr>
          <w:p w:rsidR="005008AB" w:rsidRPr="003B5F34" w:rsidRDefault="005008AB" w:rsidP="003858E4">
            <w:pPr>
              <w:pStyle w:val="GOSTTablenorm"/>
            </w:pPr>
            <w:r>
              <w:t>Текстовое поле – до 250</w:t>
            </w:r>
            <w:r w:rsidRPr="003B5F34">
              <w:t xml:space="preserve"> символов</w:t>
            </w:r>
          </w:p>
        </w:tc>
        <w:tc>
          <w:tcPr>
            <w:tcW w:w="1078" w:type="pct"/>
          </w:tcPr>
          <w:p w:rsidR="005008AB" w:rsidRDefault="005008AB" w:rsidP="003858E4">
            <w:pPr>
              <w:pStyle w:val="GOSTTablenorm"/>
            </w:pPr>
            <w:r w:rsidRPr="00A6113E">
              <w:rPr>
                <w:szCs w:val="24"/>
              </w:rPr>
              <w:t>Да</w:t>
            </w:r>
          </w:p>
        </w:tc>
        <w:tc>
          <w:tcPr>
            <w:tcW w:w="950" w:type="pct"/>
          </w:tcPr>
          <w:p w:rsidR="005008AB" w:rsidRPr="003B5F34" w:rsidRDefault="005008AB" w:rsidP="003858E4">
            <w:pPr>
              <w:pStyle w:val="GOSTTablenorm"/>
            </w:pPr>
            <w:r w:rsidRPr="003B5F34">
              <w:t>Поле заполняется автоматически</w:t>
            </w:r>
          </w:p>
        </w:tc>
        <w:tc>
          <w:tcPr>
            <w:tcW w:w="1000" w:type="pct"/>
          </w:tcPr>
          <w:p w:rsidR="005008AB" w:rsidRPr="003B5F34" w:rsidRDefault="005008AB" w:rsidP="003858E4">
            <w:pPr>
              <w:pStyle w:val="GOSTTablenorm"/>
            </w:pPr>
            <w:r>
              <w:t>Заполняетсянаименованием кода бюджета</w:t>
            </w:r>
          </w:p>
        </w:tc>
      </w:tr>
      <w:tr w:rsidR="005008AB" w:rsidTr="003858E4">
        <w:trPr>
          <w:cnfStyle w:val="000000100000" w:firstRow="0" w:lastRow="0" w:firstColumn="0" w:lastColumn="0" w:oddVBand="0" w:evenVBand="0" w:oddHBand="1" w:evenHBand="0" w:firstRowFirstColumn="0" w:firstRowLastColumn="0" w:lastRowFirstColumn="0" w:lastRowLastColumn="0"/>
        </w:trPr>
        <w:tc>
          <w:tcPr>
            <w:tcW w:w="1208" w:type="pct"/>
          </w:tcPr>
          <w:p w:rsidR="005008AB" w:rsidRDefault="005008AB" w:rsidP="003858E4">
            <w:pPr>
              <w:pStyle w:val="GOSTTablenorm"/>
            </w:pPr>
            <w:r>
              <w:t>Код главы</w:t>
            </w:r>
          </w:p>
        </w:tc>
        <w:tc>
          <w:tcPr>
            <w:tcW w:w="763" w:type="pct"/>
          </w:tcPr>
          <w:p w:rsidR="005008AB" w:rsidRPr="003B5F34" w:rsidRDefault="005008AB" w:rsidP="003858E4">
            <w:pPr>
              <w:pStyle w:val="GOSTTablenorm"/>
            </w:pPr>
            <w:r w:rsidRPr="003B5F34">
              <w:t>Текстовое поле –</w:t>
            </w:r>
            <w:r>
              <w:t xml:space="preserve"> 3</w:t>
            </w:r>
            <w:r w:rsidRPr="003B5F34">
              <w:t xml:space="preserve"> символ</w:t>
            </w:r>
            <w:r>
              <w:t>а</w:t>
            </w:r>
          </w:p>
        </w:tc>
        <w:tc>
          <w:tcPr>
            <w:tcW w:w="1078" w:type="pct"/>
          </w:tcPr>
          <w:p w:rsidR="005008AB" w:rsidRDefault="00A36944" w:rsidP="003858E4">
            <w:pPr>
              <w:pStyle w:val="GOSTTablenorm"/>
            </w:pPr>
            <w:r>
              <w:rPr>
                <w:szCs w:val="24"/>
                <w:u w:color="000000"/>
              </w:rPr>
              <w:t>Да</w:t>
            </w:r>
          </w:p>
        </w:tc>
        <w:tc>
          <w:tcPr>
            <w:tcW w:w="950" w:type="pct"/>
          </w:tcPr>
          <w:p w:rsidR="005008AB" w:rsidRPr="003B5F34" w:rsidRDefault="005008AB" w:rsidP="003858E4">
            <w:pPr>
              <w:pStyle w:val="GOSTTablenorm"/>
            </w:pPr>
            <w:r w:rsidRPr="003B5F34">
              <w:t>Поле заполняется автоматически</w:t>
            </w:r>
            <w:r>
              <w:t xml:space="preserve"> в соответствии со значением в поле «Код территории ППО по  ОКТМО»</w:t>
            </w:r>
          </w:p>
        </w:tc>
        <w:tc>
          <w:tcPr>
            <w:tcW w:w="1000" w:type="pct"/>
          </w:tcPr>
          <w:p w:rsidR="005008AB" w:rsidRPr="003B5F34" w:rsidRDefault="005008AB" w:rsidP="003858E4">
            <w:pPr>
              <w:pStyle w:val="GOSTTablenorm"/>
            </w:pPr>
            <w:r w:rsidRPr="003B5F34">
              <w:t>Источник: справочник «</w:t>
            </w:r>
            <w:r>
              <w:t>Главы</w:t>
            </w:r>
            <w:r w:rsidRPr="003B5F34">
              <w:t>»</w:t>
            </w:r>
          </w:p>
        </w:tc>
      </w:tr>
      <w:tr w:rsidR="005008AB" w:rsidTr="003858E4">
        <w:trPr>
          <w:cnfStyle w:val="000000010000" w:firstRow="0" w:lastRow="0" w:firstColumn="0" w:lastColumn="0" w:oddVBand="0" w:evenVBand="0" w:oddHBand="0" w:evenHBand="1" w:firstRowFirstColumn="0" w:firstRowLastColumn="0" w:lastRowFirstColumn="0" w:lastRowLastColumn="0"/>
        </w:trPr>
        <w:tc>
          <w:tcPr>
            <w:tcW w:w="1208" w:type="pct"/>
          </w:tcPr>
          <w:p w:rsidR="005008AB" w:rsidRDefault="005008AB" w:rsidP="003858E4">
            <w:pPr>
              <w:pStyle w:val="GOSTTablenorm"/>
            </w:pPr>
            <w:r>
              <w:t>Наименование главы</w:t>
            </w:r>
          </w:p>
        </w:tc>
        <w:tc>
          <w:tcPr>
            <w:tcW w:w="763" w:type="pct"/>
          </w:tcPr>
          <w:p w:rsidR="005008AB" w:rsidRPr="003B5F34" w:rsidRDefault="005008AB" w:rsidP="003858E4">
            <w:pPr>
              <w:pStyle w:val="GOSTTablenorm"/>
            </w:pPr>
            <w:r>
              <w:t>Текстовое поле – до 250</w:t>
            </w:r>
            <w:r w:rsidRPr="003B5F34">
              <w:t xml:space="preserve"> символов</w:t>
            </w:r>
          </w:p>
        </w:tc>
        <w:tc>
          <w:tcPr>
            <w:tcW w:w="1078" w:type="pct"/>
          </w:tcPr>
          <w:p w:rsidR="005008AB" w:rsidRDefault="00A36944" w:rsidP="003858E4">
            <w:pPr>
              <w:pStyle w:val="GOSTTablenorm"/>
            </w:pPr>
            <w:r>
              <w:rPr>
                <w:szCs w:val="24"/>
                <w:u w:color="000000"/>
              </w:rPr>
              <w:t>Да</w:t>
            </w:r>
          </w:p>
        </w:tc>
        <w:tc>
          <w:tcPr>
            <w:tcW w:w="950" w:type="pct"/>
          </w:tcPr>
          <w:p w:rsidR="005008AB" w:rsidRPr="003B5F34" w:rsidRDefault="005008AB" w:rsidP="003858E4">
            <w:pPr>
              <w:pStyle w:val="GOSTTablenorm"/>
            </w:pPr>
            <w:r w:rsidRPr="003B5F34">
              <w:t>Поле заполняется автоматически</w:t>
            </w:r>
          </w:p>
        </w:tc>
        <w:tc>
          <w:tcPr>
            <w:tcW w:w="1000" w:type="pct"/>
          </w:tcPr>
          <w:p w:rsidR="005008AB" w:rsidRPr="003B5F34" w:rsidRDefault="005008AB" w:rsidP="003858E4">
            <w:pPr>
              <w:pStyle w:val="GOSTTablenorm"/>
            </w:pPr>
            <w:r>
              <w:t>Заполняетсянаименованием кода главы</w:t>
            </w:r>
          </w:p>
        </w:tc>
      </w:tr>
    </w:tbl>
    <w:p w:rsidR="002A0F5B" w:rsidRDefault="002A0F5B" w:rsidP="003858E4">
      <w:pPr>
        <w:pStyle w:val="GOSTNormal"/>
      </w:pPr>
      <w:r>
        <w:t xml:space="preserve">После того как блок </w:t>
      </w:r>
      <w:r w:rsidRPr="002A0F5B">
        <w:t>«Сведения о передаче бюджетных полномочий исполнительно-распорядительного органа городского, сельского поселения»</w:t>
      </w:r>
      <w:r>
        <w:t xml:space="preserve"> будет заполнен (добавлена хотя бы одна запись), становится доступным автоматическое заполнение блока «Переданные бюджетные полномочия» полномочиями исполнительного-распорядительного органа, а именно</w:t>
      </w:r>
      <w:r w:rsidR="00BE209D">
        <w:t xml:space="preserve"> следующими полномочиями</w:t>
      </w:r>
      <w:r>
        <w:t>:</w:t>
      </w:r>
    </w:p>
    <w:p w:rsidR="002A0F5B" w:rsidRPr="003858E4" w:rsidRDefault="002A0F5B" w:rsidP="003858E4">
      <w:pPr>
        <w:pStyle w:val="GOSTListnormal1"/>
      </w:pPr>
      <w:r w:rsidRPr="003858E4">
        <w:t>главный распорядитель бюджетных средств;</w:t>
      </w:r>
    </w:p>
    <w:p w:rsidR="002A0F5B" w:rsidRPr="003858E4" w:rsidRDefault="002A0F5B" w:rsidP="003858E4">
      <w:pPr>
        <w:pStyle w:val="GOSTListnormal1"/>
      </w:pPr>
      <w:r w:rsidRPr="003858E4">
        <w:t>распорядитель бюджетных средств;</w:t>
      </w:r>
    </w:p>
    <w:p w:rsidR="002A0F5B" w:rsidRPr="003858E4" w:rsidRDefault="002A0F5B" w:rsidP="003858E4">
      <w:pPr>
        <w:pStyle w:val="GOSTListnormal1"/>
      </w:pPr>
      <w:r w:rsidRPr="003858E4">
        <w:t>получатель бюджетных средств;</w:t>
      </w:r>
    </w:p>
    <w:p w:rsidR="002A0F5B" w:rsidRPr="003858E4" w:rsidRDefault="002A0F5B" w:rsidP="003858E4">
      <w:pPr>
        <w:pStyle w:val="GOSTListnormal1"/>
      </w:pPr>
      <w:r w:rsidRPr="003858E4">
        <w:t>главный администратор доходов бюджета;</w:t>
      </w:r>
    </w:p>
    <w:p w:rsidR="002A0F5B" w:rsidRPr="00EE0750" w:rsidRDefault="002A0F5B" w:rsidP="003858E4">
      <w:pPr>
        <w:pStyle w:val="GOSTListnormal1"/>
      </w:pPr>
      <w:r w:rsidRPr="003858E4">
        <w:t>администратор</w:t>
      </w:r>
      <w:r w:rsidRPr="00EE0750">
        <w:t xml:space="preserve"> доходов бюджета.</w:t>
      </w:r>
    </w:p>
    <w:p w:rsidR="009732A3" w:rsidRPr="00EE0750" w:rsidRDefault="002A0F5B" w:rsidP="003858E4">
      <w:pPr>
        <w:pStyle w:val="GOSTNormal"/>
      </w:pPr>
      <w:r>
        <w:t>Блок «Переданные бюджетн</w:t>
      </w:r>
      <w:r w:rsidR="00EE487A">
        <w:t>ы</w:t>
      </w:r>
      <w:r>
        <w:t>е полномочия» заполняется полномочиями исполнительно-распорядительного органа по кнопке «Заполнить блок переданных бюджетных полномочий для исполнительно-распорядительного органа»</w:t>
      </w:r>
      <w:r w:rsidR="00576390">
        <w:t xml:space="preserve">, как показано на </w:t>
      </w:r>
      <w:r w:rsidR="00E17F5C">
        <w:t>рисунке </w:t>
      </w:r>
      <w:r w:rsidR="00EB2A9A">
        <w:fldChar w:fldCharType="begin"/>
      </w:r>
      <w:r w:rsidR="00E17F5C">
        <w:instrText xml:space="preserve"> REF _Ref531857317 \h </w:instrText>
      </w:r>
      <w:r w:rsidR="00EB2A9A">
        <w:fldChar w:fldCharType="separate"/>
      </w:r>
      <w:r w:rsidR="00F8029D">
        <w:rPr>
          <w:noProof/>
        </w:rPr>
        <w:t>47</w:t>
      </w:r>
      <w:r w:rsidR="00EB2A9A">
        <w:fldChar w:fldCharType="end"/>
      </w:r>
      <w:r w:rsidR="00A4199E">
        <w:t>.</w:t>
      </w:r>
    </w:p>
    <w:p w:rsidR="00EE487A" w:rsidRDefault="00E30CC9" w:rsidP="008A489B">
      <w:pPr>
        <w:pStyle w:val="GOSTFigure"/>
      </w:pPr>
      <w:r>
        <w:rPr>
          <w:noProof/>
        </w:rPr>
        <w:drawing>
          <wp:inline distT="0" distB="0" distL="0" distR="0">
            <wp:extent cx="6004645" cy="2090057"/>
            <wp:effectExtent l="0" t="0" r="0" b="571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РО1.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6013167" cy="2093023"/>
                    </a:xfrm>
                    <a:prstGeom prst="rect">
                      <a:avLst/>
                    </a:prstGeom>
                  </pic:spPr>
                </pic:pic>
              </a:graphicData>
            </a:graphic>
          </wp:inline>
        </w:drawing>
      </w:r>
    </w:p>
    <w:bookmarkStart w:id="402" w:name="_Ref509327813"/>
    <w:bookmarkStart w:id="403" w:name="_Toc524683228"/>
    <w:p w:rsidR="009732A3" w:rsidRPr="008A489B" w:rsidRDefault="00EB2A9A" w:rsidP="008A489B">
      <w:pPr>
        <w:pStyle w:val="GOSTFigName"/>
      </w:pPr>
      <w:r w:rsidRPr="008A489B">
        <w:fldChar w:fldCharType="begin"/>
      </w:r>
      <w:r w:rsidR="00E30CC9" w:rsidRPr="008A489B">
        <w:instrText xml:space="preserve"> SEQ Рисунок \* ARABIC </w:instrText>
      </w:r>
      <w:r w:rsidRPr="008A489B">
        <w:fldChar w:fldCharType="separate"/>
      </w:r>
      <w:bookmarkStart w:id="404" w:name="_Ref531857317"/>
      <w:bookmarkStart w:id="405" w:name="_Toc36466238"/>
      <w:r w:rsidR="00F8029D">
        <w:rPr>
          <w:noProof/>
        </w:rPr>
        <w:t>47</w:t>
      </w:r>
      <w:bookmarkEnd w:id="404"/>
      <w:r w:rsidRPr="008A489B">
        <w:fldChar w:fldCharType="end"/>
      </w:r>
      <w:bookmarkEnd w:id="402"/>
      <w:r w:rsidR="008A489B">
        <w:t>.</w:t>
      </w:r>
      <w:r w:rsidR="00E30CC9" w:rsidRPr="008A489B">
        <w:t xml:space="preserve"> Заполнение блока «Переданные бюджетные полномочия» полномочиями исполнительно-распорядительного органа»</w:t>
      </w:r>
      <w:bookmarkEnd w:id="403"/>
      <w:bookmarkEnd w:id="405"/>
    </w:p>
    <w:p w:rsidR="0017583F" w:rsidRDefault="0017583F" w:rsidP="003858E4">
      <w:pPr>
        <w:pStyle w:val="GOSTNormal"/>
      </w:pPr>
      <w:r>
        <w:t>В добавленных полномочиях</w:t>
      </w:r>
      <w:r w:rsidR="002A0F5B">
        <w:t xml:space="preserve"> для исполнительно-распорядительного органа</w:t>
      </w:r>
      <w:r>
        <w:t xml:space="preserve"> автоматически будут заполнены </w:t>
      </w:r>
      <w:r w:rsidR="00EE487A">
        <w:t xml:space="preserve">следующие </w:t>
      </w:r>
      <w:r>
        <w:t>поля:</w:t>
      </w:r>
    </w:p>
    <w:p w:rsidR="0017583F" w:rsidRPr="00EE0750" w:rsidRDefault="0017583F" w:rsidP="003858E4">
      <w:pPr>
        <w:pStyle w:val="GOSTListnormal1"/>
      </w:pPr>
      <w:r w:rsidRPr="00136CA8">
        <w:t>Наименование и код полномочия,</w:t>
      </w:r>
    </w:p>
    <w:p w:rsidR="0017583F" w:rsidRPr="00EE0750" w:rsidRDefault="0017583F" w:rsidP="003858E4">
      <w:pPr>
        <w:pStyle w:val="GOSTListnormal1"/>
      </w:pPr>
      <w:r w:rsidRPr="00E30CC9">
        <w:t>Код и наименование бюджета</w:t>
      </w:r>
      <w:r w:rsidR="00E30CC9" w:rsidRPr="00E30CC9">
        <w:t>;</w:t>
      </w:r>
    </w:p>
    <w:p w:rsidR="00AA0051" w:rsidRPr="00EE0750" w:rsidRDefault="00AA0051" w:rsidP="003858E4">
      <w:pPr>
        <w:pStyle w:val="GOSTListnormal1"/>
      </w:pPr>
      <w:r>
        <w:t>А также автоматически будет проставлен признак «Организация, передавшая полномочия не включена в справочник Сводный реестр».</w:t>
      </w:r>
    </w:p>
    <w:p w:rsidR="0017583F" w:rsidRDefault="0017583F" w:rsidP="003858E4">
      <w:pPr>
        <w:pStyle w:val="GOSTNormal"/>
      </w:pPr>
      <w:r>
        <w:t xml:space="preserve">Каждое из добавленных полномочий </w:t>
      </w:r>
      <w:r w:rsidR="00415C6B">
        <w:t>обязательно</w:t>
      </w:r>
      <w:r w:rsidR="00AA0051">
        <w:t xml:space="preserve"> требуется</w:t>
      </w:r>
      <w:r>
        <w:t>:</w:t>
      </w:r>
    </w:p>
    <w:p w:rsidR="00E30CC9" w:rsidRPr="003C4F82" w:rsidRDefault="0017583F" w:rsidP="003858E4">
      <w:pPr>
        <w:pStyle w:val="GOSTListnormal1"/>
      </w:pPr>
      <w:r w:rsidRPr="00136CA8">
        <w:t>Открыть на редактирование</w:t>
      </w:r>
      <w:r w:rsidR="00576390">
        <w:t>;</w:t>
      </w:r>
    </w:p>
    <w:p w:rsidR="00E30CC9" w:rsidRPr="003C4F82" w:rsidRDefault="00E30CC9" w:rsidP="003858E4">
      <w:pPr>
        <w:pStyle w:val="GOSTListnormal1"/>
      </w:pPr>
      <w:r>
        <w:t xml:space="preserve">Заполнить Код и наименование Главы по БК (заполняется посредством выбора записи из справочника «Главы» с помощью кнопки </w:t>
      </w:r>
      <w:r w:rsidRPr="00EE0750">
        <w:rPr>
          <w:noProof/>
        </w:rPr>
        <w:drawing>
          <wp:inline distT="0" distB="0" distL="0" distR="0">
            <wp:extent cx="247650" cy="1905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print"/>
                    <a:stretch>
                      <a:fillRect/>
                    </a:stretch>
                  </pic:blipFill>
                  <pic:spPr>
                    <a:xfrm>
                      <a:off x="0" y="0"/>
                      <a:ext cx="247650" cy="190500"/>
                    </a:xfrm>
                    <a:prstGeom prst="rect">
                      <a:avLst/>
                    </a:prstGeom>
                  </pic:spPr>
                </pic:pic>
              </a:graphicData>
            </a:graphic>
          </wp:inline>
        </w:drawing>
      </w:r>
      <w:r>
        <w:t>);</w:t>
      </w:r>
    </w:p>
    <w:p w:rsidR="00E30CC9" w:rsidRPr="003C4F82" w:rsidRDefault="00E30CC9" w:rsidP="003858E4">
      <w:pPr>
        <w:pStyle w:val="GOSTListnormal1"/>
      </w:pPr>
      <w:r>
        <w:t xml:space="preserve">Заполнить Код и наименование уровня бюджета (заполняется посредством выбора записи из справочника «Коды уровней бюджетов», с помощью кнопки </w:t>
      </w:r>
      <w:r w:rsidRPr="00EE0750">
        <w:rPr>
          <w:noProof/>
        </w:rPr>
        <w:drawing>
          <wp:inline distT="0" distB="0" distL="0" distR="0">
            <wp:extent cx="247650" cy="19050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print"/>
                    <a:stretch>
                      <a:fillRect/>
                    </a:stretch>
                  </pic:blipFill>
                  <pic:spPr>
                    <a:xfrm>
                      <a:off x="0" y="0"/>
                      <a:ext cx="247650" cy="190500"/>
                    </a:xfrm>
                    <a:prstGeom prst="rect">
                      <a:avLst/>
                    </a:prstGeom>
                  </pic:spPr>
                </pic:pic>
              </a:graphicData>
            </a:graphic>
          </wp:inline>
        </w:drawing>
      </w:r>
      <w:r>
        <w:t>);</w:t>
      </w:r>
    </w:p>
    <w:p w:rsidR="00415C6B" w:rsidRPr="00EE0750" w:rsidRDefault="00415C6B" w:rsidP="003858E4">
      <w:pPr>
        <w:pStyle w:val="GOSTListnormal1"/>
      </w:pPr>
      <w:r w:rsidRPr="00E30CC9">
        <w:t>Заполнить поле «Дата начала действия» текущей датой</w:t>
      </w:r>
      <w:r w:rsidR="00E30CC9">
        <w:t>, с помощью календаря</w:t>
      </w:r>
      <w:r w:rsidR="00576390" w:rsidRPr="00E30CC9">
        <w:t>;</w:t>
      </w:r>
    </w:p>
    <w:p w:rsidR="00415C6B" w:rsidRPr="003C4F82" w:rsidRDefault="00415C6B" w:rsidP="003858E4">
      <w:pPr>
        <w:pStyle w:val="GOSTListnormal1"/>
      </w:pPr>
      <w:r w:rsidRPr="00136CA8">
        <w:t>Убедиться, что заполнилось поле «</w:t>
      </w:r>
      <w:r w:rsidR="009A0A04" w:rsidRPr="00136CA8">
        <w:t>Организация,</w:t>
      </w:r>
      <w:r w:rsidRPr="00136CA8">
        <w:t xml:space="preserve"> предоставившая информацию».</w:t>
      </w:r>
    </w:p>
    <w:p w:rsidR="00505F54" w:rsidRDefault="00576390" w:rsidP="003858E4">
      <w:pPr>
        <w:pStyle w:val="GOSTNormal"/>
      </w:pPr>
      <w:r w:rsidRPr="00AC2595">
        <w:t>При необходимости, в режиме редактирования записи по полномочию исполнител</w:t>
      </w:r>
      <w:r w:rsidRPr="00E07672">
        <w:t xml:space="preserve">ьно-распорядительного </w:t>
      </w:r>
      <w:r w:rsidR="009A0A04" w:rsidRPr="00E07672">
        <w:t>органа можно</w:t>
      </w:r>
      <w:r w:rsidRPr="00E07672">
        <w:t xml:space="preserve"> убрать </w:t>
      </w:r>
      <w:r w:rsidR="009A0A04" w:rsidRPr="00005773">
        <w:t>признак</w:t>
      </w:r>
      <w:r w:rsidR="009A0A04" w:rsidRPr="00BF64A1">
        <w:t>«</w:t>
      </w:r>
      <w:r w:rsidRPr="00AB587E">
        <w:t>Организация, передавшая полном</w:t>
      </w:r>
      <w:r w:rsidRPr="00DC78C7">
        <w:t>о</w:t>
      </w:r>
      <w:r w:rsidRPr="005B7AFE">
        <w:t>чия не включена в справочник Сводный реестр».</w:t>
      </w:r>
      <w:r>
        <w:t xml:space="preserve"> Для этого требуется</w:t>
      </w:r>
      <w:r w:rsidR="00BE209D">
        <w:t xml:space="preserve"> в форме редактирования записи</w:t>
      </w:r>
      <w:r>
        <w:t xml:space="preserve"> очистить чекбокс и нажать на кнопку «Сохранить и создать». </w:t>
      </w:r>
    </w:p>
    <w:p w:rsidR="00576390" w:rsidRDefault="00505F54" w:rsidP="003858E4">
      <w:pPr>
        <w:pStyle w:val="GOSTNormal"/>
      </w:pPr>
      <w:r>
        <w:t>Е</w:t>
      </w:r>
      <w:r w:rsidR="00576390">
        <w:t>сли  признак «</w:t>
      </w:r>
      <w:r w:rsidR="00576390" w:rsidRPr="00576390">
        <w:t>Организация, передавшая полномочия не включена в справочник Сводный реестр»</w:t>
      </w:r>
      <w:r w:rsidR="00576390">
        <w:t xml:space="preserve"> будет убран, то в карточке полномочия исполнительно-распорядительного органа для заполнения отобразятся поля по организации, передавшей полномочия (код и наименование органи</w:t>
      </w:r>
      <w:r>
        <w:t>зации), как показано на</w:t>
      </w:r>
      <w:r w:rsidR="00E17F5C">
        <w:t xml:space="preserve"> рисунке </w:t>
      </w:r>
      <w:r w:rsidR="00EB2A9A">
        <w:fldChar w:fldCharType="begin"/>
      </w:r>
      <w:r w:rsidR="00E17F5C">
        <w:instrText xml:space="preserve"> REF _Ref531857388 \h </w:instrText>
      </w:r>
      <w:r w:rsidR="00EB2A9A">
        <w:fldChar w:fldCharType="separate"/>
      </w:r>
      <w:r w:rsidR="00F8029D">
        <w:rPr>
          <w:noProof/>
        </w:rPr>
        <w:t>48</w:t>
      </w:r>
      <w:r w:rsidR="00EB2A9A">
        <w:fldChar w:fldCharType="end"/>
      </w:r>
      <w:r w:rsidR="003C4F82">
        <w:t>.</w:t>
      </w:r>
    </w:p>
    <w:p w:rsidR="00303806" w:rsidRPr="00AC2595" w:rsidRDefault="00303806" w:rsidP="00E17F5C">
      <w:pPr>
        <w:pStyle w:val="GOSTFigure"/>
      </w:pPr>
      <w:r w:rsidRPr="00E17F5C">
        <w:rPr>
          <w:noProof/>
        </w:rPr>
        <w:drawing>
          <wp:inline distT="0" distB="0" distL="0" distR="0">
            <wp:extent cx="5709181" cy="2412787"/>
            <wp:effectExtent l="0" t="0" r="6350" b="6985"/>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РО2.PN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708484" cy="2412493"/>
                    </a:xfrm>
                    <a:prstGeom prst="rect">
                      <a:avLst/>
                    </a:prstGeom>
                  </pic:spPr>
                </pic:pic>
              </a:graphicData>
            </a:graphic>
          </wp:inline>
        </w:drawing>
      </w:r>
    </w:p>
    <w:bookmarkStart w:id="406" w:name="_Ref509328882"/>
    <w:bookmarkStart w:id="407" w:name="_Toc524683229"/>
    <w:p w:rsidR="003C4F82" w:rsidRPr="00E17F5C" w:rsidRDefault="00EB2A9A" w:rsidP="00E17F5C">
      <w:pPr>
        <w:pStyle w:val="GOSTFigName"/>
      </w:pPr>
      <w:r w:rsidRPr="00E17F5C">
        <w:fldChar w:fldCharType="begin"/>
      </w:r>
      <w:r w:rsidR="003C4F82" w:rsidRPr="00E17F5C">
        <w:instrText xml:space="preserve"> SEQ Рисунок \* ARABIC </w:instrText>
      </w:r>
      <w:r w:rsidRPr="00E17F5C">
        <w:fldChar w:fldCharType="separate"/>
      </w:r>
      <w:bookmarkStart w:id="408" w:name="_Ref531857388"/>
      <w:bookmarkStart w:id="409" w:name="_Toc36466239"/>
      <w:r w:rsidR="00F8029D">
        <w:rPr>
          <w:noProof/>
        </w:rPr>
        <w:t>48</w:t>
      </w:r>
      <w:bookmarkEnd w:id="408"/>
      <w:r w:rsidRPr="00E17F5C">
        <w:fldChar w:fldCharType="end"/>
      </w:r>
      <w:bookmarkEnd w:id="406"/>
      <w:r w:rsidR="00E17F5C">
        <w:t>.</w:t>
      </w:r>
      <w:r w:rsidR="003C4F82" w:rsidRPr="00E17F5C">
        <w:t xml:space="preserve"> Редактирование полномочия исполнительно-распорядительного органа</w:t>
      </w:r>
      <w:bookmarkEnd w:id="407"/>
      <w:bookmarkEnd w:id="409"/>
    </w:p>
    <w:p w:rsidR="003C4F82" w:rsidRDefault="003C4F82" w:rsidP="003858E4">
      <w:pPr>
        <w:pStyle w:val="GOSTNormal"/>
      </w:pPr>
      <w:r>
        <w:t xml:space="preserve">Если признак </w:t>
      </w:r>
      <w:r w:rsidRPr="003C4F82">
        <w:t>«Организация, передавшая полномочия не включена в справочник Сводный реестр»</w:t>
      </w:r>
      <w:r>
        <w:t xml:space="preserve"> не активен и при этом данные по организации передавшей полномочия не заполнены в записи исполнительно-распорядительного полномочия, то при проверке заявки в окне «Результаты проверки» отобразя</w:t>
      </w:r>
      <w:r w:rsidR="003858E4">
        <w:t>тся две предупреждающие ошибки:</w:t>
      </w:r>
    </w:p>
    <w:p w:rsidR="003C4F82" w:rsidRPr="00AC2595" w:rsidRDefault="003C4F82" w:rsidP="003858E4">
      <w:pPr>
        <w:pStyle w:val="GOSTListnormal1"/>
      </w:pPr>
      <w:r>
        <w:t>«</w:t>
      </w:r>
      <w:r w:rsidRPr="00EE0750">
        <w:t>Коло</w:t>
      </w:r>
      <w:r w:rsidR="009A0A04">
        <w:t>нка «</w:t>
      </w:r>
      <w:r w:rsidRPr="00EE0750">
        <w:t>Код организации</w:t>
      </w:r>
      <w:r w:rsidR="009A0A04">
        <w:t>, передавшей полномочия» в строке 1,6 таблицы «Полномочия организации принятые»</w:t>
      </w:r>
      <w:r w:rsidRPr="00EE0750">
        <w:t xml:space="preserve"> обязательна для заполнения»;</w:t>
      </w:r>
    </w:p>
    <w:p w:rsidR="00FD5F7B" w:rsidRPr="00AC2595" w:rsidRDefault="003C4F82" w:rsidP="003858E4">
      <w:pPr>
        <w:pStyle w:val="GOSTListnormal1"/>
      </w:pPr>
      <w:r w:rsidRPr="00EE0750">
        <w:t xml:space="preserve"> Колонка 'Наименование организации передавшей полномочия' в строке 1,6 таблицы 'Полномочия организации принятые' обязательна для заполнения», как показано на</w:t>
      </w:r>
      <w:r w:rsidR="00E17F5C">
        <w:t>рисунке </w:t>
      </w:r>
      <w:r w:rsidR="00EB2A9A">
        <w:fldChar w:fldCharType="begin"/>
      </w:r>
      <w:r w:rsidR="00E17F5C">
        <w:instrText xml:space="preserve"> REF _Ref531857409 \h </w:instrText>
      </w:r>
      <w:r w:rsidR="00EB2A9A">
        <w:fldChar w:fldCharType="separate"/>
      </w:r>
      <w:r w:rsidR="00F8029D">
        <w:rPr>
          <w:noProof/>
        </w:rPr>
        <w:t>49</w:t>
      </w:r>
      <w:r w:rsidR="00EB2A9A">
        <w:fldChar w:fldCharType="end"/>
      </w:r>
      <w:r w:rsidR="00FD5F7B" w:rsidRPr="00EE0750">
        <w:t>.</w:t>
      </w:r>
    </w:p>
    <w:p w:rsidR="003C4F82" w:rsidRDefault="003C4F82" w:rsidP="006144C5">
      <w:r>
        <w:rPr>
          <w:noProof/>
        </w:rPr>
        <w:drawing>
          <wp:inline distT="0" distB="0" distL="0" distR="0">
            <wp:extent cx="4968944" cy="2678564"/>
            <wp:effectExtent l="0" t="0" r="3175" b="762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РО3.PN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4971285" cy="2679826"/>
                    </a:xfrm>
                    <a:prstGeom prst="rect">
                      <a:avLst/>
                    </a:prstGeom>
                  </pic:spPr>
                </pic:pic>
              </a:graphicData>
            </a:graphic>
          </wp:inline>
        </w:drawing>
      </w:r>
    </w:p>
    <w:bookmarkStart w:id="410" w:name="_Ref509329913"/>
    <w:bookmarkStart w:id="411" w:name="_Toc524683230"/>
    <w:p w:rsidR="003C4F82" w:rsidRPr="008A489B" w:rsidRDefault="00EB2A9A" w:rsidP="008A489B">
      <w:pPr>
        <w:pStyle w:val="GOSTFigName"/>
      </w:pPr>
      <w:r w:rsidRPr="008A489B">
        <w:fldChar w:fldCharType="begin"/>
      </w:r>
      <w:r w:rsidR="003C4F82" w:rsidRPr="008A489B">
        <w:instrText xml:space="preserve"> SEQ Рисунок \* ARABIC </w:instrText>
      </w:r>
      <w:r w:rsidRPr="008A489B">
        <w:fldChar w:fldCharType="separate"/>
      </w:r>
      <w:bookmarkStart w:id="412" w:name="_Ref531857409"/>
      <w:bookmarkStart w:id="413" w:name="_Toc36466240"/>
      <w:r w:rsidR="00F8029D">
        <w:rPr>
          <w:noProof/>
        </w:rPr>
        <w:t>49</w:t>
      </w:r>
      <w:bookmarkEnd w:id="412"/>
      <w:r w:rsidRPr="008A489B">
        <w:fldChar w:fldCharType="end"/>
      </w:r>
      <w:bookmarkEnd w:id="410"/>
      <w:r w:rsidR="008A489B">
        <w:t>.</w:t>
      </w:r>
      <w:r w:rsidR="003C4F82" w:rsidRPr="008A489B">
        <w:t xml:space="preserve"> Окно с результатами проверки</w:t>
      </w:r>
      <w:r w:rsidR="00FD5F7B" w:rsidRPr="008A489B">
        <w:t>, в случае если данные по организации передавшей полномочия не заполнены в полномочии исполнительно-распорядительного органа</w:t>
      </w:r>
      <w:bookmarkEnd w:id="411"/>
      <w:bookmarkEnd w:id="413"/>
    </w:p>
    <w:p w:rsidR="00C434FB" w:rsidRDefault="002A0F5B" w:rsidP="003858E4">
      <w:pPr>
        <w:pStyle w:val="GOSTNormal"/>
      </w:pPr>
      <w:r>
        <w:t xml:space="preserve">Установленное заполнение блока «Переданные бюджетные полномочия» полномочиями исполнительно-распорядительного органа не исключает возможности добавления в этот блок, при необходимости, других переданных бюджетных полномочий по кнопке </w:t>
      </w:r>
      <w:r w:rsidR="003C4F82">
        <w:rPr>
          <w:noProof/>
        </w:rPr>
        <w:drawing>
          <wp:inline distT="0" distB="0" distL="0" distR="0">
            <wp:extent cx="253573" cy="232442"/>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cstate="print"/>
                    <a:stretch>
                      <a:fillRect/>
                    </a:stretch>
                  </pic:blipFill>
                  <pic:spPr>
                    <a:xfrm>
                      <a:off x="0" y="0"/>
                      <a:ext cx="252993" cy="231910"/>
                    </a:xfrm>
                    <a:prstGeom prst="rect">
                      <a:avLst/>
                    </a:prstGeom>
                  </pic:spPr>
                </pic:pic>
              </a:graphicData>
            </a:graphic>
          </wp:inline>
        </w:drawing>
      </w:r>
      <w:r w:rsidR="003C4F82">
        <w:t xml:space="preserve"> «Добавить новую строку».</w:t>
      </w:r>
    </w:p>
    <w:p w:rsidR="00165BC3" w:rsidRPr="000B19A7" w:rsidRDefault="00165BC3" w:rsidP="003858E4">
      <w:pPr>
        <w:pStyle w:val="GOSTNormal"/>
      </w:pPr>
      <w:r w:rsidRPr="000B19A7">
        <w:t>Сведения о передаче полномочий финансового органа поселения фи</w:t>
      </w:r>
      <w:r>
        <w:t>нансовому органу муниципального</w:t>
      </w:r>
      <w:r w:rsidRPr="000B19A7">
        <w:t xml:space="preserve"> района</w:t>
      </w:r>
      <w:bookmarkEnd w:id="394"/>
    </w:p>
    <w:p w:rsidR="00165BC3" w:rsidRDefault="00165BC3" w:rsidP="003858E4">
      <w:pPr>
        <w:pStyle w:val="GOSTNormal"/>
      </w:pPr>
      <w:r>
        <w:t>Данный блок доступен на вкладке «Полномочия» при выполнении условий:</w:t>
      </w:r>
    </w:p>
    <w:p w:rsidR="00165BC3" w:rsidRPr="006D725B" w:rsidRDefault="00165BC3" w:rsidP="003858E4">
      <w:pPr>
        <w:pStyle w:val="GOSTNormal"/>
        <w:rPr>
          <w:szCs w:val="24"/>
        </w:rPr>
      </w:pPr>
      <w:r w:rsidRPr="006D725B">
        <w:rPr>
          <w:szCs w:val="24"/>
        </w:rPr>
        <w:t>Тип организации = 01,</w:t>
      </w:r>
    </w:p>
    <w:p w:rsidR="00165BC3" w:rsidRPr="006D725B" w:rsidRDefault="00165BC3" w:rsidP="003858E4">
      <w:pPr>
        <w:pStyle w:val="GOSTNormal"/>
        <w:rPr>
          <w:szCs w:val="24"/>
        </w:rPr>
      </w:pPr>
      <w:r w:rsidRPr="006D725B">
        <w:rPr>
          <w:szCs w:val="24"/>
        </w:rPr>
        <w:t>ОКФС = 14,</w:t>
      </w:r>
    </w:p>
    <w:p w:rsidR="00165BC3" w:rsidRPr="006D725B" w:rsidRDefault="00165BC3" w:rsidP="003858E4">
      <w:pPr>
        <w:pStyle w:val="GOSTNormal"/>
        <w:rPr>
          <w:szCs w:val="24"/>
        </w:rPr>
      </w:pPr>
      <w:r w:rsidRPr="006D725B">
        <w:rPr>
          <w:szCs w:val="24"/>
        </w:rPr>
        <w:t>Вид ППО = 33, 34,</w:t>
      </w:r>
    </w:p>
    <w:p w:rsidR="00165BC3" w:rsidRPr="006D725B" w:rsidRDefault="00165BC3" w:rsidP="003858E4">
      <w:pPr>
        <w:pStyle w:val="GOSTNormal"/>
        <w:rPr>
          <w:szCs w:val="24"/>
        </w:rPr>
      </w:pPr>
      <w:r w:rsidRPr="006D725B">
        <w:rPr>
          <w:szCs w:val="24"/>
        </w:rPr>
        <w:t>Бюджет – 3-й и 4-й разряд кода должен содержать значение = 03</w:t>
      </w:r>
    </w:p>
    <w:p w:rsidR="00165BC3" w:rsidRPr="006D725B" w:rsidRDefault="00165BC3" w:rsidP="003858E4">
      <w:pPr>
        <w:pStyle w:val="GOSTNormal"/>
        <w:rPr>
          <w:szCs w:val="24"/>
        </w:rPr>
      </w:pPr>
      <w:r w:rsidRPr="006D725B">
        <w:rPr>
          <w:szCs w:val="24"/>
        </w:rPr>
        <w:t xml:space="preserve">Уровень бюджета = </w:t>
      </w:r>
      <w:r w:rsidR="009A0A04" w:rsidRPr="006D725B">
        <w:rPr>
          <w:szCs w:val="24"/>
        </w:rPr>
        <w:t>33, 34</w:t>
      </w:r>
      <w:r w:rsidRPr="006D725B">
        <w:rPr>
          <w:szCs w:val="24"/>
        </w:rPr>
        <w:t>,</w:t>
      </w:r>
    </w:p>
    <w:p w:rsidR="00165BC3" w:rsidRPr="006D725B" w:rsidRDefault="00165BC3" w:rsidP="003858E4">
      <w:pPr>
        <w:pStyle w:val="GOSTNormal"/>
        <w:rPr>
          <w:szCs w:val="24"/>
        </w:rPr>
      </w:pPr>
      <w:r w:rsidRPr="006D725B">
        <w:rPr>
          <w:szCs w:val="24"/>
        </w:rPr>
        <w:t xml:space="preserve">Сведения о том, что организация является финансовым органом публично - правового образования, органом управления государственным внебюджетным фондом = 1. </w:t>
      </w:r>
    </w:p>
    <w:p w:rsidR="00165BC3" w:rsidRDefault="00165BC3" w:rsidP="003858E4">
      <w:pPr>
        <w:pStyle w:val="GOSTNormal"/>
      </w:pPr>
      <w:r w:rsidRPr="003B5F34">
        <w:t>Порядок заполнения блока «Сведения о передаче полномочий финансового органа поселения финансовому органу муниципального района» для финансового органа</w:t>
      </w:r>
      <w:r>
        <w:t xml:space="preserve"> поселения</w:t>
      </w:r>
      <w:r w:rsidRPr="003B5F34">
        <w:t xml:space="preserve"> (далее ФО поселения)</w:t>
      </w:r>
      <w:r>
        <w:t xml:space="preserve">, </w:t>
      </w:r>
      <w:r w:rsidR="00E17F5C">
        <w:t>рисунок </w:t>
      </w:r>
      <w:r w:rsidR="00EB2A9A">
        <w:fldChar w:fldCharType="begin"/>
      </w:r>
      <w:r w:rsidR="00E17F5C">
        <w:instrText xml:space="preserve"> REF _Ref531857421 \h </w:instrText>
      </w:r>
      <w:r w:rsidR="00EB2A9A">
        <w:fldChar w:fldCharType="separate"/>
      </w:r>
      <w:r w:rsidR="00F8029D">
        <w:rPr>
          <w:rStyle w:val="affb"/>
          <w:b w:val="0"/>
          <w:bCs w:val="0"/>
          <w:noProof/>
        </w:rPr>
        <w:t>50</w:t>
      </w:r>
      <w:r w:rsidR="00EB2A9A">
        <w:fldChar w:fldCharType="end"/>
      </w:r>
      <w:r>
        <w:t>.</w:t>
      </w:r>
    </w:p>
    <w:p w:rsidR="00165BC3" w:rsidRPr="00D504A7" w:rsidRDefault="00165BC3" w:rsidP="008A489B">
      <w:pPr>
        <w:pStyle w:val="GOSTFigure"/>
      </w:pPr>
      <w:r>
        <w:rPr>
          <w:noProof/>
        </w:rPr>
        <w:drawing>
          <wp:inline distT="0" distB="0" distL="0" distR="0">
            <wp:extent cx="5867400" cy="1628775"/>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867400" cy="1628775"/>
                    </a:xfrm>
                    <a:prstGeom prst="rect">
                      <a:avLst/>
                    </a:prstGeom>
                    <a:noFill/>
                    <a:ln>
                      <a:noFill/>
                    </a:ln>
                  </pic:spPr>
                </pic:pic>
              </a:graphicData>
            </a:graphic>
          </wp:inline>
        </w:drawing>
      </w:r>
    </w:p>
    <w:bookmarkStart w:id="414" w:name="_Ref473563841"/>
    <w:bookmarkStart w:id="415" w:name="_Toc524683231"/>
    <w:p w:rsidR="00165BC3" w:rsidRPr="008A489B" w:rsidRDefault="00EB2A9A" w:rsidP="008A489B">
      <w:pPr>
        <w:pStyle w:val="GOSTFigName"/>
        <w:rPr>
          <w:rStyle w:val="affb"/>
          <w:b/>
          <w:bCs w:val="0"/>
        </w:rPr>
      </w:pPr>
      <w:r w:rsidRPr="008A489B">
        <w:rPr>
          <w:rStyle w:val="affb"/>
          <w:b/>
          <w:bCs w:val="0"/>
        </w:rPr>
        <w:fldChar w:fldCharType="begin"/>
      </w:r>
      <w:r w:rsidR="00165BC3" w:rsidRPr="008A489B">
        <w:rPr>
          <w:rStyle w:val="affb"/>
          <w:b/>
          <w:bCs w:val="0"/>
        </w:rPr>
        <w:instrText xml:space="preserve"> SEQ Рисунок \* ARABIC </w:instrText>
      </w:r>
      <w:r w:rsidRPr="008A489B">
        <w:rPr>
          <w:rStyle w:val="affb"/>
          <w:b/>
          <w:bCs w:val="0"/>
        </w:rPr>
        <w:fldChar w:fldCharType="separate"/>
      </w:r>
      <w:bookmarkStart w:id="416" w:name="_Ref531857421"/>
      <w:bookmarkStart w:id="417" w:name="_Toc36466241"/>
      <w:r w:rsidR="00F8029D">
        <w:rPr>
          <w:rStyle w:val="affb"/>
          <w:b/>
          <w:bCs w:val="0"/>
          <w:noProof/>
        </w:rPr>
        <w:t>50</w:t>
      </w:r>
      <w:bookmarkEnd w:id="416"/>
      <w:r w:rsidRPr="008A489B">
        <w:rPr>
          <w:rStyle w:val="affb"/>
          <w:b/>
          <w:bCs w:val="0"/>
        </w:rPr>
        <w:fldChar w:fldCharType="end"/>
      </w:r>
      <w:bookmarkEnd w:id="414"/>
      <w:r w:rsidR="008A489B">
        <w:t>.</w:t>
      </w:r>
      <w:r w:rsidR="00165BC3" w:rsidRPr="008A489B">
        <w:t xml:space="preserve"> Поля, заполняемые на экране «Сведения о передаче полномочий ФО поселения ФО МР» в сведениях о финансовом органе поселения</w:t>
      </w:r>
      <w:bookmarkEnd w:id="415"/>
      <w:bookmarkEnd w:id="417"/>
    </w:p>
    <w:bookmarkStart w:id="418" w:name="_Ref473631188"/>
    <w:bookmarkStart w:id="419" w:name="_Ref473583547"/>
    <w:bookmarkStart w:id="420" w:name="_Toc524683055"/>
    <w:p w:rsidR="00165BC3" w:rsidRPr="003858E4" w:rsidRDefault="00EB2A9A" w:rsidP="003858E4">
      <w:pPr>
        <w:pStyle w:val="GOSTNameTable"/>
      </w:pPr>
      <w:r w:rsidRPr="003858E4">
        <w:rPr>
          <w:rStyle w:val="affb"/>
          <w:b/>
          <w:bCs w:val="0"/>
        </w:rPr>
        <w:fldChar w:fldCharType="begin"/>
      </w:r>
      <w:r w:rsidR="00165BC3" w:rsidRPr="003858E4">
        <w:rPr>
          <w:rStyle w:val="affb"/>
          <w:b/>
          <w:bCs w:val="0"/>
        </w:rPr>
        <w:instrText xml:space="preserve"> SEQ Таблица \* ARABIC \s 0 </w:instrText>
      </w:r>
      <w:r w:rsidRPr="003858E4">
        <w:rPr>
          <w:rStyle w:val="affb"/>
          <w:b/>
          <w:bCs w:val="0"/>
        </w:rPr>
        <w:fldChar w:fldCharType="separate"/>
      </w:r>
      <w:bookmarkStart w:id="421" w:name="_Toc36466056"/>
      <w:r w:rsidR="00F8029D">
        <w:rPr>
          <w:rStyle w:val="affb"/>
          <w:b/>
          <w:bCs w:val="0"/>
          <w:noProof/>
        </w:rPr>
        <w:t>34</w:t>
      </w:r>
      <w:r w:rsidRPr="003858E4">
        <w:rPr>
          <w:rStyle w:val="affb"/>
          <w:b/>
          <w:bCs w:val="0"/>
        </w:rPr>
        <w:fldChar w:fldCharType="end"/>
      </w:r>
      <w:bookmarkEnd w:id="418"/>
      <w:r w:rsidR="003858E4">
        <w:t>.</w:t>
      </w:r>
      <w:r w:rsidR="00165BC3" w:rsidRPr="003858E4">
        <w:t xml:space="preserve"> Поля, заполняемые на экране «Сведения о передаче полномочий ФО СП органу МР»</w:t>
      </w:r>
      <w:bookmarkEnd w:id="419"/>
      <w:bookmarkEnd w:id="420"/>
      <w:bookmarkEnd w:id="421"/>
    </w:p>
    <w:tbl>
      <w:tblPr>
        <w:tblStyle w:val="GOSTTable"/>
        <w:tblW w:w="5000" w:type="pct"/>
        <w:tblLook w:val="01E0" w:firstRow="1" w:lastRow="1" w:firstColumn="1" w:lastColumn="1" w:noHBand="0" w:noVBand="0"/>
      </w:tblPr>
      <w:tblGrid>
        <w:gridCol w:w="2383"/>
        <w:gridCol w:w="1520"/>
        <w:gridCol w:w="2090"/>
        <w:gridCol w:w="1842"/>
        <w:gridCol w:w="1859"/>
      </w:tblGrid>
      <w:tr w:rsidR="00165BC3" w:rsidRPr="00EE293F" w:rsidTr="003858E4">
        <w:trPr>
          <w:cnfStyle w:val="100000000000" w:firstRow="1" w:lastRow="0" w:firstColumn="0" w:lastColumn="0" w:oddVBand="0" w:evenVBand="0" w:oddHBand="0" w:evenHBand="0" w:firstRowFirstColumn="0" w:firstRowLastColumn="0" w:lastRowFirstColumn="0" w:lastRowLastColumn="0"/>
        </w:trPr>
        <w:tc>
          <w:tcPr>
            <w:tcW w:w="1229" w:type="pct"/>
          </w:tcPr>
          <w:p w:rsidR="00165BC3" w:rsidRPr="003B5F34" w:rsidRDefault="00165BC3" w:rsidP="003858E4">
            <w:pPr>
              <w:pStyle w:val="GOSTTableHead"/>
            </w:pPr>
            <w:r w:rsidRPr="003B5F34">
              <w:t>Название поля</w:t>
            </w:r>
          </w:p>
        </w:tc>
        <w:tc>
          <w:tcPr>
            <w:tcW w:w="784" w:type="pct"/>
          </w:tcPr>
          <w:p w:rsidR="00165BC3" w:rsidRPr="003B5F34" w:rsidRDefault="00165BC3" w:rsidP="003858E4">
            <w:pPr>
              <w:pStyle w:val="GOSTTableHead"/>
            </w:pPr>
            <w:r w:rsidRPr="003B5F34">
              <w:t>Описание поля</w:t>
            </w:r>
          </w:p>
        </w:tc>
        <w:tc>
          <w:tcPr>
            <w:tcW w:w="1078" w:type="pct"/>
          </w:tcPr>
          <w:p w:rsidR="00165BC3" w:rsidRPr="003B5F34" w:rsidRDefault="00165BC3" w:rsidP="003858E4">
            <w:pPr>
              <w:pStyle w:val="GOSTTableHead"/>
            </w:pPr>
            <w:r w:rsidRPr="003B5F34">
              <w:t>Обязательность для заполнения</w:t>
            </w:r>
          </w:p>
        </w:tc>
        <w:tc>
          <w:tcPr>
            <w:tcW w:w="950" w:type="pct"/>
          </w:tcPr>
          <w:p w:rsidR="00165BC3" w:rsidRPr="003B5F34" w:rsidRDefault="00165BC3" w:rsidP="003858E4">
            <w:pPr>
              <w:pStyle w:val="GOSTTableHead"/>
            </w:pPr>
            <w:r w:rsidRPr="003B5F34">
              <w:t>Значение</w:t>
            </w:r>
          </w:p>
        </w:tc>
        <w:tc>
          <w:tcPr>
            <w:tcW w:w="959" w:type="pct"/>
          </w:tcPr>
          <w:p w:rsidR="00165BC3" w:rsidRPr="003B5F34" w:rsidRDefault="00165BC3" w:rsidP="003858E4">
            <w:pPr>
              <w:pStyle w:val="GOSTTableHead"/>
            </w:pPr>
            <w:r w:rsidRPr="003B5F34">
              <w:t>Комментарии</w:t>
            </w:r>
          </w:p>
        </w:tc>
      </w:tr>
      <w:tr w:rsidR="00165BC3" w:rsidTr="003858E4">
        <w:trPr>
          <w:cnfStyle w:val="000000100000" w:firstRow="0" w:lastRow="0" w:firstColumn="0" w:lastColumn="0" w:oddVBand="0" w:evenVBand="0" w:oddHBand="1" w:evenHBand="0" w:firstRowFirstColumn="0" w:firstRowLastColumn="0" w:lastRowFirstColumn="0" w:lastRowLastColumn="0"/>
        </w:trPr>
        <w:tc>
          <w:tcPr>
            <w:tcW w:w="1229" w:type="pct"/>
          </w:tcPr>
          <w:p w:rsidR="00165BC3" w:rsidRPr="003B5F34" w:rsidRDefault="00165BC3" w:rsidP="003858E4">
            <w:pPr>
              <w:pStyle w:val="GOSTTablenorm"/>
            </w:pPr>
            <w:r w:rsidRPr="003B5F34">
              <w:t>Полное наименование ФО МР, осуществляющего полномочия</w:t>
            </w:r>
          </w:p>
        </w:tc>
        <w:tc>
          <w:tcPr>
            <w:tcW w:w="784" w:type="pct"/>
          </w:tcPr>
          <w:p w:rsidR="00165BC3" w:rsidRPr="003B5F34" w:rsidRDefault="00165BC3" w:rsidP="003858E4">
            <w:pPr>
              <w:pStyle w:val="GOSTTablenorm"/>
            </w:pPr>
            <w:r w:rsidRPr="003B5F34">
              <w:t>Текстовое поле – до 4000 символов</w:t>
            </w:r>
          </w:p>
        </w:tc>
        <w:tc>
          <w:tcPr>
            <w:tcW w:w="1078" w:type="pct"/>
          </w:tcPr>
          <w:p w:rsidR="00165BC3" w:rsidRPr="003B5F34" w:rsidRDefault="00165BC3" w:rsidP="003858E4">
            <w:pPr>
              <w:pStyle w:val="GOSTTablenorm"/>
            </w:pPr>
            <w:r>
              <w:t>Да</w:t>
            </w:r>
          </w:p>
        </w:tc>
        <w:tc>
          <w:tcPr>
            <w:tcW w:w="950" w:type="pct"/>
          </w:tcPr>
          <w:p w:rsidR="00165BC3" w:rsidRPr="003B5F34" w:rsidRDefault="00165BC3" w:rsidP="003858E4">
            <w:pPr>
              <w:pStyle w:val="GOSTTablenorm"/>
            </w:pPr>
            <w:r w:rsidRPr="003B5F34">
              <w:t>Поле заполняется выбором из справочника</w:t>
            </w:r>
          </w:p>
        </w:tc>
        <w:tc>
          <w:tcPr>
            <w:tcW w:w="959" w:type="pct"/>
          </w:tcPr>
          <w:p w:rsidR="00165BC3" w:rsidRPr="003B5F34" w:rsidRDefault="00165BC3" w:rsidP="003858E4">
            <w:pPr>
              <w:pStyle w:val="GOSTTablenorm"/>
            </w:pPr>
            <w:r w:rsidRPr="003B5F34">
              <w:t>Источник: справочник «Сводный реестр»</w:t>
            </w:r>
          </w:p>
        </w:tc>
      </w:tr>
      <w:tr w:rsidR="00165BC3" w:rsidTr="003858E4">
        <w:trPr>
          <w:cnfStyle w:val="000000010000" w:firstRow="0" w:lastRow="0" w:firstColumn="0" w:lastColumn="0" w:oddVBand="0" w:evenVBand="0" w:oddHBand="0" w:evenHBand="1" w:firstRowFirstColumn="0" w:firstRowLastColumn="0" w:lastRowFirstColumn="0" w:lastRowLastColumn="0"/>
        </w:trPr>
        <w:tc>
          <w:tcPr>
            <w:tcW w:w="1229" w:type="pct"/>
          </w:tcPr>
          <w:p w:rsidR="00165BC3" w:rsidRPr="003B5F34" w:rsidRDefault="00165BC3" w:rsidP="003858E4">
            <w:pPr>
              <w:pStyle w:val="GOSTTablenorm"/>
            </w:pPr>
            <w:r w:rsidRPr="003B5F34">
              <w:t>Код по Сводному реестру</w:t>
            </w:r>
          </w:p>
        </w:tc>
        <w:tc>
          <w:tcPr>
            <w:tcW w:w="784" w:type="pct"/>
          </w:tcPr>
          <w:p w:rsidR="00165BC3" w:rsidRPr="003B5F34" w:rsidRDefault="00165BC3" w:rsidP="003858E4">
            <w:pPr>
              <w:pStyle w:val="GOSTTablenorm"/>
            </w:pPr>
            <w:r w:rsidRPr="003B5F34">
              <w:t>Текстовое поле – до 8 символов</w:t>
            </w:r>
          </w:p>
        </w:tc>
        <w:tc>
          <w:tcPr>
            <w:tcW w:w="1078" w:type="pct"/>
          </w:tcPr>
          <w:p w:rsidR="00165BC3" w:rsidRPr="003B5F34" w:rsidRDefault="00165BC3" w:rsidP="003858E4">
            <w:pPr>
              <w:pStyle w:val="GOSTTablenorm"/>
            </w:pPr>
            <w:r>
              <w:t>Да</w:t>
            </w:r>
          </w:p>
        </w:tc>
        <w:tc>
          <w:tcPr>
            <w:tcW w:w="950" w:type="pct"/>
          </w:tcPr>
          <w:p w:rsidR="00165BC3" w:rsidRPr="003B5F34" w:rsidRDefault="00165BC3" w:rsidP="003858E4">
            <w:pPr>
              <w:pStyle w:val="GOSTTablenorm"/>
            </w:pPr>
            <w:r w:rsidRPr="003B5F34">
              <w:t>Поле заполняется автоматически</w:t>
            </w:r>
          </w:p>
        </w:tc>
        <w:tc>
          <w:tcPr>
            <w:tcW w:w="959" w:type="pct"/>
          </w:tcPr>
          <w:p w:rsidR="00165BC3" w:rsidRPr="003B5F34" w:rsidRDefault="00165BC3" w:rsidP="003858E4">
            <w:pPr>
              <w:pStyle w:val="GOSTTablenorm"/>
            </w:pPr>
            <w:r w:rsidRPr="003B5F34">
              <w:t>Указывается код по Сводному реестру ФО МР, исполняющего функции ФО поселения</w:t>
            </w:r>
          </w:p>
        </w:tc>
      </w:tr>
      <w:tr w:rsidR="00165BC3" w:rsidTr="003858E4">
        <w:trPr>
          <w:cnfStyle w:val="000000100000" w:firstRow="0" w:lastRow="0" w:firstColumn="0" w:lastColumn="0" w:oddVBand="0" w:evenVBand="0" w:oddHBand="1" w:evenHBand="0" w:firstRowFirstColumn="0" w:firstRowLastColumn="0" w:lastRowFirstColumn="0" w:lastRowLastColumn="0"/>
        </w:trPr>
        <w:tc>
          <w:tcPr>
            <w:tcW w:w="1229" w:type="pct"/>
          </w:tcPr>
          <w:p w:rsidR="00165BC3" w:rsidRPr="003B5F34" w:rsidRDefault="00165BC3" w:rsidP="003858E4">
            <w:pPr>
              <w:pStyle w:val="GOSTTablenorm"/>
            </w:pPr>
            <w:r w:rsidRPr="003B5F34">
              <w:t>Дата начала действия</w:t>
            </w:r>
          </w:p>
        </w:tc>
        <w:tc>
          <w:tcPr>
            <w:tcW w:w="784" w:type="pct"/>
          </w:tcPr>
          <w:p w:rsidR="00165BC3" w:rsidRPr="003B5F34" w:rsidRDefault="00165BC3" w:rsidP="003858E4">
            <w:pPr>
              <w:pStyle w:val="GOSTTablenorm"/>
            </w:pPr>
            <w:r w:rsidRPr="003B5F34">
              <w:t>Текстовое поле</w:t>
            </w:r>
          </w:p>
          <w:p w:rsidR="00165BC3" w:rsidRPr="003B5F34" w:rsidRDefault="00165BC3" w:rsidP="003858E4">
            <w:pPr>
              <w:pStyle w:val="GOSTTablenorm"/>
            </w:pPr>
            <w:r w:rsidRPr="003B5F34">
              <w:t xml:space="preserve"> – 10 символов</w:t>
            </w:r>
          </w:p>
        </w:tc>
        <w:tc>
          <w:tcPr>
            <w:tcW w:w="1078" w:type="pct"/>
          </w:tcPr>
          <w:p w:rsidR="00165BC3" w:rsidRPr="003B5F34" w:rsidRDefault="00165BC3" w:rsidP="003858E4">
            <w:pPr>
              <w:pStyle w:val="GOSTTablenorm"/>
            </w:pPr>
            <w:r>
              <w:t>Да</w:t>
            </w:r>
          </w:p>
        </w:tc>
        <w:tc>
          <w:tcPr>
            <w:tcW w:w="950" w:type="pct"/>
          </w:tcPr>
          <w:p w:rsidR="00165BC3" w:rsidRPr="003B5F34" w:rsidRDefault="00165BC3" w:rsidP="003858E4">
            <w:pPr>
              <w:pStyle w:val="GOSTTablenorm"/>
            </w:pPr>
            <w:r w:rsidRPr="003B5F34">
              <w:t>Поле заполняется автоматически датой создания заявки</w:t>
            </w:r>
          </w:p>
        </w:tc>
        <w:tc>
          <w:tcPr>
            <w:tcW w:w="959" w:type="pct"/>
          </w:tcPr>
          <w:p w:rsidR="00165BC3" w:rsidRPr="003B5F34" w:rsidRDefault="00113B9D" w:rsidP="003858E4">
            <w:pPr>
              <w:pStyle w:val="GOSTTablenorm"/>
            </w:pPr>
            <w:r>
              <w:t>-</w:t>
            </w:r>
          </w:p>
        </w:tc>
      </w:tr>
      <w:tr w:rsidR="00165BC3" w:rsidTr="003858E4">
        <w:trPr>
          <w:cnfStyle w:val="000000010000" w:firstRow="0" w:lastRow="0" w:firstColumn="0" w:lastColumn="0" w:oddVBand="0" w:evenVBand="0" w:oddHBand="0" w:evenHBand="1" w:firstRowFirstColumn="0" w:firstRowLastColumn="0" w:lastRowFirstColumn="0" w:lastRowLastColumn="0"/>
        </w:trPr>
        <w:tc>
          <w:tcPr>
            <w:tcW w:w="1229" w:type="pct"/>
          </w:tcPr>
          <w:p w:rsidR="00165BC3" w:rsidRPr="003B5F34" w:rsidRDefault="00165BC3" w:rsidP="003858E4">
            <w:pPr>
              <w:pStyle w:val="GOSTTablenorm"/>
            </w:pPr>
            <w:r w:rsidRPr="003B5F34">
              <w:t>Дата окончания действия</w:t>
            </w:r>
          </w:p>
        </w:tc>
        <w:tc>
          <w:tcPr>
            <w:tcW w:w="784" w:type="pct"/>
          </w:tcPr>
          <w:p w:rsidR="00165BC3" w:rsidRPr="003B5F34" w:rsidRDefault="00165BC3" w:rsidP="003858E4">
            <w:pPr>
              <w:pStyle w:val="GOSTTablenorm"/>
            </w:pPr>
            <w:r w:rsidRPr="003B5F34">
              <w:t>Текстовое поле</w:t>
            </w:r>
          </w:p>
          <w:p w:rsidR="00165BC3" w:rsidRPr="003B5F34" w:rsidRDefault="00165BC3" w:rsidP="003858E4">
            <w:pPr>
              <w:pStyle w:val="GOSTTablenorm"/>
            </w:pPr>
            <w:r w:rsidRPr="003B5F34">
              <w:t xml:space="preserve"> – 10 символов</w:t>
            </w:r>
          </w:p>
        </w:tc>
        <w:tc>
          <w:tcPr>
            <w:tcW w:w="1078" w:type="pct"/>
          </w:tcPr>
          <w:p w:rsidR="00165BC3" w:rsidRPr="003B5F34" w:rsidRDefault="00165BC3" w:rsidP="003858E4">
            <w:pPr>
              <w:pStyle w:val="GOSTTablenorm"/>
            </w:pPr>
            <w:r>
              <w:t>Нет</w:t>
            </w:r>
          </w:p>
        </w:tc>
        <w:tc>
          <w:tcPr>
            <w:tcW w:w="950" w:type="pct"/>
          </w:tcPr>
          <w:p w:rsidR="00165BC3" w:rsidRPr="003B5F34" w:rsidRDefault="00113B9D" w:rsidP="003858E4">
            <w:pPr>
              <w:pStyle w:val="GOSTTablenorm"/>
            </w:pPr>
            <w:r>
              <w:t>-</w:t>
            </w:r>
          </w:p>
        </w:tc>
        <w:tc>
          <w:tcPr>
            <w:tcW w:w="959" w:type="pct"/>
          </w:tcPr>
          <w:p w:rsidR="00165BC3" w:rsidRPr="003B5F34" w:rsidRDefault="00165BC3" w:rsidP="003858E4">
            <w:pPr>
              <w:pStyle w:val="GOSTTablenorm"/>
            </w:pPr>
            <w:r w:rsidRPr="003B5F34">
              <w:t>Поле заполняется в случае прекращения действия полномочия</w:t>
            </w:r>
          </w:p>
        </w:tc>
      </w:tr>
    </w:tbl>
    <w:p w:rsidR="00165BC3" w:rsidRPr="003B5F34" w:rsidRDefault="00165BC3" w:rsidP="003858E4">
      <w:pPr>
        <w:pStyle w:val="GOSTNormal"/>
      </w:pPr>
      <w:r w:rsidRPr="003B5F34">
        <w:t>Для добавления записи о п</w:t>
      </w:r>
      <w:r w:rsidR="0041763C">
        <w:t>ереданном полномочии необходимо</w:t>
      </w:r>
      <w:r w:rsidRPr="003B5F34">
        <w:t xml:space="preserve"> кликнуть по кнопке </w:t>
      </w:r>
      <w:r w:rsidRPr="003B5F34">
        <w:rPr>
          <w:noProof/>
        </w:rPr>
        <w:drawing>
          <wp:inline distT="0" distB="0" distL="0" distR="0">
            <wp:extent cx="847725" cy="200025"/>
            <wp:effectExtent l="19050" t="19050" r="9525" b="952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w="6350" cmpd="sng">
                      <a:solidFill>
                        <a:srgbClr val="000000"/>
                      </a:solidFill>
                      <a:miter lim="800000"/>
                      <a:headEnd/>
                      <a:tailEnd/>
                    </a:ln>
                    <a:effectLst/>
                  </pic:spPr>
                </pic:pic>
              </a:graphicData>
            </a:graphic>
          </wp:inline>
        </w:drawing>
      </w:r>
      <w:r w:rsidRPr="003B5F34">
        <w:t xml:space="preserve"> «Добавить» и в открывшемся выбрать финансового органа муниципального района  из Сводного реестра  и нажать на кнопку «ОК».</w:t>
      </w:r>
    </w:p>
    <w:p w:rsidR="00165BC3" w:rsidRPr="00A44C10" w:rsidRDefault="00165BC3" w:rsidP="003858E4">
      <w:pPr>
        <w:pStyle w:val="GOSTNormal"/>
      </w:pPr>
      <w:r w:rsidRPr="003B5F34">
        <w:t xml:space="preserve">После выбора ФО МР </w:t>
      </w:r>
      <w:r w:rsidRPr="00A44C10">
        <w:t>происходит автозаполнение полей «Код бюджета», «Код главы» и «Дата начала» данными из вкладки «Осиновая информация». Номер организации заполнять не нужно.</w:t>
      </w:r>
    </w:p>
    <w:p w:rsidR="00165BC3" w:rsidRPr="003B5F34" w:rsidRDefault="00165BC3" w:rsidP="003858E4">
      <w:pPr>
        <w:pStyle w:val="GOSTNormal"/>
      </w:pPr>
      <w:r w:rsidRPr="00A44C10">
        <w:t>Порядок заполнения блока «Сведения о передаче полномочий финансового органа поселения финансовому органу муниципального района» для финансового органа (далее ФО) муниципального района (далее МР) приведен ниже.</w:t>
      </w:r>
    </w:p>
    <w:p w:rsidR="00165BC3" w:rsidRDefault="00165BC3" w:rsidP="003858E4">
      <w:pPr>
        <w:pStyle w:val="GOSTNormal"/>
      </w:pPr>
      <w:r w:rsidRPr="003B5F34">
        <w:t xml:space="preserve">Блок «Сведения о передаче полномочий финансового органа поселения финансовому органу муниципального района» в Заявке на включение ФО МР не заполняется. Для заполнения данного блока необходимо </w:t>
      </w:r>
      <w:r>
        <w:t>создать запись, в которой будут выполнены условия:</w:t>
      </w:r>
    </w:p>
    <w:p w:rsidR="00165BC3" w:rsidRPr="0041763C" w:rsidRDefault="00165BC3" w:rsidP="003858E4">
      <w:pPr>
        <w:pStyle w:val="GOSTNormal"/>
        <w:rPr>
          <w:szCs w:val="24"/>
        </w:rPr>
      </w:pPr>
      <w:r w:rsidRPr="0041763C">
        <w:rPr>
          <w:szCs w:val="24"/>
        </w:rPr>
        <w:t>Тип организации = 01 (признак «Обособленное подразделение» не заполнять),</w:t>
      </w:r>
    </w:p>
    <w:p w:rsidR="00165BC3" w:rsidRPr="0041763C" w:rsidRDefault="00165BC3" w:rsidP="003858E4">
      <w:pPr>
        <w:pStyle w:val="GOSTNormal"/>
      </w:pPr>
      <w:r w:rsidRPr="0041763C">
        <w:t>ОКФС = 14,</w:t>
      </w:r>
    </w:p>
    <w:p w:rsidR="00165BC3" w:rsidRPr="0041763C" w:rsidRDefault="00165BC3" w:rsidP="003858E4">
      <w:pPr>
        <w:pStyle w:val="GOSTNormal"/>
      </w:pPr>
      <w:r w:rsidRPr="0041763C">
        <w:t>Вид ППО = 31, 32,</w:t>
      </w:r>
    </w:p>
    <w:p w:rsidR="00165BC3" w:rsidRPr="0041763C" w:rsidRDefault="00165BC3" w:rsidP="003858E4">
      <w:pPr>
        <w:pStyle w:val="GOSTNormal"/>
      </w:pPr>
      <w:r w:rsidRPr="0041763C">
        <w:t>Бюджет – 3-й и 4-й разряд кода должен содержать значение = 03,</w:t>
      </w:r>
    </w:p>
    <w:p w:rsidR="00165BC3" w:rsidRPr="0041763C" w:rsidRDefault="00165BC3" w:rsidP="003858E4">
      <w:pPr>
        <w:pStyle w:val="GOSTNormal"/>
      </w:pPr>
      <w:r w:rsidRPr="0041763C">
        <w:t>Уровень бюджета = 31,32,</w:t>
      </w:r>
    </w:p>
    <w:p w:rsidR="00165BC3" w:rsidRDefault="00165BC3" w:rsidP="003858E4">
      <w:pPr>
        <w:pStyle w:val="GOSTNormal"/>
      </w:pPr>
      <w:r w:rsidRPr="0041763C">
        <w:t>Сведения о том, что организация является финансовым органом публично - правового образования, органом управления государственным внебюджетным фондом = 1.</w:t>
      </w:r>
    </w:p>
    <w:p w:rsidR="00165BC3" w:rsidRDefault="00165BC3" w:rsidP="003858E4">
      <w:pPr>
        <w:pStyle w:val="GOSTNormal"/>
      </w:pPr>
      <w:r>
        <w:t xml:space="preserve">По созданной записи </w:t>
      </w:r>
      <w:r w:rsidRPr="003B5F34">
        <w:t xml:space="preserve">сформировать Заявку на изменение по ФО МР и внести изменения в раздел «Сведения о передаче </w:t>
      </w:r>
      <w:r w:rsidRPr="003858E4">
        <w:t>полномочий финансового органа поселения финансовому органу муниципального района» (</w:t>
      </w:r>
      <w:r w:rsidR="00E17F5C" w:rsidRPr="003858E4">
        <w:t>рис</w:t>
      </w:r>
      <w:r w:rsidR="00D568C2" w:rsidRPr="003858E4">
        <w:t>.</w:t>
      </w:r>
      <w:r w:rsidR="00E17F5C" w:rsidRPr="003858E4">
        <w:t> </w:t>
      </w:r>
      <w:r w:rsidR="002F3484">
        <w:fldChar w:fldCharType="begin"/>
      </w:r>
      <w:r w:rsidR="002F3484">
        <w:instrText xml:space="preserve"> REF _Ref531857433 \h  \* MERGEFORMAT </w:instrText>
      </w:r>
      <w:r w:rsidR="002F3484">
        <w:fldChar w:fldCharType="separate"/>
      </w:r>
      <w:r w:rsidR="00F8029D" w:rsidRPr="00F8029D">
        <w:t>51</w:t>
      </w:r>
      <w:r w:rsidR="002F3484">
        <w:fldChar w:fldCharType="end"/>
      </w:r>
      <w:r w:rsidRPr="003858E4">
        <w:t xml:space="preserve">, </w:t>
      </w:r>
      <w:r w:rsidR="003858E4">
        <w:t>таб. </w:t>
      </w:r>
      <w:r w:rsidR="002F3484">
        <w:fldChar w:fldCharType="begin"/>
      </w:r>
      <w:r w:rsidR="002F3484">
        <w:instrText xml:space="preserve"> REF _Ref473583617 \h  \* MERGEFORMAT </w:instrText>
      </w:r>
      <w:r w:rsidR="002F3484">
        <w:fldChar w:fldCharType="separate"/>
      </w:r>
      <w:r w:rsidR="00F8029D" w:rsidRPr="00F8029D">
        <w:t>35</w:t>
      </w:r>
      <w:r w:rsidR="002F3484">
        <w:fldChar w:fldCharType="end"/>
      </w:r>
      <w:r w:rsidRPr="003858E4">
        <w:t>).</w:t>
      </w:r>
    </w:p>
    <w:p w:rsidR="00165BC3" w:rsidRPr="00641DCD" w:rsidRDefault="00E860EB" w:rsidP="0038196A">
      <w:pPr>
        <w:pStyle w:val="GOSTFigure"/>
      </w:pPr>
      <w:r>
        <w:rPr>
          <w:noProof/>
        </w:rPr>
        <w:drawing>
          <wp:inline distT="0" distB="0" distL="0" distR="0">
            <wp:extent cx="5971540" cy="1466850"/>
            <wp:effectExtent l="0" t="0" r="0" b="0"/>
            <wp:docPr id="5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71540" cy="1466850"/>
                    </a:xfrm>
                    <a:prstGeom prst="rect">
                      <a:avLst/>
                    </a:prstGeom>
                    <a:noFill/>
                  </pic:spPr>
                </pic:pic>
              </a:graphicData>
            </a:graphic>
          </wp:inline>
        </w:drawing>
      </w:r>
    </w:p>
    <w:bookmarkStart w:id="422" w:name="_Ref473563921"/>
    <w:bookmarkStart w:id="423" w:name="_Toc524683232"/>
    <w:p w:rsidR="00165BC3" w:rsidRPr="0038196A" w:rsidRDefault="00EB2A9A" w:rsidP="0038196A">
      <w:pPr>
        <w:pStyle w:val="GOSTFigName"/>
        <w:rPr>
          <w:rStyle w:val="affb"/>
          <w:b/>
          <w:bCs w:val="0"/>
        </w:rPr>
      </w:pPr>
      <w:r w:rsidRPr="0038196A">
        <w:rPr>
          <w:rStyle w:val="affb"/>
          <w:b/>
          <w:bCs w:val="0"/>
        </w:rPr>
        <w:fldChar w:fldCharType="begin"/>
      </w:r>
      <w:r w:rsidR="00165BC3" w:rsidRPr="0038196A">
        <w:rPr>
          <w:rStyle w:val="affb"/>
          <w:b/>
          <w:bCs w:val="0"/>
        </w:rPr>
        <w:instrText xml:space="preserve"> SEQ Рисунок \* ARABIC </w:instrText>
      </w:r>
      <w:r w:rsidRPr="0038196A">
        <w:rPr>
          <w:rStyle w:val="affb"/>
          <w:b/>
          <w:bCs w:val="0"/>
        </w:rPr>
        <w:fldChar w:fldCharType="separate"/>
      </w:r>
      <w:bookmarkStart w:id="424" w:name="_Ref531857433"/>
      <w:bookmarkStart w:id="425" w:name="_Toc36466242"/>
      <w:r w:rsidR="00F8029D">
        <w:rPr>
          <w:rStyle w:val="affb"/>
          <w:b/>
          <w:bCs w:val="0"/>
          <w:noProof/>
        </w:rPr>
        <w:t>51</w:t>
      </w:r>
      <w:bookmarkEnd w:id="424"/>
      <w:r w:rsidRPr="0038196A">
        <w:rPr>
          <w:rStyle w:val="affb"/>
          <w:b/>
          <w:bCs w:val="0"/>
        </w:rPr>
        <w:fldChar w:fldCharType="end"/>
      </w:r>
      <w:bookmarkEnd w:id="422"/>
      <w:r w:rsidR="0038196A">
        <w:t>.</w:t>
      </w:r>
      <w:r w:rsidR="00165BC3" w:rsidRPr="0038196A">
        <w:t xml:space="preserve"> Поля, заполняемые на экране «Сведения о передаче полномочий ФО поселения органу МР» в случае ФО района</w:t>
      </w:r>
      <w:bookmarkEnd w:id="423"/>
      <w:bookmarkEnd w:id="425"/>
    </w:p>
    <w:bookmarkStart w:id="426" w:name="_Ref473583617"/>
    <w:bookmarkStart w:id="427" w:name="_Ref473583591"/>
    <w:bookmarkStart w:id="428" w:name="_Toc524683056"/>
    <w:p w:rsidR="00165BC3" w:rsidRPr="003858E4" w:rsidRDefault="00EB2A9A" w:rsidP="003858E4">
      <w:pPr>
        <w:pStyle w:val="GOSTNameTable"/>
      </w:pPr>
      <w:r w:rsidRPr="003858E4">
        <w:rPr>
          <w:rStyle w:val="affb"/>
          <w:b/>
          <w:bCs w:val="0"/>
        </w:rPr>
        <w:fldChar w:fldCharType="begin"/>
      </w:r>
      <w:r w:rsidR="00165BC3" w:rsidRPr="003858E4">
        <w:rPr>
          <w:rStyle w:val="affb"/>
          <w:b/>
          <w:bCs w:val="0"/>
        </w:rPr>
        <w:instrText xml:space="preserve"> SEQ Таблица \* ARABIC \s 0 </w:instrText>
      </w:r>
      <w:r w:rsidRPr="003858E4">
        <w:rPr>
          <w:rStyle w:val="affb"/>
          <w:b/>
          <w:bCs w:val="0"/>
        </w:rPr>
        <w:fldChar w:fldCharType="separate"/>
      </w:r>
      <w:bookmarkStart w:id="429" w:name="_Toc36466057"/>
      <w:r w:rsidR="00F8029D">
        <w:rPr>
          <w:rStyle w:val="affb"/>
          <w:b/>
          <w:bCs w:val="0"/>
          <w:noProof/>
        </w:rPr>
        <w:t>35</w:t>
      </w:r>
      <w:r w:rsidRPr="003858E4">
        <w:rPr>
          <w:rStyle w:val="affb"/>
          <w:b/>
          <w:bCs w:val="0"/>
        </w:rPr>
        <w:fldChar w:fldCharType="end"/>
      </w:r>
      <w:bookmarkEnd w:id="426"/>
      <w:r w:rsidR="003858E4">
        <w:t>.</w:t>
      </w:r>
      <w:r w:rsidR="00165BC3" w:rsidRPr="003858E4">
        <w:t xml:space="preserve"> Поля, заполняемые пользователем на экране «Сведения о передаче полномочий ФО СП органу МР»</w:t>
      </w:r>
      <w:bookmarkEnd w:id="427"/>
      <w:r w:rsidR="00165BC3" w:rsidRPr="003858E4">
        <w:t xml:space="preserve"> в случае ФО района</w:t>
      </w:r>
      <w:bookmarkEnd w:id="428"/>
      <w:bookmarkEnd w:id="429"/>
    </w:p>
    <w:tbl>
      <w:tblPr>
        <w:tblStyle w:val="GOSTTable"/>
        <w:tblW w:w="5000" w:type="pct"/>
        <w:tblLook w:val="01E0" w:firstRow="1" w:lastRow="1" w:firstColumn="1" w:lastColumn="1" w:noHBand="0" w:noVBand="0"/>
      </w:tblPr>
      <w:tblGrid>
        <w:gridCol w:w="2819"/>
        <w:gridCol w:w="1318"/>
        <w:gridCol w:w="2007"/>
        <w:gridCol w:w="1768"/>
        <w:gridCol w:w="1782"/>
      </w:tblGrid>
      <w:tr w:rsidR="00165BC3" w:rsidRPr="00EE293F" w:rsidTr="001A7D31">
        <w:trPr>
          <w:cnfStyle w:val="100000000000" w:firstRow="1" w:lastRow="0" w:firstColumn="0" w:lastColumn="0" w:oddVBand="0" w:evenVBand="0" w:oddHBand="0" w:evenHBand="0" w:firstRowFirstColumn="0" w:firstRowLastColumn="0" w:lastRowFirstColumn="0" w:lastRowLastColumn="0"/>
        </w:trPr>
        <w:tc>
          <w:tcPr>
            <w:tcW w:w="1454" w:type="pct"/>
          </w:tcPr>
          <w:p w:rsidR="00165BC3" w:rsidRPr="003B5F34" w:rsidRDefault="00165BC3" w:rsidP="003858E4">
            <w:pPr>
              <w:pStyle w:val="GOSTTableHead"/>
            </w:pPr>
            <w:r w:rsidRPr="003B5F34">
              <w:t>Название поля</w:t>
            </w:r>
          </w:p>
        </w:tc>
        <w:tc>
          <w:tcPr>
            <w:tcW w:w="680" w:type="pct"/>
          </w:tcPr>
          <w:p w:rsidR="00165BC3" w:rsidRPr="003B5F34" w:rsidRDefault="00165BC3" w:rsidP="003858E4">
            <w:pPr>
              <w:pStyle w:val="GOSTTableHead"/>
            </w:pPr>
            <w:r w:rsidRPr="003B5F34">
              <w:t>Описание поля</w:t>
            </w:r>
          </w:p>
        </w:tc>
        <w:tc>
          <w:tcPr>
            <w:tcW w:w="1035" w:type="pct"/>
          </w:tcPr>
          <w:p w:rsidR="00165BC3" w:rsidRPr="003B5F34" w:rsidRDefault="00165BC3" w:rsidP="003858E4">
            <w:pPr>
              <w:pStyle w:val="GOSTTableHead"/>
            </w:pPr>
            <w:r w:rsidRPr="003B5F34">
              <w:t>Обязательность для заполнения</w:t>
            </w:r>
          </w:p>
        </w:tc>
        <w:tc>
          <w:tcPr>
            <w:tcW w:w="912" w:type="pct"/>
          </w:tcPr>
          <w:p w:rsidR="00165BC3" w:rsidRPr="003B5F34" w:rsidRDefault="00165BC3" w:rsidP="003858E4">
            <w:pPr>
              <w:pStyle w:val="GOSTTableHead"/>
            </w:pPr>
            <w:r w:rsidRPr="003B5F34">
              <w:t>Значение</w:t>
            </w:r>
          </w:p>
        </w:tc>
        <w:tc>
          <w:tcPr>
            <w:tcW w:w="919" w:type="pct"/>
          </w:tcPr>
          <w:p w:rsidR="00165BC3" w:rsidRPr="003B5F34" w:rsidRDefault="00165BC3" w:rsidP="003858E4">
            <w:pPr>
              <w:pStyle w:val="GOSTTableHead"/>
            </w:pPr>
            <w:r w:rsidRPr="003B5F34">
              <w:t>Комментарии</w:t>
            </w:r>
          </w:p>
        </w:tc>
      </w:tr>
      <w:tr w:rsidR="00165BC3" w:rsidTr="001A7D31">
        <w:trPr>
          <w:cnfStyle w:val="000000100000" w:firstRow="0" w:lastRow="0" w:firstColumn="0" w:lastColumn="0" w:oddVBand="0" w:evenVBand="0" w:oddHBand="1" w:evenHBand="0" w:firstRowFirstColumn="0" w:firstRowLastColumn="0" w:lastRowFirstColumn="0" w:lastRowLastColumn="0"/>
        </w:trPr>
        <w:tc>
          <w:tcPr>
            <w:tcW w:w="1454" w:type="pct"/>
          </w:tcPr>
          <w:p w:rsidR="00165BC3" w:rsidRPr="003B5F34" w:rsidRDefault="00165BC3" w:rsidP="003858E4">
            <w:pPr>
              <w:pStyle w:val="GOSTTablenorm"/>
            </w:pPr>
            <w:r w:rsidRPr="003B5F34">
              <w:t xml:space="preserve">Полное наименование ФО </w:t>
            </w:r>
            <w:r>
              <w:t>поселения, передавшего</w:t>
            </w:r>
            <w:r w:rsidRPr="003B5F34">
              <w:t xml:space="preserve"> полномочия</w:t>
            </w:r>
          </w:p>
        </w:tc>
        <w:tc>
          <w:tcPr>
            <w:tcW w:w="680" w:type="pct"/>
          </w:tcPr>
          <w:p w:rsidR="00165BC3" w:rsidRPr="003B5F34" w:rsidRDefault="00165BC3" w:rsidP="003858E4">
            <w:pPr>
              <w:pStyle w:val="GOSTTablenorm"/>
            </w:pPr>
            <w:r w:rsidRPr="003B5F34">
              <w:t>Текстовое поле – до 4000 символов</w:t>
            </w:r>
          </w:p>
        </w:tc>
        <w:tc>
          <w:tcPr>
            <w:tcW w:w="1035" w:type="pct"/>
          </w:tcPr>
          <w:p w:rsidR="00165BC3" w:rsidRPr="003B5F34" w:rsidRDefault="00165BC3" w:rsidP="003858E4">
            <w:pPr>
              <w:pStyle w:val="GOSTTablenorm"/>
            </w:pPr>
            <w:r>
              <w:t>Нет</w:t>
            </w:r>
          </w:p>
        </w:tc>
        <w:tc>
          <w:tcPr>
            <w:tcW w:w="912" w:type="pct"/>
          </w:tcPr>
          <w:p w:rsidR="00165BC3" w:rsidRPr="003B5F34" w:rsidRDefault="00165BC3" w:rsidP="003858E4">
            <w:pPr>
              <w:pStyle w:val="GOSTTablenorm"/>
            </w:pPr>
            <w:r w:rsidRPr="003B5F34">
              <w:t>Поле заполняется выбором из справочника</w:t>
            </w:r>
          </w:p>
        </w:tc>
        <w:tc>
          <w:tcPr>
            <w:tcW w:w="919" w:type="pct"/>
          </w:tcPr>
          <w:p w:rsidR="00165BC3" w:rsidRDefault="00165BC3" w:rsidP="003858E4">
            <w:pPr>
              <w:pStyle w:val="GOSTTablenorm"/>
            </w:pPr>
            <w:r w:rsidRPr="003B5F34">
              <w:t>Источник: справочник «Сводный реестр»</w:t>
            </w:r>
            <w:r>
              <w:t>.</w:t>
            </w:r>
          </w:p>
          <w:p w:rsidR="00165BC3" w:rsidRPr="00D02BA7" w:rsidRDefault="00165BC3" w:rsidP="003858E4">
            <w:pPr>
              <w:pStyle w:val="GOSTTablenorm"/>
            </w:pPr>
            <w:r w:rsidRPr="00B60148">
              <w:t xml:space="preserve">В случае </w:t>
            </w:r>
            <w:r w:rsidRPr="00B60148">
              <w:rPr>
                <w:szCs w:val="24"/>
              </w:rPr>
              <w:t>отсутствия</w:t>
            </w:r>
            <w:r>
              <w:rPr>
                <w:szCs w:val="24"/>
              </w:rPr>
              <w:t xml:space="preserve"> в справочнике «Сводный реестр» </w:t>
            </w:r>
            <w:r w:rsidRPr="00D02BA7">
              <w:rPr>
                <w:szCs w:val="24"/>
              </w:rPr>
              <w:t xml:space="preserve">сведений о </w:t>
            </w:r>
            <w:r w:rsidRPr="00010E35">
              <w:rPr>
                <w:szCs w:val="24"/>
                <w:shd w:val="clear" w:color="auto" w:fill="FFFFFF"/>
              </w:rPr>
              <w:t>финансовом органе поселения, поле не заполняется.</w:t>
            </w:r>
          </w:p>
        </w:tc>
      </w:tr>
      <w:tr w:rsidR="00165BC3" w:rsidTr="001A7D31">
        <w:trPr>
          <w:cnfStyle w:val="000000010000" w:firstRow="0" w:lastRow="0" w:firstColumn="0" w:lastColumn="0" w:oddVBand="0" w:evenVBand="0" w:oddHBand="0" w:evenHBand="1" w:firstRowFirstColumn="0" w:firstRowLastColumn="0" w:lastRowFirstColumn="0" w:lastRowLastColumn="0"/>
        </w:trPr>
        <w:tc>
          <w:tcPr>
            <w:tcW w:w="1454" w:type="pct"/>
          </w:tcPr>
          <w:p w:rsidR="00165BC3" w:rsidRPr="003B5F34" w:rsidRDefault="00165BC3" w:rsidP="003858E4">
            <w:pPr>
              <w:pStyle w:val="GOSTTablenorm"/>
            </w:pPr>
            <w:r w:rsidRPr="003B5F34">
              <w:t>Код по Сводному реестру</w:t>
            </w:r>
          </w:p>
        </w:tc>
        <w:tc>
          <w:tcPr>
            <w:tcW w:w="680" w:type="pct"/>
          </w:tcPr>
          <w:p w:rsidR="00165BC3" w:rsidRPr="003B5F34" w:rsidRDefault="00165BC3" w:rsidP="003858E4">
            <w:pPr>
              <w:pStyle w:val="GOSTTablenorm"/>
            </w:pPr>
            <w:r w:rsidRPr="003B5F34">
              <w:t>Текстовое поле – до 8 символов</w:t>
            </w:r>
          </w:p>
        </w:tc>
        <w:tc>
          <w:tcPr>
            <w:tcW w:w="1035" w:type="pct"/>
          </w:tcPr>
          <w:p w:rsidR="00165BC3" w:rsidRPr="003B5F34" w:rsidRDefault="00165BC3" w:rsidP="003858E4">
            <w:pPr>
              <w:pStyle w:val="GOSTTablenorm"/>
            </w:pPr>
            <w:r>
              <w:t>Нет</w:t>
            </w:r>
          </w:p>
        </w:tc>
        <w:tc>
          <w:tcPr>
            <w:tcW w:w="912" w:type="pct"/>
          </w:tcPr>
          <w:p w:rsidR="00165BC3" w:rsidRPr="003B5F34" w:rsidRDefault="00165BC3" w:rsidP="003858E4">
            <w:pPr>
              <w:pStyle w:val="GOSTTablenorm"/>
            </w:pPr>
            <w:r w:rsidRPr="003B5F34">
              <w:t>Поле заполняется автоматически</w:t>
            </w:r>
          </w:p>
        </w:tc>
        <w:tc>
          <w:tcPr>
            <w:tcW w:w="919" w:type="pct"/>
          </w:tcPr>
          <w:p w:rsidR="00165BC3" w:rsidRDefault="00165BC3" w:rsidP="003858E4">
            <w:pPr>
              <w:pStyle w:val="GOSTTablenorm"/>
            </w:pPr>
            <w:r w:rsidRPr="003B5F34">
              <w:t>Источник: справочник «Сводный реестр»</w:t>
            </w:r>
            <w:r>
              <w:t>.</w:t>
            </w:r>
          </w:p>
          <w:p w:rsidR="00165BC3" w:rsidRPr="003B5F34" w:rsidRDefault="00165BC3" w:rsidP="003858E4">
            <w:pPr>
              <w:pStyle w:val="GOSTTablenorm"/>
            </w:pPr>
            <w:r w:rsidRPr="00B60148">
              <w:t xml:space="preserve">В случае </w:t>
            </w:r>
            <w:r w:rsidRPr="00B60148">
              <w:rPr>
                <w:szCs w:val="24"/>
              </w:rPr>
              <w:t>отсутствия</w:t>
            </w:r>
            <w:r>
              <w:rPr>
                <w:szCs w:val="24"/>
              </w:rPr>
              <w:t xml:space="preserve"> в справочнике «Сводный реестр» </w:t>
            </w:r>
            <w:r w:rsidRPr="00B60148">
              <w:rPr>
                <w:szCs w:val="24"/>
              </w:rPr>
              <w:t xml:space="preserve">сведений о </w:t>
            </w:r>
            <w:r w:rsidRPr="00B60148">
              <w:rPr>
                <w:szCs w:val="24"/>
                <w:shd w:val="clear" w:color="auto" w:fill="FFFFFF"/>
              </w:rPr>
              <w:t>финансовом органе поселения, поле не заполняется.</w:t>
            </w:r>
          </w:p>
        </w:tc>
      </w:tr>
      <w:tr w:rsidR="00165BC3" w:rsidTr="001A7D31">
        <w:trPr>
          <w:cnfStyle w:val="000000100000" w:firstRow="0" w:lastRow="0" w:firstColumn="0" w:lastColumn="0" w:oddVBand="0" w:evenVBand="0" w:oddHBand="1" w:evenHBand="0" w:firstRowFirstColumn="0" w:firstRowLastColumn="0" w:lastRowFirstColumn="0" w:lastRowLastColumn="0"/>
        </w:trPr>
        <w:tc>
          <w:tcPr>
            <w:tcW w:w="1454" w:type="pct"/>
          </w:tcPr>
          <w:p w:rsidR="00165BC3" w:rsidRPr="003B5F34" w:rsidRDefault="00165BC3" w:rsidP="003858E4">
            <w:pPr>
              <w:pStyle w:val="GOSTTablenorm"/>
            </w:pPr>
            <w:r w:rsidRPr="003B5F34">
              <w:t>Номер организации</w:t>
            </w:r>
          </w:p>
        </w:tc>
        <w:tc>
          <w:tcPr>
            <w:tcW w:w="680" w:type="pct"/>
          </w:tcPr>
          <w:p w:rsidR="00165BC3" w:rsidRPr="003B5F34" w:rsidRDefault="00165BC3" w:rsidP="003858E4">
            <w:pPr>
              <w:pStyle w:val="GOSTTablenorm"/>
            </w:pPr>
            <w:r w:rsidRPr="003B5F34">
              <w:t>Текстовое поле – до 5 символов</w:t>
            </w:r>
          </w:p>
        </w:tc>
        <w:tc>
          <w:tcPr>
            <w:tcW w:w="1035" w:type="pct"/>
          </w:tcPr>
          <w:p w:rsidR="00165BC3" w:rsidRPr="003B5F34" w:rsidRDefault="00165BC3" w:rsidP="003858E4">
            <w:pPr>
              <w:pStyle w:val="GOSTTablenorm"/>
            </w:pPr>
            <w:r>
              <w:t>Нет</w:t>
            </w:r>
          </w:p>
        </w:tc>
        <w:tc>
          <w:tcPr>
            <w:tcW w:w="912" w:type="pct"/>
          </w:tcPr>
          <w:p w:rsidR="00165BC3" w:rsidRPr="003B5F34" w:rsidRDefault="00165BC3" w:rsidP="003858E4">
            <w:pPr>
              <w:pStyle w:val="GOSTTablenorm"/>
            </w:pPr>
            <w:r w:rsidRPr="003B5F34">
              <w:t>Поле на данном этапе не заполняется</w:t>
            </w:r>
          </w:p>
        </w:tc>
        <w:tc>
          <w:tcPr>
            <w:tcW w:w="919" w:type="pct"/>
          </w:tcPr>
          <w:p w:rsidR="00165BC3" w:rsidRDefault="00165BC3" w:rsidP="003858E4">
            <w:pPr>
              <w:pStyle w:val="GOSTTablenorm"/>
            </w:pPr>
            <w:r w:rsidRPr="003B5F34">
              <w:t>Источник: справочник «Сводный реестр»</w:t>
            </w:r>
            <w:r>
              <w:t>.</w:t>
            </w:r>
          </w:p>
          <w:p w:rsidR="00165BC3" w:rsidRPr="003B5F34" w:rsidRDefault="00165BC3" w:rsidP="003858E4">
            <w:pPr>
              <w:pStyle w:val="GOSTTablenorm"/>
            </w:pPr>
            <w:r w:rsidRPr="00B60148">
              <w:t xml:space="preserve">В случае </w:t>
            </w:r>
            <w:r w:rsidRPr="00B60148">
              <w:rPr>
                <w:szCs w:val="24"/>
              </w:rPr>
              <w:t>отсутствия</w:t>
            </w:r>
            <w:r>
              <w:rPr>
                <w:szCs w:val="24"/>
              </w:rPr>
              <w:t xml:space="preserve"> в справочнике «Сводный реестр» </w:t>
            </w:r>
            <w:r w:rsidRPr="00B60148">
              <w:rPr>
                <w:szCs w:val="24"/>
              </w:rPr>
              <w:t xml:space="preserve"> сведений о </w:t>
            </w:r>
            <w:r w:rsidRPr="00B60148">
              <w:rPr>
                <w:szCs w:val="24"/>
                <w:shd w:val="clear" w:color="auto" w:fill="FFFFFF"/>
              </w:rPr>
              <w:t>финансовом органе поселения, поле не заполняется.</w:t>
            </w:r>
          </w:p>
        </w:tc>
      </w:tr>
      <w:tr w:rsidR="00165BC3" w:rsidTr="001A7D31">
        <w:trPr>
          <w:cnfStyle w:val="000000010000" w:firstRow="0" w:lastRow="0" w:firstColumn="0" w:lastColumn="0" w:oddVBand="0" w:evenVBand="0" w:oddHBand="0" w:evenHBand="1" w:firstRowFirstColumn="0" w:firstRowLastColumn="0" w:lastRowFirstColumn="0" w:lastRowLastColumn="0"/>
        </w:trPr>
        <w:tc>
          <w:tcPr>
            <w:tcW w:w="1454" w:type="pct"/>
          </w:tcPr>
          <w:p w:rsidR="00165BC3" w:rsidRPr="003B5F34" w:rsidRDefault="00165BC3" w:rsidP="003858E4">
            <w:pPr>
              <w:pStyle w:val="GOSTTablenorm"/>
            </w:pPr>
            <w:r w:rsidRPr="003B5F34">
              <w:t>Код бюджета</w:t>
            </w:r>
          </w:p>
        </w:tc>
        <w:tc>
          <w:tcPr>
            <w:tcW w:w="680" w:type="pct"/>
          </w:tcPr>
          <w:p w:rsidR="00165BC3" w:rsidRPr="003B5F34" w:rsidRDefault="00165BC3" w:rsidP="003858E4">
            <w:pPr>
              <w:pStyle w:val="GOSTTablenorm"/>
            </w:pPr>
            <w:r w:rsidRPr="003B5F34">
              <w:t>Текстовое поле – до 8 символов</w:t>
            </w:r>
          </w:p>
        </w:tc>
        <w:tc>
          <w:tcPr>
            <w:tcW w:w="1035" w:type="pct"/>
          </w:tcPr>
          <w:p w:rsidR="00165BC3" w:rsidRPr="003B5F34" w:rsidRDefault="00165BC3" w:rsidP="003858E4">
            <w:pPr>
              <w:pStyle w:val="GOSTTablenorm"/>
            </w:pPr>
            <w:r>
              <w:t>Да</w:t>
            </w:r>
          </w:p>
        </w:tc>
        <w:tc>
          <w:tcPr>
            <w:tcW w:w="912" w:type="pct"/>
          </w:tcPr>
          <w:p w:rsidR="00165BC3" w:rsidRPr="003B5F34" w:rsidRDefault="00165BC3" w:rsidP="003858E4">
            <w:pPr>
              <w:pStyle w:val="GOSTTablenorm"/>
            </w:pPr>
            <w:r w:rsidRPr="003B5F34">
              <w:t>Поле заполняется автоматически</w:t>
            </w:r>
          </w:p>
        </w:tc>
        <w:tc>
          <w:tcPr>
            <w:tcW w:w="919" w:type="pct"/>
          </w:tcPr>
          <w:p w:rsidR="00165BC3" w:rsidRPr="003B5F34" w:rsidRDefault="00113B9D" w:rsidP="003858E4">
            <w:pPr>
              <w:pStyle w:val="GOSTTablenorm"/>
            </w:pPr>
            <w:r>
              <w:t>-</w:t>
            </w:r>
          </w:p>
        </w:tc>
      </w:tr>
      <w:tr w:rsidR="00165BC3" w:rsidTr="001A7D31">
        <w:trPr>
          <w:cnfStyle w:val="000000100000" w:firstRow="0" w:lastRow="0" w:firstColumn="0" w:lastColumn="0" w:oddVBand="0" w:evenVBand="0" w:oddHBand="1" w:evenHBand="0" w:firstRowFirstColumn="0" w:firstRowLastColumn="0" w:lastRowFirstColumn="0" w:lastRowLastColumn="0"/>
        </w:trPr>
        <w:tc>
          <w:tcPr>
            <w:tcW w:w="1454" w:type="pct"/>
          </w:tcPr>
          <w:p w:rsidR="00165BC3" w:rsidRPr="003B5F34" w:rsidRDefault="00E860EB" w:rsidP="003858E4">
            <w:pPr>
              <w:pStyle w:val="GOSTTablenorm"/>
            </w:pPr>
            <w:r>
              <w:t>Код территории ППО по ОКТМО</w:t>
            </w:r>
          </w:p>
        </w:tc>
        <w:tc>
          <w:tcPr>
            <w:tcW w:w="680" w:type="pct"/>
          </w:tcPr>
          <w:p w:rsidR="00165BC3" w:rsidRPr="003B5F34" w:rsidRDefault="00165BC3" w:rsidP="003858E4">
            <w:pPr>
              <w:pStyle w:val="GOSTTablenorm"/>
            </w:pPr>
            <w:r w:rsidRPr="003B5F34">
              <w:t>Текстовое поле</w:t>
            </w:r>
            <w:r w:rsidRPr="003B5F34">
              <w:br/>
            </w:r>
            <w:r w:rsidR="00E860EB">
              <w:t>8</w:t>
            </w:r>
            <w:r w:rsidRPr="003B5F34">
              <w:t>символов</w:t>
            </w:r>
          </w:p>
        </w:tc>
        <w:tc>
          <w:tcPr>
            <w:tcW w:w="1035" w:type="pct"/>
          </w:tcPr>
          <w:p w:rsidR="00165BC3" w:rsidRDefault="00E860EB" w:rsidP="003858E4">
            <w:pPr>
              <w:pStyle w:val="GOSTTablenorm"/>
            </w:pPr>
            <w:r>
              <w:t>Нет</w:t>
            </w:r>
          </w:p>
        </w:tc>
        <w:tc>
          <w:tcPr>
            <w:tcW w:w="912" w:type="pct"/>
          </w:tcPr>
          <w:p w:rsidR="00165BC3" w:rsidRPr="003B5F34" w:rsidRDefault="00E860EB" w:rsidP="003858E4">
            <w:pPr>
              <w:pStyle w:val="GOSTTablenorm"/>
            </w:pPr>
            <w:r>
              <w:t>Поле заполняется автоматически или путем выбора из справочника</w:t>
            </w:r>
          </w:p>
        </w:tc>
        <w:tc>
          <w:tcPr>
            <w:tcW w:w="919" w:type="pct"/>
          </w:tcPr>
          <w:p w:rsidR="00165BC3" w:rsidRPr="003B5F34" w:rsidRDefault="00E860EB" w:rsidP="003858E4">
            <w:pPr>
              <w:pStyle w:val="GOSTTablenorm"/>
            </w:pPr>
            <w:r w:rsidRPr="00431181">
              <w:t xml:space="preserve">Указывается код ОКТМО территории </w:t>
            </w:r>
            <w:r>
              <w:t xml:space="preserve">публично-правового образования </w:t>
            </w:r>
            <w:r w:rsidRPr="00431181">
              <w:t>финансов</w:t>
            </w:r>
            <w:r>
              <w:t>ого органа</w:t>
            </w:r>
            <w:r w:rsidRPr="00431181">
              <w:t xml:space="preserve"> поселения, передавшего полномочия финансовому органу муниципального района</w:t>
            </w:r>
            <w:r>
              <w:t>. Источник: справочник «Бюджеты»</w:t>
            </w:r>
          </w:p>
        </w:tc>
      </w:tr>
      <w:tr w:rsidR="00165BC3" w:rsidTr="001A7D31">
        <w:trPr>
          <w:cnfStyle w:val="000000010000" w:firstRow="0" w:lastRow="0" w:firstColumn="0" w:lastColumn="0" w:oddVBand="0" w:evenVBand="0" w:oddHBand="0" w:evenHBand="1" w:firstRowFirstColumn="0" w:firstRowLastColumn="0" w:lastRowFirstColumn="0" w:lastRowLastColumn="0"/>
        </w:trPr>
        <w:tc>
          <w:tcPr>
            <w:tcW w:w="1454" w:type="pct"/>
          </w:tcPr>
          <w:p w:rsidR="00165BC3" w:rsidRPr="003B5F34" w:rsidRDefault="00165BC3" w:rsidP="003858E4">
            <w:pPr>
              <w:pStyle w:val="GOSTTablenorm"/>
            </w:pPr>
            <w:r w:rsidRPr="003B5F34">
              <w:t>Дата начала действия</w:t>
            </w:r>
          </w:p>
        </w:tc>
        <w:tc>
          <w:tcPr>
            <w:tcW w:w="680" w:type="pct"/>
          </w:tcPr>
          <w:p w:rsidR="00165BC3" w:rsidRPr="003B5F34" w:rsidRDefault="00165BC3" w:rsidP="003858E4">
            <w:pPr>
              <w:pStyle w:val="GOSTTablenorm"/>
            </w:pPr>
            <w:r w:rsidRPr="003B5F34">
              <w:t>Текстовое поле</w:t>
            </w:r>
          </w:p>
          <w:p w:rsidR="00165BC3" w:rsidRPr="003B5F34" w:rsidRDefault="00165BC3" w:rsidP="003858E4">
            <w:pPr>
              <w:pStyle w:val="GOSTTablenorm"/>
            </w:pPr>
            <w:r w:rsidRPr="003B5F34">
              <w:t xml:space="preserve"> – 10 символов</w:t>
            </w:r>
          </w:p>
        </w:tc>
        <w:tc>
          <w:tcPr>
            <w:tcW w:w="1035" w:type="pct"/>
          </w:tcPr>
          <w:p w:rsidR="00165BC3" w:rsidRPr="003B5F34" w:rsidRDefault="00165BC3" w:rsidP="003858E4">
            <w:pPr>
              <w:pStyle w:val="GOSTTablenorm"/>
            </w:pPr>
            <w:r>
              <w:t>Да</w:t>
            </w:r>
          </w:p>
        </w:tc>
        <w:tc>
          <w:tcPr>
            <w:tcW w:w="912" w:type="pct"/>
          </w:tcPr>
          <w:p w:rsidR="00165BC3" w:rsidRPr="003B5F34" w:rsidRDefault="00165BC3" w:rsidP="003858E4">
            <w:pPr>
              <w:pStyle w:val="GOSTTablenorm"/>
            </w:pPr>
            <w:r w:rsidRPr="003B5F34">
              <w:t>Поле заполняется автоматически датой создания заявки</w:t>
            </w:r>
          </w:p>
        </w:tc>
        <w:tc>
          <w:tcPr>
            <w:tcW w:w="919" w:type="pct"/>
          </w:tcPr>
          <w:p w:rsidR="00165BC3" w:rsidRPr="003B5F34" w:rsidRDefault="00113B9D" w:rsidP="003858E4">
            <w:pPr>
              <w:pStyle w:val="GOSTTablenorm"/>
            </w:pPr>
            <w:r>
              <w:t>-</w:t>
            </w:r>
          </w:p>
        </w:tc>
      </w:tr>
      <w:tr w:rsidR="00165BC3" w:rsidTr="001A7D31">
        <w:trPr>
          <w:cnfStyle w:val="000000100000" w:firstRow="0" w:lastRow="0" w:firstColumn="0" w:lastColumn="0" w:oddVBand="0" w:evenVBand="0" w:oddHBand="1" w:evenHBand="0" w:firstRowFirstColumn="0" w:firstRowLastColumn="0" w:lastRowFirstColumn="0" w:lastRowLastColumn="0"/>
        </w:trPr>
        <w:tc>
          <w:tcPr>
            <w:tcW w:w="1454" w:type="pct"/>
          </w:tcPr>
          <w:p w:rsidR="00165BC3" w:rsidRPr="003B5F34" w:rsidRDefault="00165BC3" w:rsidP="003858E4">
            <w:pPr>
              <w:pStyle w:val="GOSTTablenorm"/>
            </w:pPr>
            <w:r w:rsidRPr="003B5F34">
              <w:t>Дата окончания действия</w:t>
            </w:r>
          </w:p>
        </w:tc>
        <w:tc>
          <w:tcPr>
            <w:tcW w:w="680" w:type="pct"/>
          </w:tcPr>
          <w:p w:rsidR="00165BC3" w:rsidRPr="003B5F34" w:rsidRDefault="00165BC3" w:rsidP="003858E4">
            <w:pPr>
              <w:pStyle w:val="GOSTTablenorm"/>
            </w:pPr>
            <w:r w:rsidRPr="003B5F34">
              <w:t>Текстовое поле</w:t>
            </w:r>
          </w:p>
          <w:p w:rsidR="00165BC3" w:rsidRPr="003B5F34" w:rsidRDefault="00165BC3" w:rsidP="003858E4">
            <w:pPr>
              <w:pStyle w:val="GOSTTablenorm"/>
            </w:pPr>
            <w:r w:rsidRPr="003B5F34">
              <w:t xml:space="preserve"> – 10 символов</w:t>
            </w:r>
          </w:p>
        </w:tc>
        <w:tc>
          <w:tcPr>
            <w:tcW w:w="1035" w:type="pct"/>
          </w:tcPr>
          <w:p w:rsidR="00165BC3" w:rsidRPr="003B5F34" w:rsidRDefault="00165BC3" w:rsidP="003858E4">
            <w:pPr>
              <w:pStyle w:val="GOSTTablenorm"/>
            </w:pPr>
            <w:r>
              <w:t>Нет</w:t>
            </w:r>
          </w:p>
        </w:tc>
        <w:tc>
          <w:tcPr>
            <w:tcW w:w="912" w:type="pct"/>
          </w:tcPr>
          <w:p w:rsidR="00165BC3" w:rsidRPr="003B5F34" w:rsidRDefault="00113B9D" w:rsidP="003858E4">
            <w:pPr>
              <w:pStyle w:val="GOSTTablenorm"/>
            </w:pPr>
            <w:r>
              <w:t>-</w:t>
            </w:r>
          </w:p>
        </w:tc>
        <w:tc>
          <w:tcPr>
            <w:tcW w:w="919" w:type="pct"/>
          </w:tcPr>
          <w:p w:rsidR="00165BC3" w:rsidRPr="003B5F34" w:rsidRDefault="00165BC3" w:rsidP="003858E4">
            <w:pPr>
              <w:pStyle w:val="GOSTTablenorm"/>
            </w:pPr>
            <w:r w:rsidRPr="003B5F34">
              <w:t>Поле заполняется в случае прекращения действия полномочия.</w:t>
            </w:r>
          </w:p>
        </w:tc>
      </w:tr>
    </w:tbl>
    <w:p w:rsidR="00165BC3" w:rsidRPr="00F02A29" w:rsidRDefault="00165BC3" w:rsidP="003858E4">
      <w:pPr>
        <w:pStyle w:val="GOSTNormal"/>
      </w:pPr>
      <w:r>
        <w:rPr>
          <w:rFonts w:eastAsia="Arial Unicode MS"/>
        </w:rPr>
        <w:t>В</w:t>
      </w:r>
      <w:r w:rsidRPr="0036027F">
        <w:rPr>
          <w:rFonts w:eastAsia="Arial Unicode MS"/>
        </w:rPr>
        <w:t xml:space="preserve"> случае если в соответствии с законодательством РФ исполнительно-распорядительный орган городского, сельского поселения не образуется</w:t>
      </w:r>
      <w:r>
        <w:rPr>
          <w:rFonts w:eastAsia="Arial Unicode MS"/>
        </w:rPr>
        <w:t>, регистрация сведений о передаче полномочий ФО поселения ФО района обеспечивается путем добавления пользователем УО вручную сведений об этих полномочиях в Заявке на добавление (изменение) сведений</w:t>
      </w:r>
      <w:r w:rsidR="003858E4">
        <w:rPr>
          <w:rFonts w:eastAsia="Arial Unicode MS"/>
        </w:rPr>
        <w:t xml:space="preserve"> о ФО района в Сводном реестре.</w:t>
      </w:r>
    </w:p>
    <w:p w:rsidR="00165BC3" w:rsidRDefault="00165BC3" w:rsidP="003858E4">
      <w:pPr>
        <w:pStyle w:val="GOSTNormal"/>
      </w:pPr>
      <w:r w:rsidRPr="003B5F34">
        <w:t>Для добавления записи о п</w:t>
      </w:r>
      <w:r w:rsidR="003161DD">
        <w:t>ереданном полномочии необходимо</w:t>
      </w:r>
      <w:r w:rsidRPr="003B5F34">
        <w:t xml:space="preserve"> кликнуть по кнопке </w:t>
      </w:r>
      <w:r w:rsidRPr="003B5F34">
        <w:rPr>
          <w:noProof/>
        </w:rPr>
        <w:drawing>
          <wp:inline distT="0" distB="0" distL="0" distR="0">
            <wp:extent cx="847725" cy="200025"/>
            <wp:effectExtent l="19050" t="19050" r="9525" b="952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w="6350" cmpd="sng">
                      <a:solidFill>
                        <a:srgbClr val="000000"/>
                      </a:solidFill>
                      <a:miter lim="800000"/>
                      <a:headEnd/>
                      <a:tailEnd/>
                    </a:ln>
                    <a:effectLst/>
                  </pic:spPr>
                </pic:pic>
              </a:graphicData>
            </a:graphic>
          </wp:inline>
        </w:drawing>
      </w:r>
      <w:r w:rsidRPr="003B5F34">
        <w:t xml:space="preserve"> «Добавить» и в открывшемся </w:t>
      </w:r>
      <w:r>
        <w:t>окне заполнить атрибуты в соответствии с тре</w:t>
      </w:r>
      <w:r w:rsidR="001A7D31">
        <w:t>бованиями указанными в таблице </w:t>
      </w:r>
      <w:r w:rsidR="002F3484">
        <w:fldChar w:fldCharType="begin"/>
      </w:r>
      <w:r w:rsidR="002F3484">
        <w:instrText xml:space="preserve"> REF _Ref473583617 \h  \* MERGEFORMAT </w:instrText>
      </w:r>
      <w:r w:rsidR="002F3484">
        <w:fldChar w:fldCharType="separate"/>
      </w:r>
      <w:r w:rsidR="00F8029D" w:rsidRPr="00F8029D">
        <w:rPr>
          <w:rStyle w:val="affb"/>
          <w:b w:val="0"/>
        </w:rPr>
        <w:t>35</w:t>
      </w:r>
      <w:r w:rsidR="002F3484">
        <w:fldChar w:fldCharType="end"/>
      </w:r>
      <w:r>
        <w:t xml:space="preserve"> после чего </w:t>
      </w:r>
      <w:r w:rsidRPr="003B5F34">
        <w:t>нажать на кнопку «ОК».</w:t>
      </w:r>
    </w:p>
    <w:p w:rsidR="00165BC3" w:rsidRPr="001A7D31" w:rsidRDefault="00165BC3" w:rsidP="001A7D31">
      <w:pPr>
        <w:pStyle w:val="GOSTNormal"/>
      </w:pPr>
      <w:r>
        <w:t>В заявке</w:t>
      </w:r>
      <w:r>
        <w:rPr>
          <w:rFonts w:eastAsia="Arial Unicode MS"/>
        </w:rPr>
        <w:t xml:space="preserve"> на добавление (изменение) сведений о ФО района в Сводном реестре</w:t>
      </w:r>
      <w:r>
        <w:t xml:space="preserve"> предусмотрена возможность автоматического заполнения этих сведений, на основе данных указанных в записях Сводного реестра для ФО поселений. В этом случае для</w:t>
      </w:r>
      <w:r w:rsidRPr="003B5F34">
        <w:t xml:space="preserve"> добавления записи о пе</w:t>
      </w:r>
      <w:r w:rsidR="003161DD">
        <w:t xml:space="preserve">реданном полномочии необходимо </w:t>
      </w:r>
      <w:r w:rsidRPr="003B5F34">
        <w:t xml:space="preserve">кликнуть по кнопке </w:t>
      </w:r>
      <w:r w:rsidRPr="003B5F34">
        <w:rPr>
          <w:noProof/>
        </w:rPr>
        <w:drawing>
          <wp:inline distT="0" distB="0" distL="0" distR="0">
            <wp:extent cx="1543050" cy="219075"/>
            <wp:effectExtent l="19050" t="19050" r="0"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543050" cy="219075"/>
                    </a:xfrm>
                    <a:prstGeom prst="rect">
                      <a:avLst/>
                    </a:prstGeom>
                    <a:noFill/>
                    <a:ln w="6350" cmpd="sng">
                      <a:solidFill>
                        <a:srgbClr val="000000"/>
                      </a:solidFill>
                      <a:miter lim="800000"/>
                      <a:headEnd/>
                      <a:tailEnd/>
                    </a:ln>
                    <a:effectLst/>
                  </pic:spPr>
                </pic:pic>
              </a:graphicData>
            </a:graphic>
          </wp:inline>
        </w:drawing>
      </w:r>
      <w:r w:rsidRPr="003B5F34">
        <w:t xml:space="preserve"> «Заполнить автоматически» - автоматически заполняется таблица с перечнем ФО поселений, включенных в Сводный реестр, у которых в данном блоке указан соответствующий ФО МР. </w:t>
      </w:r>
      <w:r>
        <w:t xml:space="preserve">При необходимости, после добавления полномочий требуется </w:t>
      </w:r>
      <w:r w:rsidRPr="003B5F34">
        <w:t xml:space="preserve">заполнить поле «Номер организации» - пятизначным кодом записи из ПУБП финансового органа муниципального района, открытый по бюджету поселения. Может быть заполнено на уровне Решения ТОФК. После заполнения поля «Номер организации» автоматически в раздел «Сведения о лицевых счетах, открытых организации в ТОФК» </w:t>
      </w:r>
      <w:r w:rsidRPr="001A7D31">
        <w:t>подтягиваются Лицевые счета. В случае отсутствия данного кода в Заявке на изменение и в Решении ТОФК Номер организации будет присвоен системой автоматически.</w:t>
      </w:r>
    </w:p>
    <w:p w:rsidR="00165BC3" w:rsidRPr="001A7D31" w:rsidRDefault="005E2306" w:rsidP="001A7D31">
      <w:pPr>
        <w:pStyle w:val="GOSTNormal"/>
      </w:pPr>
      <w:r w:rsidRPr="00590563">
        <w:rPr>
          <w:szCs w:val="22"/>
        </w:rPr>
        <w:t>Бюджетные и закупочные полномочия</w:t>
      </w:r>
      <w:r w:rsidR="003F0BC6">
        <w:rPr>
          <w:szCs w:val="22"/>
        </w:rPr>
        <w:t xml:space="preserve"> / </w:t>
      </w:r>
      <w:r w:rsidRPr="00590563">
        <w:rPr>
          <w:szCs w:val="22"/>
        </w:rPr>
        <w:t>Полномочия в государственных (муниципальных) закупках</w:t>
      </w:r>
      <w:r w:rsidR="00165BC3" w:rsidRPr="001A7D31">
        <w:t xml:space="preserve"> (</w:t>
      </w:r>
      <w:r w:rsidR="00E17F5C" w:rsidRPr="001A7D31">
        <w:t>рис</w:t>
      </w:r>
      <w:r w:rsidR="00D568C2" w:rsidRPr="001A7D31">
        <w:t>.</w:t>
      </w:r>
      <w:r w:rsidR="00E17F5C" w:rsidRPr="001A7D31">
        <w:t> </w:t>
      </w:r>
      <w:r w:rsidR="002F3484">
        <w:fldChar w:fldCharType="begin"/>
      </w:r>
      <w:r w:rsidR="002F3484">
        <w:instrText xml:space="preserve"> REF _Ref531857443 \h  \* MERGEFORMAT </w:instrText>
      </w:r>
      <w:r w:rsidR="002F3484">
        <w:fldChar w:fldCharType="separate"/>
      </w:r>
      <w:r w:rsidR="00F8029D">
        <w:rPr>
          <w:rStyle w:val="affb"/>
          <w:b w:val="0"/>
          <w:bCs w:val="0"/>
        </w:rPr>
        <w:t>52</w:t>
      </w:r>
      <w:r w:rsidR="002F3484">
        <w:fldChar w:fldCharType="end"/>
      </w:r>
      <w:r w:rsidR="00165BC3" w:rsidRPr="001A7D31">
        <w:t xml:space="preserve">, </w:t>
      </w:r>
      <w:r w:rsidR="001A7D31">
        <w:t>таб. </w:t>
      </w:r>
      <w:r w:rsidR="002F3484">
        <w:fldChar w:fldCharType="begin"/>
      </w:r>
      <w:r w:rsidR="002F3484">
        <w:instrText xml:space="preserve"> REF _Ref473583667 \h  \* MERGEFORMAT </w:instrText>
      </w:r>
      <w:r w:rsidR="002F3484">
        <w:fldChar w:fldCharType="separate"/>
      </w:r>
      <w:r w:rsidR="00F8029D">
        <w:rPr>
          <w:rStyle w:val="affb"/>
          <w:b w:val="0"/>
          <w:bCs w:val="0"/>
        </w:rPr>
        <w:t>36</w:t>
      </w:r>
      <w:r w:rsidR="002F3484">
        <w:fldChar w:fldCharType="end"/>
      </w:r>
      <w:r w:rsidR="00165BC3" w:rsidRPr="001A7D31">
        <w:t>).</w:t>
      </w:r>
    </w:p>
    <w:p w:rsidR="00165BC3" w:rsidRPr="00D504A7" w:rsidRDefault="005E2306" w:rsidP="0038196A">
      <w:pPr>
        <w:pStyle w:val="GOSTFigure"/>
      </w:pPr>
      <w:r>
        <w:rPr>
          <w:noProof/>
        </w:rPr>
        <w:drawing>
          <wp:inline distT="0" distB="0" distL="0" distR="0">
            <wp:extent cx="6120130" cy="703580"/>
            <wp:effectExtent l="0" t="0" r="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120130" cy="703580"/>
                    </a:xfrm>
                    <a:prstGeom prst="rect">
                      <a:avLst/>
                    </a:prstGeom>
                  </pic:spPr>
                </pic:pic>
              </a:graphicData>
            </a:graphic>
          </wp:inline>
        </w:drawing>
      </w:r>
    </w:p>
    <w:bookmarkStart w:id="430" w:name="_Ref473563947"/>
    <w:bookmarkStart w:id="431" w:name="_Toc524683233"/>
    <w:p w:rsidR="00165BC3" w:rsidRPr="0038196A" w:rsidRDefault="00EB2A9A" w:rsidP="0038196A">
      <w:pPr>
        <w:pStyle w:val="GOSTFigName"/>
        <w:rPr>
          <w:rStyle w:val="affb"/>
          <w:b/>
          <w:bCs w:val="0"/>
        </w:rPr>
      </w:pPr>
      <w:r w:rsidRPr="0038196A">
        <w:rPr>
          <w:rStyle w:val="affb"/>
          <w:b/>
          <w:bCs w:val="0"/>
        </w:rPr>
        <w:fldChar w:fldCharType="begin"/>
      </w:r>
      <w:r w:rsidR="00165BC3" w:rsidRPr="0038196A">
        <w:rPr>
          <w:rStyle w:val="affb"/>
          <w:b/>
          <w:bCs w:val="0"/>
        </w:rPr>
        <w:instrText xml:space="preserve"> SEQ Рисунок \* ARABIC </w:instrText>
      </w:r>
      <w:r w:rsidRPr="0038196A">
        <w:rPr>
          <w:rStyle w:val="affb"/>
          <w:b/>
          <w:bCs w:val="0"/>
        </w:rPr>
        <w:fldChar w:fldCharType="separate"/>
      </w:r>
      <w:bookmarkStart w:id="432" w:name="_Ref531857443"/>
      <w:bookmarkStart w:id="433" w:name="_Toc36466243"/>
      <w:r w:rsidR="00F8029D">
        <w:rPr>
          <w:rStyle w:val="affb"/>
          <w:b/>
          <w:bCs w:val="0"/>
          <w:noProof/>
        </w:rPr>
        <w:t>52</w:t>
      </w:r>
      <w:bookmarkEnd w:id="432"/>
      <w:r w:rsidRPr="0038196A">
        <w:rPr>
          <w:rStyle w:val="affb"/>
          <w:b/>
          <w:bCs w:val="0"/>
        </w:rPr>
        <w:fldChar w:fldCharType="end"/>
      </w:r>
      <w:bookmarkEnd w:id="430"/>
      <w:r w:rsidR="0038196A">
        <w:t>.</w:t>
      </w:r>
      <w:r w:rsidR="00165BC3" w:rsidRPr="0038196A">
        <w:t xml:space="preserve"> Поля, заполняемые на экране «</w:t>
      </w:r>
      <w:r w:rsidR="003F0BC6" w:rsidRPr="00590563">
        <w:rPr>
          <w:szCs w:val="22"/>
        </w:rPr>
        <w:t>Бюджетные и закупочные полномочия</w:t>
      </w:r>
      <w:r w:rsidR="00C05262">
        <w:rPr>
          <w:szCs w:val="22"/>
        </w:rPr>
        <w:t> </w:t>
      </w:r>
      <w:r w:rsidR="003F0BC6">
        <w:rPr>
          <w:szCs w:val="22"/>
        </w:rPr>
        <w:t>/</w:t>
      </w:r>
      <w:r w:rsidR="00C05262">
        <w:rPr>
          <w:szCs w:val="22"/>
        </w:rPr>
        <w:t> </w:t>
      </w:r>
      <w:r w:rsidR="003F0BC6" w:rsidRPr="00590563">
        <w:rPr>
          <w:szCs w:val="22"/>
        </w:rPr>
        <w:t>Полномочия в государственных (муниципальных) закупках</w:t>
      </w:r>
      <w:r w:rsidR="00165BC3" w:rsidRPr="0038196A">
        <w:t>»</w:t>
      </w:r>
      <w:bookmarkEnd w:id="431"/>
      <w:bookmarkEnd w:id="433"/>
    </w:p>
    <w:bookmarkStart w:id="434" w:name="_Ref473583667"/>
    <w:bookmarkStart w:id="435" w:name="_Toc524683057"/>
    <w:p w:rsidR="00165BC3" w:rsidRPr="001A7D31" w:rsidRDefault="00EB2A9A" w:rsidP="001A7D31">
      <w:pPr>
        <w:pStyle w:val="GOSTNameTable"/>
      </w:pPr>
      <w:r w:rsidRPr="001A7D31">
        <w:rPr>
          <w:rStyle w:val="affb"/>
          <w:b/>
          <w:bCs w:val="0"/>
        </w:rPr>
        <w:fldChar w:fldCharType="begin"/>
      </w:r>
      <w:r w:rsidR="00165BC3" w:rsidRPr="001A7D31">
        <w:rPr>
          <w:rStyle w:val="affb"/>
          <w:b/>
          <w:bCs w:val="0"/>
        </w:rPr>
        <w:instrText xml:space="preserve"> SEQ Таблица \* ARABIC \s 0 </w:instrText>
      </w:r>
      <w:r w:rsidRPr="001A7D31">
        <w:rPr>
          <w:rStyle w:val="affb"/>
          <w:b/>
          <w:bCs w:val="0"/>
        </w:rPr>
        <w:fldChar w:fldCharType="separate"/>
      </w:r>
      <w:bookmarkStart w:id="436" w:name="_Toc36466058"/>
      <w:r w:rsidR="00F8029D">
        <w:rPr>
          <w:rStyle w:val="affb"/>
          <w:b/>
          <w:bCs w:val="0"/>
          <w:noProof/>
        </w:rPr>
        <w:t>36</w:t>
      </w:r>
      <w:r w:rsidRPr="001A7D31">
        <w:rPr>
          <w:rStyle w:val="affb"/>
          <w:b/>
          <w:bCs w:val="0"/>
        </w:rPr>
        <w:fldChar w:fldCharType="end"/>
      </w:r>
      <w:bookmarkEnd w:id="434"/>
      <w:r w:rsidR="001A7D31">
        <w:t>.</w:t>
      </w:r>
      <w:r w:rsidR="00165BC3" w:rsidRPr="001A7D31">
        <w:t xml:space="preserve"> Поля, заполняемые на экране «</w:t>
      </w:r>
      <w:r w:rsidR="003F0BC6" w:rsidRPr="00590563">
        <w:rPr>
          <w:szCs w:val="22"/>
        </w:rPr>
        <w:t>Бюджетные и закупочные полномочия</w:t>
      </w:r>
      <w:r w:rsidR="00C05262">
        <w:rPr>
          <w:szCs w:val="22"/>
        </w:rPr>
        <w:t> </w:t>
      </w:r>
      <w:r w:rsidR="003F0BC6">
        <w:rPr>
          <w:szCs w:val="22"/>
        </w:rPr>
        <w:t>/</w:t>
      </w:r>
      <w:r w:rsidR="00C05262">
        <w:rPr>
          <w:szCs w:val="22"/>
        </w:rPr>
        <w:t> </w:t>
      </w:r>
      <w:r w:rsidR="003F0BC6" w:rsidRPr="00590563">
        <w:rPr>
          <w:szCs w:val="22"/>
        </w:rPr>
        <w:t>Полномочия в государственных (муниципальных) закупках</w:t>
      </w:r>
      <w:r w:rsidR="00165BC3" w:rsidRPr="001A7D31">
        <w:t>»</w:t>
      </w:r>
      <w:bookmarkEnd w:id="435"/>
      <w:bookmarkEnd w:id="436"/>
    </w:p>
    <w:tbl>
      <w:tblPr>
        <w:tblStyle w:val="GOSTTable"/>
        <w:tblW w:w="5000" w:type="pct"/>
        <w:tblLayout w:type="fixed"/>
        <w:tblLook w:val="01E0" w:firstRow="1" w:lastRow="1" w:firstColumn="1" w:lastColumn="1" w:noHBand="0" w:noVBand="0"/>
      </w:tblPr>
      <w:tblGrid>
        <w:gridCol w:w="2427"/>
        <w:gridCol w:w="1594"/>
        <w:gridCol w:w="2027"/>
        <w:gridCol w:w="1908"/>
        <w:gridCol w:w="1738"/>
      </w:tblGrid>
      <w:tr w:rsidR="00165BC3" w:rsidRPr="00EE293F" w:rsidTr="003F0BC6">
        <w:trPr>
          <w:cnfStyle w:val="100000000000" w:firstRow="1" w:lastRow="0" w:firstColumn="0" w:lastColumn="0" w:oddVBand="0" w:evenVBand="0" w:oddHBand="0" w:evenHBand="0" w:firstRowFirstColumn="0" w:firstRowLastColumn="0" w:lastRowFirstColumn="0" w:lastRowLastColumn="0"/>
        </w:trPr>
        <w:tc>
          <w:tcPr>
            <w:tcW w:w="2427" w:type="dxa"/>
          </w:tcPr>
          <w:p w:rsidR="00165BC3" w:rsidRPr="003B5F34" w:rsidRDefault="00165BC3" w:rsidP="00925E99">
            <w:pPr>
              <w:pStyle w:val="GOSTTableHead"/>
            </w:pPr>
            <w:r w:rsidRPr="003B5F34">
              <w:t>Название поля</w:t>
            </w:r>
          </w:p>
        </w:tc>
        <w:tc>
          <w:tcPr>
            <w:tcW w:w="1594" w:type="dxa"/>
          </w:tcPr>
          <w:p w:rsidR="00165BC3" w:rsidRPr="003B5F34" w:rsidRDefault="00165BC3" w:rsidP="00925E99">
            <w:pPr>
              <w:pStyle w:val="GOSTTableHead"/>
            </w:pPr>
            <w:r w:rsidRPr="003B5F34">
              <w:t>Описание поля</w:t>
            </w:r>
          </w:p>
        </w:tc>
        <w:tc>
          <w:tcPr>
            <w:tcW w:w="2027" w:type="dxa"/>
          </w:tcPr>
          <w:p w:rsidR="00165BC3" w:rsidRPr="003B5F34" w:rsidRDefault="00165BC3" w:rsidP="00925E99">
            <w:pPr>
              <w:pStyle w:val="GOSTTableHead"/>
            </w:pPr>
            <w:r w:rsidRPr="003B5F34">
              <w:t>Обязательность для заполнения</w:t>
            </w:r>
          </w:p>
        </w:tc>
        <w:tc>
          <w:tcPr>
            <w:tcW w:w="1908" w:type="dxa"/>
          </w:tcPr>
          <w:p w:rsidR="00165BC3" w:rsidRPr="003B5F34" w:rsidRDefault="00165BC3" w:rsidP="00925E99">
            <w:pPr>
              <w:pStyle w:val="GOSTTableHead"/>
            </w:pPr>
            <w:r w:rsidRPr="003B5F34">
              <w:t>Значение</w:t>
            </w:r>
          </w:p>
        </w:tc>
        <w:tc>
          <w:tcPr>
            <w:tcW w:w="1738" w:type="dxa"/>
          </w:tcPr>
          <w:p w:rsidR="00165BC3" w:rsidRPr="003B5F34" w:rsidRDefault="00165BC3" w:rsidP="00925E99">
            <w:pPr>
              <w:pStyle w:val="GOSTTableHead"/>
            </w:pPr>
            <w:r w:rsidRPr="003B5F34">
              <w:t>Комментарии</w:t>
            </w:r>
          </w:p>
        </w:tc>
      </w:tr>
      <w:tr w:rsidR="00165BC3" w:rsidTr="003F0BC6">
        <w:trPr>
          <w:cnfStyle w:val="000000100000" w:firstRow="0" w:lastRow="0" w:firstColumn="0" w:lastColumn="0" w:oddVBand="0" w:evenVBand="0" w:oddHBand="1" w:evenHBand="0" w:firstRowFirstColumn="0" w:firstRowLastColumn="0" w:lastRowFirstColumn="0" w:lastRowLastColumn="0"/>
        </w:trPr>
        <w:tc>
          <w:tcPr>
            <w:tcW w:w="2427" w:type="dxa"/>
          </w:tcPr>
          <w:p w:rsidR="00165BC3" w:rsidRPr="00E7034D" w:rsidRDefault="00165BC3" w:rsidP="00925E99">
            <w:pPr>
              <w:pStyle w:val="GOSTTablenorm"/>
            </w:pPr>
            <w:r w:rsidRPr="003B5F34">
              <w:t xml:space="preserve">Наименование </w:t>
            </w:r>
          </w:p>
        </w:tc>
        <w:tc>
          <w:tcPr>
            <w:tcW w:w="1594" w:type="dxa"/>
          </w:tcPr>
          <w:p w:rsidR="00165BC3" w:rsidRPr="00E7034D" w:rsidRDefault="00165BC3" w:rsidP="00925E99">
            <w:pPr>
              <w:pStyle w:val="GOSTTablenorm"/>
            </w:pPr>
            <w:r w:rsidRPr="003B5F34">
              <w:t>Текстовое поле – до 4000 символов</w:t>
            </w:r>
          </w:p>
        </w:tc>
        <w:tc>
          <w:tcPr>
            <w:tcW w:w="2027" w:type="dxa"/>
          </w:tcPr>
          <w:p w:rsidR="00165BC3" w:rsidRPr="003B5F34" w:rsidRDefault="00165BC3" w:rsidP="00925E99">
            <w:pPr>
              <w:pStyle w:val="GOSTTablenorm"/>
            </w:pPr>
            <w:r>
              <w:t>Да</w:t>
            </w:r>
          </w:p>
        </w:tc>
        <w:tc>
          <w:tcPr>
            <w:tcW w:w="1908" w:type="dxa"/>
          </w:tcPr>
          <w:p w:rsidR="00165BC3" w:rsidRPr="00E7034D" w:rsidRDefault="00165BC3" w:rsidP="00925E99">
            <w:pPr>
              <w:pStyle w:val="GOSTTablenorm"/>
            </w:pPr>
            <w:r w:rsidRPr="003B5F34">
              <w:t>Поле заполняется автоматически</w:t>
            </w:r>
          </w:p>
        </w:tc>
        <w:tc>
          <w:tcPr>
            <w:tcW w:w="1738" w:type="dxa"/>
          </w:tcPr>
          <w:p w:rsidR="00165BC3" w:rsidRPr="00E7034D" w:rsidRDefault="00165BC3" w:rsidP="00925E99">
            <w:pPr>
              <w:pStyle w:val="GOSTTablenorm"/>
            </w:pPr>
            <w:r w:rsidRPr="003B5F34">
              <w:t>Источник: справочник «Полномочия организации»</w:t>
            </w:r>
          </w:p>
        </w:tc>
      </w:tr>
      <w:tr w:rsidR="00165BC3" w:rsidTr="003F0BC6">
        <w:trPr>
          <w:cnfStyle w:val="000000010000" w:firstRow="0" w:lastRow="0" w:firstColumn="0" w:lastColumn="0" w:oddVBand="0" w:evenVBand="0" w:oddHBand="0" w:evenHBand="1" w:firstRowFirstColumn="0" w:firstRowLastColumn="0" w:lastRowFirstColumn="0" w:lastRowLastColumn="0"/>
        </w:trPr>
        <w:tc>
          <w:tcPr>
            <w:tcW w:w="2427" w:type="dxa"/>
          </w:tcPr>
          <w:p w:rsidR="00165BC3" w:rsidRPr="00E7034D" w:rsidRDefault="00165BC3" w:rsidP="00925E99">
            <w:pPr>
              <w:pStyle w:val="GOSTTablenorm"/>
            </w:pPr>
            <w:r w:rsidRPr="003B5F34">
              <w:t>Дата начала</w:t>
            </w:r>
          </w:p>
        </w:tc>
        <w:tc>
          <w:tcPr>
            <w:tcW w:w="1594" w:type="dxa"/>
          </w:tcPr>
          <w:p w:rsidR="00165BC3" w:rsidRPr="003B5F34" w:rsidRDefault="00165BC3" w:rsidP="00925E99">
            <w:pPr>
              <w:pStyle w:val="GOSTTablenorm"/>
            </w:pPr>
            <w:r w:rsidRPr="003B5F34">
              <w:t>Текстовое поле</w:t>
            </w:r>
          </w:p>
          <w:p w:rsidR="00165BC3" w:rsidRPr="00E7034D" w:rsidRDefault="00165BC3" w:rsidP="00925E99">
            <w:pPr>
              <w:pStyle w:val="GOSTTablenorm"/>
            </w:pPr>
            <w:r w:rsidRPr="003B5F34">
              <w:t xml:space="preserve"> – 10 символов </w:t>
            </w:r>
          </w:p>
        </w:tc>
        <w:tc>
          <w:tcPr>
            <w:tcW w:w="2027" w:type="dxa"/>
          </w:tcPr>
          <w:p w:rsidR="00165BC3" w:rsidRPr="003B5F34" w:rsidRDefault="00165BC3" w:rsidP="00925E99">
            <w:pPr>
              <w:pStyle w:val="GOSTTablenorm"/>
            </w:pPr>
            <w:r>
              <w:t>Да</w:t>
            </w:r>
          </w:p>
        </w:tc>
        <w:tc>
          <w:tcPr>
            <w:tcW w:w="1908" w:type="dxa"/>
          </w:tcPr>
          <w:p w:rsidR="00165BC3" w:rsidRPr="00E7034D" w:rsidRDefault="00165BC3" w:rsidP="00925E99">
            <w:pPr>
              <w:pStyle w:val="GOSTTablenorm"/>
            </w:pPr>
            <w:r w:rsidRPr="003B5F34">
              <w:t>Автозаполнение датой создания заявки</w:t>
            </w:r>
          </w:p>
        </w:tc>
        <w:tc>
          <w:tcPr>
            <w:tcW w:w="1738" w:type="dxa"/>
          </w:tcPr>
          <w:p w:rsidR="00165BC3" w:rsidRPr="00E7034D" w:rsidRDefault="00113B9D" w:rsidP="00925E99">
            <w:pPr>
              <w:pStyle w:val="GOSTTablenorm"/>
            </w:pPr>
            <w:r>
              <w:t>-</w:t>
            </w:r>
          </w:p>
        </w:tc>
      </w:tr>
      <w:tr w:rsidR="00165BC3" w:rsidTr="003F0BC6">
        <w:trPr>
          <w:cnfStyle w:val="000000100000" w:firstRow="0" w:lastRow="0" w:firstColumn="0" w:lastColumn="0" w:oddVBand="0" w:evenVBand="0" w:oddHBand="1" w:evenHBand="0" w:firstRowFirstColumn="0" w:firstRowLastColumn="0" w:lastRowFirstColumn="0" w:lastRowLastColumn="0"/>
        </w:trPr>
        <w:tc>
          <w:tcPr>
            <w:tcW w:w="2427" w:type="dxa"/>
          </w:tcPr>
          <w:p w:rsidR="00165BC3" w:rsidRPr="00E7034D" w:rsidRDefault="00165BC3" w:rsidP="00925E99">
            <w:pPr>
              <w:pStyle w:val="GOSTTablenorm"/>
            </w:pPr>
            <w:r w:rsidRPr="003B5F34">
              <w:t>Дата окончания</w:t>
            </w:r>
          </w:p>
        </w:tc>
        <w:tc>
          <w:tcPr>
            <w:tcW w:w="1594" w:type="dxa"/>
          </w:tcPr>
          <w:p w:rsidR="00165BC3" w:rsidRPr="003B5F34" w:rsidRDefault="00165BC3" w:rsidP="00925E99">
            <w:pPr>
              <w:pStyle w:val="GOSTTablenorm"/>
            </w:pPr>
            <w:r w:rsidRPr="003B5F34">
              <w:t>Текстовое поле</w:t>
            </w:r>
          </w:p>
          <w:p w:rsidR="00165BC3" w:rsidRPr="00E7034D" w:rsidRDefault="00165BC3" w:rsidP="00925E99">
            <w:pPr>
              <w:pStyle w:val="GOSTTablenorm"/>
            </w:pPr>
            <w:r w:rsidRPr="003B5F34">
              <w:t xml:space="preserve"> – 10 символов</w:t>
            </w:r>
          </w:p>
        </w:tc>
        <w:tc>
          <w:tcPr>
            <w:tcW w:w="2027" w:type="dxa"/>
          </w:tcPr>
          <w:p w:rsidR="00165BC3" w:rsidRPr="003B5F34" w:rsidRDefault="00165BC3" w:rsidP="00925E99">
            <w:pPr>
              <w:pStyle w:val="GOSTTablenorm"/>
            </w:pPr>
            <w:r>
              <w:t xml:space="preserve">Нет </w:t>
            </w:r>
          </w:p>
        </w:tc>
        <w:tc>
          <w:tcPr>
            <w:tcW w:w="1908" w:type="dxa"/>
          </w:tcPr>
          <w:p w:rsidR="00165BC3" w:rsidRPr="00E7034D" w:rsidRDefault="00113B9D" w:rsidP="00925E99">
            <w:pPr>
              <w:pStyle w:val="GOSTTablenorm"/>
            </w:pPr>
            <w:r>
              <w:t>-</w:t>
            </w:r>
          </w:p>
        </w:tc>
        <w:tc>
          <w:tcPr>
            <w:tcW w:w="1738" w:type="dxa"/>
          </w:tcPr>
          <w:p w:rsidR="00165BC3" w:rsidRPr="00E7034D" w:rsidRDefault="00165BC3" w:rsidP="00925E99">
            <w:pPr>
              <w:pStyle w:val="GOSTTablenorm"/>
            </w:pPr>
            <w:r w:rsidRPr="003B5F34">
              <w:t>Поле заполняется в случае прекращения действия полномочия.</w:t>
            </w:r>
          </w:p>
        </w:tc>
      </w:tr>
    </w:tbl>
    <w:p w:rsidR="00165BC3" w:rsidRDefault="00165BC3" w:rsidP="00925E99">
      <w:pPr>
        <w:pStyle w:val="GOSTNormal"/>
      </w:pPr>
      <w:r w:rsidRPr="003B5F34">
        <w:t xml:space="preserve">Для добавления записи о </w:t>
      </w:r>
      <w:r w:rsidR="003F0BC6" w:rsidRPr="00590563">
        <w:rPr>
          <w:szCs w:val="22"/>
        </w:rPr>
        <w:t>Бюджетны</w:t>
      </w:r>
      <w:r w:rsidR="00C05262">
        <w:rPr>
          <w:szCs w:val="22"/>
        </w:rPr>
        <w:t>х</w:t>
      </w:r>
      <w:r w:rsidR="003F0BC6" w:rsidRPr="00590563">
        <w:rPr>
          <w:szCs w:val="22"/>
        </w:rPr>
        <w:t xml:space="preserve"> и закупочны</w:t>
      </w:r>
      <w:r w:rsidR="00C05262">
        <w:rPr>
          <w:szCs w:val="22"/>
        </w:rPr>
        <w:t>х</w:t>
      </w:r>
      <w:r w:rsidR="003F0BC6" w:rsidRPr="00590563">
        <w:rPr>
          <w:szCs w:val="22"/>
        </w:rPr>
        <w:t xml:space="preserve"> полномочия</w:t>
      </w:r>
      <w:r w:rsidR="00C05262">
        <w:rPr>
          <w:szCs w:val="22"/>
        </w:rPr>
        <w:t>х</w:t>
      </w:r>
      <w:r w:rsidR="003F0BC6">
        <w:rPr>
          <w:szCs w:val="22"/>
        </w:rPr>
        <w:t xml:space="preserve"> / </w:t>
      </w:r>
      <w:r w:rsidR="003F0BC6" w:rsidRPr="00590563">
        <w:rPr>
          <w:szCs w:val="22"/>
        </w:rPr>
        <w:t>Полномочия</w:t>
      </w:r>
      <w:r w:rsidR="00C05262">
        <w:rPr>
          <w:szCs w:val="22"/>
        </w:rPr>
        <w:t>х</w:t>
      </w:r>
      <w:r w:rsidR="003F0BC6" w:rsidRPr="00590563">
        <w:rPr>
          <w:szCs w:val="22"/>
        </w:rPr>
        <w:t xml:space="preserve"> в государственных (муниципальных) закупках</w:t>
      </w:r>
      <w:r>
        <w:t xml:space="preserve">необходимо </w:t>
      </w:r>
      <w:r w:rsidRPr="003B5F34">
        <w:t>кликнуть по кнопке «Выбрать полномочия»</w:t>
      </w:r>
      <w:r>
        <w:t xml:space="preserve"> (</w:t>
      </w:r>
      <w:r w:rsidR="00E17F5C">
        <w:t>рис. </w:t>
      </w:r>
      <w:r w:rsidR="00EB2A9A">
        <w:fldChar w:fldCharType="begin"/>
      </w:r>
      <w:r w:rsidR="00E17F5C">
        <w:instrText xml:space="preserve"> REF _Ref531857454 \h </w:instrText>
      </w:r>
      <w:r w:rsidR="00EB2A9A">
        <w:fldChar w:fldCharType="separate"/>
      </w:r>
      <w:r w:rsidR="00F8029D">
        <w:rPr>
          <w:rStyle w:val="affb"/>
          <w:b w:val="0"/>
          <w:noProof/>
        </w:rPr>
        <w:t>53</w:t>
      </w:r>
      <w:r w:rsidR="00EB2A9A">
        <w:fldChar w:fldCharType="end"/>
      </w:r>
      <w:r>
        <w:t>).</w:t>
      </w:r>
    </w:p>
    <w:p w:rsidR="00165BC3" w:rsidRPr="00D504A7" w:rsidRDefault="00165BC3" w:rsidP="00287DEE">
      <w:pPr>
        <w:pStyle w:val="GOSTFigure"/>
      </w:pPr>
      <w:r w:rsidRPr="003B5F34">
        <w:rPr>
          <w:noProof/>
        </w:rPr>
        <w:drawing>
          <wp:inline distT="0" distB="0" distL="0" distR="0">
            <wp:extent cx="5886450" cy="1390650"/>
            <wp:effectExtent l="19050" t="1905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pic:cNvPicPr>
                      <a:picLocks noChangeAspect="1" noChangeArrowheads="1"/>
                    </pic:cNvPicPr>
                  </pic:nvPicPr>
                  <pic:blipFill>
                    <a:blip r:embed="rId106" cstate="print">
                      <a:extLst>
                        <a:ext uri="{28A0092B-C50C-407E-A947-70E740481C1C}">
                          <a14:useLocalDpi xmlns:a14="http://schemas.microsoft.com/office/drawing/2010/main" val="0"/>
                        </a:ext>
                      </a:extLst>
                    </a:blip>
                    <a:srcRect l="30835" t="34087" r="14629" b="44287"/>
                    <a:stretch>
                      <a:fillRect/>
                    </a:stretch>
                  </pic:blipFill>
                  <pic:spPr bwMode="auto">
                    <a:xfrm>
                      <a:off x="0" y="0"/>
                      <a:ext cx="5886450" cy="1390650"/>
                    </a:xfrm>
                    <a:prstGeom prst="rect">
                      <a:avLst/>
                    </a:prstGeom>
                    <a:noFill/>
                    <a:ln w="6350" cmpd="sng">
                      <a:solidFill>
                        <a:srgbClr val="000000"/>
                      </a:solidFill>
                      <a:miter lim="800000"/>
                      <a:headEnd/>
                      <a:tailEnd/>
                    </a:ln>
                    <a:effectLst/>
                  </pic:spPr>
                </pic:pic>
              </a:graphicData>
            </a:graphic>
          </wp:inline>
        </w:drawing>
      </w:r>
    </w:p>
    <w:bookmarkStart w:id="437" w:name="_Ref473563974"/>
    <w:bookmarkStart w:id="438" w:name="_Toc524683234"/>
    <w:p w:rsidR="00165BC3" w:rsidRPr="003161DD" w:rsidRDefault="00EB2A9A" w:rsidP="00287DEE">
      <w:pPr>
        <w:pStyle w:val="GOSTFigName"/>
        <w:rPr>
          <w:rStyle w:val="affb"/>
          <w:b/>
          <w:bCs w:val="0"/>
        </w:rPr>
      </w:pPr>
      <w:r w:rsidRPr="003161DD">
        <w:rPr>
          <w:rStyle w:val="affb"/>
          <w:b/>
        </w:rPr>
        <w:fldChar w:fldCharType="begin"/>
      </w:r>
      <w:r w:rsidR="00165BC3" w:rsidRPr="003161DD">
        <w:rPr>
          <w:rStyle w:val="affb"/>
          <w:b/>
        </w:rPr>
        <w:instrText xml:space="preserve"> SEQ Рисунок \* ARABIC </w:instrText>
      </w:r>
      <w:r w:rsidRPr="003161DD">
        <w:rPr>
          <w:rStyle w:val="affb"/>
          <w:b/>
        </w:rPr>
        <w:fldChar w:fldCharType="separate"/>
      </w:r>
      <w:bookmarkStart w:id="439" w:name="_Ref531857454"/>
      <w:bookmarkStart w:id="440" w:name="_Toc36466244"/>
      <w:r w:rsidR="00F8029D">
        <w:rPr>
          <w:rStyle w:val="affb"/>
          <w:b/>
          <w:noProof/>
        </w:rPr>
        <w:t>53</w:t>
      </w:r>
      <w:bookmarkEnd w:id="439"/>
      <w:r w:rsidRPr="003161DD">
        <w:rPr>
          <w:rStyle w:val="affb"/>
          <w:b/>
        </w:rPr>
        <w:fldChar w:fldCharType="end"/>
      </w:r>
      <w:bookmarkEnd w:id="437"/>
      <w:r w:rsidR="00287DEE">
        <w:t>.</w:t>
      </w:r>
      <w:r w:rsidR="00165BC3" w:rsidRPr="003161DD">
        <w:t xml:space="preserve"> Списковая форма «Полномочия организации»</w:t>
      </w:r>
      <w:bookmarkEnd w:id="438"/>
      <w:bookmarkEnd w:id="440"/>
    </w:p>
    <w:p w:rsidR="00165BC3" w:rsidRPr="003B5F34" w:rsidRDefault="00165BC3" w:rsidP="00925E99">
      <w:pPr>
        <w:pStyle w:val="GOSTNormal"/>
      </w:pPr>
      <w:r w:rsidRPr="003B5F34">
        <w:t>Во всплывшей списковой форме справочника «Полномочия организации» выбрать нужные полномочия и нажать кнопку «ОК».</w:t>
      </w:r>
    </w:p>
    <w:p w:rsidR="00165BC3" w:rsidRPr="003B5F34" w:rsidRDefault="00165BC3" w:rsidP="00925E99">
      <w:pPr>
        <w:pStyle w:val="GOSTNormal"/>
      </w:pPr>
      <w:r w:rsidRPr="003B5F34">
        <w:t>Выполнение операции «Заполнение заявки для подведомственной организации» завершено.</w:t>
      </w:r>
    </w:p>
    <w:p w:rsidR="00165BC3" w:rsidRPr="00E7034D" w:rsidRDefault="00165BC3" w:rsidP="006144C5">
      <w:pPr>
        <w:pStyle w:val="51"/>
      </w:pPr>
      <w:bookmarkStart w:id="441" w:name="_Toc423374167"/>
      <w:bookmarkStart w:id="442" w:name="_Toc423374168"/>
      <w:bookmarkStart w:id="443" w:name="_Toc423374169"/>
      <w:bookmarkStart w:id="444" w:name="_Toc423374170"/>
      <w:bookmarkStart w:id="445" w:name="_Toc457827952"/>
      <w:bookmarkStart w:id="446" w:name="_Toc36465914"/>
      <w:bookmarkEnd w:id="441"/>
      <w:bookmarkEnd w:id="442"/>
      <w:bookmarkEnd w:id="443"/>
      <w:bookmarkEnd w:id="444"/>
      <w:r w:rsidRPr="00E7034D">
        <w:t>Организация не является органом государственной власти</w:t>
      </w:r>
      <w:bookmarkEnd w:id="445"/>
      <w:bookmarkEnd w:id="446"/>
    </w:p>
    <w:p w:rsidR="00165BC3" w:rsidRDefault="00165BC3" w:rsidP="00925E99">
      <w:pPr>
        <w:pStyle w:val="GOSTNormal"/>
      </w:pPr>
      <w:r w:rsidRPr="000B19A7">
        <w:t xml:space="preserve">Войти в систему, перейти по меню: </w:t>
      </w:r>
      <w:r>
        <w:t>«</w:t>
      </w:r>
      <w:r w:rsidRPr="000B19A7">
        <w:t>Сводный реестр</w:t>
      </w:r>
      <w:r>
        <w:t>»</w:t>
      </w:r>
      <w:r w:rsidRPr="000B19A7">
        <w:sym w:font="Wingdings" w:char="F0E0"/>
      </w:r>
      <w:r>
        <w:t>«</w:t>
      </w:r>
      <w:r w:rsidRPr="000B19A7">
        <w:t>Формуляры</w:t>
      </w:r>
      <w:r>
        <w:t>»</w:t>
      </w:r>
      <w:r w:rsidRPr="000B19A7">
        <w:sym w:font="Wingdings" w:char="F0E0"/>
      </w:r>
      <w:r>
        <w:t>«</w:t>
      </w:r>
      <w:r w:rsidRPr="000B19A7">
        <w:t>Сводный реестр</w:t>
      </w:r>
      <w:r>
        <w:t>»</w:t>
      </w:r>
      <w:r w:rsidRPr="000B19A7">
        <w:sym w:font="Wingdings" w:char="F0E0"/>
      </w:r>
      <w:r>
        <w:t>«</w:t>
      </w:r>
      <w:r w:rsidRPr="000B19A7">
        <w:t>Реестр заявок на изменение Сводного реестра</w:t>
      </w:r>
      <w:r>
        <w:t>»(</w:t>
      </w:r>
      <w:r w:rsidR="00E17F5C">
        <w:t>рис. </w:t>
      </w:r>
      <w:r w:rsidR="00EB2A9A">
        <w:fldChar w:fldCharType="begin"/>
      </w:r>
      <w:r w:rsidR="00E17F5C">
        <w:instrText xml:space="preserve"> REF _Ref531857470 \h </w:instrText>
      </w:r>
      <w:r w:rsidR="00EB2A9A">
        <w:fldChar w:fldCharType="separate"/>
      </w:r>
      <w:r w:rsidR="00F8029D">
        <w:rPr>
          <w:rStyle w:val="affb"/>
          <w:b w:val="0"/>
          <w:noProof/>
        </w:rPr>
        <w:t>54</w:t>
      </w:r>
      <w:r w:rsidR="00EB2A9A">
        <w:fldChar w:fldCharType="end"/>
      </w:r>
      <w:r>
        <w:t>).</w:t>
      </w:r>
    </w:p>
    <w:p w:rsidR="00165BC3" w:rsidRPr="00D504A7" w:rsidRDefault="00165BC3" w:rsidP="00287DEE">
      <w:pPr>
        <w:pStyle w:val="GOSTFigure"/>
      </w:pPr>
      <w:r w:rsidRPr="003B5F34">
        <w:rPr>
          <w:noProof/>
        </w:rPr>
        <w:drawing>
          <wp:inline distT="0" distB="0" distL="0" distR="0">
            <wp:extent cx="5810250" cy="1885950"/>
            <wp:effectExtent l="19050" t="1905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810250" cy="1885950"/>
                    </a:xfrm>
                    <a:prstGeom prst="rect">
                      <a:avLst/>
                    </a:prstGeom>
                    <a:noFill/>
                    <a:ln w="6350" cmpd="sng">
                      <a:solidFill>
                        <a:srgbClr val="000000"/>
                      </a:solidFill>
                      <a:miter lim="800000"/>
                      <a:headEnd/>
                      <a:tailEnd/>
                    </a:ln>
                    <a:effectLst/>
                  </pic:spPr>
                </pic:pic>
              </a:graphicData>
            </a:graphic>
          </wp:inline>
        </w:drawing>
      </w:r>
    </w:p>
    <w:bookmarkStart w:id="447" w:name="_Ref473564015"/>
    <w:bookmarkStart w:id="448" w:name="_Toc524683235"/>
    <w:p w:rsidR="00165BC3" w:rsidRPr="003161DD" w:rsidRDefault="00EB2A9A" w:rsidP="00287DEE">
      <w:pPr>
        <w:pStyle w:val="GOSTFigName"/>
        <w:rPr>
          <w:rStyle w:val="affb"/>
          <w:b/>
        </w:rPr>
      </w:pPr>
      <w:r w:rsidRPr="003161DD">
        <w:rPr>
          <w:rStyle w:val="affb"/>
          <w:b/>
        </w:rPr>
        <w:fldChar w:fldCharType="begin"/>
      </w:r>
      <w:r w:rsidR="00165BC3" w:rsidRPr="003161DD">
        <w:rPr>
          <w:rStyle w:val="affb"/>
          <w:b/>
        </w:rPr>
        <w:instrText xml:space="preserve"> SEQ Рисунок \* ARABIC </w:instrText>
      </w:r>
      <w:r w:rsidRPr="003161DD">
        <w:rPr>
          <w:rStyle w:val="affb"/>
          <w:b/>
        </w:rPr>
        <w:fldChar w:fldCharType="separate"/>
      </w:r>
      <w:bookmarkStart w:id="449" w:name="_Ref531857470"/>
      <w:bookmarkStart w:id="450" w:name="_Toc36466245"/>
      <w:r w:rsidR="00F8029D">
        <w:rPr>
          <w:rStyle w:val="affb"/>
          <w:b/>
          <w:noProof/>
        </w:rPr>
        <w:t>54</w:t>
      </w:r>
      <w:bookmarkEnd w:id="449"/>
      <w:r w:rsidRPr="003161DD">
        <w:rPr>
          <w:rStyle w:val="affb"/>
          <w:b/>
        </w:rPr>
        <w:fldChar w:fldCharType="end"/>
      </w:r>
      <w:bookmarkEnd w:id="447"/>
      <w:r w:rsidR="00287DEE">
        <w:t>.</w:t>
      </w:r>
      <w:r w:rsidR="00165BC3" w:rsidRPr="003161DD">
        <w:t xml:space="preserve"> Реестр заявок на изменение Сводного реестра</w:t>
      </w:r>
      <w:bookmarkEnd w:id="448"/>
      <w:bookmarkEnd w:id="450"/>
    </w:p>
    <w:p w:rsidR="00165BC3" w:rsidRDefault="00165BC3" w:rsidP="00925E99">
      <w:pPr>
        <w:pStyle w:val="GOSTNormal"/>
      </w:pPr>
      <w:r w:rsidRPr="003B5F34">
        <w:t>Необходимо кликнуть на иконку «Создать новый документ» в левой верхней части окна. В открывшемся окне задать параметр организации – «Не ОГВ» и нажать на кнопку «Далее»</w:t>
      </w:r>
      <w:r>
        <w:t xml:space="preserve"> (</w:t>
      </w:r>
      <w:r w:rsidR="00E17F5C">
        <w:t>рис. </w:t>
      </w:r>
      <w:r w:rsidR="00EB2A9A">
        <w:fldChar w:fldCharType="begin"/>
      </w:r>
      <w:r w:rsidR="00E17F5C">
        <w:instrText xml:space="preserve"> REF _Ref531857483 \h </w:instrText>
      </w:r>
      <w:r w:rsidR="00EB2A9A">
        <w:fldChar w:fldCharType="separate"/>
      </w:r>
      <w:r w:rsidR="00F8029D">
        <w:rPr>
          <w:rStyle w:val="affb"/>
          <w:b w:val="0"/>
          <w:bCs w:val="0"/>
          <w:noProof/>
        </w:rPr>
        <w:t>55</w:t>
      </w:r>
      <w:r w:rsidR="00EB2A9A">
        <w:fldChar w:fldCharType="end"/>
      </w:r>
      <w:r>
        <w:t>)</w:t>
      </w:r>
      <w:r w:rsidRPr="003B5F34">
        <w:t>.</w:t>
      </w:r>
    </w:p>
    <w:p w:rsidR="00165BC3" w:rsidRPr="00D504A7" w:rsidRDefault="00165BC3" w:rsidP="00287DEE">
      <w:pPr>
        <w:pStyle w:val="GOSTFigure"/>
      </w:pPr>
      <w:r w:rsidRPr="003B5F34">
        <w:rPr>
          <w:rStyle w:val="affffff6"/>
          <w:noProof/>
        </w:rPr>
        <w:drawing>
          <wp:inline distT="0" distB="0" distL="0" distR="0">
            <wp:extent cx="5400675" cy="3181350"/>
            <wp:effectExtent l="19050" t="19050" r="952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00675" cy="3181350"/>
                    </a:xfrm>
                    <a:prstGeom prst="rect">
                      <a:avLst/>
                    </a:prstGeom>
                    <a:noFill/>
                    <a:ln w="6350" cmpd="sng">
                      <a:solidFill>
                        <a:srgbClr val="000000"/>
                      </a:solidFill>
                      <a:miter lim="800000"/>
                      <a:headEnd/>
                      <a:tailEnd/>
                    </a:ln>
                    <a:effectLst/>
                  </pic:spPr>
                </pic:pic>
              </a:graphicData>
            </a:graphic>
          </wp:inline>
        </w:drawing>
      </w:r>
    </w:p>
    <w:bookmarkStart w:id="451" w:name="_Ref473564055"/>
    <w:bookmarkStart w:id="452" w:name="_Toc524683236"/>
    <w:p w:rsidR="00165BC3" w:rsidRPr="00287DEE" w:rsidRDefault="00EB2A9A" w:rsidP="00287DEE">
      <w:pPr>
        <w:pStyle w:val="GOSTFigName"/>
        <w:rPr>
          <w:rStyle w:val="affb"/>
          <w:b/>
          <w:bCs w:val="0"/>
        </w:rPr>
      </w:pPr>
      <w:r w:rsidRPr="00287DEE">
        <w:rPr>
          <w:rStyle w:val="affb"/>
          <w:b/>
          <w:bCs w:val="0"/>
        </w:rPr>
        <w:fldChar w:fldCharType="begin"/>
      </w:r>
      <w:r w:rsidR="00165BC3" w:rsidRPr="00287DEE">
        <w:rPr>
          <w:rStyle w:val="affb"/>
          <w:b/>
          <w:bCs w:val="0"/>
        </w:rPr>
        <w:instrText xml:space="preserve"> SEQ Рисунок \* ARABIC </w:instrText>
      </w:r>
      <w:r w:rsidRPr="00287DEE">
        <w:rPr>
          <w:rStyle w:val="affb"/>
          <w:b/>
          <w:bCs w:val="0"/>
        </w:rPr>
        <w:fldChar w:fldCharType="separate"/>
      </w:r>
      <w:bookmarkStart w:id="453" w:name="_Ref531857483"/>
      <w:bookmarkStart w:id="454" w:name="_Toc36466246"/>
      <w:r w:rsidR="00F8029D">
        <w:rPr>
          <w:rStyle w:val="affb"/>
          <w:b/>
          <w:bCs w:val="0"/>
          <w:noProof/>
        </w:rPr>
        <w:t>55</w:t>
      </w:r>
      <w:bookmarkEnd w:id="453"/>
      <w:r w:rsidRPr="00287DEE">
        <w:rPr>
          <w:rStyle w:val="affb"/>
          <w:b/>
          <w:bCs w:val="0"/>
        </w:rPr>
        <w:fldChar w:fldCharType="end"/>
      </w:r>
      <w:bookmarkEnd w:id="451"/>
      <w:r w:rsidR="00287DEE">
        <w:t>.</w:t>
      </w:r>
      <w:r w:rsidR="00165BC3" w:rsidRPr="00287DEE">
        <w:t xml:space="preserve"> Параметры организации</w:t>
      </w:r>
      <w:bookmarkEnd w:id="452"/>
      <w:bookmarkEnd w:id="454"/>
    </w:p>
    <w:p w:rsidR="00165BC3" w:rsidRDefault="00165BC3" w:rsidP="00925E99">
      <w:pPr>
        <w:pStyle w:val="GOSTNormal"/>
      </w:pPr>
      <w:bookmarkStart w:id="455" w:name="_Toc457827954"/>
      <w:r w:rsidRPr="000B19A7">
        <w:t>Информация о заявке</w:t>
      </w:r>
      <w:bookmarkEnd w:id="455"/>
      <w:r>
        <w:t xml:space="preserve"> (</w:t>
      </w:r>
      <w:r w:rsidR="00E17F5C">
        <w:t>рис. </w:t>
      </w:r>
      <w:r w:rsidR="002F3484">
        <w:fldChar w:fldCharType="begin"/>
      </w:r>
      <w:r w:rsidR="002F3484">
        <w:instrText xml:space="preserve"> REF _Ref531857514 \h  \* MERGEFORMAT </w:instrText>
      </w:r>
      <w:r w:rsidR="002F3484">
        <w:fldChar w:fldCharType="separate"/>
      </w:r>
      <w:r w:rsidR="00F8029D" w:rsidRPr="00F8029D">
        <w:t>56</w:t>
      </w:r>
      <w:r w:rsidR="002F3484">
        <w:fldChar w:fldCharType="end"/>
      </w:r>
      <w:r w:rsidRPr="00925E99">
        <w:t xml:space="preserve">, </w:t>
      </w:r>
      <w:r w:rsidR="00925E99">
        <w:t>таб. </w:t>
      </w:r>
      <w:r w:rsidR="002F3484">
        <w:fldChar w:fldCharType="begin"/>
      </w:r>
      <w:r w:rsidR="002F3484">
        <w:instrText xml:space="preserve"> REF _Ref476151599 \h  \* MERGEFORMAT </w:instrText>
      </w:r>
      <w:r w:rsidR="002F3484">
        <w:fldChar w:fldCharType="separate"/>
      </w:r>
      <w:r w:rsidR="00F8029D" w:rsidRPr="00F8029D">
        <w:t>37</w:t>
      </w:r>
      <w:r w:rsidR="002F3484">
        <w:fldChar w:fldCharType="end"/>
      </w:r>
      <w:r w:rsidRPr="00925E99">
        <w:t>)</w:t>
      </w:r>
      <w:r>
        <w:t>.</w:t>
      </w:r>
    </w:p>
    <w:p w:rsidR="00165BC3" w:rsidRPr="00D504A7" w:rsidRDefault="00165BC3" w:rsidP="00287DEE">
      <w:pPr>
        <w:pStyle w:val="GOSTFigure"/>
      </w:pPr>
      <w:r>
        <w:rPr>
          <w:noProof/>
        </w:rPr>
        <w:drawing>
          <wp:inline distT="0" distB="0" distL="0" distR="0">
            <wp:extent cx="5943600" cy="158115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943600" cy="1581150"/>
                    </a:xfrm>
                    <a:prstGeom prst="rect">
                      <a:avLst/>
                    </a:prstGeom>
                    <a:noFill/>
                    <a:ln>
                      <a:noFill/>
                    </a:ln>
                  </pic:spPr>
                </pic:pic>
              </a:graphicData>
            </a:graphic>
          </wp:inline>
        </w:drawing>
      </w:r>
    </w:p>
    <w:bookmarkStart w:id="456" w:name="_Ref473583729"/>
    <w:bookmarkStart w:id="457" w:name="_Ref473583708"/>
    <w:bookmarkStart w:id="458" w:name="_Toc524683237"/>
    <w:p w:rsidR="00165BC3" w:rsidRPr="003161DD" w:rsidRDefault="00EB2A9A" w:rsidP="00287DEE">
      <w:pPr>
        <w:pStyle w:val="GOSTFigName"/>
        <w:rPr>
          <w:rStyle w:val="affb"/>
          <w:b/>
        </w:rPr>
      </w:pPr>
      <w:r w:rsidRPr="003161DD">
        <w:rPr>
          <w:rStyle w:val="affb"/>
          <w:b/>
        </w:rPr>
        <w:fldChar w:fldCharType="begin"/>
      </w:r>
      <w:r w:rsidR="00165BC3" w:rsidRPr="003161DD">
        <w:rPr>
          <w:rStyle w:val="affb"/>
          <w:b/>
        </w:rPr>
        <w:instrText xml:space="preserve"> SEQ Рисунок \* ARABIC </w:instrText>
      </w:r>
      <w:r w:rsidRPr="003161DD">
        <w:rPr>
          <w:rStyle w:val="affb"/>
          <w:b/>
        </w:rPr>
        <w:fldChar w:fldCharType="separate"/>
      </w:r>
      <w:bookmarkStart w:id="459" w:name="_Ref531857514"/>
      <w:bookmarkStart w:id="460" w:name="_Toc36466247"/>
      <w:r w:rsidR="00F8029D">
        <w:rPr>
          <w:rStyle w:val="affb"/>
          <w:b/>
          <w:noProof/>
        </w:rPr>
        <w:t>56</w:t>
      </w:r>
      <w:bookmarkEnd w:id="459"/>
      <w:r w:rsidRPr="003161DD">
        <w:rPr>
          <w:rStyle w:val="affb"/>
          <w:b/>
        </w:rPr>
        <w:fldChar w:fldCharType="end"/>
      </w:r>
      <w:bookmarkEnd w:id="456"/>
      <w:r w:rsidR="00287DEE">
        <w:t>.</w:t>
      </w:r>
      <w:r w:rsidR="00165BC3" w:rsidRPr="003161DD">
        <w:t xml:space="preserve"> Поля, заполняемые на экране «Информация о заявке»</w:t>
      </w:r>
      <w:bookmarkEnd w:id="457"/>
      <w:bookmarkEnd w:id="458"/>
      <w:bookmarkEnd w:id="460"/>
    </w:p>
    <w:bookmarkStart w:id="461" w:name="_Ref476151599"/>
    <w:bookmarkStart w:id="462" w:name="_Toc524683058"/>
    <w:p w:rsidR="00165BC3" w:rsidRPr="00925E99" w:rsidRDefault="00EB2A9A" w:rsidP="00925E99">
      <w:pPr>
        <w:pStyle w:val="GOSTNameTable"/>
      </w:pPr>
      <w:r w:rsidRPr="00925E99">
        <w:rPr>
          <w:rStyle w:val="affb"/>
          <w:b/>
          <w:bCs w:val="0"/>
        </w:rPr>
        <w:fldChar w:fldCharType="begin"/>
      </w:r>
      <w:r w:rsidR="00165BC3" w:rsidRPr="00925E99">
        <w:rPr>
          <w:rStyle w:val="affb"/>
          <w:b/>
          <w:bCs w:val="0"/>
        </w:rPr>
        <w:instrText xml:space="preserve"> SEQ Таблица \* ARABIC \s 0 </w:instrText>
      </w:r>
      <w:r w:rsidRPr="00925E99">
        <w:rPr>
          <w:rStyle w:val="affb"/>
          <w:b/>
          <w:bCs w:val="0"/>
        </w:rPr>
        <w:fldChar w:fldCharType="separate"/>
      </w:r>
      <w:bookmarkStart w:id="463" w:name="_Toc36466059"/>
      <w:r w:rsidR="00F8029D">
        <w:rPr>
          <w:rStyle w:val="affb"/>
          <w:b/>
          <w:bCs w:val="0"/>
          <w:noProof/>
        </w:rPr>
        <w:t>37</w:t>
      </w:r>
      <w:r w:rsidRPr="00925E99">
        <w:rPr>
          <w:rStyle w:val="affb"/>
          <w:b/>
          <w:bCs w:val="0"/>
        </w:rPr>
        <w:fldChar w:fldCharType="end"/>
      </w:r>
      <w:bookmarkEnd w:id="461"/>
      <w:r w:rsidR="00925E99">
        <w:t>.</w:t>
      </w:r>
      <w:r w:rsidR="00165BC3" w:rsidRPr="00925E99">
        <w:t xml:space="preserve"> Поля, заполняемые на экране «Информация о заявке»</w:t>
      </w:r>
      <w:bookmarkEnd w:id="462"/>
      <w:bookmarkEnd w:id="463"/>
    </w:p>
    <w:tbl>
      <w:tblPr>
        <w:tblStyle w:val="GOSTTable"/>
        <w:tblW w:w="5000" w:type="pct"/>
        <w:tblLayout w:type="fixed"/>
        <w:tblLook w:val="01E0" w:firstRow="1" w:lastRow="1" w:firstColumn="1" w:lastColumn="1" w:noHBand="0" w:noVBand="0"/>
      </w:tblPr>
      <w:tblGrid>
        <w:gridCol w:w="2162"/>
        <w:gridCol w:w="1594"/>
        <w:gridCol w:w="2012"/>
        <w:gridCol w:w="2188"/>
        <w:gridCol w:w="1738"/>
      </w:tblGrid>
      <w:tr w:rsidR="00165BC3" w:rsidRPr="00EE293F" w:rsidTr="00B06071">
        <w:trPr>
          <w:cnfStyle w:val="100000000000" w:firstRow="1" w:lastRow="0" w:firstColumn="0" w:lastColumn="0" w:oddVBand="0" w:evenVBand="0" w:oddHBand="0" w:evenHBand="0" w:firstRowFirstColumn="0" w:firstRowLastColumn="0" w:lastRowFirstColumn="0" w:lastRowLastColumn="0"/>
        </w:trPr>
        <w:tc>
          <w:tcPr>
            <w:tcW w:w="2131" w:type="dxa"/>
          </w:tcPr>
          <w:p w:rsidR="00165BC3" w:rsidRPr="003B5F34" w:rsidRDefault="00165BC3" w:rsidP="00925E99">
            <w:pPr>
              <w:pStyle w:val="GOSTTableHead"/>
            </w:pPr>
            <w:r w:rsidRPr="003B5F34">
              <w:t>Название поля</w:t>
            </w:r>
          </w:p>
        </w:tc>
        <w:tc>
          <w:tcPr>
            <w:tcW w:w="1571" w:type="dxa"/>
          </w:tcPr>
          <w:p w:rsidR="00165BC3" w:rsidRPr="003B5F34" w:rsidRDefault="00165BC3" w:rsidP="00925E99">
            <w:pPr>
              <w:pStyle w:val="GOSTTableHead"/>
            </w:pPr>
            <w:r w:rsidRPr="003B5F34">
              <w:t>Описание поля</w:t>
            </w:r>
          </w:p>
        </w:tc>
        <w:tc>
          <w:tcPr>
            <w:tcW w:w="1983" w:type="dxa"/>
          </w:tcPr>
          <w:p w:rsidR="00165BC3" w:rsidRPr="003B5F34" w:rsidRDefault="00165BC3" w:rsidP="00925E99">
            <w:pPr>
              <w:pStyle w:val="GOSTTableHead"/>
            </w:pPr>
            <w:r w:rsidRPr="003B5F34">
              <w:t>Обязательность для заполнения</w:t>
            </w:r>
          </w:p>
        </w:tc>
        <w:tc>
          <w:tcPr>
            <w:tcW w:w="2156" w:type="dxa"/>
          </w:tcPr>
          <w:p w:rsidR="00165BC3" w:rsidRPr="003B5F34" w:rsidRDefault="00165BC3" w:rsidP="00925E99">
            <w:pPr>
              <w:pStyle w:val="GOSTTableHead"/>
            </w:pPr>
            <w:r w:rsidRPr="003B5F34">
              <w:t>Значение</w:t>
            </w:r>
          </w:p>
        </w:tc>
        <w:tc>
          <w:tcPr>
            <w:tcW w:w="1713" w:type="dxa"/>
          </w:tcPr>
          <w:p w:rsidR="00165BC3" w:rsidRPr="003B5F34" w:rsidRDefault="00165BC3" w:rsidP="00925E99">
            <w:pPr>
              <w:pStyle w:val="GOSTTableHead"/>
            </w:pPr>
            <w:r w:rsidRPr="003B5F34">
              <w:t>Комментарии</w:t>
            </w:r>
          </w:p>
        </w:tc>
      </w:tr>
      <w:tr w:rsidR="00165BC3" w:rsidTr="00B06071">
        <w:trPr>
          <w:cnfStyle w:val="000000100000" w:firstRow="0" w:lastRow="0" w:firstColumn="0" w:lastColumn="0" w:oddVBand="0" w:evenVBand="0" w:oddHBand="1" w:evenHBand="0" w:firstRowFirstColumn="0" w:firstRowLastColumn="0" w:lastRowFirstColumn="0" w:lastRowLastColumn="0"/>
        </w:trPr>
        <w:tc>
          <w:tcPr>
            <w:tcW w:w="2131" w:type="dxa"/>
          </w:tcPr>
          <w:p w:rsidR="00165BC3" w:rsidRPr="00E7034D" w:rsidRDefault="00165BC3" w:rsidP="00925E99">
            <w:pPr>
              <w:pStyle w:val="GOSTTablenorm"/>
            </w:pPr>
            <w:r w:rsidRPr="003B5F34">
              <w:t>Номер заявки</w:t>
            </w:r>
          </w:p>
        </w:tc>
        <w:tc>
          <w:tcPr>
            <w:tcW w:w="1571" w:type="dxa"/>
          </w:tcPr>
          <w:p w:rsidR="00165BC3" w:rsidRPr="00E7034D" w:rsidRDefault="00165BC3" w:rsidP="00925E99">
            <w:pPr>
              <w:pStyle w:val="GOSTTablenorm"/>
            </w:pPr>
            <w:r w:rsidRPr="003B5F34">
              <w:t>Текстовое поле</w:t>
            </w:r>
          </w:p>
        </w:tc>
        <w:tc>
          <w:tcPr>
            <w:tcW w:w="1983" w:type="dxa"/>
          </w:tcPr>
          <w:p w:rsidR="00165BC3" w:rsidRPr="003B5F34" w:rsidRDefault="00165BC3" w:rsidP="00925E99">
            <w:pPr>
              <w:pStyle w:val="GOSTTablenorm"/>
            </w:pPr>
            <w:r>
              <w:t>Да</w:t>
            </w:r>
          </w:p>
        </w:tc>
        <w:tc>
          <w:tcPr>
            <w:tcW w:w="2156" w:type="dxa"/>
          </w:tcPr>
          <w:p w:rsidR="00165BC3" w:rsidRPr="00E7034D" w:rsidRDefault="00165BC3" w:rsidP="00925E99">
            <w:pPr>
              <w:pStyle w:val="GOSTTablenorm"/>
            </w:pPr>
            <w:r w:rsidRPr="003B5F34">
              <w:t>Поле заполняется автоматически</w:t>
            </w:r>
          </w:p>
        </w:tc>
        <w:tc>
          <w:tcPr>
            <w:tcW w:w="1713" w:type="dxa"/>
          </w:tcPr>
          <w:p w:rsidR="00165BC3" w:rsidRPr="00E7034D" w:rsidRDefault="00113B9D" w:rsidP="00925E99">
            <w:pPr>
              <w:pStyle w:val="GOSTTablenorm"/>
            </w:pPr>
            <w:r>
              <w:t>-</w:t>
            </w:r>
          </w:p>
        </w:tc>
      </w:tr>
      <w:tr w:rsidR="00165BC3" w:rsidTr="00B06071">
        <w:trPr>
          <w:cnfStyle w:val="000000010000" w:firstRow="0" w:lastRow="0" w:firstColumn="0" w:lastColumn="0" w:oddVBand="0" w:evenVBand="0" w:oddHBand="0" w:evenHBand="1" w:firstRowFirstColumn="0" w:firstRowLastColumn="0" w:lastRowFirstColumn="0" w:lastRowLastColumn="0"/>
        </w:trPr>
        <w:tc>
          <w:tcPr>
            <w:tcW w:w="2131" w:type="dxa"/>
          </w:tcPr>
          <w:p w:rsidR="00165BC3" w:rsidRPr="00E7034D" w:rsidRDefault="00165BC3" w:rsidP="00925E99">
            <w:pPr>
              <w:pStyle w:val="GOSTTablenorm"/>
            </w:pPr>
            <w:r w:rsidRPr="003B5F34">
              <w:t>Дата создания</w:t>
            </w:r>
          </w:p>
        </w:tc>
        <w:tc>
          <w:tcPr>
            <w:tcW w:w="1571" w:type="dxa"/>
          </w:tcPr>
          <w:p w:rsidR="00165BC3" w:rsidRPr="00E7034D" w:rsidRDefault="00165BC3" w:rsidP="00925E99">
            <w:pPr>
              <w:pStyle w:val="GOSTTablenorm"/>
            </w:pPr>
            <w:r>
              <w:t>Дата</w:t>
            </w:r>
          </w:p>
        </w:tc>
        <w:tc>
          <w:tcPr>
            <w:tcW w:w="1983" w:type="dxa"/>
          </w:tcPr>
          <w:p w:rsidR="00165BC3" w:rsidRPr="003B5F34" w:rsidRDefault="00165BC3" w:rsidP="00925E99">
            <w:pPr>
              <w:pStyle w:val="GOSTTablenorm"/>
            </w:pPr>
            <w:r>
              <w:t>Да</w:t>
            </w:r>
          </w:p>
        </w:tc>
        <w:tc>
          <w:tcPr>
            <w:tcW w:w="2156" w:type="dxa"/>
          </w:tcPr>
          <w:p w:rsidR="00165BC3" w:rsidRPr="00E7034D" w:rsidRDefault="00165BC3" w:rsidP="00925E99">
            <w:pPr>
              <w:pStyle w:val="GOSTTablenorm"/>
            </w:pPr>
            <w:r w:rsidRPr="003B5F34">
              <w:t>Поле заполняется автоматически</w:t>
            </w:r>
          </w:p>
        </w:tc>
        <w:tc>
          <w:tcPr>
            <w:tcW w:w="1713" w:type="dxa"/>
          </w:tcPr>
          <w:p w:rsidR="00165BC3" w:rsidRPr="00E7034D" w:rsidRDefault="00113B9D" w:rsidP="00925E99">
            <w:pPr>
              <w:pStyle w:val="GOSTTablenorm"/>
            </w:pPr>
            <w:r>
              <w:t>-</w:t>
            </w:r>
          </w:p>
        </w:tc>
      </w:tr>
      <w:tr w:rsidR="00165BC3" w:rsidTr="00B06071">
        <w:trPr>
          <w:cnfStyle w:val="000000100000" w:firstRow="0" w:lastRow="0" w:firstColumn="0" w:lastColumn="0" w:oddVBand="0" w:evenVBand="0" w:oddHBand="1" w:evenHBand="0" w:firstRowFirstColumn="0" w:firstRowLastColumn="0" w:lastRowFirstColumn="0" w:lastRowLastColumn="0"/>
        </w:trPr>
        <w:tc>
          <w:tcPr>
            <w:tcW w:w="2131" w:type="dxa"/>
          </w:tcPr>
          <w:p w:rsidR="00165BC3" w:rsidRPr="00E7034D" w:rsidRDefault="00165BC3" w:rsidP="00925E99">
            <w:pPr>
              <w:pStyle w:val="GOSTTablenorm"/>
            </w:pPr>
            <w:r w:rsidRPr="003B5F34">
              <w:t>Тип заявки</w:t>
            </w:r>
          </w:p>
        </w:tc>
        <w:tc>
          <w:tcPr>
            <w:tcW w:w="1571" w:type="dxa"/>
          </w:tcPr>
          <w:p w:rsidR="00165BC3" w:rsidRPr="00E7034D" w:rsidRDefault="00165BC3" w:rsidP="00925E99">
            <w:pPr>
              <w:pStyle w:val="GOSTTablenorm"/>
            </w:pPr>
            <w:r w:rsidRPr="003B5F34">
              <w:t>Текстовое поле</w:t>
            </w:r>
          </w:p>
        </w:tc>
        <w:tc>
          <w:tcPr>
            <w:tcW w:w="1983" w:type="dxa"/>
          </w:tcPr>
          <w:p w:rsidR="00165BC3" w:rsidRPr="003B5F34" w:rsidRDefault="00165BC3" w:rsidP="00925E99">
            <w:pPr>
              <w:pStyle w:val="GOSTTablenorm"/>
            </w:pPr>
            <w:r>
              <w:t>Да</w:t>
            </w:r>
          </w:p>
        </w:tc>
        <w:tc>
          <w:tcPr>
            <w:tcW w:w="2156" w:type="dxa"/>
          </w:tcPr>
          <w:p w:rsidR="00165BC3" w:rsidRPr="00E7034D" w:rsidRDefault="00165BC3" w:rsidP="00925E99">
            <w:pPr>
              <w:pStyle w:val="GOSTTablenorm"/>
            </w:pPr>
            <w:r w:rsidRPr="003B5F34">
              <w:t>Поле заполняется автоматически</w:t>
            </w:r>
          </w:p>
        </w:tc>
        <w:tc>
          <w:tcPr>
            <w:tcW w:w="1713" w:type="dxa"/>
          </w:tcPr>
          <w:p w:rsidR="00165BC3" w:rsidRPr="00E7034D" w:rsidRDefault="00113B9D" w:rsidP="00925E99">
            <w:pPr>
              <w:pStyle w:val="GOSTTablenorm"/>
            </w:pPr>
            <w:r>
              <w:t>-</w:t>
            </w:r>
          </w:p>
        </w:tc>
      </w:tr>
      <w:tr w:rsidR="00165BC3" w:rsidTr="00B06071">
        <w:trPr>
          <w:cnfStyle w:val="000000010000" w:firstRow="0" w:lastRow="0" w:firstColumn="0" w:lastColumn="0" w:oddVBand="0" w:evenVBand="0" w:oddHBand="0" w:evenHBand="1" w:firstRowFirstColumn="0" w:firstRowLastColumn="0" w:lastRowFirstColumn="0" w:lastRowLastColumn="0"/>
        </w:trPr>
        <w:tc>
          <w:tcPr>
            <w:tcW w:w="2131" w:type="dxa"/>
          </w:tcPr>
          <w:p w:rsidR="00165BC3" w:rsidRPr="00E7034D" w:rsidRDefault="00165BC3" w:rsidP="00925E99">
            <w:pPr>
              <w:pStyle w:val="GOSTTablenorm"/>
            </w:pPr>
            <w:r w:rsidRPr="003B5F34">
              <w:t>Комментарии (примечания)</w:t>
            </w:r>
          </w:p>
        </w:tc>
        <w:tc>
          <w:tcPr>
            <w:tcW w:w="1571" w:type="dxa"/>
          </w:tcPr>
          <w:p w:rsidR="00165BC3" w:rsidRPr="00E7034D" w:rsidRDefault="00165BC3" w:rsidP="00925E99">
            <w:pPr>
              <w:pStyle w:val="GOSTTablenorm"/>
            </w:pPr>
            <w:r w:rsidRPr="003B5F34">
              <w:t>Текстовое поле</w:t>
            </w:r>
          </w:p>
        </w:tc>
        <w:tc>
          <w:tcPr>
            <w:tcW w:w="1983" w:type="dxa"/>
          </w:tcPr>
          <w:p w:rsidR="00165BC3" w:rsidRPr="003B5F34" w:rsidRDefault="00165BC3" w:rsidP="00925E99">
            <w:pPr>
              <w:pStyle w:val="GOSTTablenorm"/>
            </w:pPr>
            <w:r>
              <w:t>Да</w:t>
            </w:r>
          </w:p>
        </w:tc>
        <w:tc>
          <w:tcPr>
            <w:tcW w:w="2156" w:type="dxa"/>
          </w:tcPr>
          <w:p w:rsidR="00165BC3" w:rsidRPr="00E7034D" w:rsidRDefault="00165BC3" w:rsidP="00925E99">
            <w:pPr>
              <w:pStyle w:val="GOSTTablenorm"/>
            </w:pPr>
          </w:p>
        </w:tc>
        <w:tc>
          <w:tcPr>
            <w:tcW w:w="1713" w:type="dxa"/>
          </w:tcPr>
          <w:p w:rsidR="00165BC3" w:rsidRPr="00E7034D" w:rsidRDefault="00113B9D" w:rsidP="00925E99">
            <w:pPr>
              <w:pStyle w:val="GOSTTablenorm"/>
            </w:pPr>
            <w:r>
              <w:t>-</w:t>
            </w:r>
          </w:p>
        </w:tc>
      </w:tr>
      <w:tr w:rsidR="00165BC3" w:rsidTr="00B06071">
        <w:trPr>
          <w:cnfStyle w:val="000000100000" w:firstRow="0" w:lastRow="0" w:firstColumn="0" w:lastColumn="0" w:oddVBand="0" w:evenVBand="0" w:oddHBand="1" w:evenHBand="0" w:firstRowFirstColumn="0" w:firstRowLastColumn="0" w:lastRowFirstColumn="0" w:lastRowLastColumn="0"/>
        </w:trPr>
        <w:tc>
          <w:tcPr>
            <w:tcW w:w="2131" w:type="dxa"/>
          </w:tcPr>
          <w:p w:rsidR="00165BC3" w:rsidRPr="00E7034D" w:rsidRDefault="00165BC3" w:rsidP="00925E99">
            <w:pPr>
              <w:pStyle w:val="GOSTTablenorm"/>
            </w:pPr>
            <w:r w:rsidRPr="003B5F34">
              <w:t>Исполнитель, который отправил заявку на согласование</w:t>
            </w:r>
          </w:p>
        </w:tc>
        <w:tc>
          <w:tcPr>
            <w:tcW w:w="1571" w:type="dxa"/>
          </w:tcPr>
          <w:p w:rsidR="00165BC3" w:rsidRPr="00E7034D" w:rsidRDefault="00165BC3" w:rsidP="00925E99">
            <w:pPr>
              <w:pStyle w:val="GOSTTablenorm"/>
            </w:pPr>
            <w:r w:rsidRPr="003B5F34">
              <w:t>Текстовое поле</w:t>
            </w:r>
          </w:p>
        </w:tc>
        <w:tc>
          <w:tcPr>
            <w:tcW w:w="1983" w:type="dxa"/>
          </w:tcPr>
          <w:p w:rsidR="00165BC3" w:rsidRPr="003B5F34" w:rsidRDefault="00165BC3" w:rsidP="00925E99">
            <w:pPr>
              <w:pStyle w:val="GOSTTablenorm"/>
            </w:pPr>
            <w:r>
              <w:t>Да</w:t>
            </w:r>
          </w:p>
        </w:tc>
        <w:tc>
          <w:tcPr>
            <w:tcW w:w="2156" w:type="dxa"/>
          </w:tcPr>
          <w:p w:rsidR="00165BC3" w:rsidRPr="00E7034D" w:rsidRDefault="00165BC3" w:rsidP="00925E99">
            <w:pPr>
              <w:pStyle w:val="GOSTTablenorm"/>
            </w:pPr>
            <w:r w:rsidRPr="003B5F34">
              <w:t>Поле заполняется автоматически</w:t>
            </w:r>
          </w:p>
        </w:tc>
        <w:tc>
          <w:tcPr>
            <w:tcW w:w="1713" w:type="dxa"/>
          </w:tcPr>
          <w:p w:rsidR="00165BC3" w:rsidRPr="00E7034D" w:rsidRDefault="00113B9D" w:rsidP="00925E99">
            <w:pPr>
              <w:pStyle w:val="GOSTTablenorm"/>
            </w:pPr>
            <w:r>
              <w:t>-</w:t>
            </w:r>
          </w:p>
        </w:tc>
      </w:tr>
      <w:tr w:rsidR="00165BC3" w:rsidTr="00B06071">
        <w:trPr>
          <w:cnfStyle w:val="000000010000" w:firstRow="0" w:lastRow="0" w:firstColumn="0" w:lastColumn="0" w:oddVBand="0" w:evenVBand="0" w:oddHBand="0" w:evenHBand="1" w:firstRowFirstColumn="0" w:firstRowLastColumn="0" w:lastRowFirstColumn="0" w:lastRowLastColumn="0"/>
        </w:trPr>
        <w:tc>
          <w:tcPr>
            <w:tcW w:w="2131" w:type="dxa"/>
          </w:tcPr>
          <w:p w:rsidR="00165BC3" w:rsidRPr="00E7034D" w:rsidRDefault="00165BC3" w:rsidP="00925E99">
            <w:pPr>
              <w:pStyle w:val="GOSTTablenorm"/>
            </w:pPr>
            <w:r w:rsidRPr="003B5F34">
              <w:t>Исполнитель создавший, заявку</w:t>
            </w:r>
          </w:p>
        </w:tc>
        <w:tc>
          <w:tcPr>
            <w:tcW w:w="1571" w:type="dxa"/>
          </w:tcPr>
          <w:p w:rsidR="00165BC3" w:rsidRPr="00E7034D" w:rsidRDefault="00165BC3" w:rsidP="00925E99">
            <w:pPr>
              <w:pStyle w:val="GOSTTablenorm"/>
            </w:pPr>
            <w:r w:rsidRPr="003B5F34">
              <w:t>Текстовое поле</w:t>
            </w:r>
          </w:p>
        </w:tc>
        <w:tc>
          <w:tcPr>
            <w:tcW w:w="1983" w:type="dxa"/>
          </w:tcPr>
          <w:p w:rsidR="00165BC3" w:rsidRPr="003B5F34" w:rsidRDefault="00165BC3" w:rsidP="00925E99">
            <w:pPr>
              <w:pStyle w:val="GOSTTablenorm"/>
            </w:pPr>
            <w:r>
              <w:t>Да</w:t>
            </w:r>
          </w:p>
        </w:tc>
        <w:tc>
          <w:tcPr>
            <w:tcW w:w="2156" w:type="dxa"/>
          </w:tcPr>
          <w:p w:rsidR="00165BC3" w:rsidRPr="00E7034D" w:rsidRDefault="00165BC3" w:rsidP="00925E99">
            <w:pPr>
              <w:pStyle w:val="GOSTTablenorm"/>
            </w:pPr>
            <w:r w:rsidRPr="003B5F34">
              <w:t>Поле заполняется автоматически</w:t>
            </w:r>
          </w:p>
        </w:tc>
        <w:tc>
          <w:tcPr>
            <w:tcW w:w="1713" w:type="dxa"/>
          </w:tcPr>
          <w:p w:rsidR="00165BC3" w:rsidRPr="00E7034D" w:rsidRDefault="00165BC3" w:rsidP="00925E99">
            <w:pPr>
              <w:pStyle w:val="GOSTTablenorm"/>
            </w:pPr>
            <w:r w:rsidRPr="003B5F34">
              <w:t>Источник: ПОИБ</w:t>
            </w:r>
          </w:p>
        </w:tc>
      </w:tr>
      <w:tr w:rsidR="00165BC3" w:rsidTr="00B06071">
        <w:trPr>
          <w:cnfStyle w:val="000000100000" w:firstRow="0" w:lastRow="0" w:firstColumn="0" w:lastColumn="0" w:oddVBand="0" w:evenVBand="0" w:oddHBand="1" w:evenHBand="0" w:firstRowFirstColumn="0" w:firstRowLastColumn="0" w:lastRowFirstColumn="0" w:lastRowLastColumn="0"/>
        </w:trPr>
        <w:tc>
          <w:tcPr>
            <w:tcW w:w="2131" w:type="dxa"/>
          </w:tcPr>
          <w:p w:rsidR="00165BC3" w:rsidRPr="003B5F34" w:rsidRDefault="00165BC3" w:rsidP="00925E99">
            <w:pPr>
              <w:pStyle w:val="GOSTTablenorm"/>
            </w:pPr>
            <w:r>
              <w:t>Не подлежит размещению в сети Интернет</w:t>
            </w:r>
          </w:p>
        </w:tc>
        <w:tc>
          <w:tcPr>
            <w:tcW w:w="1571" w:type="dxa"/>
          </w:tcPr>
          <w:p w:rsidR="00165BC3" w:rsidRPr="003B5F34" w:rsidRDefault="00165BC3" w:rsidP="00925E99">
            <w:pPr>
              <w:pStyle w:val="GOSTTablenorm"/>
            </w:pPr>
            <w:r w:rsidRPr="003B5F34">
              <w:t>Логическое поле – 1 символ</w:t>
            </w:r>
          </w:p>
        </w:tc>
        <w:tc>
          <w:tcPr>
            <w:tcW w:w="1983" w:type="dxa"/>
          </w:tcPr>
          <w:p w:rsidR="00165BC3" w:rsidRDefault="00165BC3" w:rsidP="00925E99">
            <w:pPr>
              <w:pStyle w:val="GOSTTablenorm"/>
            </w:pPr>
            <w:r>
              <w:t>Нет</w:t>
            </w:r>
          </w:p>
        </w:tc>
        <w:tc>
          <w:tcPr>
            <w:tcW w:w="2156" w:type="dxa"/>
          </w:tcPr>
          <w:p w:rsidR="00165BC3" w:rsidRPr="003B5F34" w:rsidRDefault="00165BC3" w:rsidP="00925E99">
            <w:pPr>
              <w:pStyle w:val="GOSTTablenorm"/>
            </w:pPr>
            <w:r w:rsidRPr="003B5F34">
              <w:t xml:space="preserve">Поле заполняется </w:t>
            </w:r>
            <w:r>
              <w:t>вручную</w:t>
            </w:r>
          </w:p>
        </w:tc>
        <w:tc>
          <w:tcPr>
            <w:tcW w:w="1713" w:type="dxa"/>
          </w:tcPr>
          <w:p w:rsidR="00165BC3" w:rsidRPr="009F4360" w:rsidRDefault="00165BC3" w:rsidP="00925E99">
            <w:pPr>
              <w:pStyle w:val="GOSTTablenorm"/>
            </w:pPr>
            <w:r w:rsidRPr="009F4360">
              <w:t>Заполняется в случае необходимости ограничения выгрузки на сайты ГМУ и ЕПБС.</w:t>
            </w:r>
          </w:p>
        </w:tc>
      </w:tr>
      <w:tr w:rsidR="00B06071" w:rsidTr="00B06071">
        <w:trPr>
          <w:cnfStyle w:val="000000010000" w:firstRow="0" w:lastRow="0" w:firstColumn="0" w:lastColumn="0" w:oddVBand="0" w:evenVBand="0" w:oddHBand="0" w:evenHBand="1" w:firstRowFirstColumn="0" w:firstRowLastColumn="0" w:lastRowFirstColumn="0" w:lastRowLastColumn="0"/>
        </w:trPr>
        <w:tc>
          <w:tcPr>
            <w:tcW w:w="2131" w:type="dxa"/>
          </w:tcPr>
          <w:p w:rsidR="00B06071" w:rsidRDefault="00B06071" w:rsidP="00B06071">
            <w:pPr>
              <w:pStyle w:val="GOSTTablenorm"/>
            </w:pPr>
            <w:r w:rsidRPr="00B755CA">
              <w:t>Для служебного пользования</w:t>
            </w:r>
          </w:p>
        </w:tc>
        <w:tc>
          <w:tcPr>
            <w:tcW w:w="1571" w:type="dxa"/>
          </w:tcPr>
          <w:p w:rsidR="00B06071" w:rsidRPr="003B5F34" w:rsidRDefault="00B06071" w:rsidP="00B06071">
            <w:pPr>
              <w:pStyle w:val="GOSTTablenorm"/>
            </w:pPr>
            <w:r w:rsidRPr="003B5F34">
              <w:t>Логическое поле – 1 символ</w:t>
            </w:r>
          </w:p>
        </w:tc>
        <w:tc>
          <w:tcPr>
            <w:tcW w:w="1983" w:type="dxa"/>
          </w:tcPr>
          <w:p w:rsidR="00B06071" w:rsidRDefault="00B06071" w:rsidP="00B06071">
            <w:pPr>
              <w:pStyle w:val="GOSTTablenorm"/>
            </w:pPr>
            <w:r>
              <w:t>Нет</w:t>
            </w:r>
          </w:p>
        </w:tc>
        <w:tc>
          <w:tcPr>
            <w:tcW w:w="2156" w:type="dxa"/>
          </w:tcPr>
          <w:p w:rsidR="00B06071" w:rsidRPr="003B5F34" w:rsidRDefault="00B06071" w:rsidP="00B06071">
            <w:pPr>
              <w:pStyle w:val="GOSTTablenorm"/>
            </w:pPr>
            <w:r w:rsidRPr="003B5F34">
              <w:t xml:space="preserve">Поле заполняется </w:t>
            </w:r>
            <w:r>
              <w:t>вручную</w:t>
            </w:r>
          </w:p>
        </w:tc>
        <w:tc>
          <w:tcPr>
            <w:tcW w:w="1713" w:type="dxa"/>
          </w:tcPr>
          <w:p w:rsidR="00B06071" w:rsidRPr="009F4360" w:rsidRDefault="00B06071" w:rsidP="00B06071">
            <w:pPr>
              <w:pStyle w:val="GOSTTablenorm"/>
            </w:pPr>
            <w:r w:rsidRPr="009F4360">
              <w:t xml:space="preserve">Заполняется в случае необходимости ограничения выгрузки </w:t>
            </w:r>
            <w:r>
              <w:t xml:space="preserve">в системы ФК и в </w:t>
            </w:r>
            <w:r w:rsidRPr="00A17A03">
              <w:t>подсистем</w:t>
            </w:r>
            <w:r>
              <w:t xml:space="preserve">у </w:t>
            </w:r>
            <w:r w:rsidRPr="00A17A03">
              <w:t>бюджетного планирования Минфина России</w:t>
            </w:r>
            <w:r w:rsidRPr="009F4360">
              <w:t>.</w:t>
            </w:r>
            <w:r>
              <w:t>.</w:t>
            </w:r>
          </w:p>
        </w:tc>
      </w:tr>
      <w:tr w:rsidR="00B06071" w:rsidTr="00B06071">
        <w:trPr>
          <w:cnfStyle w:val="000000100000" w:firstRow="0" w:lastRow="0" w:firstColumn="0" w:lastColumn="0" w:oddVBand="0" w:evenVBand="0" w:oddHBand="1" w:evenHBand="0" w:firstRowFirstColumn="0" w:firstRowLastColumn="0" w:lastRowFirstColumn="0" w:lastRowLastColumn="0"/>
        </w:trPr>
        <w:tc>
          <w:tcPr>
            <w:tcW w:w="2131" w:type="dxa"/>
          </w:tcPr>
          <w:p w:rsidR="00B06071" w:rsidRPr="003B5F34" w:rsidRDefault="00B06071" w:rsidP="00B06071">
            <w:pPr>
              <w:pStyle w:val="GOSTTablenorm"/>
            </w:pPr>
            <w:r>
              <w:t>Дата обновления данных об организации в ЕГРЮЛ</w:t>
            </w:r>
          </w:p>
        </w:tc>
        <w:tc>
          <w:tcPr>
            <w:tcW w:w="1571" w:type="dxa"/>
          </w:tcPr>
          <w:p w:rsidR="00B06071" w:rsidRPr="003B5F34" w:rsidRDefault="00B06071" w:rsidP="00B06071">
            <w:pPr>
              <w:pStyle w:val="GOSTTablenorm"/>
            </w:pPr>
            <w:r>
              <w:t>Дата</w:t>
            </w:r>
          </w:p>
        </w:tc>
        <w:tc>
          <w:tcPr>
            <w:tcW w:w="1983" w:type="dxa"/>
          </w:tcPr>
          <w:p w:rsidR="00B06071" w:rsidRDefault="00B06071" w:rsidP="00B06071">
            <w:pPr>
              <w:pStyle w:val="GOSTTablenorm"/>
            </w:pPr>
            <w:r>
              <w:t>Нет</w:t>
            </w:r>
          </w:p>
        </w:tc>
        <w:tc>
          <w:tcPr>
            <w:tcW w:w="2156" w:type="dxa"/>
          </w:tcPr>
          <w:p w:rsidR="00B06071" w:rsidRPr="003B5F34" w:rsidRDefault="00B06071" w:rsidP="00B06071">
            <w:pPr>
              <w:pStyle w:val="GOSTTablenorm"/>
            </w:pPr>
            <w:r w:rsidRPr="003B5F34">
              <w:t>Поле заполняется автоматически</w:t>
            </w:r>
          </w:p>
        </w:tc>
        <w:tc>
          <w:tcPr>
            <w:tcW w:w="1713" w:type="dxa"/>
          </w:tcPr>
          <w:p w:rsidR="00B06071" w:rsidRPr="009F4360" w:rsidRDefault="00113B9D" w:rsidP="00B06071">
            <w:pPr>
              <w:pStyle w:val="GOSTTablenorm"/>
            </w:pPr>
            <w:r>
              <w:t>-</w:t>
            </w:r>
          </w:p>
        </w:tc>
      </w:tr>
      <w:tr w:rsidR="00B06071" w:rsidTr="00B06071">
        <w:trPr>
          <w:cnfStyle w:val="000000010000" w:firstRow="0" w:lastRow="0" w:firstColumn="0" w:lastColumn="0" w:oddVBand="0" w:evenVBand="0" w:oddHBand="0" w:evenHBand="1" w:firstRowFirstColumn="0" w:firstRowLastColumn="0" w:lastRowFirstColumn="0" w:lastRowLastColumn="0"/>
        </w:trPr>
        <w:tc>
          <w:tcPr>
            <w:tcW w:w="2131" w:type="dxa"/>
          </w:tcPr>
          <w:p w:rsidR="00B06071" w:rsidRPr="003B5F34" w:rsidRDefault="00B06071" w:rsidP="00B06071">
            <w:pPr>
              <w:pStyle w:val="GOSTTablenorm"/>
            </w:pPr>
            <w:r>
              <w:t>Дата обновления ЕГРЮЛ</w:t>
            </w:r>
          </w:p>
        </w:tc>
        <w:tc>
          <w:tcPr>
            <w:tcW w:w="1571" w:type="dxa"/>
          </w:tcPr>
          <w:p w:rsidR="00B06071" w:rsidRPr="003B5F34" w:rsidRDefault="00B06071" w:rsidP="00B06071">
            <w:pPr>
              <w:pStyle w:val="GOSTTablenorm"/>
            </w:pPr>
            <w:r>
              <w:t>Дата</w:t>
            </w:r>
          </w:p>
        </w:tc>
        <w:tc>
          <w:tcPr>
            <w:tcW w:w="1983" w:type="dxa"/>
          </w:tcPr>
          <w:p w:rsidR="00B06071" w:rsidRDefault="00B06071" w:rsidP="00B06071">
            <w:pPr>
              <w:pStyle w:val="GOSTTablenorm"/>
            </w:pPr>
            <w:r>
              <w:t>Нет</w:t>
            </w:r>
          </w:p>
        </w:tc>
        <w:tc>
          <w:tcPr>
            <w:tcW w:w="2156" w:type="dxa"/>
          </w:tcPr>
          <w:p w:rsidR="00B06071" w:rsidRPr="003B5F34" w:rsidRDefault="00B06071" w:rsidP="00B06071">
            <w:pPr>
              <w:pStyle w:val="GOSTTablenorm"/>
            </w:pPr>
            <w:r w:rsidRPr="003B5F34">
              <w:t>Поле заполняется автоматически</w:t>
            </w:r>
          </w:p>
        </w:tc>
        <w:tc>
          <w:tcPr>
            <w:tcW w:w="1713" w:type="dxa"/>
          </w:tcPr>
          <w:p w:rsidR="00B06071" w:rsidRPr="009F4360" w:rsidRDefault="00113B9D" w:rsidP="00B06071">
            <w:pPr>
              <w:pStyle w:val="GOSTTablenorm"/>
            </w:pPr>
            <w:r>
              <w:t>-</w:t>
            </w:r>
          </w:p>
        </w:tc>
      </w:tr>
    </w:tbl>
    <w:p w:rsidR="00165BC3" w:rsidRDefault="00165BC3" w:rsidP="006144C5">
      <w:r w:rsidRPr="003B5F34">
        <w:t xml:space="preserve">Ввести данные ОГРН в поле «Основная информация» и нажать на кнопку </w:t>
      </w:r>
      <w:r w:rsidRPr="003B5F34">
        <w:rPr>
          <w:noProof/>
        </w:rPr>
        <w:drawing>
          <wp:inline distT="0" distB="0" distL="0" distR="0">
            <wp:extent cx="228600" cy="209550"/>
            <wp:effectExtent l="19050" t="1905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8600" cy="209550"/>
                    </a:xfrm>
                    <a:prstGeom prst="rect">
                      <a:avLst/>
                    </a:prstGeom>
                    <a:noFill/>
                    <a:ln w="6350" cmpd="sng">
                      <a:solidFill>
                        <a:srgbClr val="000000"/>
                      </a:solidFill>
                      <a:miter lim="800000"/>
                      <a:headEnd/>
                      <a:tailEnd/>
                    </a:ln>
                    <a:effectLst/>
                  </pic:spPr>
                </pic:pic>
              </a:graphicData>
            </a:graphic>
          </wp:inline>
        </w:drawing>
      </w:r>
      <w:r w:rsidRPr="003B5F34">
        <w:t xml:space="preserve"> «Заполнить данными из ЕГРЮЛ по ОГРН». Заполнить поле «Справочно, номер организации по РУБП/ПУБП».</w:t>
      </w:r>
    </w:p>
    <w:bookmarkStart w:id="464" w:name="_Ref473583785"/>
    <w:bookmarkStart w:id="465" w:name="_Toc524683059"/>
    <w:p w:rsidR="00165BC3" w:rsidRPr="00925E99" w:rsidRDefault="00EB2A9A" w:rsidP="00925E99">
      <w:pPr>
        <w:pStyle w:val="GOSTNameTable"/>
      </w:pPr>
      <w:r w:rsidRPr="00925E99">
        <w:rPr>
          <w:rStyle w:val="affb"/>
          <w:b/>
          <w:bCs w:val="0"/>
        </w:rPr>
        <w:fldChar w:fldCharType="begin"/>
      </w:r>
      <w:r w:rsidR="00165BC3" w:rsidRPr="00925E99">
        <w:rPr>
          <w:rStyle w:val="affb"/>
          <w:b/>
          <w:bCs w:val="0"/>
        </w:rPr>
        <w:instrText xml:space="preserve"> SEQ Таблица \* ARABIC \s 0 </w:instrText>
      </w:r>
      <w:r w:rsidRPr="00925E99">
        <w:rPr>
          <w:rStyle w:val="affb"/>
          <w:b/>
          <w:bCs w:val="0"/>
        </w:rPr>
        <w:fldChar w:fldCharType="separate"/>
      </w:r>
      <w:bookmarkStart w:id="466" w:name="_Toc36466060"/>
      <w:r w:rsidR="00F8029D">
        <w:rPr>
          <w:rStyle w:val="affb"/>
          <w:b/>
          <w:bCs w:val="0"/>
          <w:noProof/>
        </w:rPr>
        <w:t>38</w:t>
      </w:r>
      <w:r w:rsidRPr="00925E99">
        <w:rPr>
          <w:rStyle w:val="affb"/>
          <w:b/>
          <w:bCs w:val="0"/>
        </w:rPr>
        <w:fldChar w:fldCharType="end"/>
      </w:r>
      <w:bookmarkEnd w:id="464"/>
      <w:r w:rsidR="00925E99">
        <w:t>.</w:t>
      </w:r>
      <w:r w:rsidR="00165BC3" w:rsidRPr="00925E99">
        <w:t xml:space="preserve"> Поля, заполняемые на экране «Основная информация»</w:t>
      </w:r>
      <w:bookmarkEnd w:id="465"/>
      <w:bookmarkEnd w:id="466"/>
    </w:p>
    <w:tbl>
      <w:tblPr>
        <w:tblStyle w:val="GOSTTable"/>
        <w:tblW w:w="5000" w:type="pct"/>
        <w:tblLayout w:type="fixed"/>
        <w:tblLook w:val="01E0" w:firstRow="1" w:lastRow="1" w:firstColumn="1" w:lastColumn="1" w:noHBand="0" w:noVBand="0"/>
      </w:tblPr>
      <w:tblGrid>
        <w:gridCol w:w="2080"/>
        <w:gridCol w:w="1643"/>
        <w:gridCol w:w="2089"/>
        <w:gridCol w:w="1941"/>
        <w:gridCol w:w="1941"/>
      </w:tblGrid>
      <w:tr w:rsidR="00165BC3" w:rsidRPr="00EE293F" w:rsidTr="00925E99">
        <w:trPr>
          <w:cnfStyle w:val="100000000000" w:firstRow="1" w:lastRow="0" w:firstColumn="0" w:lastColumn="0" w:oddVBand="0" w:evenVBand="0" w:oddHBand="0" w:evenHBand="0" w:firstRowFirstColumn="0" w:firstRowLastColumn="0" w:lastRowFirstColumn="0" w:lastRowLastColumn="0"/>
        </w:trPr>
        <w:tc>
          <w:tcPr>
            <w:tcW w:w="1975" w:type="dxa"/>
          </w:tcPr>
          <w:p w:rsidR="00165BC3" w:rsidRPr="003B5F34" w:rsidRDefault="00165BC3" w:rsidP="00925E99">
            <w:pPr>
              <w:pStyle w:val="GOSTTableHead"/>
            </w:pPr>
            <w:r w:rsidRPr="003B5F34">
              <w:t>Название поля</w:t>
            </w:r>
          </w:p>
        </w:tc>
        <w:tc>
          <w:tcPr>
            <w:tcW w:w="1560" w:type="dxa"/>
          </w:tcPr>
          <w:p w:rsidR="00165BC3" w:rsidRPr="003B5F34" w:rsidRDefault="00165BC3" w:rsidP="00925E99">
            <w:pPr>
              <w:pStyle w:val="GOSTTableHead"/>
            </w:pPr>
            <w:r w:rsidRPr="003B5F34">
              <w:t>Описание поля</w:t>
            </w:r>
          </w:p>
        </w:tc>
        <w:tc>
          <w:tcPr>
            <w:tcW w:w="1984" w:type="dxa"/>
          </w:tcPr>
          <w:p w:rsidR="00165BC3" w:rsidRPr="003B5F34" w:rsidRDefault="00165BC3" w:rsidP="00925E99">
            <w:pPr>
              <w:pStyle w:val="GOSTTableHead"/>
            </w:pPr>
            <w:r w:rsidRPr="003B5F34">
              <w:t>Обязательность для заполнения</w:t>
            </w:r>
          </w:p>
        </w:tc>
        <w:tc>
          <w:tcPr>
            <w:tcW w:w="1843" w:type="dxa"/>
          </w:tcPr>
          <w:p w:rsidR="00165BC3" w:rsidRPr="003B5F34" w:rsidRDefault="00165BC3" w:rsidP="00925E99">
            <w:pPr>
              <w:pStyle w:val="GOSTTableHead"/>
            </w:pPr>
            <w:r w:rsidRPr="003B5F34">
              <w:t>Значение</w:t>
            </w:r>
          </w:p>
        </w:tc>
        <w:tc>
          <w:tcPr>
            <w:tcW w:w="1843" w:type="dxa"/>
          </w:tcPr>
          <w:p w:rsidR="00165BC3" w:rsidRPr="003B5F34" w:rsidRDefault="00165BC3" w:rsidP="00925E99">
            <w:pPr>
              <w:pStyle w:val="GOSTTableHead"/>
            </w:pPr>
            <w:r w:rsidRPr="003B5F34">
              <w:t>Комментарии</w:t>
            </w:r>
          </w:p>
        </w:tc>
      </w:tr>
      <w:tr w:rsidR="00165BC3" w:rsidTr="00925E99">
        <w:trPr>
          <w:cnfStyle w:val="000000100000" w:firstRow="0" w:lastRow="0" w:firstColumn="0" w:lastColumn="0" w:oddVBand="0" w:evenVBand="0" w:oddHBand="1" w:evenHBand="0" w:firstRowFirstColumn="0" w:firstRowLastColumn="0" w:lastRowFirstColumn="0" w:lastRowLastColumn="0"/>
        </w:trPr>
        <w:tc>
          <w:tcPr>
            <w:tcW w:w="1975" w:type="dxa"/>
          </w:tcPr>
          <w:p w:rsidR="00165BC3" w:rsidRPr="00E7034D" w:rsidRDefault="00165BC3" w:rsidP="00925E99">
            <w:pPr>
              <w:pStyle w:val="GOSTTablenorm"/>
            </w:pPr>
            <w:r w:rsidRPr="003B5F34">
              <w:t>ОГРН</w:t>
            </w:r>
          </w:p>
        </w:tc>
        <w:tc>
          <w:tcPr>
            <w:tcW w:w="1560" w:type="dxa"/>
          </w:tcPr>
          <w:p w:rsidR="00165BC3" w:rsidRPr="00E7034D" w:rsidRDefault="00165BC3" w:rsidP="00925E99">
            <w:pPr>
              <w:pStyle w:val="GOSTTablenorm"/>
            </w:pPr>
            <w:r w:rsidRPr="003B5F34">
              <w:t>Текстовое поле - 13 символов</w:t>
            </w:r>
          </w:p>
        </w:tc>
        <w:tc>
          <w:tcPr>
            <w:tcW w:w="1984" w:type="dxa"/>
          </w:tcPr>
          <w:p w:rsidR="00165BC3" w:rsidRPr="003B5F34" w:rsidRDefault="00165BC3" w:rsidP="00925E99">
            <w:pPr>
              <w:pStyle w:val="GOSTTablenorm"/>
            </w:pPr>
            <w:r>
              <w:t>Да</w:t>
            </w:r>
          </w:p>
        </w:tc>
        <w:tc>
          <w:tcPr>
            <w:tcW w:w="1843" w:type="dxa"/>
          </w:tcPr>
          <w:p w:rsidR="00165BC3" w:rsidRPr="00E7034D" w:rsidRDefault="00165BC3" w:rsidP="00925E99">
            <w:pPr>
              <w:pStyle w:val="GOSTTablenorm"/>
            </w:pPr>
            <w:r w:rsidRPr="003B5F34">
              <w:t>Режим: ручной ввод</w:t>
            </w:r>
          </w:p>
        </w:tc>
        <w:tc>
          <w:tcPr>
            <w:tcW w:w="1843" w:type="dxa"/>
          </w:tcPr>
          <w:p w:rsidR="00165BC3" w:rsidRPr="00B60148" w:rsidRDefault="00165BC3" w:rsidP="00925E99">
            <w:pPr>
              <w:pStyle w:val="GOSTTablenorm"/>
            </w:pPr>
            <w:r>
              <w:t>Е</w:t>
            </w:r>
            <w:r w:rsidRPr="00B60148">
              <w:t>сли заполнить ОГРН значением, которое используется в записи СВР:</w:t>
            </w:r>
          </w:p>
          <w:p w:rsidR="00165BC3" w:rsidRPr="00B60148" w:rsidRDefault="00165BC3" w:rsidP="00113B9D">
            <w:pPr>
              <w:pStyle w:val="GOSTTableListMark1"/>
            </w:pPr>
            <w:r w:rsidRPr="00B60148">
              <w:t>Статус «Актуальная»,</w:t>
            </w:r>
          </w:p>
          <w:p w:rsidR="00165BC3" w:rsidRPr="00B60148" w:rsidRDefault="00165BC3" w:rsidP="00113B9D">
            <w:pPr>
              <w:pStyle w:val="GOSTTableListMark1"/>
            </w:pPr>
            <w:r w:rsidRPr="00B60148">
              <w:t>Статус организации «1»,</w:t>
            </w:r>
          </w:p>
          <w:p w:rsidR="00165BC3" w:rsidRPr="00E7034D" w:rsidRDefault="00165BC3" w:rsidP="00925E99">
            <w:pPr>
              <w:pStyle w:val="GOSTTablenorm"/>
            </w:pPr>
            <w:r w:rsidRPr="00B60148">
              <w:t>при сохранении заявки сработает контроль с уровнем «Ошибка» на уникальность реквизитов ОГРН, ИНН, КПП.</w:t>
            </w:r>
          </w:p>
        </w:tc>
      </w:tr>
      <w:tr w:rsidR="00BE0E78" w:rsidTr="00925E99">
        <w:trPr>
          <w:cnfStyle w:val="000000010000" w:firstRow="0" w:lastRow="0" w:firstColumn="0" w:lastColumn="0" w:oddVBand="0" w:evenVBand="0" w:oddHBand="0" w:evenHBand="1" w:firstRowFirstColumn="0" w:firstRowLastColumn="0" w:lastRowFirstColumn="0" w:lastRowLastColumn="0"/>
        </w:trPr>
        <w:tc>
          <w:tcPr>
            <w:tcW w:w="1975" w:type="dxa"/>
          </w:tcPr>
          <w:p w:rsidR="00BE0E78" w:rsidRPr="00E7034D" w:rsidRDefault="00BE0E78" w:rsidP="00925E99">
            <w:pPr>
              <w:pStyle w:val="GOSTTablenorm"/>
            </w:pPr>
            <w:r>
              <w:t>Справочно, номер организации по РУБП</w:t>
            </w:r>
          </w:p>
        </w:tc>
        <w:tc>
          <w:tcPr>
            <w:tcW w:w="1560" w:type="dxa"/>
          </w:tcPr>
          <w:p w:rsidR="00BE0E78" w:rsidRPr="00E7034D" w:rsidRDefault="00BE0E78" w:rsidP="00925E99">
            <w:pPr>
              <w:pStyle w:val="GOSTTablenorm"/>
            </w:pPr>
            <w:r w:rsidRPr="003B5F34">
              <w:t>Текстовое поле</w:t>
            </w:r>
          </w:p>
        </w:tc>
        <w:tc>
          <w:tcPr>
            <w:tcW w:w="1984" w:type="dxa"/>
          </w:tcPr>
          <w:p w:rsidR="00BE0E78" w:rsidRPr="003B5F34" w:rsidRDefault="00BE0E78" w:rsidP="00925E99">
            <w:pPr>
              <w:pStyle w:val="GOSTTablenorm"/>
            </w:pPr>
            <w:r>
              <w:t>Нет</w:t>
            </w:r>
          </w:p>
        </w:tc>
        <w:tc>
          <w:tcPr>
            <w:tcW w:w="1843" w:type="dxa"/>
          </w:tcPr>
          <w:p w:rsidR="00BE0E78" w:rsidRPr="00E7034D" w:rsidRDefault="00BE0E78" w:rsidP="00925E99">
            <w:pPr>
              <w:pStyle w:val="GOSTTablenorm"/>
            </w:pPr>
            <w:r w:rsidRPr="003B5F34">
              <w:t>Поле заполняется вручную</w:t>
            </w:r>
          </w:p>
        </w:tc>
        <w:tc>
          <w:tcPr>
            <w:tcW w:w="1843" w:type="dxa"/>
          </w:tcPr>
          <w:p w:rsidR="00BE0E78" w:rsidRPr="00E7034D" w:rsidRDefault="00BE0E78" w:rsidP="00925E99">
            <w:pPr>
              <w:pStyle w:val="GOSTTablenorm"/>
            </w:pPr>
            <w:r>
              <w:t>По значению в данном поле выполняется проверка на уникальность. Описание алгоритма проверки выполнено под таблицей</w:t>
            </w:r>
          </w:p>
        </w:tc>
      </w:tr>
      <w:tr w:rsidR="00BE0E78" w:rsidTr="00925E99">
        <w:trPr>
          <w:cnfStyle w:val="000000100000" w:firstRow="0" w:lastRow="0" w:firstColumn="0" w:lastColumn="0" w:oddVBand="0" w:evenVBand="0" w:oddHBand="1" w:evenHBand="0" w:firstRowFirstColumn="0" w:firstRowLastColumn="0" w:lastRowFirstColumn="0" w:lastRowLastColumn="0"/>
        </w:trPr>
        <w:tc>
          <w:tcPr>
            <w:tcW w:w="1975" w:type="dxa"/>
          </w:tcPr>
          <w:p w:rsidR="00BE0E78" w:rsidRPr="003B5F34" w:rsidRDefault="00BE0E78" w:rsidP="00925E99">
            <w:pPr>
              <w:pStyle w:val="GOSTTablenorm"/>
            </w:pPr>
            <w:r>
              <w:t>Организация уже зарегистрирована в действующем справочнике РУБП</w:t>
            </w:r>
          </w:p>
        </w:tc>
        <w:tc>
          <w:tcPr>
            <w:tcW w:w="1560" w:type="dxa"/>
          </w:tcPr>
          <w:p w:rsidR="00BE0E78" w:rsidRPr="003B5F34" w:rsidRDefault="00BE0E78" w:rsidP="00925E99">
            <w:pPr>
              <w:pStyle w:val="GOSTTablenorm"/>
            </w:pPr>
            <w:r>
              <w:t xml:space="preserve">Чекбокс </w:t>
            </w:r>
          </w:p>
        </w:tc>
        <w:tc>
          <w:tcPr>
            <w:tcW w:w="1984" w:type="dxa"/>
          </w:tcPr>
          <w:p w:rsidR="00BE0E78" w:rsidRPr="003B5F34" w:rsidRDefault="00BE0E78" w:rsidP="00925E99">
            <w:pPr>
              <w:pStyle w:val="GOSTTablenorm"/>
            </w:pPr>
            <w:r>
              <w:t>Нет</w:t>
            </w:r>
          </w:p>
        </w:tc>
        <w:tc>
          <w:tcPr>
            <w:tcW w:w="1843" w:type="dxa"/>
          </w:tcPr>
          <w:p w:rsidR="00BE0E78" w:rsidRPr="003B5F34" w:rsidRDefault="00BE0E78" w:rsidP="00925E99">
            <w:pPr>
              <w:pStyle w:val="GOSTTablenorm"/>
            </w:pPr>
            <w:r w:rsidRPr="003B5F34">
              <w:t>Поле заполняется вручную</w:t>
            </w:r>
          </w:p>
        </w:tc>
        <w:tc>
          <w:tcPr>
            <w:tcW w:w="1843" w:type="dxa"/>
          </w:tcPr>
          <w:p w:rsidR="00BE0E78" w:rsidRPr="00E7034D" w:rsidRDefault="00113B9D" w:rsidP="00925E99">
            <w:pPr>
              <w:pStyle w:val="GOSTTablenorm"/>
            </w:pPr>
            <w:r>
              <w:t>-</w:t>
            </w:r>
          </w:p>
        </w:tc>
      </w:tr>
      <w:tr w:rsidR="00BE0E78" w:rsidTr="00925E99">
        <w:trPr>
          <w:cnfStyle w:val="000000010000" w:firstRow="0" w:lastRow="0" w:firstColumn="0" w:lastColumn="0" w:oddVBand="0" w:evenVBand="0" w:oddHBand="0" w:evenHBand="1" w:firstRowFirstColumn="0" w:firstRowLastColumn="0" w:lastRowFirstColumn="0" w:lastRowLastColumn="0"/>
        </w:trPr>
        <w:tc>
          <w:tcPr>
            <w:tcW w:w="1975" w:type="dxa"/>
          </w:tcPr>
          <w:p w:rsidR="00BE0E78" w:rsidRPr="003B5F34" w:rsidRDefault="00BE0E78" w:rsidP="00925E99">
            <w:pPr>
              <w:pStyle w:val="GOSTTablenorm"/>
            </w:pPr>
            <w:r w:rsidRPr="003B5F34">
              <w:t>Полное наименование организации</w:t>
            </w:r>
          </w:p>
        </w:tc>
        <w:tc>
          <w:tcPr>
            <w:tcW w:w="1560" w:type="dxa"/>
          </w:tcPr>
          <w:p w:rsidR="00BE0E78" w:rsidRPr="003B5F34" w:rsidRDefault="00BE0E78" w:rsidP="00925E99">
            <w:pPr>
              <w:pStyle w:val="GOSTTablenorm"/>
            </w:pPr>
            <w:r w:rsidRPr="003B5F34">
              <w:t>Текстовое поле</w:t>
            </w:r>
          </w:p>
        </w:tc>
        <w:tc>
          <w:tcPr>
            <w:tcW w:w="1984" w:type="dxa"/>
          </w:tcPr>
          <w:p w:rsidR="00BE0E78" w:rsidRPr="003B5F34" w:rsidRDefault="00BE0E78" w:rsidP="00925E99">
            <w:pPr>
              <w:pStyle w:val="GOSTTablenorm"/>
            </w:pPr>
            <w:r>
              <w:t>Да</w:t>
            </w:r>
          </w:p>
        </w:tc>
        <w:tc>
          <w:tcPr>
            <w:tcW w:w="1843" w:type="dxa"/>
          </w:tcPr>
          <w:p w:rsidR="00BE0E78" w:rsidRPr="003B5F34" w:rsidRDefault="00BE0E78" w:rsidP="00925E99">
            <w:pPr>
              <w:pStyle w:val="GOSTTablenorm"/>
            </w:pPr>
            <w:r w:rsidRPr="003B5F34">
              <w:t>Поле заполняется автоматически</w:t>
            </w:r>
          </w:p>
        </w:tc>
        <w:tc>
          <w:tcPr>
            <w:tcW w:w="1843" w:type="dxa"/>
          </w:tcPr>
          <w:p w:rsidR="00BE0E78" w:rsidRPr="00E7034D" w:rsidRDefault="00113B9D" w:rsidP="00925E99">
            <w:pPr>
              <w:pStyle w:val="GOSTTablenorm"/>
            </w:pPr>
            <w:r>
              <w:t>-</w:t>
            </w:r>
          </w:p>
        </w:tc>
      </w:tr>
      <w:tr w:rsidR="00BE0E78" w:rsidTr="00925E99">
        <w:trPr>
          <w:cnfStyle w:val="000000100000" w:firstRow="0" w:lastRow="0" w:firstColumn="0" w:lastColumn="0" w:oddVBand="0" w:evenVBand="0" w:oddHBand="1" w:evenHBand="0" w:firstRowFirstColumn="0" w:firstRowLastColumn="0" w:lastRowFirstColumn="0" w:lastRowLastColumn="0"/>
        </w:trPr>
        <w:tc>
          <w:tcPr>
            <w:tcW w:w="1975" w:type="dxa"/>
          </w:tcPr>
          <w:p w:rsidR="00BE0E78" w:rsidRPr="00E7034D" w:rsidRDefault="00BE0E78" w:rsidP="00925E99">
            <w:pPr>
              <w:pStyle w:val="GOSTTablenorm"/>
            </w:pPr>
            <w:r w:rsidRPr="003B5F34">
              <w:t>Сокращенное наименование организации</w:t>
            </w:r>
          </w:p>
        </w:tc>
        <w:tc>
          <w:tcPr>
            <w:tcW w:w="1560" w:type="dxa"/>
          </w:tcPr>
          <w:p w:rsidR="00BE0E78" w:rsidRPr="00E7034D" w:rsidRDefault="00BE0E78" w:rsidP="00925E99">
            <w:pPr>
              <w:pStyle w:val="GOSTTablenorm"/>
            </w:pPr>
            <w:r w:rsidRPr="003B5F34">
              <w:t>Текстовое поле</w:t>
            </w:r>
          </w:p>
        </w:tc>
        <w:tc>
          <w:tcPr>
            <w:tcW w:w="1984" w:type="dxa"/>
          </w:tcPr>
          <w:p w:rsidR="00BE0E78" w:rsidRPr="003B5F34" w:rsidRDefault="00BE0E78" w:rsidP="00925E99">
            <w:pPr>
              <w:pStyle w:val="GOSTTablenorm"/>
            </w:pPr>
            <w:r>
              <w:t>Да</w:t>
            </w:r>
          </w:p>
        </w:tc>
        <w:tc>
          <w:tcPr>
            <w:tcW w:w="1843" w:type="dxa"/>
          </w:tcPr>
          <w:p w:rsidR="00BE0E78" w:rsidRPr="00E7034D" w:rsidRDefault="00BE0E78" w:rsidP="00925E99">
            <w:pPr>
              <w:pStyle w:val="GOSTTablenorm"/>
            </w:pPr>
            <w:r w:rsidRPr="003B5F34">
              <w:t>Поле заполняется автоматически</w:t>
            </w:r>
          </w:p>
        </w:tc>
        <w:tc>
          <w:tcPr>
            <w:tcW w:w="1843" w:type="dxa"/>
          </w:tcPr>
          <w:p w:rsidR="00BE0E78" w:rsidRPr="00E7034D" w:rsidRDefault="00113B9D" w:rsidP="00925E99">
            <w:pPr>
              <w:pStyle w:val="GOSTTablenorm"/>
            </w:pPr>
            <w:r>
              <w:t>-</w:t>
            </w:r>
          </w:p>
        </w:tc>
      </w:tr>
      <w:tr w:rsidR="00BE0E78" w:rsidTr="00925E99">
        <w:trPr>
          <w:cnfStyle w:val="000000010000" w:firstRow="0" w:lastRow="0" w:firstColumn="0" w:lastColumn="0" w:oddVBand="0" w:evenVBand="0" w:oddHBand="0" w:evenHBand="1" w:firstRowFirstColumn="0" w:firstRowLastColumn="0" w:lastRowFirstColumn="0" w:lastRowLastColumn="0"/>
        </w:trPr>
        <w:tc>
          <w:tcPr>
            <w:tcW w:w="1975" w:type="dxa"/>
          </w:tcPr>
          <w:p w:rsidR="00BE0E78" w:rsidRPr="00E7034D" w:rsidRDefault="00BE0E78" w:rsidP="00925E99">
            <w:pPr>
              <w:pStyle w:val="GOSTTablenorm"/>
            </w:pPr>
            <w:r>
              <w:t>Фирменное наименование организации</w:t>
            </w:r>
          </w:p>
        </w:tc>
        <w:tc>
          <w:tcPr>
            <w:tcW w:w="1560" w:type="dxa"/>
          </w:tcPr>
          <w:p w:rsidR="00BE0E78" w:rsidRPr="00E7034D" w:rsidRDefault="00BE0E78" w:rsidP="00925E99">
            <w:pPr>
              <w:pStyle w:val="GOSTTablenorm"/>
            </w:pPr>
            <w:r w:rsidRPr="003B5F34">
              <w:t>Текстовое поле</w:t>
            </w:r>
          </w:p>
        </w:tc>
        <w:tc>
          <w:tcPr>
            <w:tcW w:w="1984" w:type="dxa"/>
          </w:tcPr>
          <w:p w:rsidR="00BE0E78" w:rsidRPr="003B5F34" w:rsidRDefault="00BE0E78" w:rsidP="00925E99">
            <w:pPr>
              <w:pStyle w:val="GOSTTablenorm"/>
            </w:pPr>
            <w:r>
              <w:t>Да</w:t>
            </w:r>
          </w:p>
        </w:tc>
        <w:tc>
          <w:tcPr>
            <w:tcW w:w="1843" w:type="dxa"/>
          </w:tcPr>
          <w:p w:rsidR="00BE0E78" w:rsidRPr="00E7034D" w:rsidRDefault="00BE0E78" w:rsidP="00925E99">
            <w:pPr>
              <w:pStyle w:val="GOSTTablenorm"/>
            </w:pPr>
            <w:r w:rsidRPr="003B5F34">
              <w:t>Поле заполняется вручную</w:t>
            </w:r>
          </w:p>
        </w:tc>
        <w:tc>
          <w:tcPr>
            <w:tcW w:w="1843" w:type="dxa"/>
          </w:tcPr>
          <w:p w:rsidR="00BE0E78" w:rsidRPr="00E7034D" w:rsidRDefault="00113B9D" w:rsidP="00925E99">
            <w:pPr>
              <w:pStyle w:val="GOSTTablenorm"/>
            </w:pPr>
            <w:r>
              <w:t>-</w:t>
            </w:r>
          </w:p>
        </w:tc>
      </w:tr>
      <w:tr w:rsidR="00BE0E78" w:rsidTr="00925E99">
        <w:trPr>
          <w:cnfStyle w:val="000000100000" w:firstRow="0" w:lastRow="0" w:firstColumn="0" w:lastColumn="0" w:oddVBand="0" w:evenVBand="0" w:oddHBand="1" w:evenHBand="0" w:firstRowFirstColumn="0" w:firstRowLastColumn="0" w:lastRowFirstColumn="0" w:lastRowLastColumn="0"/>
        </w:trPr>
        <w:tc>
          <w:tcPr>
            <w:tcW w:w="1975" w:type="dxa"/>
          </w:tcPr>
          <w:p w:rsidR="00BE0E78" w:rsidRPr="00E7034D" w:rsidRDefault="00BE0E78" w:rsidP="00925E99">
            <w:pPr>
              <w:pStyle w:val="GOSTTablenorm"/>
            </w:pPr>
            <w:r w:rsidRPr="003B5F34">
              <w:t>Краткое наименование организации</w:t>
            </w:r>
          </w:p>
        </w:tc>
        <w:tc>
          <w:tcPr>
            <w:tcW w:w="1560" w:type="dxa"/>
          </w:tcPr>
          <w:p w:rsidR="00BE0E78" w:rsidRPr="00E7034D" w:rsidRDefault="00BE0E78" w:rsidP="00925E99">
            <w:pPr>
              <w:pStyle w:val="GOSTTablenorm"/>
            </w:pPr>
            <w:r w:rsidRPr="003B5F34">
              <w:t>Текстовое поле</w:t>
            </w:r>
          </w:p>
        </w:tc>
        <w:tc>
          <w:tcPr>
            <w:tcW w:w="1984" w:type="dxa"/>
          </w:tcPr>
          <w:p w:rsidR="00BE0E78" w:rsidRPr="003B5F34" w:rsidRDefault="00BE0E78" w:rsidP="00925E99">
            <w:pPr>
              <w:pStyle w:val="GOSTTablenorm"/>
            </w:pPr>
            <w:r>
              <w:t>Да</w:t>
            </w:r>
          </w:p>
        </w:tc>
        <w:tc>
          <w:tcPr>
            <w:tcW w:w="1843" w:type="dxa"/>
          </w:tcPr>
          <w:p w:rsidR="00BE0E78" w:rsidRPr="00E7034D" w:rsidRDefault="00BE0E78" w:rsidP="00925E99">
            <w:pPr>
              <w:pStyle w:val="GOSTTablenorm"/>
            </w:pPr>
            <w:r w:rsidRPr="003B5F34">
              <w:t>Название организации</w:t>
            </w:r>
          </w:p>
        </w:tc>
        <w:tc>
          <w:tcPr>
            <w:tcW w:w="1843" w:type="dxa"/>
          </w:tcPr>
          <w:p w:rsidR="00BE0E78" w:rsidRPr="00E7034D" w:rsidRDefault="00113B9D" w:rsidP="00925E99">
            <w:pPr>
              <w:pStyle w:val="GOSTTablenorm"/>
            </w:pPr>
            <w:r>
              <w:t>-</w:t>
            </w:r>
          </w:p>
        </w:tc>
      </w:tr>
      <w:tr w:rsidR="00BE0E78" w:rsidTr="00925E99">
        <w:trPr>
          <w:cnfStyle w:val="000000010000" w:firstRow="0" w:lastRow="0" w:firstColumn="0" w:lastColumn="0" w:oddVBand="0" w:evenVBand="0" w:oddHBand="0" w:evenHBand="1" w:firstRowFirstColumn="0" w:firstRowLastColumn="0" w:lastRowFirstColumn="0" w:lastRowLastColumn="0"/>
        </w:trPr>
        <w:tc>
          <w:tcPr>
            <w:tcW w:w="1975" w:type="dxa"/>
          </w:tcPr>
          <w:p w:rsidR="00BE0E78" w:rsidRPr="003B5F34" w:rsidRDefault="00BE0E78" w:rsidP="00925E99">
            <w:pPr>
              <w:pStyle w:val="GOSTTablenorm"/>
            </w:pPr>
            <w:r>
              <w:t>Тип организации</w:t>
            </w:r>
          </w:p>
        </w:tc>
        <w:tc>
          <w:tcPr>
            <w:tcW w:w="1560" w:type="dxa"/>
          </w:tcPr>
          <w:p w:rsidR="00BE0E78" w:rsidRPr="003B5F34" w:rsidRDefault="00BE0E78" w:rsidP="00925E99">
            <w:pPr>
              <w:pStyle w:val="GOSTTablenorm"/>
            </w:pPr>
            <w:r w:rsidRPr="003B5F34">
              <w:t>Текстовое поле</w:t>
            </w:r>
          </w:p>
        </w:tc>
        <w:tc>
          <w:tcPr>
            <w:tcW w:w="1984" w:type="dxa"/>
          </w:tcPr>
          <w:p w:rsidR="00BE0E78" w:rsidRPr="003B5F34" w:rsidRDefault="00BE0E78" w:rsidP="00925E99">
            <w:pPr>
              <w:pStyle w:val="GOSTTablenorm"/>
            </w:pPr>
            <w:r>
              <w:t>Да</w:t>
            </w:r>
          </w:p>
        </w:tc>
        <w:tc>
          <w:tcPr>
            <w:tcW w:w="1843" w:type="dxa"/>
          </w:tcPr>
          <w:p w:rsidR="00BE0E78" w:rsidRPr="003B5F34" w:rsidRDefault="00BE0E78" w:rsidP="00925E99">
            <w:pPr>
              <w:pStyle w:val="GOSTTablenorm"/>
            </w:pPr>
            <w:r>
              <w:t>Значение выбирается из справочника</w:t>
            </w:r>
          </w:p>
        </w:tc>
        <w:tc>
          <w:tcPr>
            <w:tcW w:w="1843" w:type="dxa"/>
          </w:tcPr>
          <w:p w:rsidR="00BE0E78" w:rsidRPr="00E7034D" w:rsidRDefault="00113B9D" w:rsidP="00925E99">
            <w:pPr>
              <w:pStyle w:val="GOSTTablenorm"/>
            </w:pPr>
            <w:r>
              <w:t>-</w:t>
            </w:r>
          </w:p>
        </w:tc>
      </w:tr>
      <w:tr w:rsidR="00BE0E78" w:rsidTr="00925E99">
        <w:trPr>
          <w:cnfStyle w:val="000000100000" w:firstRow="0" w:lastRow="0" w:firstColumn="0" w:lastColumn="0" w:oddVBand="0" w:evenVBand="0" w:oddHBand="1" w:evenHBand="0" w:firstRowFirstColumn="0" w:firstRowLastColumn="0" w:lastRowFirstColumn="0" w:lastRowLastColumn="0"/>
        </w:trPr>
        <w:tc>
          <w:tcPr>
            <w:tcW w:w="1975" w:type="dxa"/>
          </w:tcPr>
          <w:p w:rsidR="00BE0E78" w:rsidRDefault="00BE0E78" w:rsidP="00925E99">
            <w:pPr>
              <w:pStyle w:val="GOSTTablenorm"/>
            </w:pPr>
            <w:r>
              <w:t>Тип учреждения</w:t>
            </w:r>
          </w:p>
        </w:tc>
        <w:tc>
          <w:tcPr>
            <w:tcW w:w="1560" w:type="dxa"/>
          </w:tcPr>
          <w:p w:rsidR="00BE0E78" w:rsidRPr="003B5F34" w:rsidRDefault="00BE0E78" w:rsidP="00925E99">
            <w:pPr>
              <w:pStyle w:val="GOSTTablenorm"/>
            </w:pPr>
            <w:r w:rsidRPr="003B5F34">
              <w:t>Текстовое поле</w:t>
            </w:r>
          </w:p>
        </w:tc>
        <w:tc>
          <w:tcPr>
            <w:tcW w:w="1984" w:type="dxa"/>
          </w:tcPr>
          <w:p w:rsidR="00BE0E78" w:rsidRPr="003B5F34" w:rsidRDefault="00BE0E78" w:rsidP="00925E99">
            <w:pPr>
              <w:pStyle w:val="GOSTTablenorm"/>
            </w:pPr>
            <w:r>
              <w:t xml:space="preserve">нет </w:t>
            </w:r>
          </w:p>
        </w:tc>
        <w:tc>
          <w:tcPr>
            <w:tcW w:w="1843" w:type="dxa"/>
          </w:tcPr>
          <w:p w:rsidR="00BE0E78" w:rsidRDefault="00BE0E78" w:rsidP="00925E99">
            <w:pPr>
              <w:pStyle w:val="GOSTTablenorm"/>
            </w:pPr>
            <w:r>
              <w:t>Значение выбирается из справочника</w:t>
            </w:r>
          </w:p>
        </w:tc>
        <w:tc>
          <w:tcPr>
            <w:tcW w:w="1843" w:type="dxa"/>
          </w:tcPr>
          <w:p w:rsidR="00BE0E78" w:rsidRPr="00E7034D" w:rsidRDefault="00BE0E78" w:rsidP="00925E99">
            <w:pPr>
              <w:pStyle w:val="GOSTTablenorm"/>
            </w:pPr>
          </w:p>
        </w:tc>
      </w:tr>
      <w:tr w:rsidR="00BE0E78" w:rsidTr="00925E99">
        <w:trPr>
          <w:cnfStyle w:val="000000010000" w:firstRow="0" w:lastRow="0" w:firstColumn="0" w:lastColumn="0" w:oddVBand="0" w:evenVBand="0" w:oddHBand="0" w:evenHBand="1" w:firstRowFirstColumn="0" w:firstRowLastColumn="0" w:lastRowFirstColumn="0" w:lastRowLastColumn="0"/>
        </w:trPr>
        <w:tc>
          <w:tcPr>
            <w:tcW w:w="1975" w:type="dxa"/>
          </w:tcPr>
          <w:p w:rsidR="00BE0E78" w:rsidRDefault="00BE0E78" w:rsidP="00925E99">
            <w:pPr>
              <w:pStyle w:val="GOSTTablenorm"/>
            </w:pPr>
            <w:r>
              <w:t>Организация является «Наиболее значимым учреждением»</w:t>
            </w:r>
          </w:p>
        </w:tc>
        <w:tc>
          <w:tcPr>
            <w:tcW w:w="1560" w:type="dxa"/>
          </w:tcPr>
          <w:p w:rsidR="00BE0E78" w:rsidRPr="003B5F34" w:rsidRDefault="00BE0E78" w:rsidP="00925E99">
            <w:pPr>
              <w:pStyle w:val="GOSTTablenorm"/>
            </w:pPr>
            <w:r>
              <w:t xml:space="preserve">Чекбокс </w:t>
            </w:r>
          </w:p>
        </w:tc>
        <w:tc>
          <w:tcPr>
            <w:tcW w:w="1984" w:type="dxa"/>
          </w:tcPr>
          <w:p w:rsidR="00BE0E78" w:rsidRPr="003B5F34" w:rsidRDefault="00BE0E78" w:rsidP="00925E99">
            <w:pPr>
              <w:pStyle w:val="GOSTTablenorm"/>
            </w:pPr>
            <w:r>
              <w:t>Нет</w:t>
            </w:r>
          </w:p>
        </w:tc>
        <w:tc>
          <w:tcPr>
            <w:tcW w:w="1843" w:type="dxa"/>
          </w:tcPr>
          <w:p w:rsidR="00BE0E78" w:rsidRDefault="00BE0E78" w:rsidP="00925E99">
            <w:pPr>
              <w:pStyle w:val="GOSTTablenorm"/>
            </w:pPr>
            <w:r w:rsidRPr="003B5F34">
              <w:t>Поле заполняется вручную</w:t>
            </w:r>
          </w:p>
        </w:tc>
        <w:tc>
          <w:tcPr>
            <w:tcW w:w="1843" w:type="dxa"/>
          </w:tcPr>
          <w:p w:rsidR="00BE0E78" w:rsidRDefault="00BE0E78" w:rsidP="00925E99">
            <w:pPr>
              <w:pStyle w:val="GOSTTablenorm"/>
            </w:pPr>
            <w:r>
              <w:t>Признак доступен при условии:</w:t>
            </w:r>
          </w:p>
          <w:p w:rsidR="00BE0E78" w:rsidRDefault="00BE0E78" w:rsidP="00925E99">
            <w:pPr>
              <w:pStyle w:val="GOSTTablenorm"/>
              <w:rPr>
                <w:rStyle w:val="z-radio"/>
              </w:rPr>
            </w:pPr>
            <w:r>
              <w:t xml:space="preserve">а) Формируется заявка для организации </w:t>
            </w:r>
            <w:r>
              <w:rPr>
                <w:rStyle w:val="z-radio"/>
              </w:rPr>
              <w:t>не ОГВ,</w:t>
            </w:r>
          </w:p>
          <w:p w:rsidR="00BE0E78" w:rsidRDefault="00BE0E78" w:rsidP="00925E99">
            <w:pPr>
              <w:pStyle w:val="GOSTTablenorm"/>
              <w:rPr>
                <w:rStyle w:val="z-radio"/>
              </w:rPr>
            </w:pPr>
            <w:r>
              <w:rPr>
                <w:rStyle w:val="z-radio"/>
              </w:rPr>
              <w:t>б) атрибут заявки Тип организации: 03</w:t>
            </w:r>
          </w:p>
          <w:p w:rsidR="00BE0E78" w:rsidRPr="00E7034D" w:rsidRDefault="00BE0E78" w:rsidP="00925E99">
            <w:pPr>
              <w:pStyle w:val="GOSTTablenorm"/>
            </w:pPr>
            <w:r>
              <w:rPr>
                <w:rStyle w:val="z-radio"/>
              </w:rPr>
              <w:t xml:space="preserve">в) атрибут заявки Тип учреждения: 02  </w:t>
            </w:r>
          </w:p>
        </w:tc>
      </w:tr>
    </w:tbl>
    <w:p w:rsidR="00BE0E78" w:rsidRPr="00925E99" w:rsidRDefault="00BE0E78" w:rsidP="00BE0E78">
      <w:pPr>
        <w:rPr>
          <w:rStyle w:val="GOSTSymBoldItalic"/>
        </w:rPr>
      </w:pPr>
      <w:r w:rsidRPr="00925E99">
        <w:rPr>
          <w:rStyle w:val="GOSTSymBoldItalic"/>
        </w:rPr>
        <w:t>Алгоритм проверки на уникальность Номера организации</w:t>
      </w:r>
    </w:p>
    <w:p w:rsidR="00BE0E78" w:rsidRPr="007D3F8F" w:rsidRDefault="00BE0E78" w:rsidP="00925E99">
      <w:pPr>
        <w:pStyle w:val="GOSTNormal"/>
      </w:pPr>
      <w:r w:rsidRPr="007D3F8F">
        <w:t>При сохранении или проверки заявки на включение/изменение происходит автоматическое формирование поля «Код организации по Сводному реестру» на основании слияния следующих значений полей Заявки:</w:t>
      </w:r>
    </w:p>
    <w:p w:rsidR="00BE0E78" w:rsidRPr="007D3F8F" w:rsidRDefault="00BE0E78" w:rsidP="00925E99">
      <w:pPr>
        <w:pStyle w:val="GOSTListmark1"/>
      </w:pPr>
      <w:r w:rsidRPr="007D3F8F">
        <w:t xml:space="preserve"> первые два разряда «Кода организации по Сводному реестру» формируются следующим образом: </w:t>
      </w:r>
    </w:p>
    <w:p w:rsidR="00BE0E78" w:rsidRPr="007D3F8F" w:rsidRDefault="00BE0E78" w:rsidP="00925E99">
      <w:pPr>
        <w:pStyle w:val="GOSTListmark1"/>
      </w:pPr>
      <w:r w:rsidRPr="007D3F8F">
        <w:t>если в заявке заполнено поле «Код ППО создавшего организацию», то первые 2 символа значения данного поля формируют первые два разряда символьной строки;</w:t>
      </w:r>
    </w:p>
    <w:p w:rsidR="00BE0E78" w:rsidRPr="007D3F8F" w:rsidRDefault="00BE0E78" w:rsidP="00925E99">
      <w:pPr>
        <w:pStyle w:val="GOSTListmark1"/>
      </w:pPr>
      <w:r w:rsidRPr="007D3F8F">
        <w:t xml:space="preserve">если в заявке заполнено поле «Код ППО </w:t>
      </w:r>
      <w:r w:rsidR="00162DFB" w:rsidRPr="007D3F8F">
        <w:t>учредителя</w:t>
      </w:r>
      <w:r w:rsidRPr="007D3F8F">
        <w:t>», то первые 2 символа значения данного поля формируют первые два разряда символьной строки;</w:t>
      </w:r>
    </w:p>
    <w:p w:rsidR="00BE0E78" w:rsidRPr="007D3F8F" w:rsidRDefault="00BE0E78" w:rsidP="00925E99">
      <w:pPr>
        <w:pStyle w:val="GOSTListmark1"/>
      </w:pPr>
      <w:r w:rsidRPr="007D3F8F">
        <w:t xml:space="preserve"> третий разряд формируются на основании первого символа поля «Уровень бюджета»;</w:t>
      </w:r>
    </w:p>
    <w:p w:rsidR="00BE0E78" w:rsidRPr="007D3F8F" w:rsidRDefault="00BE0E78" w:rsidP="00925E99">
      <w:pPr>
        <w:pStyle w:val="GOSTListmark1"/>
      </w:pPr>
      <w:r w:rsidRPr="007D3F8F">
        <w:t xml:space="preserve"> 4-8 разряды формируются на основании значения поля «Номер организации».</w:t>
      </w:r>
    </w:p>
    <w:p w:rsidR="00BE0E78" w:rsidRDefault="00BE0E78" w:rsidP="00925E99">
      <w:pPr>
        <w:pStyle w:val="GOSTNormal"/>
      </w:pPr>
      <w:r>
        <w:t>После чего выполняются проверки уникальности данных:</w:t>
      </w:r>
    </w:p>
    <w:p w:rsidR="00BE0E78" w:rsidRDefault="00BE0E78" w:rsidP="00C86412">
      <w:pPr>
        <w:pStyle w:val="GOSTListnum"/>
        <w:numPr>
          <w:ilvl w:val="0"/>
          <w:numId w:val="58"/>
        </w:numPr>
      </w:pPr>
      <w:r>
        <w:t xml:space="preserve"> в сформированном поле «Код организации по Сводному реестру» в Заявке на включение с полем «Код организации по Сводному реестру» записей сводного реестра в статусе «Актуальная» и бизнес статусах «1 - Действующая» и «4 – Специальные мероприятия». В случае нахождения таких записей в форме «Результат проверки» выводится предупреждающее сообщение:</w:t>
      </w:r>
    </w:p>
    <w:p w:rsidR="00BE0E78" w:rsidRDefault="00BE0E78" w:rsidP="00925E99">
      <w:pPr>
        <w:pStyle w:val="GOSTListmark3"/>
      </w:pPr>
      <w:r>
        <w:t>«При заданном номере организации нарушена уникальность номера записи СР (сверка по записям СР)»;</w:t>
      </w:r>
    </w:p>
    <w:p w:rsidR="00BE0E78" w:rsidRDefault="00BE0E78" w:rsidP="00925E99">
      <w:pPr>
        <w:pStyle w:val="GOSTListnum"/>
      </w:pPr>
      <w:r>
        <w:t xml:space="preserve"> в сформированном поле «Код организации поСводному реестру» в Заявке на включение с полем «Код организации» записей ранее сформированных положительных решений,которые находятся в статусе «Согласован». В случае нахождения таких записей </w:t>
      </w:r>
      <w:r w:rsidR="00530A93">
        <w:t>в форме «Результат проверки» выводится предупреждающее сообщение</w:t>
      </w:r>
      <w:r>
        <w:t>:</w:t>
      </w:r>
    </w:p>
    <w:p w:rsidR="00165BC3" w:rsidRPr="00F02A29" w:rsidRDefault="00925E99" w:rsidP="00925E99">
      <w:pPr>
        <w:pStyle w:val="GOSTListmark3"/>
      </w:pPr>
      <w:r>
        <w:t xml:space="preserve">- </w:t>
      </w:r>
      <w:r w:rsidR="00BE0E78">
        <w:t>«При заданном номере организации нарушена уникальность номера записи СР (сверка по положительным решениям)».</w:t>
      </w:r>
    </w:p>
    <w:p w:rsidR="00165BC3" w:rsidRDefault="00165BC3" w:rsidP="00925E99">
      <w:pPr>
        <w:pStyle w:val="GOSTNormal"/>
      </w:pPr>
      <w:bookmarkStart w:id="467" w:name="_Toc457827956"/>
      <w:r w:rsidRPr="000B19A7">
        <w:t xml:space="preserve">Сведения об </w:t>
      </w:r>
      <w:r w:rsidRPr="00925E99">
        <w:t>идентификационном номере налогоплательщика и коде причины постановки на учет</w:t>
      </w:r>
      <w:bookmarkEnd w:id="467"/>
      <w:r w:rsidRPr="00925E99">
        <w:t xml:space="preserve"> (</w:t>
      </w:r>
      <w:r w:rsidR="00E17F5C" w:rsidRPr="00925E99">
        <w:t>рис. </w:t>
      </w:r>
      <w:r w:rsidR="002F3484">
        <w:fldChar w:fldCharType="begin"/>
      </w:r>
      <w:r w:rsidR="002F3484">
        <w:instrText xml:space="preserve"> REF _Ref531857530 \h  \* MERGEFORMAT </w:instrText>
      </w:r>
      <w:r w:rsidR="002F3484">
        <w:fldChar w:fldCharType="separate"/>
      </w:r>
      <w:r w:rsidR="00F8029D" w:rsidRPr="00F8029D">
        <w:t>57</w:t>
      </w:r>
      <w:r w:rsidR="002F3484">
        <w:fldChar w:fldCharType="end"/>
      </w:r>
      <w:r w:rsidRPr="00925E99">
        <w:t xml:space="preserve">, </w:t>
      </w:r>
      <w:r w:rsidR="00925E99">
        <w:t>таб. </w:t>
      </w:r>
      <w:r w:rsidR="002F3484">
        <w:fldChar w:fldCharType="begin"/>
      </w:r>
      <w:r w:rsidR="002F3484">
        <w:instrText xml:space="preserve"> REF _Ref473583803 \h  \* MERGEFORMAT </w:instrText>
      </w:r>
      <w:r w:rsidR="002F3484">
        <w:fldChar w:fldCharType="separate"/>
      </w:r>
      <w:r w:rsidR="00F8029D" w:rsidRPr="00F8029D">
        <w:t>39</w:t>
      </w:r>
      <w:r w:rsidR="002F3484">
        <w:fldChar w:fldCharType="end"/>
      </w:r>
      <w:r>
        <w:t>).</w:t>
      </w:r>
    </w:p>
    <w:p w:rsidR="00165BC3" w:rsidRPr="00D504A7" w:rsidRDefault="00165BC3" w:rsidP="00287DEE">
      <w:pPr>
        <w:pStyle w:val="GOSTFigure"/>
      </w:pPr>
      <w:r w:rsidRPr="003B5F34">
        <w:rPr>
          <w:noProof/>
        </w:rPr>
        <w:drawing>
          <wp:inline distT="0" distB="0" distL="0" distR="0">
            <wp:extent cx="5972175" cy="619125"/>
            <wp:effectExtent l="19050" t="19050" r="9525" b="952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110" cstate="print">
                      <a:extLst>
                        <a:ext uri="{28A0092B-C50C-407E-A947-70E740481C1C}">
                          <a14:useLocalDpi xmlns:a14="http://schemas.microsoft.com/office/drawing/2010/main" val="0"/>
                        </a:ext>
                      </a:extLst>
                    </a:blip>
                    <a:srcRect l="1439" t="68454" r="42001" b="21358"/>
                    <a:stretch>
                      <a:fillRect/>
                    </a:stretch>
                  </pic:blipFill>
                  <pic:spPr bwMode="auto">
                    <a:xfrm>
                      <a:off x="0" y="0"/>
                      <a:ext cx="5972175" cy="619125"/>
                    </a:xfrm>
                    <a:prstGeom prst="rect">
                      <a:avLst/>
                    </a:prstGeom>
                    <a:noFill/>
                    <a:ln w="6350" cmpd="sng">
                      <a:solidFill>
                        <a:srgbClr val="000000"/>
                      </a:solidFill>
                      <a:miter lim="800000"/>
                      <a:headEnd/>
                      <a:tailEnd/>
                    </a:ln>
                    <a:effectLst/>
                  </pic:spPr>
                </pic:pic>
              </a:graphicData>
            </a:graphic>
          </wp:inline>
        </w:drawing>
      </w:r>
    </w:p>
    <w:bookmarkStart w:id="468" w:name="_Ref473564158"/>
    <w:bookmarkStart w:id="469" w:name="_Toc524683239"/>
    <w:p w:rsidR="00165BC3" w:rsidRPr="003161DD" w:rsidRDefault="00EB2A9A" w:rsidP="00287DEE">
      <w:pPr>
        <w:pStyle w:val="GOSTFigName"/>
        <w:rPr>
          <w:rStyle w:val="affb"/>
          <w:b/>
        </w:rPr>
      </w:pPr>
      <w:r w:rsidRPr="003161DD">
        <w:rPr>
          <w:rStyle w:val="affb"/>
          <w:b/>
        </w:rPr>
        <w:fldChar w:fldCharType="begin"/>
      </w:r>
      <w:r w:rsidR="00165BC3" w:rsidRPr="003161DD">
        <w:rPr>
          <w:rStyle w:val="affb"/>
          <w:b/>
        </w:rPr>
        <w:instrText xml:space="preserve"> SEQ Рисунок \* ARABIC </w:instrText>
      </w:r>
      <w:r w:rsidRPr="003161DD">
        <w:rPr>
          <w:rStyle w:val="affb"/>
          <w:b/>
        </w:rPr>
        <w:fldChar w:fldCharType="separate"/>
      </w:r>
      <w:bookmarkStart w:id="470" w:name="_Ref531857530"/>
      <w:bookmarkStart w:id="471" w:name="_Toc36466248"/>
      <w:r w:rsidR="00F8029D">
        <w:rPr>
          <w:rStyle w:val="affb"/>
          <w:b/>
          <w:noProof/>
        </w:rPr>
        <w:t>57</w:t>
      </w:r>
      <w:bookmarkEnd w:id="470"/>
      <w:r w:rsidRPr="003161DD">
        <w:rPr>
          <w:rStyle w:val="affb"/>
          <w:b/>
        </w:rPr>
        <w:fldChar w:fldCharType="end"/>
      </w:r>
      <w:bookmarkEnd w:id="468"/>
      <w:r w:rsidR="00287DEE">
        <w:t>.</w:t>
      </w:r>
      <w:r w:rsidR="00165BC3" w:rsidRPr="003161DD">
        <w:t xml:space="preserve"> Поля, заполняемые на экране «Сведения об идентификационном номере налогоплательщика и коде причины постановки на учет»</w:t>
      </w:r>
      <w:bookmarkEnd w:id="469"/>
      <w:bookmarkEnd w:id="471"/>
    </w:p>
    <w:bookmarkStart w:id="472" w:name="_Ref473583803"/>
    <w:bookmarkStart w:id="473" w:name="_Toc524683060"/>
    <w:p w:rsidR="00165BC3" w:rsidRPr="00925E99" w:rsidRDefault="00EB2A9A" w:rsidP="00925E99">
      <w:pPr>
        <w:pStyle w:val="GOSTNameTable"/>
      </w:pPr>
      <w:r w:rsidRPr="00925E99">
        <w:rPr>
          <w:rStyle w:val="affb"/>
          <w:b/>
          <w:bCs w:val="0"/>
        </w:rPr>
        <w:fldChar w:fldCharType="begin"/>
      </w:r>
      <w:r w:rsidR="00165BC3" w:rsidRPr="00925E99">
        <w:rPr>
          <w:rStyle w:val="affb"/>
          <w:b/>
          <w:bCs w:val="0"/>
        </w:rPr>
        <w:instrText xml:space="preserve"> SEQ Таблица \* ARABIC \s 0 </w:instrText>
      </w:r>
      <w:r w:rsidRPr="00925E99">
        <w:rPr>
          <w:rStyle w:val="affb"/>
          <w:b/>
          <w:bCs w:val="0"/>
        </w:rPr>
        <w:fldChar w:fldCharType="separate"/>
      </w:r>
      <w:bookmarkStart w:id="474" w:name="_Toc36466061"/>
      <w:r w:rsidR="00F8029D">
        <w:rPr>
          <w:rStyle w:val="affb"/>
          <w:b/>
          <w:bCs w:val="0"/>
          <w:noProof/>
        </w:rPr>
        <w:t>39</w:t>
      </w:r>
      <w:r w:rsidRPr="00925E99">
        <w:rPr>
          <w:rStyle w:val="affb"/>
          <w:b/>
          <w:bCs w:val="0"/>
        </w:rPr>
        <w:fldChar w:fldCharType="end"/>
      </w:r>
      <w:bookmarkEnd w:id="472"/>
      <w:r w:rsidR="00925E99">
        <w:t>.</w:t>
      </w:r>
      <w:r w:rsidR="00165BC3" w:rsidRPr="00925E99">
        <w:t xml:space="preserve"> Поля, заполняемые на экране «Сведения об идентификационном номере налогоплательщика и коде причины постановки на учет»</w:t>
      </w:r>
      <w:bookmarkEnd w:id="473"/>
      <w:bookmarkEnd w:id="474"/>
    </w:p>
    <w:tbl>
      <w:tblPr>
        <w:tblStyle w:val="GOSTTable"/>
        <w:tblW w:w="5000" w:type="pct"/>
        <w:tblLayout w:type="fixed"/>
        <w:tblLook w:val="01E0" w:firstRow="1" w:lastRow="1" w:firstColumn="1" w:lastColumn="1" w:noHBand="0" w:noVBand="0"/>
      </w:tblPr>
      <w:tblGrid>
        <w:gridCol w:w="1918"/>
        <w:gridCol w:w="1646"/>
        <w:gridCol w:w="2093"/>
        <w:gridCol w:w="2243"/>
        <w:gridCol w:w="1794"/>
      </w:tblGrid>
      <w:tr w:rsidR="00165BC3" w:rsidRPr="00EE293F" w:rsidTr="00925E99">
        <w:trPr>
          <w:cnfStyle w:val="100000000000" w:firstRow="1" w:lastRow="0" w:firstColumn="0" w:lastColumn="0" w:oddVBand="0" w:evenVBand="0" w:oddHBand="0" w:evenHBand="0" w:firstRowFirstColumn="0" w:firstRowLastColumn="0" w:lastRowFirstColumn="0" w:lastRowLastColumn="0"/>
        </w:trPr>
        <w:tc>
          <w:tcPr>
            <w:tcW w:w="1819" w:type="dxa"/>
          </w:tcPr>
          <w:p w:rsidR="00165BC3" w:rsidRPr="003B5F34" w:rsidRDefault="00165BC3" w:rsidP="00925E99">
            <w:pPr>
              <w:pStyle w:val="GOSTTableHead"/>
            </w:pPr>
            <w:r w:rsidRPr="003B5F34">
              <w:t>Название поля</w:t>
            </w:r>
          </w:p>
        </w:tc>
        <w:tc>
          <w:tcPr>
            <w:tcW w:w="1560" w:type="dxa"/>
          </w:tcPr>
          <w:p w:rsidR="00165BC3" w:rsidRPr="003B5F34" w:rsidRDefault="00165BC3" w:rsidP="00925E99">
            <w:pPr>
              <w:pStyle w:val="GOSTTableHead"/>
            </w:pPr>
            <w:r w:rsidRPr="003B5F34">
              <w:t>Описание поля</w:t>
            </w:r>
          </w:p>
        </w:tc>
        <w:tc>
          <w:tcPr>
            <w:tcW w:w="1984" w:type="dxa"/>
          </w:tcPr>
          <w:p w:rsidR="00165BC3" w:rsidRPr="003B5F34" w:rsidRDefault="00165BC3" w:rsidP="00925E99">
            <w:pPr>
              <w:pStyle w:val="GOSTTableHead"/>
            </w:pPr>
            <w:r w:rsidRPr="003B5F34">
              <w:t>Обязательность для заполнения</w:t>
            </w:r>
          </w:p>
        </w:tc>
        <w:tc>
          <w:tcPr>
            <w:tcW w:w="2126" w:type="dxa"/>
          </w:tcPr>
          <w:p w:rsidR="00165BC3" w:rsidRPr="003B5F34" w:rsidRDefault="00165BC3" w:rsidP="00925E99">
            <w:pPr>
              <w:pStyle w:val="GOSTTableHead"/>
            </w:pPr>
            <w:r w:rsidRPr="003B5F34">
              <w:t>Значение</w:t>
            </w:r>
          </w:p>
        </w:tc>
        <w:tc>
          <w:tcPr>
            <w:tcW w:w="1701" w:type="dxa"/>
          </w:tcPr>
          <w:p w:rsidR="00165BC3" w:rsidRPr="003B5F34" w:rsidRDefault="00165BC3" w:rsidP="00925E99">
            <w:pPr>
              <w:pStyle w:val="GOSTTableHead"/>
            </w:pPr>
            <w:r w:rsidRPr="003B5F34">
              <w:t>Комментарии</w:t>
            </w:r>
          </w:p>
        </w:tc>
      </w:tr>
      <w:tr w:rsidR="00165BC3" w:rsidTr="00925E99">
        <w:trPr>
          <w:cnfStyle w:val="000000100000" w:firstRow="0" w:lastRow="0" w:firstColumn="0" w:lastColumn="0" w:oddVBand="0" w:evenVBand="0" w:oddHBand="1" w:evenHBand="0" w:firstRowFirstColumn="0" w:firstRowLastColumn="0" w:lastRowFirstColumn="0" w:lastRowLastColumn="0"/>
        </w:trPr>
        <w:tc>
          <w:tcPr>
            <w:tcW w:w="1819" w:type="dxa"/>
          </w:tcPr>
          <w:p w:rsidR="00165BC3" w:rsidRPr="00E7034D" w:rsidRDefault="00165BC3" w:rsidP="00925E99">
            <w:pPr>
              <w:pStyle w:val="GOSTTablenorm"/>
            </w:pPr>
            <w:r w:rsidRPr="003B5F34">
              <w:t>ИНН</w:t>
            </w:r>
          </w:p>
        </w:tc>
        <w:tc>
          <w:tcPr>
            <w:tcW w:w="1560" w:type="dxa"/>
          </w:tcPr>
          <w:p w:rsidR="00165BC3" w:rsidRPr="003B5F34" w:rsidRDefault="00165BC3" w:rsidP="00925E99">
            <w:pPr>
              <w:pStyle w:val="GOSTTablenorm"/>
            </w:pPr>
            <w:r w:rsidRPr="003B5F34">
              <w:t>Текстовое поле</w:t>
            </w:r>
          </w:p>
          <w:p w:rsidR="00165BC3" w:rsidRPr="00E7034D" w:rsidRDefault="00165BC3" w:rsidP="00925E99">
            <w:pPr>
              <w:pStyle w:val="GOSTTablenorm"/>
            </w:pPr>
            <w:r w:rsidRPr="003B5F34">
              <w:t>– 10 символов</w:t>
            </w:r>
          </w:p>
        </w:tc>
        <w:tc>
          <w:tcPr>
            <w:tcW w:w="1984" w:type="dxa"/>
          </w:tcPr>
          <w:p w:rsidR="00165BC3" w:rsidRPr="003B5F34" w:rsidRDefault="00165BC3" w:rsidP="00925E99">
            <w:pPr>
              <w:pStyle w:val="GOSTTablenorm"/>
            </w:pPr>
            <w:r>
              <w:t>Да</w:t>
            </w:r>
          </w:p>
        </w:tc>
        <w:tc>
          <w:tcPr>
            <w:tcW w:w="2126" w:type="dxa"/>
          </w:tcPr>
          <w:p w:rsidR="00165BC3" w:rsidRPr="00E7034D" w:rsidRDefault="00165BC3" w:rsidP="00925E99">
            <w:pPr>
              <w:pStyle w:val="GOSTTablenorm"/>
            </w:pPr>
            <w:r w:rsidRPr="003B5F34">
              <w:t>Поле заполняется автоматически</w:t>
            </w:r>
          </w:p>
        </w:tc>
        <w:tc>
          <w:tcPr>
            <w:tcW w:w="1701" w:type="dxa"/>
          </w:tcPr>
          <w:p w:rsidR="00165BC3" w:rsidRPr="00E7034D" w:rsidRDefault="00165BC3" w:rsidP="00925E99">
            <w:pPr>
              <w:pStyle w:val="GOSTTablenorm"/>
            </w:pPr>
            <w:r w:rsidRPr="003B5F34">
              <w:t>Источник: справочник ЕГРЮЛ</w:t>
            </w:r>
          </w:p>
        </w:tc>
      </w:tr>
      <w:tr w:rsidR="00165BC3" w:rsidTr="00925E99">
        <w:trPr>
          <w:cnfStyle w:val="000000010000" w:firstRow="0" w:lastRow="0" w:firstColumn="0" w:lastColumn="0" w:oddVBand="0" w:evenVBand="0" w:oddHBand="0" w:evenHBand="1" w:firstRowFirstColumn="0" w:firstRowLastColumn="0" w:lastRowFirstColumn="0" w:lastRowLastColumn="0"/>
        </w:trPr>
        <w:tc>
          <w:tcPr>
            <w:tcW w:w="1819" w:type="dxa"/>
          </w:tcPr>
          <w:p w:rsidR="00165BC3" w:rsidRPr="00E7034D" w:rsidRDefault="00165BC3" w:rsidP="00925E99">
            <w:pPr>
              <w:pStyle w:val="GOSTTablenorm"/>
            </w:pPr>
            <w:r w:rsidRPr="003B5F34">
              <w:t>КПП</w:t>
            </w:r>
          </w:p>
        </w:tc>
        <w:tc>
          <w:tcPr>
            <w:tcW w:w="1560" w:type="dxa"/>
          </w:tcPr>
          <w:p w:rsidR="00165BC3" w:rsidRPr="00E7034D" w:rsidRDefault="00165BC3" w:rsidP="00925E99">
            <w:pPr>
              <w:pStyle w:val="GOSTTablenorm"/>
            </w:pPr>
            <w:r w:rsidRPr="003B5F34">
              <w:t>Текстовое поле – 9 символов</w:t>
            </w:r>
          </w:p>
        </w:tc>
        <w:tc>
          <w:tcPr>
            <w:tcW w:w="1984" w:type="dxa"/>
          </w:tcPr>
          <w:p w:rsidR="00165BC3" w:rsidRPr="003B5F34" w:rsidRDefault="00165BC3" w:rsidP="00925E99">
            <w:pPr>
              <w:pStyle w:val="GOSTTablenorm"/>
            </w:pPr>
            <w:r>
              <w:t>Да</w:t>
            </w:r>
          </w:p>
        </w:tc>
        <w:tc>
          <w:tcPr>
            <w:tcW w:w="2126" w:type="dxa"/>
          </w:tcPr>
          <w:p w:rsidR="00165BC3" w:rsidRPr="00E7034D" w:rsidRDefault="00165BC3" w:rsidP="00925E99">
            <w:pPr>
              <w:pStyle w:val="GOSTTablenorm"/>
            </w:pPr>
            <w:r w:rsidRPr="003B5F34">
              <w:t>Поле заполняется автоматически</w:t>
            </w:r>
          </w:p>
        </w:tc>
        <w:tc>
          <w:tcPr>
            <w:tcW w:w="1701" w:type="dxa"/>
          </w:tcPr>
          <w:p w:rsidR="00165BC3" w:rsidRPr="00E7034D" w:rsidRDefault="00165BC3" w:rsidP="00925E99">
            <w:pPr>
              <w:pStyle w:val="GOSTTablenorm"/>
            </w:pPr>
            <w:r w:rsidRPr="003B5F34">
              <w:t>Источник: справочник ЕГРЮЛ</w:t>
            </w:r>
          </w:p>
        </w:tc>
      </w:tr>
      <w:tr w:rsidR="00165BC3" w:rsidTr="00925E99">
        <w:trPr>
          <w:cnfStyle w:val="000000100000" w:firstRow="0" w:lastRow="0" w:firstColumn="0" w:lastColumn="0" w:oddVBand="0" w:evenVBand="0" w:oddHBand="1" w:evenHBand="0" w:firstRowFirstColumn="0" w:firstRowLastColumn="0" w:lastRowFirstColumn="0" w:lastRowLastColumn="0"/>
        </w:trPr>
        <w:tc>
          <w:tcPr>
            <w:tcW w:w="1819" w:type="dxa"/>
          </w:tcPr>
          <w:p w:rsidR="00165BC3" w:rsidRPr="00E7034D" w:rsidRDefault="00165BC3" w:rsidP="00925E99">
            <w:pPr>
              <w:pStyle w:val="GOSTTablenorm"/>
            </w:pPr>
            <w:r w:rsidRPr="003B5F34">
              <w:t>Дата постановки на учет</w:t>
            </w:r>
          </w:p>
        </w:tc>
        <w:tc>
          <w:tcPr>
            <w:tcW w:w="1560" w:type="dxa"/>
          </w:tcPr>
          <w:p w:rsidR="00165BC3" w:rsidRPr="00E7034D" w:rsidRDefault="00165BC3" w:rsidP="00925E99">
            <w:pPr>
              <w:pStyle w:val="GOSTTablenorm"/>
            </w:pPr>
            <w:r w:rsidRPr="003B5F34">
              <w:t>Текстовое поле</w:t>
            </w:r>
          </w:p>
        </w:tc>
        <w:tc>
          <w:tcPr>
            <w:tcW w:w="1984" w:type="dxa"/>
          </w:tcPr>
          <w:p w:rsidR="00165BC3" w:rsidRPr="003B5F34" w:rsidRDefault="00165BC3" w:rsidP="00925E99">
            <w:pPr>
              <w:pStyle w:val="GOSTTablenorm"/>
            </w:pPr>
            <w:r>
              <w:t>Да</w:t>
            </w:r>
          </w:p>
        </w:tc>
        <w:tc>
          <w:tcPr>
            <w:tcW w:w="2126" w:type="dxa"/>
          </w:tcPr>
          <w:p w:rsidR="00165BC3" w:rsidRPr="00E7034D" w:rsidRDefault="00165BC3" w:rsidP="00925E99">
            <w:pPr>
              <w:pStyle w:val="GOSTTablenorm"/>
            </w:pPr>
            <w:r w:rsidRPr="003B5F34">
              <w:t>Поле заполняется автоматически</w:t>
            </w:r>
          </w:p>
        </w:tc>
        <w:tc>
          <w:tcPr>
            <w:tcW w:w="1701" w:type="dxa"/>
          </w:tcPr>
          <w:p w:rsidR="00165BC3" w:rsidRPr="00E7034D" w:rsidRDefault="00165BC3" w:rsidP="00925E99">
            <w:pPr>
              <w:pStyle w:val="GOSTTablenorm"/>
            </w:pPr>
            <w:r w:rsidRPr="003B5F34">
              <w:t>Источник: справочник ЕГРЮЛ</w:t>
            </w:r>
          </w:p>
        </w:tc>
      </w:tr>
    </w:tbl>
    <w:p w:rsidR="00165BC3" w:rsidRDefault="00165BC3" w:rsidP="00E17F5C">
      <w:pPr>
        <w:pStyle w:val="GOSTFigure"/>
      </w:pPr>
      <w:bookmarkStart w:id="475" w:name="_Toc457827957"/>
      <w:r w:rsidRPr="000B19A7">
        <w:t>Тип организации и тип учреждения</w:t>
      </w:r>
      <w:bookmarkEnd w:id="475"/>
      <w:r>
        <w:t xml:space="preserve"> (</w:t>
      </w:r>
      <w:r w:rsidR="00E17F5C">
        <w:t>рис. </w:t>
      </w:r>
      <w:r w:rsidR="00EB2A9A">
        <w:fldChar w:fldCharType="begin"/>
      </w:r>
      <w:r w:rsidR="00E17F5C">
        <w:instrText xml:space="preserve"> REF _Ref531857541 \h </w:instrText>
      </w:r>
      <w:r w:rsidR="00EB2A9A">
        <w:fldChar w:fldCharType="separate"/>
      </w:r>
      <w:r w:rsidR="00F8029D">
        <w:rPr>
          <w:rStyle w:val="affb"/>
          <w:b w:val="0"/>
          <w:noProof/>
        </w:rPr>
        <w:t>58</w:t>
      </w:r>
      <w:r w:rsidR="00EB2A9A">
        <w:fldChar w:fldCharType="end"/>
      </w:r>
      <w:r>
        <w:t xml:space="preserve">, </w:t>
      </w:r>
      <w:r w:rsidR="00E17F5C">
        <w:t>рис. </w:t>
      </w:r>
      <w:r w:rsidR="00EB2A9A">
        <w:fldChar w:fldCharType="begin"/>
      </w:r>
      <w:r w:rsidR="00E17F5C">
        <w:instrText xml:space="preserve"> REF _Ref531857551 \h </w:instrText>
      </w:r>
      <w:r w:rsidR="00EB2A9A">
        <w:fldChar w:fldCharType="separate"/>
      </w:r>
      <w:r w:rsidR="00F8029D">
        <w:rPr>
          <w:rStyle w:val="affb"/>
          <w:b w:val="0"/>
          <w:bCs w:val="0"/>
          <w:noProof/>
        </w:rPr>
        <w:t>59</w:t>
      </w:r>
      <w:r w:rsidR="00EB2A9A">
        <w:fldChar w:fldCharType="end"/>
      </w:r>
      <w:r>
        <w:t>).</w:t>
      </w:r>
    </w:p>
    <w:p w:rsidR="00165BC3" w:rsidRPr="00D504A7" w:rsidRDefault="00165BC3" w:rsidP="00287DEE">
      <w:pPr>
        <w:pStyle w:val="GOSTFigure"/>
      </w:pPr>
      <w:r w:rsidRPr="003B5F34">
        <w:rPr>
          <w:noProof/>
        </w:rPr>
        <w:drawing>
          <wp:inline distT="0" distB="0" distL="0" distR="0">
            <wp:extent cx="5800725" cy="220728"/>
            <wp:effectExtent l="19050" t="19050" r="9525" b="2730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800725" cy="220728"/>
                    </a:xfrm>
                    <a:prstGeom prst="rect">
                      <a:avLst/>
                    </a:prstGeom>
                    <a:noFill/>
                    <a:ln w="6350" cmpd="sng">
                      <a:solidFill>
                        <a:srgbClr val="000000"/>
                      </a:solidFill>
                      <a:miter lim="800000"/>
                      <a:headEnd/>
                      <a:tailEnd/>
                    </a:ln>
                    <a:effectLst/>
                  </pic:spPr>
                </pic:pic>
              </a:graphicData>
            </a:graphic>
          </wp:inline>
        </w:drawing>
      </w:r>
    </w:p>
    <w:bookmarkStart w:id="476" w:name="_Ref473564220"/>
    <w:bookmarkStart w:id="477" w:name="_Toc524683240"/>
    <w:p w:rsidR="00165BC3" w:rsidRPr="003161DD" w:rsidRDefault="00EB2A9A" w:rsidP="00287DEE">
      <w:pPr>
        <w:pStyle w:val="GOSTFigName"/>
        <w:rPr>
          <w:rStyle w:val="affb"/>
          <w:b/>
        </w:rPr>
      </w:pPr>
      <w:r w:rsidRPr="003161DD">
        <w:rPr>
          <w:rStyle w:val="affb"/>
          <w:b/>
        </w:rPr>
        <w:fldChar w:fldCharType="begin"/>
      </w:r>
      <w:r w:rsidR="00165BC3" w:rsidRPr="003161DD">
        <w:rPr>
          <w:rStyle w:val="affb"/>
          <w:b/>
        </w:rPr>
        <w:instrText xml:space="preserve"> SEQ Рисунок \* ARABIC </w:instrText>
      </w:r>
      <w:r w:rsidRPr="003161DD">
        <w:rPr>
          <w:rStyle w:val="affb"/>
          <w:b/>
        </w:rPr>
        <w:fldChar w:fldCharType="separate"/>
      </w:r>
      <w:bookmarkStart w:id="478" w:name="_Ref531857541"/>
      <w:bookmarkStart w:id="479" w:name="_Toc36466249"/>
      <w:r w:rsidR="00F8029D">
        <w:rPr>
          <w:rStyle w:val="affb"/>
          <w:b/>
          <w:noProof/>
        </w:rPr>
        <w:t>58</w:t>
      </w:r>
      <w:bookmarkEnd w:id="478"/>
      <w:r w:rsidRPr="003161DD">
        <w:rPr>
          <w:rStyle w:val="affb"/>
          <w:b/>
        </w:rPr>
        <w:fldChar w:fldCharType="end"/>
      </w:r>
      <w:bookmarkEnd w:id="476"/>
      <w:r w:rsidR="00287DEE">
        <w:t>.</w:t>
      </w:r>
      <w:r w:rsidR="00165BC3" w:rsidRPr="003161DD">
        <w:t xml:space="preserve"> Поля, заполняемые на экране «Тип организации»</w:t>
      </w:r>
      <w:bookmarkEnd w:id="477"/>
      <w:bookmarkEnd w:id="479"/>
    </w:p>
    <w:p w:rsidR="00165BC3" w:rsidRPr="00D504A7" w:rsidRDefault="00E860EB" w:rsidP="00287DEE">
      <w:pPr>
        <w:pStyle w:val="GOSTFigure"/>
      </w:pPr>
      <w:r>
        <w:rPr>
          <w:noProof/>
        </w:rPr>
        <w:drawing>
          <wp:inline distT="0" distB="0" distL="0" distR="0">
            <wp:extent cx="5986463" cy="1312102"/>
            <wp:effectExtent l="0" t="0" r="0" b="2540"/>
            <wp:docPr id="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76894" cy="1310005"/>
                    </a:xfrm>
                    <a:prstGeom prst="rect">
                      <a:avLst/>
                    </a:prstGeom>
                    <a:noFill/>
                    <a:ln>
                      <a:noFill/>
                    </a:ln>
                  </pic:spPr>
                </pic:pic>
              </a:graphicData>
            </a:graphic>
          </wp:inline>
        </w:drawing>
      </w:r>
    </w:p>
    <w:bookmarkStart w:id="480" w:name="_Ref473564221"/>
    <w:bookmarkStart w:id="481" w:name="_Toc524683241"/>
    <w:p w:rsidR="00165BC3" w:rsidRPr="00E17F5C" w:rsidRDefault="00EB2A9A" w:rsidP="00E17F5C">
      <w:pPr>
        <w:pStyle w:val="GOSTFigName"/>
        <w:rPr>
          <w:rStyle w:val="affb"/>
          <w:b/>
          <w:bCs w:val="0"/>
        </w:rPr>
      </w:pPr>
      <w:r w:rsidRPr="00E17F5C">
        <w:rPr>
          <w:rStyle w:val="affb"/>
          <w:b/>
          <w:bCs w:val="0"/>
        </w:rPr>
        <w:fldChar w:fldCharType="begin"/>
      </w:r>
      <w:r w:rsidR="00165BC3" w:rsidRPr="00E17F5C">
        <w:rPr>
          <w:rStyle w:val="affb"/>
          <w:b/>
          <w:bCs w:val="0"/>
        </w:rPr>
        <w:instrText xml:space="preserve"> SEQ Рисунок \* ARABIC </w:instrText>
      </w:r>
      <w:r w:rsidRPr="00E17F5C">
        <w:rPr>
          <w:rStyle w:val="affb"/>
          <w:b/>
          <w:bCs w:val="0"/>
        </w:rPr>
        <w:fldChar w:fldCharType="separate"/>
      </w:r>
      <w:bookmarkStart w:id="482" w:name="_Ref531857551"/>
      <w:bookmarkStart w:id="483" w:name="_Toc36466250"/>
      <w:r w:rsidR="00F8029D">
        <w:rPr>
          <w:rStyle w:val="affb"/>
          <w:b/>
          <w:bCs w:val="0"/>
          <w:noProof/>
        </w:rPr>
        <w:t>59</w:t>
      </w:r>
      <w:bookmarkEnd w:id="482"/>
      <w:r w:rsidRPr="00E17F5C">
        <w:rPr>
          <w:rStyle w:val="affb"/>
          <w:b/>
          <w:bCs w:val="0"/>
        </w:rPr>
        <w:fldChar w:fldCharType="end"/>
      </w:r>
      <w:bookmarkEnd w:id="480"/>
      <w:r w:rsidR="00287DEE" w:rsidRPr="00E17F5C">
        <w:rPr>
          <w:rStyle w:val="affb"/>
          <w:b/>
          <w:bCs w:val="0"/>
        </w:rPr>
        <w:t>.</w:t>
      </w:r>
      <w:r w:rsidR="00165BC3" w:rsidRPr="00E17F5C">
        <w:rPr>
          <w:rStyle w:val="affb"/>
          <w:b/>
          <w:bCs w:val="0"/>
        </w:rPr>
        <w:t xml:space="preserve"> Списковая форма «Тип организации»</w:t>
      </w:r>
      <w:bookmarkEnd w:id="481"/>
      <w:bookmarkEnd w:id="483"/>
    </w:p>
    <w:p w:rsidR="00165BC3" w:rsidRPr="00925E99" w:rsidRDefault="00165BC3" w:rsidP="00925E99">
      <w:pPr>
        <w:pStyle w:val="GOSTNormal"/>
      </w:pPr>
      <w:r w:rsidRPr="003B5F34">
        <w:t xml:space="preserve">Для заполнения поля «Тип организации» необходимо нажать на кнопку </w:t>
      </w:r>
      <w:r w:rsidRPr="003B5F34">
        <w:rPr>
          <w:noProof/>
        </w:rPr>
        <w:drawing>
          <wp:inline distT="0" distB="0" distL="0" distR="0">
            <wp:extent cx="200025" cy="190500"/>
            <wp:effectExtent l="19050" t="19050" r="9525"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w="6350" cmpd="sng">
                      <a:solidFill>
                        <a:srgbClr val="000000"/>
                      </a:solidFill>
                      <a:miter lim="800000"/>
                      <a:headEnd/>
                      <a:tailEnd/>
                    </a:ln>
                    <a:effectLst/>
                  </pic:spPr>
                </pic:pic>
              </a:graphicData>
            </a:graphic>
          </wp:inline>
        </w:drawing>
      </w:r>
      <w:r w:rsidRPr="003B5F34">
        <w:t xml:space="preserve"> и выбрать значения из </w:t>
      </w:r>
      <w:r w:rsidRPr="00925E99">
        <w:t xml:space="preserve">списковой формы. При выборе значения 03 открывается поле «Тип учреждения» </w:t>
      </w:r>
      <w:r w:rsidR="00A113F9" w:rsidRPr="00925E99">
        <w:t>(</w:t>
      </w:r>
      <w:r w:rsidR="00D568C2" w:rsidRPr="00925E99">
        <w:t>рис. </w:t>
      </w:r>
      <w:r w:rsidR="002F3484">
        <w:fldChar w:fldCharType="begin"/>
      </w:r>
      <w:r w:rsidR="002F3484">
        <w:instrText xml:space="preserve"> REF _Ref531858644 \h  \* MERGEFORMAT </w:instrText>
      </w:r>
      <w:r w:rsidR="002F3484">
        <w:fldChar w:fldCharType="separate"/>
      </w:r>
      <w:r w:rsidR="00F8029D">
        <w:t>60</w:t>
      </w:r>
      <w:r w:rsidR="002F3484">
        <w:fldChar w:fldCharType="end"/>
      </w:r>
      <w:r w:rsidRPr="00925E99">
        <w:t>,</w:t>
      </w:r>
      <w:r w:rsidR="00A113F9" w:rsidRPr="00925E99">
        <w:t xml:space="preserve"> рис. </w:t>
      </w:r>
      <w:r w:rsidR="002F3484">
        <w:fldChar w:fldCharType="begin"/>
      </w:r>
      <w:r w:rsidR="002F3484">
        <w:instrText xml:space="preserve"> REF _Ref531858654 \h  \* MERGEFORMAT </w:instrText>
      </w:r>
      <w:r w:rsidR="002F3484">
        <w:fldChar w:fldCharType="separate"/>
      </w:r>
      <w:r w:rsidR="00F8029D" w:rsidRPr="00F8029D">
        <w:t>61</w:t>
      </w:r>
      <w:r w:rsidR="002F3484">
        <w:fldChar w:fldCharType="end"/>
      </w:r>
      <w:r w:rsidR="00A113F9" w:rsidRPr="00925E99">
        <w:t>,</w:t>
      </w:r>
      <w:r w:rsidR="00925E99">
        <w:t>таб. </w:t>
      </w:r>
      <w:r w:rsidR="002F3484">
        <w:fldChar w:fldCharType="begin"/>
      </w:r>
      <w:r w:rsidR="002F3484">
        <w:instrText xml:space="preserve"> REF _Ref473583825 \h  \* MERGEFORMAT </w:instrText>
      </w:r>
      <w:r w:rsidR="002F3484">
        <w:fldChar w:fldCharType="separate"/>
      </w:r>
      <w:r w:rsidR="00F8029D" w:rsidRPr="00F8029D">
        <w:t>40</w:t>
      </w:r>
      <w:r w:rsidR="002F3484">
        <w:fldChar w:fldCharType="end"/>
      </w:r>
      <w:r w:rsidRPr="00925E99">
        <w:t>).</w:t>
      </w:r>
    </w:p>
    <w:p w:rsidR="00D568C2" w:rsidRDefault="00D568C2" w:rsidP="00D568C2">
      <w:pPr>
        <w:pStyle w:val="GOSTFigure"/>
      </w:pPr>
      <w:r w:rsidRPr="007968BA">
        <w:object w:dxaOrig="17085" w:dyaOrig="345">
          <v:shape id="_x0000_i1033" type="#_x0000_t75" style="width:424.45pt;height:7.55pt" o:ole="">
            <v:imagedata r:id="rId113" o:title=""/>
          </v:shape>
          <o:OLEObject Type="Embed" ProgID="PBrush" ShapeID="_x0000_i1033" DrawAspect="Content" ObjectID="_1664019898" r:id="rId114"/>
        </w:object>
      </w:r>
    </w:p>
    <w:p w:rsidR="00D568C2" w:rsidRPr="00D568C2" w:rsidRDefault="00EB2A9A" w:rsidP="00D568C2">
      <w:pPr>
        <w:pStyle w:val="GOSTFigName"/>
      </w:pPr>
      <w:r>
        <w:fldChar w:fldCharType="begin"/>
      </w:r>
      <w:r w:rsidR="009F29FE">
        <w:instrText xml:space="preserve"> SEQ Рисунок \* ARABIC </w:instrText>
      </w:r>
      <w:r>
        <w:fldChar w:fldCharType="separate"/>
      </w:r>
      <w:bookmarkStart w:id="484" w:name="_Ref531858644"/>
      <w:bookmarkStart w:id="485" w:name="_Toc36466251"/>
      <w:r w:rsidR="00F8029D">
        <w:rPr>
          <w:noProof/>
        </w:rPr>
        <w:t>60</w:t>
      </w:r>
      <w:bookmarkEnd w:id="484"/>
      <w:r>
        <w:rPr>
          <w:noProof/>
        </w:rPr>
        <w:fldChar w:fldCharType="end"/>
      </w:r>
      <w:r w:rsidR="00D568C2" w:rsidRPr="00D568C2">
        <w:t>. Поля, заполняемые на экране «Тип учреждения»</w:t>
      </w:r>
      <w:bookmarkEnd w:id="485"/>
    </w:p>
    <w:tbl>
      <w:tblPr>
        <w:tblW w:w="8505" w:type="dxa"/>
        <w:jc w:val="center"/>
        <w:tblLayout w:type="fixed"/>
        <w:tblCellMar>
          <w:left w:w="0" w:type="dxa"/>
          <w:right w:w="0" w:type="dxa"/>
        </w:tblCellMar>
        <w:tblLook w:val="0000" w:firstRow="0" w:lastRow="0" w:firstColumn="0" w:lastColumn="0" w:noHBand="0" w:noVBand="0"/>
      </w:tblPr>
      <w:tblGrid>
        <w:gridCol w:w="8505"/>
      </w:tblGrid>
      <w:tr w:rsidR="00165BC3" w:rsidRPr="003161DD" w:rsidTr="0041763C">
        <w:trPr>
          <w:jc w:val="center"/>
        </w:trPr>
        <w:tc>
          <w:tcPr>
            <w:tcW w:w="8505" w:type="dxa"/>
            <w:vAlign w:val="bottom"/>
          </w:tcPr>
          <w:p w:rsidR="00165BC3" w:rsidRPr="00D568C2" w:rsidRDefault="00165BC3" w:rsidP="00D568C2">
            <w:pPr>
              <w:pStyle w:val="GOSTFigure"/>
              <w:rPr>
                <w:rStyle w:val="affb"/>
                <w:b w:val="0"/>
                <w:bCs w:val="0"/>
              </w:rPr>
            </w:pPr>
          </w:p>
        </w:tc>
      </w:tr>
    </w:tbl>
    <w:p w:rsidR="00165BC3" w:rsidRPr="00D504A7" w:rsidRDefault="00165BC3" w:rsidP="007968BA">
      <w:pPr>
        <w:pStyle w:val="GOSTFigure"/>
      </w:pPr>
      <w:r w:rsidRPr="003B5F34">
        <w:rPr>
          <w:noProof/>
        </w:rPr>
        <w:drawing>
          <wp:inline distT="0" distB="0" distL="0" distR="0">
            <wp:extent cx="5410200" cy="1162050"/>
            <wp:effectExtent l="19050" t="1905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410200" cy="1162050"/>
                    </a:xfrm>
                    <a:prstGeom prst="rect">
                      <a:avLst/>
                    </a:prstGeom>
                    <a:noFill/>
                    <a:ln w="6350" cmpd="sng">
                      <a:solidFill>
                        <a:srgbClr val="000000"/>
                      </a:solidFill>
                      <a:miter lim="800000"/>
                      <a:headEnd/>
                      <a:tailEnd/>
                    </a:ln>
                    <a:effectLst/>
                  </pic:spPr>
                </pic:pic>
              </a:graphicData>
            </a:graphic>
          </wp:inline>
        </w:drawing>
      </w:r>
    </w:p>
    <w:bookmarkStart w:id="486" w:name="_Ref473564282"/>
    <w:bookmarkStart w:id="487" w:name="_Toc524683243"/>
    <w:p w:rsidR="00165BC3" w:rsidRPr="007968BA" w:rsidRDefault="00EB2A9A" w:rsidP="007968BA">
      <w:pPr>
        <w:pStyle w:val="GOSTFigName"/>
        <w:rPr>
          <w:rStyle w:val="affb"/>
          <w:b/>
          <w:bCs w:val="0"/>
        </w:rPr>
      </w:pPr>
      <w:r w:rsidRPr="007968BA">
        <w:rPr>
          <w:rStyle w:val="affb"/>
          <w:b/>
          <w:bCs w:val="0"/>
        </w:rPr>
        <w:fldChar w:fldCharType="begin"/>
      </w:r>
      <w:r w:rsidR="00165BC3" w:rsidRPr="007968BA">
        <w:rPr>
          <w:rStyle w:val="affb"/>
          <w:b/>
          <w:bCs w:val="0"/>
        </w:rPr>
        <w:instrText xml:space="preserve"> SEQ Рисунок \* ARABIC </w:instrText>
      </w:r>
      <w:r w:rsidRPr="007968BA">
        <w:rPr>
          <w:rStyle w:val="affb"/>
          <w:b/>
          <w:bCs w:val="0"/>
        </w:rPr>
        <w:fldChar w:fldCharType="separate"/>
      </w:r>
      <w:bookmarkStart w:id="488" w:name="_Ref531858654"/>
      <w:bookmarkStart w:id="489" w:name="_Toc36466252"/>
      <w:r w:rsidR="00F8029D">
        <w:rPr>
          <w:rStyle w:val="affb"/>
          <w:b/>
          <w:bCs w:val="0"/>
          <w:noProof/>
        </w:rPr>
        <w:t>61</w:t>
      </w:r>
      <w:bookmarkEnd w:id="488"/>
      <w:r w:rsidRPr="007968BA">
        <w:rPr>
          <w:rStyle w:val="affb"/>
          <w:b/>
          <w:bCs w:val="0"/>
        </w:rPr>
        <w:fldChar w:fldCharType="end"/>
      </w:r>
      <w:bookmarkEnd w:id="486"/>
      <w:r w:rsidR="007968BA" w:rsidRPr="007968BA">
        <w:rPr>
          <w:rStyle w:val="affb"/>
          <w:b/>
          <w:bCs w:val="0"/>
        </w:rPr>
        <w:t>.</w:t>
      </w:r>
      <w:r w:rsidR="00165BC3" w:rsidRPr="007968BA">
        <w:rPr>
          <w:rStyle w:val="affb"/>
          <w:b/>
          <w:bCs w:val="0"/>
        </w:rPr>
        <w:t xml:space="preserve"> Списковая форма «Тип учреждений»</w:t>
      </w:r>
      <w:bookmarkEnd w:id="487"/>
      <w:bookmarkEnd w:id="489"/>
    </w:p>
    <w:p w:rsidR="00165BC3" w:rsidRDefault="00165BC3" w:rsidP="00165BC3">
      <w:r w:rsidRPr="003B5F34">
        <w:t xml:space="preserve">Для заполнения поля «Тип учреждения» необходимо нажать на кнопку </w:t>
      </w:r>
      <w:r w:rsidRPr="003B5F34">
        <w:rPr>
          <w:noProof/>
        </w:rPr>
        <w:drawing>
          <wp:inline distT="0" distB="0" distL="0" distR="0">
            <wp:extent cx="200025" cy="190500"/>
            <wp:effectExtent l="19050" t="19050" r="952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w="6350" cmpd="sng">
                      <a:solidFill>
                        <a:srgbClr val="000000"/>
                      </a:solidFill>
                      <a:miter lim="800000"/>
                      <a:headEnd/>
                      <a:tailEnd/>
                    </a:ln>
                    <a:effectLst/>
                  </pic:spPr>
                </pic:pic>
              </a:graphicData>
            </a:graphic>
          </wp:inline>
        </w:drawing>
      </w:r>
      <w:r w:rsidRPr="003B5F34">
        <w:t xml:space="preserve"> и выбрать значения из списковой формы.</w:t>
      </w:r>
      <w:bookmarkStart w:id="490" w:name="_Toc429735227"/>
      <w:bookmarkStart w:id="491" w:name="_Toc430818936"/>
    </w:p>
    <w:bookmarkStart w:id="492" w:name="_Ref473583825"/>
    <w:bookmarkStart w:id="493" w:name="_Toc524683061"/>
    <w:p w:rsidR="00165BC3" w:rsidRPr="00925E99" w:rsidRDefault="00EB2A9A" w:rsidP="00925E99">
      <w:pPr>
        <w:pStyle w:val="GOSTNameTable"/>
      </w:pPr>
      <w:r w:rsidRPr="00925E99">
        <w:rPr>
          <w:rStyle w:val="affb"/>
          <w:b/>
          <w:bCs w:val="0"/>
        </w:rPr>
        <w:fldChar w:fldCharType="begin"/>
      </w:r>
      <w:r w:rsidR="00165BC3" w:rsidRPr="00925E99">
        <w:rPr>
          <w:rStyle w:val="affb"/>
          <w:b/>
          <w:bCs w:val="0"/>
        </w:rPr>
        <w:instrText xml:space="preserve"> SEQ Таблица \* ARABIC \s 0 </w:instrText>
      </w:r>
      <w:r w:rsidRPr="00925E99">
        <w:rPr>
          <w:rStyle w:val="affb"/>
          <w:b/>
          <w:bCs w:val="0"/>
        </w:rPr>
        <w:fldChar w:fldCharType="separate"/>
      </w:r>
      <w:bookmarkStart w:id="494" w:name="_Toc36466062"/>
      <w:r w:rsidR="00F8029D">
        <w:rPr>
          <w:rStyle w:val="affb"/>
          <w:b/>
          <w:bCs w:val="0"/>
          <w:noProof/>
        </w:rPr>
        <w:t>40</w:t>
      </w:r>
      <w:r w:rsidRPr="00925E99">
        <w:rPr>
          <w:rStyle w:val="affb"/>
          <w:b/>
          <w:bCs w:val="0"/>
        </w:rPr>
        <w:fldChar w:fldCharType="end"/>
      </w:r>
      <w:bookmarkEnd w:id="492"/>
      <w:r w:rsidR="00925E99">
        <w:t>.</w:t>
      </w:r>
      <w:r w:rsidR="00165BC3" w:rsidRPr="00925E99">
        <w:t xml:space="preserve"> Поля, заполняемые на экране «Тип организации» и «Тип учреждения»</w:t>
      </w:r>
      <w:bookmarkEnd w:id="493"/>
      <w:bookmarkEnd w:id="494"/>
    </w:p>
    <w:tbl>
      <w:tblPr>
        <w:tblStyle w:val="GOSTTable"/>
        <w:tblW w:w="5000" w:type="pct"/>
        <w:tblLayout w:type="fixed"/>
        <w:tblLook w:val="01E0" w:firstRow="1" w:lastRow="1" w:firstColumn="1" w:lastColumn="1" w:noHBand="0" w:noVBand="0"/>
      </w:tblPr>
      <w:tblGrid>
        <w:gridCol w:w="2151"/>
        <w:gridCol w:w="1596"/>
        <w:gridCol w:w="2030"/>
        <w:gridCol w:w="2176"/>
        <w:gridCol w:w="1741"/>
      </w:tblGrid>
      <w:tr w:rsidR="00165BC3" w:rsidRPr="00EE293F" w:rsidTr="00925E99">
        <w:trPr>
          <w:cnfStyle w:val="100000000000" w:firstRow="1" w:lastRow="0" w:firstColumn="0" w:lastColumn="0" w:oddVBand="0" w:evenVBand="0" w:oddHBand="0" w:evenHBand="0" w:firstRowFirstColumn="0" w:firstRowLastColumn="0" w:lastRowFirstColumn="0" w:lastRowLastColumn="0"/>
        </w:trPr>
        <w:tc>
          <w:tcPr>
            <w:tcW w:w="2102" w:type="dxa"/>
          </w:tcPr>
          <w:p w:rsidR="00165BC3" w:rsidRPr="003B5F34" w:rsidRDefault="00165BC3" w:rsidP="00925E99">
            <w:pPr>
              <w:pStyle w:val="GOSTTableHead"/>
            </w:pPr>
            <w:r w:rsidRPr="003B5F34">
              <w:t>Название поля</w:t>
            </w:r>
          </w:p>
        </w:tc>
        <w:tc>
          <w:tcPr>
            <w:tcW w:w="1560" w:type="dxa"/>
          </w:tcPr>
          <w:p w:rsidR="00165BC3" w:rsidRPr="003B5F34" w:rsidRDefault="00165BC3" w:rsidP="00925E99">
            <w:pPr>
              <w:pStyle w:val="GOSTTableHead"/>
            </w:pPr>
            <w:r w:rsidRPr="003B5F34">
              <w:t>Описание поля</w:t>
            </w:r>
          </w:p>
        </w:tc>
        <w:tc>
          <w:tcPr>
            <w:tcW w:w="1984" w:type="dxa"/>
          </w:tcPr>
          <w:p w:rsidR="00165BC3" w:rsidRPr="003B5F34" w:rsidRDefault="00165BC3" w:rsidP="00925E99">
            <w:pPr>
              <w:pStyle w:val="GOSTTableHead"/>
            </w:pPr>
            <w:r w:rsidRPr="003B5F34">
              <w:t>Обязательность для заполнения</w:t>
            </w:r>
          </w:p>
        </w:tc>
        <w:tc>
          <w:tcPr>
            <w:tcW w:w="2126" w:type="dxa"/>
          </w:tcPr>
          <w:p w:rsidR="00165BC3" w:rsidRPr="003B5F34" w:rsidRDefault="00165BC3" w:rsidP="00925E99">
            <w:pPr>
              <w:pStyle w:val="GOSTTableHead"/>
            </w:pPr>
            <w:r w:rsidRPr="003B5F34">
              <w:t>Значение</w:t>
            </w:r>
          </w:p>
        </w:tc>
        <w:tc>
          <w:tcPr>
            <w:tcW w:w="1701" w:type="dxa"/>
          </w:tcPr>
          <w:p w:rsidR="00165BC3" w:rsidRPr="003B5F34" w:rsidRDefault="00165BC3" w:rsidP="00925E99">
            <w:pPr>
              <w:pStyle w:val="GOSTTableHead"/>
            </w:pPr>
            <w:r w:rsidRPr="003B5F34">
              <w:t>Комментарии</w:t>
            </w:r>
          </w:p>
        </w:tc>
      </w:tr>
      <w:tr w:rsidR="00165BC3" w:rsidTr="00925E99">
        <w:trPr>
          <w:cnfStyle w:val="000000100000" w:firstRow="0" w:lastRow="0" w:firstColumn="0" w:lastColumn="0" w:oddVBand="0" w:evenVBand="0" w:oddHBand="1" w:evenHBand="0" w:firstRowFirstColumn="0" w:firstRowLastColumn="0" w:lastRowFirstColumn="0" w:lastRowLastColumn="0"/>
        </w:trPr>
        <w:tc>
          <w:tcPr>
            <w:tcW w:w="2102" w:type="dxa"/>
          </w:tcPr>
          <w:p w:rsidR="00165BC3" w:rsidRPr="00E7034D" w:rsidRDefault="00165BC3" w:rsidP="00925E99">
            <w:pPr>
              <w:pStyle w:val="GOSTTablenorm"/>
            </w:pPr>
            <w:r w:rsidRPr="003B5F34">
              <w:t>Тип организации</w:t>
            </w:r>
          </w:p>
        </w:tc>
        <w:tc>
          <w:tcPr>
            <w:tcW w:w="1560" w:type="dxa"/>
          </w:tcPr>
          <w:p w:rsidR="00165BC3" w:rsidRPr="00E7034D" w:rsidRDefault="00165BC3" w:rsidP="00925E99">
            <w:pPr>
              <w:pStyle w:val="GOSTTablenorm"/>
            </w:pPr>
            <w:r w:rsidRPr="003B5F34">
              <w:t>Текстовое поле с автоподстановкой</w:t>
            </w:r>
          </w:p>
        </w:tc>
        <w:tc>
          <w:tcPr>
            <w:tcW w:w="1984" w:type="dxa"/>
          </w:tcPr>
          <w:p w:rsidR="00165BC3" w:rsidRPr="003B5F34" w:rsidRDefault="00165BC3" w:rsidP="00925E99">
            <w:pPr>
              <w:pStyle w:val="GOSTTablenorm"/>
            </w:pPr>
            <w:r>
              <w:t>Да</w:t>
            </w:r>
          </w:p>
        </w:tc>
        <w:tc>
          <w:tcPr>
            <w:tcW w:w="2126" w:type="dxa"/>
          </w:tcPr>
          <w:p w:rsidR="00165BC3" w:rsidRPr="00E7034D" w:rsidRDefault="00165BC3" w:rsidP="00925E99">
            <w:pPr>
              <w:pStyle w:val="GOSTTablenorm"/>
            </w:pPr>
            <w:r w:rsidRPr="003B5F34">
              <w:t>Поле заполняется из справочника</w:t>
            </w:r>
          </w:p>
        </w:tc>
        <w:tc>
          <w:tcPr>
            <w:tcW w:w="1701" w:type="dxa"/>
          </w:tcPr>
          <w:p w:rsidR="00165BC3" w:rsidRPr="00E7034D" w:rsidRDefault="00165BC3" w:rsidP="00925E99">
            <w:pPr>
              <w:pStyle w:val="GOSTTablenorm"/>
            </w:pPr>
            <w:r w:rsidRPr="003B5F34">
              <w:t>Источник: справочник Типы организации</w:t>
            </w:r>
          </w:p>
        </w:tc>
      </w:tr>
      <w:tr w:rsidR="00165BC3" w:rsidTr="00925E99">
        <w:trPr>
          <w:cnfStyle w:val="000000010000" w:firstRow="0" w:lastRow="0" w:firstColumn="0" w:lastColumn="0" w:oddVBand="0" w:evenVBand="0" w:oddHBand="0" w:evenHBand="1" w:firstRowFirstColumn="0" w:firstRowLastColumn="0" w:lastRowFirstColumn="0" w:lastRowLastColumn="0"/>
        </w:trPr>
        <w:tc>
          <w:tcPr>
            <w:tcW w:w="2102" w:type="dxa"/>
          </w:tcPr>
          <w:p w:rsidR="00165BC3" w:rsidRPr="00E7034D" w:rsidRDefault="00165BC3" w:rsidP="00925E99">
            <w:pPr>
              <w:pStyle w:val="GOSTTablenorm"/>
            </w:pPr>
            <w:r w:rsidRPr="003B5F34">
              <w:t>Тип учреждения</w:t>
            </w:r>
          </w:p>
        </w:tc>
        <w:tc>
          <w:tcPr>
            <w:tcW w:w="1560" w:type="dxa"/>
          </w:tcPr>
          <w:p w:rsidR="00165BC3" w:rsidRPr="00E7034D" w:rsidRDefault="00165BC3" w:rsidP="00925E99">
            <w:pPr>
              <w:pStyle w:val="GOSTTablenorm"/>
            </w:pPr>
            <w:r w:rsidRPr="003B5F34">
              <w:t>Текстовое поле с автоподстановкой</w:t>
            </w:r>
          </w:p>
        </w:tc>
        <w:tc>
          <w:tcPr>
            <w:tcW w:w="1984" w:type="dxa"/>
          </w:tcPr>
          <w:p w:rsidR="00165BC3" w:rsidRPr="003B5F34" w:rsidRDefault="00165BC3" w:rsidP="00925E99">
            <w:pPr>
              <w:pStyle w:val="GOSTTablenorm"/>
            </w:pPr>
            <w:r>
              <w:t xml:space="preserve">Нет </w:t>
            </w:r>
          </w:p>
        </w:tc>
        <w:tc>
          <w:tcPr>
            <w:tcW w:w="2126" w:type="dxa"/>
          </w:tcPr>
          <w:p w:rsidR="00165BC3" w:rsidRPr="00E7034D" w:rsidRDefault="00165BC3" w:rsidP="00925E99">
            <w:pPr>
              <w:pStyle w:val="GOSTTablenorm"/>
            </w:pPr>
            <w:r w:rsidRPr="003B5F34">
              <w:t>Поле заполняется из справочника</w:t>
            </w:r>
          </w:p>
        </w:tc>
        <w:tc>
          <w:tcPr>
            <w:tcW w:w="1701" w:type="dxa"/>
          </w:tcPr>
          <w:p w:rsidR="00165BC3" w:rsidRDefault="00165BC3" w:rsidP="00925E99">
            <w:pPr>
              <w:pStyle w:val="GOSTTablenorm"/>
            </w:pPr>
            <w:r w:rsidRPr="003B5F34">
              <w:t>Источник: справочник Типы учреждений</w:t>
            </w:r>
            <w:r>
              <w:t>.</w:t>
            </w:r>
          </w:p>
          <w:p w:rsidR="00165BC3" w:rsidRPr="00E7034D" w:rsidRDefault="00165BC3" w:rsidP="00925E99">
            <w:pPr>
              <w:pStyle w:val="GOSTTablenorm"/>
            </w:pPr>
            <w:r>
              <w:t>Поле доступно при Тип организации: 03.</w:t>
            </w:r>
          </w:p>
        </w:tc>
      </w:tr>
      <w:tr w:rsidR="00165BC3" w:rsidTr="00925E99">
        <w:trPr>
          <w:cnfStyle w:val="000000100000" w:firstRow="0" w:lastRow="0" w:firstColumn="0" w:lastColumn="0" w:oddVBand="0" w:evenVBand="0" w:oddHBand="1" w:evenHBand="0" w:firstRowFirstColumn="0" w:firstRowLastColumn="0" w:lastRowFirstColumn="0" w:lastRowLastColumn="0"/>
        </w:trPr>
        <w:tc>
          <w:tcPr>
            <w:tcW w:w="2102" w:type="dxa"/>
          </w:tcPr>
          <w:p w:rsidR="00165BC3" w:rsidRPr="003B5F34" w:rsidRDefault="00165BC3" w:rsidP="00925E99">
            <w:pPr>
              <w:pStyle w:val="GOSTTablenorm"/>
            </w:pPr>
            <w:r>
              <w:t>Организация является «Наиболее значимым учреждением»</w:t>
            </w:r>
          </w:p>
        </w:tc>
        <w:tc>
          <w:tcPr>
            <w:tcW w:w="1560" w:type="dxa"/>
          </w:tcPr>
          <w:p w:rsidR="00165BC3" w:rsidRPr="003B5F34" w:rsidRDefault="00165BC3" w:rsidP="00925E99">
            <w:pPr>
              <w:pStyle w:val="GOSTTablenorm"/>
            </w:pPr>
            <w:r>
              <w:t>Логическое поле</w:t>
            </w:r>
          </w:p>
        </w:tc>
        <w:tc>
          <w:tcPr>
            <w:tcW w:w="1984" w:type="dxa"/>
          </w:tcPr>
          <w:p w:rsidR="00165BC3" w:rsidRDefault="00165BC3" w:rsidP="00925E99">
            <w:pPr>
              <w:pStyle w:val="GOSTTablenorm"/>
            </w:pPr>
            <w:r>
              <w:t>Нет</w:t>
            </w:r>
          </w:p>
        </w:tc>
        <w:tc>
          <w:tcPr>
            <w:tcW w:w="2126" w:type="dxa"/>
          </w:tcPr>
          <w:p w:rsidR="00165BC3" w:rsidRPr="003B5F34" w:rsidRDefault="00165BC3" w:rsidP="00925E99">
            <w:pPr>
              <w:pStyle w:val="GOSTTablenorm"/>
            </w:pPr>
            <w:r>
              <w:t>Поле заполняется вручную</w:t>
            </w:r>
          </w:p>
        </w:tc>
        <w:tc>
          <w:tcPr>
            <w:tcW w:w="1701" w:type="dxa"/>
          </w:tcPr>
          <w:p w:rsidR="00165BC3" w:rsidRPr="003B5F34" w:rsidRDefault="00165BC3" w:rsidP="00925E99">
            <w:pPr>
              <w:pStyle w:val="GOSTTablenorm"/>
            </w:pPr>
            <w:r>
              <w:t>Поле доступно при Тип организации: 03 и Тип учреждения: 2 - казенное</w:t>
            </w:r>
          </w:p>
        </w:tc>
      </w:tr>
    </w:tbl>
    <w:p w:rsidR="00165BC3" w:rsidRDefault="00165BC3" w:rsidP="00925E99">
      <w:pPr>
        <w:pStyle w:val="GOSTNormal"/>
      </w:pPr>
      <w:bookmarkStart w:id="495" w:name="_Toc429729965"/>
      <w:bookmarkStart w:id="496" w:name="_Toc457827958"/>
      <w:bookmarkEnd w:id="490"/>
      <w:bookmarkEnd w:id="491"/>
      <w:r w:rsidRPr="000B19A7">
        <w:t>Сведения о форме собственности и организационно-правовой форме организации (обособленного подразделения)</w:t>
      </w:r>
      <w:bookmarkEnd w:id="495"/>
      <w:bookmarkEnd w:id="496"/>
      <w:r w:rsidR="00A113F9">
        <w:t>,</w:t>
      </w:r>
      <w:r w:rsidR="00A113F9" w:rsidRPr="00925E99">
        <w:t>рисунок </w:t>
      </w:r>
      <w:r w:rsidR="002F3484">
        <w:fldChar w:fldCharType="begin"/>
      </w:r>
      <w:r w:rsidR="002F3484">
        <w:instrText xml:space="preserve"> REF _Ref531858731 \h  \* MERGEFORMAT </w:instrText>
      </w:r>
      <w:r w:rsidR="002F3484">
        <w:fldChar w:fldCharType="separate"/>
      </w:r>
      <w:r w:rsidR="00F8029D" w:rsidRPr="00F8029D">
        <w:t>62</w:t>
      </w:r>
      <w:r w:rsidR="002F3484">
        <w:fldChar w:fldCharType="end"/>
      </w:r>
      <w:r w:rsidRPr="00925E99">
        <w:t xml:space="preserve">, </w:t>
      </w:r>
      <w:r w:rsidR="00925E99">
        <w:t>таблица </w:t>
      </w:r>
      <w:r w:rsidR="002F3484">
        <w:fldChar w:fldCharType="begin"/>
      </w:r>
      <w:r w:rsidR="002F3484">
        <w:instrText xml:space="preserve"> REF _Ref473583842 \h  \* MERGEFORMAT </w:instrText>
      </w:r>
      <w:r w:rsidR="002F3484">
        <w:fldChar w:fldCharType="separate"/>
      </w:r>
      <w:r w:rsidR="00F8029D" w:rsidRPr="00F8029D">
        <w:t>41</w:t>
      </w:r>
      <w:r w:rsidR="002F3484">
        <w:fldChar w:fldCharType="end"/>
      </w:r>
      <w:r w:rsidRPr="00925E99">
        <w:t>.</w:t>
      </w:r>
    </w:p>
    <w:p w:rsidR="00165BC3" w:rsidRPr="00D504A7" w:rsidRDefault="00165BC3" w:rsidP="007968BA">
      <w:pPr>
        <w:pStyle w:val="GOSTFigure"/>
      </w:pPr>
      <w:r w:rsidRPr="003B5F34">
        <w:rPr>
          <w:noProof/>
        </w:rPr>
        <w:drawing>
          <wp:inline distT="0" distB="0" distL="0" distR="0">
            <wp:extent cx="5757862" cy="523875"/>
            <wp:effectExtent l="19050" t="19050" r="14605" b="952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57862" cy="523875"/>
                    </a:xfrm>
                    <a:prstGeom prst="rect">
                      <a:avLst/>
                    </a:prstGeom>
                    <a:noFill/>
                    <a:ln w="6350" cmpd="sng">
                      <a:solidFill>
                        <a:srgbClr val="000000"/>
                      </a:solidFill>
                      <a:miter lim="800000"/>
                      <a:headEnd/>
                      <a:tailEnd/>
                    </a:ln>
                    <a:effectLst/>
                  </pic:spPr>
                </pic:pic>
              </a:graphicData>
            </a:graphic>
          </wp:inline>
        </w:drawing>
      </w:r>
    </w:p>
    <w:bookmarkStart w:id="497" w:name="_Ref473564320"/>
    <w:bookmarkStart w:id="498" w:name="_Toc524683244"/>
    <w:p w:rsidR="00165BC3" w:rsidRPr="003161DD" w:rsidRDefault="00EB2A9A" w:rsidP="007968BA">
      <w:pPr>
        <w:pStyle w:val="GOSTFigName"/>
        <w:rPr>
          <w:rStyle w:val="affb"/>
          <w:b/>
        </w:rPr>
      </w:pPr>
      <w:r w:rsidRPr="003161DD">
        <w:rPr>
          <w:rStyle w:val="affb"/>
          <w:b/>
        </w:rPr>
        <w:fldChar w:fldCharType="begin"/>
      </w:r>
      <w:r w:rsidR="00165BC3" w:rsidRPr="003161DD">
        <w:rPr>
          <w:rStyle w:val="affb"/>
          <w:b/>
        </w:rPr>
        <w:instrText xml:space="preserve"> SEQ Рисунок \* ARABIC </w:instrText>
      </w:r>
      <w:r w:rsidRPr="003161DD">
        <w:rPr>
          <w:rStyle w:val="affb"/>
          <w:b/>
        </w:rPr>
        <w:fldChar w:fldCharType="separate"/>
      </w:r>
      <w:bookmarkStart w:id="499" w:name="_Ref531858731"/>
      <w:bookmarkStart w:id="500" w:name="_Toc36466253"/>
      <w:r w:rsidR="00F8029D">
        <w:rPr>
          <w:rStyle w:val="affb"/>
          <w:b/>
          <w:noProof/>
        </w:rPr>
        <w:t>62</w:t>
      </w:r>
      <w:bookmarkEnd w:id="499"/>
      <w:r w:rsidRPr="003161DD">
        <w:rPr>
          <w:rStyle w:val="affb"/>
          <w:b/>
        </w:rPr>
        <w:fldChar w:fldCharType="end"/>
      </w:r>
      <w:bookmarkEnd w:id="497"/>
      <w:r w:rsidR="007968BA">
        <w:rPr>
          <w:rStyle w:val="affb"/>
        </w:rPr>
        <w:t>.</w:t>
      </w:r>
      <w:r w:rsidR="00165BC3" w:rsidRPr="003161DD">
        <w:rPr>
          <w:rStyle w:val="affb"/>
        </w:rPr>
        <w:t xml:space="preserve"> Поля, заполняемые на экране «Сведения о форме собственности и организационно-правовой форме организации (обособленного подразделения)»</w:t>
      </w:r>
      <w:bookmarkEnd w:id="498"/>
      <w:bookmarkEnd w:id="500"/>
    </w:p>
    <w:bookmarkStart w:id="501" w:name="_Ref473583842"/>
    <w:bookmarkStart w:id="502" w:name="_Toc524683062"/>
    <w:p w:rsidR="00165BC3" w:rsidRPr="00925E99" w:rsidRDefault="00EB2A9A" w:rsidP="00925E99">
      <w:pPr>
        <w:pStyle w:val="GOSTNameTable"/>
      </w:pPr>
      <w:r w:rsidRPr="00925E99">
        <w:rPr>
          <w:rStyle w:val="affb"/>
          <w:b/>
          <w:bCs w:val="0"/>
        </w:rPr>
        <w:fldChar w:fldCharType="begin"/>
      </w:r>
      <w:r w:rsidR="00165BC3" w:rsidRPr="00925E99">
        <w:rPr>
          <w:rStyle w:val="affb"/>
          <w:b/>
          <w:bCs w:val="0"/>
        </w:rPr>
        <w:instrText xml:space="preserve"> SEQ Таблица \* ARABIC \s 0 </w:instrText>
      </w:r>
      <w:r w:rsidRPr="00925E99">
        <w:rPr>
          <w:rStyle w:val="affb"/>
          <w:b/>
          <w:bCs w:val="0"/>
        </w:rPr>
        <w:fldChar w:fldCharType="separate"/>
      </w:r>
      <w:bookmarkStart w:id="503" w:name="_Toc36466063"/>
      <w:r w:rsidR="00F8029D">
        <w:rPr>
          <w:rStyle w:val="affb"/>
          <w:b/>
          <w:bCs w:val="0"/>
          <w:noProof/>
        </w:rPr>
        <w:t>41</w:t>
      </w:r>
      <w:r w:rsidRPr="00925E99">
        <w:rPr>
          <w:rStyle w:val="affb"/>
          <w:b/>
          <w:bCs w:val="0"/>
        </w:rPr>
        <w:fldChar w:fldCharType="end"/>
      </w:r>
      <w:bookmarkEnd w:id="501"/>
      <w:r w:rsidR="00925E99">
        <w:t>.</w:t>
      </w:r>
      <w:r w:rsidR="00165BC3" w:rsidRPr="00925E99">
        <w:t xml:space="preserve"> Поля, заполняемые на экране «Сведения о форме собственности и организационно-правовой форме организации (обособленного подразделения)»</w:t>
      </w:r>
      <w:bookmarkEnd w:id="502"/>
      <w:bookmarkEnd w:id="503"/>
    </w:p>
    <w:tbl>
      <w:tblPr>
        <w:tblStyle w:val="GOSTTable"/>
        <w:tblW w:w="5000" w:type="pct"/>
        <w:tblLayout w:type="fixed"/>
        <w:tblLook w:val="01E0" w:firstRow="1" w:lastRow="1" w:firstColumn="1" w:lastColumn="1" w:noHBand="0" w:noVBand="0"/>
      </w:tblPr>
      <w:tblGrid>
        <w:gridCol w:w="2151"/>
        <w:gridCol w:w="1596"/>
        <w:gridCol w:w="2030"/>
        <w:gridCol w:w="2176"/>
        <w:gridCol w:w="1741"/>
      </w:tblGrid>
      <w:tr w:rsidR="00165BC3" w:rsidRPr="00EE293F" w:rsidTr="00925E99">
        <w:trPr>
          <w:cnfStyle w:val="100000000000" w:firstRow="1" w:lastRow="0" w:firstColumn="0" w:lastColumn="0" w:oddVBand="0" w:evenVBand="0" w:oddHBand="0" w:evenHBand="0" w:firstRowFirstColumn="0" w:firstRowLastColumn="0" w:lastRowFirstColumn="0" w:lastRowLastColumn="0"/>
        </w:trPr>
        <w:tc>
          <w:tcPr>
            <w:tcW w:w="2102" w:type="dxa"/>
          </w:tcPr>
          <w:p w:rsidR="00165BC3" w:rsidRPr="003B5F34" w:rsidRDefault="00165BC3" w:rsidP="00925E99">
            <w:pPr>
              <w:pStyle w:val="GOSTTableHead"/>
            </w:pPr>
            <w:r w:rsidRPr="003B5F34">
              <w:t>Название поля</w:t>
            </w:r>
          </w:p>
        </w:tc>
        <w:tc>
          <w:tcPr>
            <w:tcW w:w="1560" w:type="dxa"/>
          </w:tcPr>
          <w:p w:rsidR="00165BC3" w:rsidRPr="003B5F34" w:rsidRDefault="00165BC3" w:rsidP="00925E99">
            <w:pPr>
              <w:pStyle w:val="GOSTTableHead"/>
            </w:pPr>
            <w:r w:rsidRPr="003B5F34">
              <w:t>Описание поля</w:t>
            </w:r>
          </w:p>
        </w:tc>
        <w:tc>
          <w:tcPr>
            <w:tcW w:w="1984" w:type="dxa"/>
          </w:tcPr>
          <w:p w:rsidR="00165BC3" w:rsidRPr="003B5F34" w:rsidRDefault="00165BC3" w:rsidP="00925E99">
            <w:pPr>
              <w:pStyle w:val="GOSTTableHead"/>
            </w:pPr>
            <w:r w:rsidRPr="003B5F34">
              <w:t>Обязательность для заполнения</w:t>
            </w:r>
          </w:p>
        </w:tc>
        <w:tc>
          <w:tcPr>
            <w:tcW w:w="2126" w:type="dxa"/>
          </w:tcPr>
          <w:p w:rsidR="00165BC3" w:rsidRPr="003B5F34" w:rsidRDefault="00165BC3" w:rsidP="00925E99">
            <w:pPr>
              <w:pStyle w:val="GOSTTableHead"/>
            </w:pPr>
            <w:r w:rsidRPr="003B5F34">
              <w:t>Значение</w:t>
            </w:r>
          </w:p>
        </w:tc>
        <w:tc>
          <w:tcPr>
            <w:tcW w:w="1701" w:type="dxa"/>
          </w:tcPr>
          <w:p w:rsidR="00165BC3" w:rsidRPr="003B5F34" w:rsidRDefault="00165BC3" w:rsidP="00925E99">
            <w:pPr>
              <w:pStyle w:val="GOSTTableHead"/>
            </w:pPr>
            <w:r w:rsidRPr="003B5F34">
              <w:t>Комментарии</w:t>
            </w:r>
          </w:p>
        </w:tc>
      </w:tr>
      <w:tr w:rsidR="00165BC3" w:rsidTr="00925E99">
        <w:trPr>
          <w:cnfStyle w:val="000000100000" w:firstRow="0" w:lastRow="0" w:firstColumn="0" w:lastColumn="0" w:oddVBand="0" w:evenVBand="0" w:oddHBand="1" w:evenHBand="0" w:firstRowFirstColumn="0" w:firstRowLastColumn="0" w:lastRowFirstColumn="0" w:lastRowLastColumn="0"/>
        </w:trPr>
        <w:tc>
          <w:tcPr>
            <w:tcW w:w="2102" w:type="dxa"/>
          </w:tcPr>
          <w:p w:rsidR="00165BC3" w:rsidRPr="00E7034D" w:rsidRDefault="00165BC3" w:rsidP="00925E99">
            <w:pPr>
              <w:pStyle w:val="GOSTTablenorm"/>
            </w:pPr>
            <w:r w:rsidRPr="003B5F34">
              <w:t>ОКОПФ</w:t>
            </w:r>
          </w:p>
        </w:tc>
        <w:tc>
          <w:tcPr>
            <w:tcW w:w="1560" w:type="dxa"/>
          </w:tcPr>
          <w:p w:rsidR="00165BC3" w:rsidRPr="00925E99" w:rsidRDefault="00165BC3" w:rsidP="00925E99">
            <w:pPr>
              <w:pStyle w:val="GOSTTablenorm"/>
            </w:pPr>
            <w:r w:rsidRPr="003B5F34">
              <w:t>Текстовое поле</w:t>
            </w:r>
          </w:p>
        </w:tc>
        <w:tc>
          <w:tcPr>
            <w:tcW w:w="1984" w:type="dxa"/>
          </w:tcPr>
          <w:p w:rsidR="00165BC3" w:rsidRPr="003B5F34" w:rsidRDefault="00165BC3" w:rsidP="00925E99">
            <w:pPr>
              <w:pStyle w:val="GOSTTablenorm"/>
            </w:pPr>
            <w:r>
              <w:t>Да</w:t>
            </w:r>
          </w:p>
        </w:tc>
        <w:tc>
          <w:tcPr>
            <w:tcW w:w="2126" w:type="dxa"/>
          </w:tcPr>
          <w:p w:rsidR="00165BC3" w:rsidRPr="00E7034D" w:rsidRDefault="00165BC3" w:rsidP="00925E99">
            <w:pPr>
              <w:pStyle w:val="GOSTTablenorm"/>
            </w:pPr>
            <w:r w:rsidRPr="003B5F34">
              <w:t>Заполняется автоматически</w:t>
            </w:r>
          </w:p>
        </w:tc>
        <w:tc>
          <w:tcPr>
            <w:tcW w:w="1701" w:type="dxa"/>
          </w:tcPr>
          <w:p w:rsidR="00165BC3" w:rsidRPr="00E7034D" w:rsidRDefault="00165BC3" w:rsidP="00925E99">
            <w:pPr>
              <w:pStyle w:val="GOSTTablenorm"/>
            </w:pPr>
            <w:r w:rsidRPr="003B5F34">
              <w:t>Источник: справочник ЕГРЮЛ</w:t>
            </w:r>
          </w:p>
        </w:tc>
      </w:tr>
      <w:tr w:rsidR="00165BC3" w:rsidTr="00925E99">
        <w:trPr>
          <w:cnfStyle w:val="000000010000" w:firstRow="0" w:lastRow="0" w:firstColumn="0" w:lastColumn="0" w:oddVBand="0" w:evenVBand="0" w:oddHBand="0" w:evenHBand="1" w:firstRowFirstColumn="0" w:firstRowLastColumn="0" w:lastRowFirstColumn="0" w:lastRowLastColumn="0"/>
        </w:trPr>
        <w:tc>
          <w:tcPr>
            <w:tcW w:w="2102" w:type="dxa"/>
          </w:tcPr>
          <w:p w:rsidR="00165BC3" w:rsidRPr="00E7034D" w:rsidRDefault="00165BC3" w:rsidP="00925E99">
            <w:pPr>
              <w:pStyle w:val="GOSTTablenorm"/>
            </w:pPr>
            <w:r w:rsidRPr="003B5F34">
              <w:t>ОКФС</w:t>
            </w:r>
          </w:p>
        </w:tc>
        <w:tc>
          <w:tcPr>
            <w:tcW w:w="1560" w:type="dxa"/>
          </w:tcPr>
          <w:p w:rsidR="00165BC3" w:rsidRPr="00E7034D" w:rsidRDefault="00165BC3" w:rsidP="00925E99">
            <w:pPr>
              <w:pStyle w:val="GOSTTablenorm"/>
            </w:pPr>
            <w:r w:rsidRPr="003B5F34">
              <w:t>Текстовое поле – 2 символа</w:t>
            </w:r>
          </w:p>
        </w:tc>
        <w:tc>
          <w:tcPr>
            <w:tcW w:w="1984" w:type="dxa"/>
          </w:tcPr>
          <w:p w:rsidR="00165BC3" w:rsidRPr="003B5F34" w:rsidRDefault="00165BC3" w:rsidP="00925E99">
            <w:pPr>
              <w:pStyle w:val="GOSTTablenorm"/>
            </w:pPr>
            <w:r>
              <w:t>Да</w:t>
            </w:r>
          </w:p>
        </w:tc>
        <w:tc>
          <w:tcPr>
            <w:tcW w:w="2126" w:type="dxa"/>
          </w:tcPr>
          <w:p w:rsidR="00165BC3" w:rsidRPr="00E7034D" w:rsidRDefault="00165BC3" w:rsidP="00925E99">
            <w:pPr>
              <w:pStyle w:val="GOSTTablenorm"/>
            </w:pPr>
            <w:r w:rsidRPr="003B5F34">
              <w:t>Заполняется выбором из справочника</w:t>
            </w:r>
          </w:p>
        </w:tc>
        <w:tc>
          <w:tcPr>
            <w:tcW w:w="1701" w:type="dxa"/>
          </w:tcPr>
          <w:p w:rsidR="00165BC3" w:rsidRPr="00E7034D" w:rsidRDefault="00165BC3" w:rsidP="00925E99">
            <w:pPr>
              <w:pStyle w:val="GOSTTablenorm"/>
            </w:pPr>
            <w:r w:rsidRPr="003B5F34">
              <w:t>Источник: справочник ОКФС</w:t>
            </w:r>
          </w:p>
        </w:tc>
      </w:tr>
    </w:tbl>
    <w:p w:rsidR="00165BC3" w:rsidRPr="003B5F34" w:rsidRDefault="00165BC3" w:rsidP="00165BC3">
      <w:r>
        <w:t xml:space="preserve">Для заполнения поля </w:t>
      </w:r>
      <w:r w:rsidRPr="003B5F34">
        <w:t xml:space="preserve">«ОКФС» необходимо нажать на кнопку </w:t>
      </w:r>
      <w:r w:rsidRPr="003B5F34">
        <w:rPr>
          <w:noProof/>
        </w:rPr>
        <w:drawing>
          <wp:inline distT="0" distB="0" distL="0" distR="0">
            <wp:extent cx="200025" cy="190500"/>
            <wp:effectExtent l="19050" t="19050" r="9525"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w="6350" cmpd="sng">
                      <a:solidFill>
                        <a:srgbClr val="000000"/>
                      </a:solidFill>
                      <a:miter lim="800000"/>
                      <a:headEnd/>
                      <a:tailEnd/>
                    </a:ln>
                    <a:effectLst/>
                  </pic:spPr>
                </pic:pic>
              </a:graphicData>
            </a:graphic>
          </wp:inline>
        </w:drawing>
      </w:r>
      <w:r w:rsidRPr="003B5F34">
        <w:t xml:space="preserve"> и выбрать значения из списковой формы.</w:t>
      </w:r>
    </w:p>
    <w:p w:rsidR="00165BC3" w:rsidRDefault="00165BC3" w:rsidP="006144C5">
      <w:bookmarkStart w:id="504" w:name="_Toc457827959"/>
      <w:r w:rsidRPr="000B19A7">
        <w:t>Информация о месте нахождения организации</w:t>
      </w:r>
      <w:bookmarkEnd w:id="504"/>
      <w:r>
        <w:t xml:space="preserve"> (</w:t>
      </w:r>
      <w:r w:rsidR="00A113F9">
        <w:t>рис. </w:t>
      </w:r>
      <w:r w:rsidR="00EB2A9A">
        <w:fldChar w:fldCharType="begin"/>
      </w:r>
      <w:r w:rsidR="00A113F9">
        <w:instrText xml:space="preserve"> REF _Ref531858752 \h </w:instrText>
      </w:r>
      <w:r w:rsidR="00EB2A9A">
        <w:fldChar w:fldCharType="separate"/>
      </w:r>
      <w:r w:rsidR="00F8029D">
        <w:rPr>
          <w:rStyle w:val="affb"/>
          <w:b w:val="0"/>
          <w:bCs w:val="0"/>
          <w:noProof/>
        </w:rPr>
        <w:t>63</w:t>
      </w:r>
      <w:r w:rsidR="00EB2A9A">
        <w:fldChar w:fldCharType="end"/>
      </w:r>
      <w:r>
        <w:t xml:space="preserve">, </w:t>
      </w:r>
      <w:r w:rsidR="00220198">
        <w:t>таб. </w:t>
      </w:r>
      <w:r w:rsidR="00EB2A9A">
        <w:fldChar w:fldCharType="begin"/>
      </w:r>
      <w:r>
        <w:instrText xml:space="preserve"> REF _Ref473584106 \h </w:instrText>
      </w:r>
      <w:r w:rsidR="00EB2A9A">
        <w:fldChar w:fldCharType="separate"/>
      </w:r>
      <w:r w:rsidR="00F8029D">
        <w:rPr>
          <w:rStyle w:val="affb"/>
          <w:b w:val="0"/>
          <w:bCs w:val="0"/>
          <w:noProof/>
        </w:rPr>
        <w:t>42</w:t>
      </w:r>
      <w:r w:rsidR="00EB2A9A">
        <w:fldChar w:fldCharType="end"/>
      </w:r>
      <w:r>
        <w:t>).</w:t>
      </w:r>
    </w:p>
    <w:p w:rsidR="00165BC3" w:rsidRPr="00D504A7" w:rsidRDefault="00165BC3" w:rsidP="007968BA">
      <w:pPr>
        <w:pStyle w:val="GOSTFigure"/>
      </w:pPr>
      <w:r w:rsidRPr="003B5F34">
        <w:rPr>
          <w:noProof/>
        </w:rPr>
        <w:drawing>
          <wp:inline distT="0" distB="0" distL="0" distR="0">
            <wp:extent cx="6000750" cy="1685925"/>
            <wp:effectExtent l="19050" t="19050" r="0" b="952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7" cstate="print">
                      <a:extLst>
                        <a:ext uri="{28A0092B-C50C-407E-A947-70E740481C1C}">
                          <a14:useLocalDpi xmlns:a14="http://schemas.microsoft.com/office/drawing/2010/main" val="0"/>
                        </a:ext>
                      </a:extLst>
                    </a:blip>
                    <a:srcRect l="1561" t="38626" r="33568" b="28732"/>
                    <a:stretch>
                      <a:fillRect/>
                    </a:stretch>
                  </pic:blipFill>
                  <pic:spPr bwMode="auto">
                    <a:xfrm>
                      <a:off x="0" y="0"/>
                      <a:ext cx="6000750" cy="1685925"/>
                    </a:xfrm>
                    <a:prstGeom prst="rect">
                      <a:avLst/>
                    </a:prstGeom>
                    <a:noFill/>
                    <a:ln w="6350" cmpd="sng">
                      <a:solidFill>
                        <a:srgbClr val="000000"/>
                      </a:solidFill>
                      <a:miter lim="800000"/>
                      <a:headEnd/>
                      <a:tailEnd/>
                    </a:ln>
                    <a:effectLst/>
                  </pic:spPr>
                </pic:pic>
              </a:graphicData>
            </a:graphic>
          </wp:inline>
        </w:drawing>
      </w:r>
    </w:p>
    <w:bookmarkStart w:id="505" w:name="_Ref473564358"/>
    <w:bookmarkStart w:id="506" w:name="_Toc524683245"/>
    <w:p w:rsidR="00165BC3" w:rsidRPr="007968BA" w:rsidRDefault="00EB2A9A" w:rsidP="007968BA">
      <w:pPr>
        <w:pStyle w:val="GOSTFigName"/>
        <w:rPr>
          <w:rStyle w:val="affb"/>
          <w:b/>
          <w:bCs w:val="0"/>
        </w:rPr>
      </w:pPr>
      <w:r w:rsidRPr="007968BA">
        <w:rPr>
          <w:rStyle w:val="affb"/>
          <w:b/>
          <w:bCs w:val="0"/>
        </w:rPr>
        <w:fldChar w:fldCharType="begin"/>
      </w:r>
      <w:r w:rsidR="00165BC3" w:rsidRPr="007968BA">
        <w:rPr>
          <w:rStyle w:val="affb"/>
          <w:b/>
          <w:bCs w:val="0"/>
        </w:rPr>
        <w:instrText xml:space="preserve"> SEQ Рисунок \* ARABIC </w:instrText>
      </w:r>
      <w:r w:rsidRPr="007968BA">
        <w:rPr>
          <w:rStyle w:val="affb"/>
          <w:b/>
          <w:bCs w:val="0"/>
        </w:rPr>
        <w:fldChar w:fldCharType="separate"/>
      </w:r>
      <w:bookmarkStart w:id="507" w:name="_Ref531858752"/>
      <w:bookmarkStart w:id="508" w:name="_Toc36466254"/>
      <w:r w:rsidR="00F8029D">
        <w:rPr>
          <w:rStyle w:val="affb"/>
          <w:b/>
          <w:bCs w:val="0"/>
          <w:noProof/>
        </w:rPr>
        <w:t>63</w:t>
      </w:r>
      <w:bookmarkEnd w:id="507"/>
      <w:r w:rsidRPr="007968BA">
        <w:rPr>
          <w:rStyle w:val="affb"/>
          <w:b/>
          <w:bCs w:val="0"/>
        </w:rPr>
        <w:fldChar w:fldCharType="end"/>
      </w:r>
      <w:bookmarkEnd w:id="505"/>
      <w:r w:rsidR="007968BA">
        <w:rPr>
          <w:rStyle w:val="affb"/>
          <w:b/>
          <w:bCs w:val="0"/>
        </w:rPr>
        <w:t>.</w:t>
      </w:r>
      <w:r w:rsidR="00165BC3" w:rsidRPr="007968BA">
        <w:rPr>
          <w:rStyle w:val="affb"/>
          <w:b/>
          <w:bCs w:val="0"/>
        </w:rPr>
        <w:t xml:space="preserve"> Поля, заполняемые на экране «Информация о месте нахождения организации»</w:t>
      </w:r>
      <w:bookmarkEnd w:id="506"/>
      <w:bookmarkEnd w:id="508"/>
    </w:p>
    <w:bookmarkStart w:id="509" w:name="_Ref473584106"/>
    <w:bookmarkStart w:id="510" w:name="_Toc524683063"/>
    <w:p w:rsidR="00165BC3" w:rsidRPr="00220198" w:rsidRDefault="00EB2A9A" w:rsidP="00220198">
      <w:pPr>
        <w:pStyle w:val="GOSTNameTable"/>
      </w:pPr>
      <w:r w:rsidRPr="00220198">
        <w:rPr>
          <w:rStyle w:val="affb"/>
          <w:b/>
          <w:bCs w:val="0"/>
        </w:rPr>
        <w:fldChar w:fldCharType="begin"/>
      </w:r>
      <w:r w:rsidR="00165BC3" w:rsidRPr="00220198">
        <w:rPr>
          <w:rStyle w:val="affb"/>
          <w:b/>
          <w:bCs w:val="0"/>
        </w:rPr>
        <w:instrText xml:space="preserve"> SEQ Таблица \* ARABIC \s 0 </w:instrText>
      </w:r>
      <w:r w:rsidRPr="00220198">
        <w:rPr>
          <w:rStyle w:val="affb"/>
          <w:b/>
          <w:bCs w:val="0"/>
        </w:rPr>
        <w:fldChar w:fldCharType="separate"/>
      </w:r>
      <w:bookmarkStart w:id="511" w:name="_Toc36466064"/>
      <w:r w:rsidR="00F8029D">
        <w:rPr>
          <w:rStyle w:val="affb"/>
          <w:b/>
          <w:bCs w:val="0"/>
          <w:noProof/>
        </w:rPr>
        <w:t>42</w:t>
      </w:r>
      <w:r w:rsidRPr="00220198">
        <w:rPr>
          <w:rStyle w:val="affb"/>
          <w:b/>
          <w:bCs w:val="0"/>
        </w:rPr>
        <w:fldChar w:fldCharType="end"/>
      </w:r>
      <w:bookmarkEnd w:id="509"/>
      <w:r w:rsidR="00220198">
        <w:t>.</w:t>
      </w:r>
      <w:r w:rsidR="00165BC3" w:rsidRPr="00220198">
        <w:t xml:space="preserve"> Поля, заполняемые на экране «Информация о месте нахождения организации»</w:t>
      </w:r>
      <w:bookmarkEnd w:id="510"/>
      <w:bookmarkEnd w:id="511"/>
    </w:p>
    <w:tbl>
      <w:tblPr>
        <w:tblStyle w:val="GOSTTable"/>
        <w:tblW w:w="5000" w:type="pct"/>
        <w:tblLayout w:type="fixed"/>
        <w:tblLook w:val="01E0" w:firstRow="1" w:lastRow="1" w:firstColumn="1" w:lastColumn="1" w:noHBand="0" w:noVBand="0"/>
      </w:tblPr>
      <w:tblGrid>
        <w:gridCol w:w="1619"/>
        <w:gridCol w:w="1646"/>
        <w:gridCol w:w="2093"/>
        <w:gridCol w:w="1944"/>
        <w:gridCol w:w="2392"/>
      </w:tblGrid>
      <w:tr w:rsidR="00165BC3" w:rsidRPr="00EE293F" w:rsidTr="00C2009E">
        <w:trPr>
          <w:cnfStyle w:val="100000000000" w:firstRow="1" w:lastRow="0" w:firstColumn="0" w:lastColumn="0" w:oddVBand="0" w:evenVBand="0" w:oddHBand="0" w:evenHBand="0" w:firstRowFirstColumn="0" w:firstRowLastColumn="0" w:lastRowFirstColumn="0" w:lastRowLastColumn="0"/>
        </w:trPr>
        <w:tc>
          <w:tcPr>
            <w:tcW w:w="1535" w:type="dxa"/>
          </w:tcPr>
          <w:p w:rsidR="00165BC3" w:rsidRPr="003B5F34" w:rsidRDefault="00165BC3" w:rsidP="00C2009E">
            <w:pPr>
              <w:pStyle w:val="GOSTTableHead"/>
            </w:pPr>
            <w:r w:rsidRPr="003B5F34">
              <w:t>Название поля</w:t>
            </w:r>
          </w:p>
        </w:tc>
        <w:tc>
          <w:tcPr>
            <w:tcW w:w="1560" w:type="dxa"/>
          </w:tcPr>
          <w:p w:rsidR="00165BC3" w:rsidRPr="003B5F34" w:rsidRDefault="00165BC3" w:rsidP="00C2009E">
            <w:pPr>
              <w:pStyle w:val="GOSTTableHead"/>
            </w:pPr>
            <w:r w:rsidRPr="003B5F34">
              <w:t>Описание поля</w:t>
            </w:r>
          </w:p>
        </w:tc>
        <w:tc>
          <w:tcPr>
            <w:tcW w:w="1984" w:type="dxa"/>
          </w:tcPr>
          <w:p w:rsidR="00165BC3" w:rsidRPr="003B5F34" w:rsidRDefault="00165BC3" w:rsidP="00C2009E">
            <w:pPr>
              <w:pStyle w:val="GOSTTableHead"/>
            </w:pPr>
            <w:r w:rsidRPr="003B5F34">
              <w:t>Обязательность для заполнения</w:t>
            </w:r>
          </w:p>
        </w:tc>
        <w:tc>
          <w:tcPr>
            <w:tcW w:w="1843" w:type="dxa"/>
          </w:tcPr>
          <w:p w:rsidR="00165BC3" w:rsidRPr="003B5F34" w:rsidRDefault="00165BC3" w:rsidP="00C2009E">
            <w:pPr>
              <w:pStyle w:val="GOSTTableHead"/>
            </w:pPr>
            <w:r w:rsidRPr="003B5F34">
              <w:t>Значение</w:t>
            </w:r>
          </w:p>
        </w:tc>
        <w:tc>
          <w:tcPr>
            <w:tcW w:w="2268" w:type="dxa"/>
          </w:tcPr>
          <w:p w:rsidR="00165BC3" w:rsidRPr="003B5F34" w:rsidRDefault="00165BC3" w:rsidP="00C2009E">
            <w:pPr>
              <w:pStyle w:val="GOSTTableHead"/>
            </w:pPr>
            <w:r w:rsidRPr="003B5F34">
              <w:t>Комментарии</w:t>
            </w:r>
          </w:p>
        </w:tc>
      </w:tr>
      <w:tr w:rsidR="00165BC3" w:rsidTr="00C2009E">
        <w:trPr>
          <w:cnfStyle w:val="000000100000" w:firstRow="0" w:lastRow="0" w:firstColumn="0" w:lastColumn="0" w:oddVBand="0" w:evenVBand="0" w:oddHBand="1" w:evenHBand="0" w:firstRowFirstColumn="0" w:firstRowLastColumn="0" w:lastRowFirstColumn="0" w:lastRowLastColumn="0"/>
        </w:trPr>
        <w:tc>
          <w:tcPr>
            <w:tcW w:w="1535" w:type="dxa"/>
          </w:tcPr>
          <w:p w:rsidR="00165BC3" w:rsidRPr="00E7034D" w:rsidRDefault="00165BC3" w:rsidP="00C2009E">
            <w:pPr>
              <w:pStyle w:val="GOSTTablenorm"/>
            </w:pPr>
            <w:r w:rsidRPr="003B5F34">
              <w:t>Код субъекта</w:t>
            </w:r>
          </w:p>
        </w:tc>
        <w:tc>
          <w:tcPr>
            <w:tcW w:w="1560" w:type="dxa"/>
          </w:tcPr>
          <w:p w:rsidR="00165BC3" w:rsidRPr="003B5F34" w:rsidRDefault="00165BC3" w:rsidP="00C2009E">
            <w:pPr>
              <w:pStyle w:val="GOSTTablenorm"/>
            </w:pPr>
            <w:r w:rsidRPr="003B5F34">
              <w:t>Текстовое поле</w:t>
            </w:r>
          </w:p>
          <w:p w:rsidR="00165BC3" w:rsidRPr="00E7034D" w:rsidRDefault="00165BC3" w:rsidP="00C2009E">
            <w:pPr>
              <w:pStyle w:val="GOSTTablenorm"/>
            </w:pPr>
            <w:r w:rsidRPr="003B5F34">
              <w:t>=2 символов</w:t>
            </w:r>
          </w:p>
        </w:tc>
        <w:tc>
          <w:tcPr>
            <w:tcW w:w="1984" w:type="dxa"/>
          </w:tcPr>
          <w:p w:rsidR="00165BC3" w:rsidRPr="003B5F34" w:rsidRDefault="00165BC3" w:rsidP="00C2009E">
            <w:pPr>
              <w:pStyle w:val="GOSTTablenorm"/>
            </w:pPr>
            <w:r>
              <w:t>Да</w:t>
            </w:r>
          </w:p>
        </w:tc>
        <w:tc>
          <w:tcPr>
            <w:tcW w:w="1843" w:type="dxa"/>
          </w:tcPr>
          <w:p w:rsidR="00165BC3" w:rsidRPr="00E7034D" w:rsidRDefault="00165BC3" w:rsidP="00C2009E">
            <w:pPr>
              <w:pStyle w:val="GOSTTablenorm"/>
            </w:pPr>
            <w:r w:rsidRPr="003B5F34">
              <w:t>Поле заполняется автоматически</w:t>
            </w:r>
          </w:p>
        </w:tc>
        <w:tc>
          <w:tcPr>
            <w:tcW w:w="2268" w:type="dxa"/>
          </w:tcPr>
          <w:p w:rsidR="00165BC3" w:rsidRPr="00E7034D" w:rsidRDefault="00113B9D" w:rsidP="00C2009E">
            <w:pPr>
              <w:pStyle w:val="GOSTTablenorm"/>
            </w:pPr>
            <w:r>
              <w:t>-</w:t>
            </w:r>
          </w:p>
        </w:tc>
      </w:tr>
      <w:tr w:rsidR="00165BC3" w:rsidTr="00C2009E">
        <w:trPr>
          <w:cnfStyle w:val="000000010000" w:firstRow="0" w:lastRow="0" w:firstColumn="0" w:lastColumn="0" w:oddVBand="0" w:evenVBand="0" w:oddHBand="0" w:evenHBand="1" w:firstRowFirstColumn="0" w:firstRowLastColumn="0" w:lastRowFirstColumn="0" w:lastRowLastColumn="0"/>
        </w:trPr>
        <w:tc>
          <w:tcPr>
            <w:tcW w:w="1535" w:type="dxa"/>
          </w:tcPr>
          <w:p w:rsidR="00165BC3" w:rsidRPr="00E7034D" w:rsidRDefault="00165BC3" w:rsidP="00C2009E">
            <w:pPr>
              <w:pStyle w:val="GOSTTablenorm"/>
            </w:pPr>
            <w:r w:rsidRPr="003B5F34">
              <w:t>Субъект Российской Федерации</w:t>
            </w:r>
          </w:p>
        </w:tc>
        <w:tc>
          <w:tcPr>
            <w:tcW w:w="1560" w:type="dxa"/>
          </w:tcPr>
          <w:p w:rsidR="00165BC3" w:rsidRPr="003B5F34" w:rsidRDefault="00165BC3" w:rsidP="00C2009E">
            <w:pPr>
              <w:pStyle w:val="GOSTTablenorm"/>
            </w:pPr>
            <w:r w:rsidRPr="003B5F34">
              <w:t>Текстовое поле</w:t>
            </w:r>
          </w:p>
          <w:p w:rsidR="00165BC3" w:rsidRPr="00E7034D" w:rsidRDefault="00165BC3" w:rsidP="00C2009E">
            <w:pPr>
              <w:pStyle w:val="GOSTTablenorm"/>
            </w:pPr>
            <w:r w:rsidRPr="003B5F34">
              <w:t>&lt;=10 символов</w:t>
            </w:r>
          </w:p>
        </w:tc>
        <w:tc>
          <w:tcPr>
            <w:tcW w:w="1984" w:type="dxa"/>
          </w:tcPr>
          <w:p w:rsidR="00165BC3" w:rsidRPr="003B5F34" w:rsidRDefault="00165BC3" w:rsidP="00C2009E">
            <w:pPr>
              <w:pStyle w:val="GOSTTablenorm"/>
            </w:pPr>
            <w:r>
              <w:t>Да</w:t>
            </w:r>
          </w:p>
        </w:tc>
        <w:tc>
          <w:tcPr>
            <w:tcW w:w="1843" w:type="dxa"/>
          </w:tcPr>
          <w:p w:rsidR="00165BC3" w:rsidRPr="00E7034D" w:rsidRDefault="00165BC3" w:rsidP="00C2009E">
            <w:pPr>
              <w:pStyle w:val="GOSTTablenorm"/>
            </w:pPr>
            <w:r w:rsidRPr="003B5F34">
              <w:t>Поле заполняется автоматически</w:t>
            </w:r>
          </w:p>
        </w:tc>
        <w:tc>
          <w:tcPr>
            <w:tcW w:w="2268" w:type="dxa"/>
          </w:tcPr>
          <w:p w:rsidR="00165BC3" w:rsidRPr="00E7034D" w:rsidRDefault="00113B9D" w:rsidP="00C2009E">
            <w:pPr>
              <w:pStyle w:val="GOSTTablenorm"/>
            </w:pPr>
            <w:r>
              <w:t>-</w:t>
            </w:r>
          </w:p>
        </w:tc>
      </w:tr>
      <w:tr w:rsidR="00165BC3" w:rsidTr="00C2009E">
        <w:trPr>
          <w:cnfStyle w:val="000000100000" w:firstRow="0" w:lastRow="0" w:firstColumn="0" w:lastColumn="0" w:oddVBand="0" w:evenVBand="0" w:oddHBand="1" w:evenHBand="0" w:firstRowFirstColumn="0" w:firstRowLastColumn="0" w:lastRowFirstColumn="0" w:lastRowLastColumn="0"/>
        </w:trPr>
        <w:tc>
          <w:tcPr>
            <w:tcW w:w="1535" w:type="dxa"/>
          </w:tcPr>
          <w:p w:rsidR="00165BC3" w:rsidRPr="00E7034D" w:rsidRDefault="00165BC3" w:rsidP="00C2009E">
            <w:pPr>
              <w:pStyle w:val="GOSTTablenorm"/>
            </w:pPr>
            <w:r w:rsidRPr="003B5F34">
              <w:t>Почтовый индекс</w:t>
            </w:r>
          </w:p>
        </w:tc>
        <w:tc>
          <w:tcPr>
            <w:tcW w:w="1560" w:type="dxa"/>
          </w:tcPr>
          <w:p w:rsidR="00165BC3" w:rsidRPr="003B5F34" w:rsidRDefault="00165BC3" w:rsidP="00C2009E">
            <w:pPr>
              <w:pStyle w:val="GOSTTablenorm"/>
            </w:pPr>
            <w:r w:rsidRPr="003B5F34">
              <w:t>Текстовое поле</w:t>
            </w:r>
          </w:p>
          <w:p w:rsidR="00165BC3" w:rsidRPr="00E7034D" w:rsidRDefault="00165BC3" w:rsidP="00C2009E">
            <w:pPr>
              <w:pStyle w:val="GOSTTablenorm"/>
            </w:pPr>
            <w:r w:rsidRPr="003B5F34">
              <w:t>Текст – 6 символов</w:t>
            </w:r>
          </w:p>
        </w:tc>
        <w:tc>
          <w:tcPr>
            <w:tcW w:w="1984" w:type="dxa"/>
          </w:tcPr>
          <w:p w:rsidR="00165BC3" w:rsidRPr="003B5F34" w:rsidRDefault="00165BC3" w:rsidP="00C2009E">
            <w:pPr>
              <w:pStyle w:val="GOSTTablenorm"/>
            </w:pPr>
            <w:r>
              <w:t>Да</w:t>
            </w:r>
          </w:p>
        </w:tc>
        <w:tc>
          <w:tcPr>
            <w:tcW w:w="1843" w:type="dxa"/>
          </w:tcPr>
          <w:p w:rsidR="00165BC3" w:rsidRPr="00E7034D" w:rsidRDefault="00165BC3" w:rsidP="00C2009E">
            <w:pPr>
              <w:pStyle w:val="GOSTTablenorm"/>
            </w:pPr>
            <w:r w:rsidRPr="003B5F34">
              <w:t>Поле заполняется автоматически</w:t>
            </w:r>
          </w:p>
        </w:tc>
        <w:tc>
          <w:tcPr>
            <w:tcW w:w="2268" w:type="dxa"/>
          </w:tcPr>
          <w:p w:rsidR="00165BC3" w:rsidRPr="00E7034D" w:rsidRDefault="00113B9D" w:rsidP="00C2009E">
            <w:pPr>
              <w:pStyle w:val="GOSTTablenorm"/>
            </w:pPr>
            <w:r>
              <w:t>-</w:t>
            </w:r>
          </w:p>
        </w:tc>
      </w:tr>
      <w:tr w:rsidR="00165BC3" w:rsidTr="00C2009E">
        <w:trPr>
          <w:cnfStyle w:val="000000010000" w:firstRow="0" w:lastRow="0" w:firstColumn="0" w:lastColumn="0" w:oddVBand="0" w:evenVBand="0" w:oddHBand="0" w:evenHBand="1" w:firstRowFirstColumn="0" w:firstRowLastColumn="0" w:lastRowFirstColumn="0" w:lastRowLastColumn="0"/>
        </w:trPr>
        <w:tc>
          <w:tcPr>
            <w:tcW w:w="1535" w:type="dxa"/>
          </w:tcPr>
          <w:p w:rsidR="00165BC3" w:rsidRPr="00E7034D" w:rsidRDefault="00165BC3" w:rsidP="00C2009E">
            <w:pPr>
              <w:pStyle w:val="GOSTTablenorm"/>
            </w:pPr>
            <w:r w:rsidRPr="003B5F34">
              <w:t>Район</w:t>
            </w:r>
          </w:p>
        </w:tc>
        <w:tc>
          <w:tcPr>
            <w:tcW w:w="1560" w:type="dxa"/>
          </w:tcPr>
          <w:p w:rsidR="00165BC3" w:rsidRPr="003B5F34" w:rsidRDefault="00165BC3" w:rsidP="00C2009E">
            <w:pPr>
              <w:pStyle w:val="GOSTTablenorm"/>
            </w:pPr>
            <w:r w:rsidRPr="003B5F34">
              <w:t>Текстовое поле</w:t>
            </w:r>
          </w:p>
          <w:p w:rsidR="00165BC3" w:rsidRPr="00E7034D" w:rsidRDefault="00165BC3" w:rsidP="00C2009E">
            <w:pPr>
              <w:pStyle w:val="GOSTTablenorm"/>
            </w:pPr>
            <w:r w:rsidRPr="003B5F34">
              <w:t>Текст – 13 символов</w:t>
            </w:r>
          </w:p>
        </w:tc>
        <w:tc>
          <w:tcPr>
            <w:tcW w:w="1984" w:type="dxa"/>
          </w:tcPr>
          <w:p w:rsidR="00165BC3" w:rsidRPr="003B5F34" w:rsidRDefault="00165BC3" w:rsidP="00C2009E">
            <w:pPr>
              <w:pStyle w:val="GOSTTablenorm"/>
            </w:pPr>
            <w:r>
              <w:t>Да</w:t>
            </w:r>
          </w:p>
        </w:tc>
        <w:tc>
          <w:tcPr>
            <w:tcW w:w="1843" w:type="dxa"/>
          </w:tcPr>
          <w:p w:rsidR="00165BC3" w:rsidRPr="00E7034D" w:rsidRDefault="00165BC3" w:rsidP="00C2009E">
            <w:pPr>
              <w:pStyle w:val="GOSTTablenorm"/>
            </w:pPr>
            <w:r w:rsidRPr="003B5F34">
              <w:t>Поле заполняется автоматически</w:t>
            </w:r>
          </w:p>
        </w:tc>
        <w:tc>
          <w:tcPr>
            <w:tcW w:w="2268" w:type="dxa"/>
          </w:tcPr>
          <w:p w:rsidR="00165BC3" w:rsidRPr="00E7034D" w:rsidRDefault="00113B9D" w:rsidP="00C2009E">
            <w:pPr>
              <w:pStyle w:val="GOSTTablenorm"/>
            </w:pPr>
            <w:r>
              <w:t>-</w:t>
            </w:r>
          </w:p>
        </w:tc>
      </w:tr>
      <w:tr w:rsidR="00165BC3" w:rsidTr="00C2009E">
        <w:trPr>
          <w:cnfStyle w:val="000000100000" w:firstRow="0" w:lastRow="0" w:firstColumn="0" w:lastColumn="0" w:oddVBand="0" w:evenVBand="0" w:oddHBand="1" w:evenHBand="0" w:firstRowFirstColumn="0" w:firstRowLastColumn="0" w:lastRowFirstColumn="0" w:lastRowLastColumn="0"/>
        </w:trPr>
        <w:tc>
          <w:tcPr>
            <w:tcW w:w="1535" w:type="dxa"/>
          </w:tcPr>
          <w:p w:rsidR="00165BC3" w:rsidRPr="00E7034D" w:rsidRDefault="00165BC3" w:rsidP="00C2009E">
            <w:pPr>
              <w:pStyle w:val="GOSTTablenorm"/>
            </w:pPr>
            <w:r w:rsidRPr="003B5F34">
              <w:t>Город</w:t>
            </w:r>
          </w:p>
        </w:tc>
        <w:tc>
          <w:tcPr>
            <w:tcW w:w="1560" w:type="dxa"/>
          </w:tcPr>
          <w:p w:rsidR="00165BC3" w:rsidRPr="003B5F34" w:rsidRDefault="00165BC3" w:rsidP="00C2009E">
            <w:pPr>
              <w:pStyle w:val="GOSTTablenorm"/>
            </w:pPr>
            <w:r w:rsidRPr="003B5F34">
              <w:t>Текстовое поле</w:t>
            </w:r>
          </w:p>
          <w:p w:rsidR="00165BC3" w:rsidRPr="00E7034D" w:rsidRDefault="00165BC3" w:rsidP="00C2009E">
            <w:pPr>
              <w:pStyle w:val="GOSTTablenorm"/>
            </w:pPr>
            <w:r w:rsidRPr="003B5F34">
              <w:t>текст – 13 символов</w:t>
            </w:r>
          </w:p>
        </w:tc>
        <w:tc>
          <w:tcPr>
            <w:tcW w:w="1984" w:type="dxa"/>
          </w:tcPr>
          <w:p w:rsidR="00165BC3" w:rsidRPr="003B5F34" w:rsidRDefault="00165BC3" w:rsidP="00C2009E">
            <w:pPr>
              <w:pStyle w:val="GOSTTablenorm"/>
            </w:pPr>
            <w:r>
              <w:t>Да</w:t>
            </w:r>
          </w:p>
        </w:tc>
        <w:tc>
          <w:tcPr>
            <w:tcW w:w="1843" w:type="dxa"/>
          </w:tcPr>
          <w:p w:rsidR="00165BC3" w:rsidRPr="00E7034D" w:rsidRDefault="00165BC3" w:rsidP="00C2009E">
            <w:pPr>
              <w:pStyle w:val="GOSTTablenorm"/>
            </w:pPr>
            <w:r w:rsidRPr="003B5F34">
              <w:t>Поле заполняется автоматически</w:t>
            </w:r>
          </w:p>
        </w:tc>
        <w:tc>
          <w:tcPr>
            <w:tcW w:w="2268" w:type="dxa"/>
          </w:tcPr>
          <w:p w:rsidR="00165BC3" w:rsidRPr="00E7034D" w:rsidRDefault="00113B9D" w:rsidP="00C2009E">
            <w:pPr>
              <w:pStyle w:val="GOSTTablenorm"/>
            </w:pPr>
            <w:r>
              <w:t>-</w:t>
            </w:r>
          </w:p>
        </w:tc>
      </w:tr>
      <w:tr w:rsidR="00165BC3" w:rsidTr="00C2009E">
        <w:trPr>
          <w:cnfStyle w:val="000000010000" w:firstRow="0" w:lastRow="0" w:firstColumn="0" w:lastColumn="0" w:oddVBand="0" w:evenVBand="0" w:oddHBand="0" w:evenHBand="1" w:firstRowFirstColumn="0" w:firstRowLastColumn="0" w:lastRowFirstColumn="0" w:lastRowLastColumn="0"/>
        </w:trPr>
        <w:tc>
          <w:tcPr>
            <w:tcW w:w="1535" w:type="dxa"/>
          </w:tcPr>
          <w:p w:rsidR="00165BC3" w:rsidRPr="00E7034D" w:rsidRDefault="00165BC3" w:rsidP="00C2009E">
            <w:pPr>
              <w:pStyle w:val="GOSTTablenorm"/>
            </w:pPr>
            <w:r w:rsidRPr="003B5F34">
              <w:t>Населенный пункт</w:t>
            </w:r>
          </w:p>
        </w:tc>
        <w:tc>
          <w:tcPr>
            <w:tcW w:w="1560" w:type="dxa"/>
          </w:tcPr>
          <w:p w:rsidR="00165BC3" w:rsidRPr="003B5F34" w:rsidRDefault="00165BC3" w:rsidP="00C2009E">
            <w:pPr>
              <w:pStyle w:val="GOSTTablenorm"/>
            </w:pPr>
            <w:r w:rsidRPr="003B5F34">
              <w:t>Текстовое поле</w:t>
            </w:r>
          </w:p>
          <w:p w:rsidR="00165BC3" w:rsidRPr="00E7034D" w:rsidRDefault="00165BC3" w:rsidP="00C2009E">
            <w:pPr>
              <w:pStyle w:val="GOSTTablenorm"/>
            </w:pPr>
            <w:r w:rsidRPr="003B5F34">
              <w:t>Текст – 13 символов</w:t>
            </w:r>
          </w:p>
        </w:tc>
        <w:tc>
          <w:tcPr>
            <w:tcW w:w="1984" w:type="dxa"/>
          </w:tcPr>
          <w:p w:rsidR="00165BC3" w:rsidRPr="003B5F34" w:rsidRDefault="00165BC3" w:rsidP="00C2009E">
            <w:pPr>
              <w:pStyle w:val="GOSTTablenorm"/>
            </w:pPr>
            <w:r>
              <w:t>Да</w:t>
            </w:r>
          </w:p>
        </w:tc>
        <w:tc>
          <w:tcPr>
            <w:tcW w:w="1843" w:type="dxa"/>
          </w:tcPr>
          <w:p w:rsidR="00165BC3" w:rsidRPr="00E7034D" w:rsidRDefault="00165BC3" w:rsidP="00C2009E">
            <w:pPr>
              <w:pStyle w:val="GOSTTablenorm"/>
            </w:pPr>
            <w:r w:rsidRPr="003B5F34">
              <w:t>Поле заполняется автоматически</w:t>
            </w:r>
          </w:p>
        </w:tc>
        <w:tc>
          <w:tcPr>
            <w:tcW w:w="2268" w:type="dxa"/>
          </w:tcPr>
          <w:p w:rsidR="00165BC3" w:rsidRPr="00E7034D" w:rsidRDefault="00113B9D" w:rsidP="00C2009E">
            <w:pPr>
              <w:pStyle w:val="GOSTTablenorm"/>
            </w:pPr>
            <w:r>
              <w:t>-</w:t>
            </w:r>
          </w:p>
        </w:tc>
      </w:tr>
      <w:tr w:rsidR="00165BC3" w:rsidTr="00C2009E">
        <w:trPr>
          <w:cnfStyle w:val="000000100000" w:firstRow="0" w:lastRow="0" w:firstColumn="0" w:lastColumn="0" w:oddVBand="0" w:evenVBand="0" w:oddHBand="1" w:evenHBand="0" w:firstRowFirstColumn="0" w:firstRowLastColumn="0" w:lastRowFirstColumn="0" w:lastRowLastColumn="0"/>
        </w:trPr>
        <w:tc>
          <w:tcPr>
            <w:tcW w:w="1535" w:type="dxa"/>
          </w:tcPr>
          <w:p w:rsidR="00165BC3" w:rsidRPr="00E7034D" w:rsidRDefault="00165BC3" w:rsidP="00C2009E">
            <w:pPr>
              <w:pStyle w:val="GOSTTablenorm"/>
            </w:pPr>
            <w:r w:rsidRPr="003B5F34">
              <w:t>Улица</w:t>
            </w:r>
          </w:p>
        </w:tc>
        <w:tc>
          <w:tcPr>
            <w:tcW w:w="1560" w:type="dxa"/>
          </w:tcPr>
          <w:p w:rsidR="00165BC3" w:rsidRPr="003B5F34" w:rsidRDefault="00165BC3" w:rsidP="00C2009E">
            <w:pPr>
              <w:pStyle w:val="GOSTTablenorm"/>
            </w:pPr>
            <w:r w:rsidRPr="003B5F34">
              <w:t>Текстовое поле</w:t>
            </w:r>
          </w:p>
          <w:p w:rsidR="00165BC3" w:rsidRPr="00E7034D" w:rsidRDefault="00165BC3" w:rsidP="00C2009E">
            <w:pPr>
              <w:pStyle w:val="GOSTTablenorm"/>
            </w:pPr>
            <w:r w:rsidRPr="003B5F34">
              <w:t>Текст – 17 символов</w:t>
            </w:r>
          </w:p>
        </w:tc>
        <w:tc>
          <w:tcPr>
            <w:tcW w:w="1984" w:type="dxa"/>
          </w:tcPr>
          <w:p w:rsidR="00165BC3" w:rsidRPr="003B5F34" w:rsidRDefault="00165BC3" w:rsidP="00C2009E">
            <w:pPr>
              <w:pStyle w:val="GOSTTablenorm"/>
            </w:pPr>
            <w:r>
              <w:t>Да</w:t>
            </w:r>
          </w:p>
        </w:tc>
        <w:tc>
          <w:tcPr>
            <w:tcW w:w="1843" w:type="dxa"/>
          </w:tcPr>
          <w:p w:rsidR="00165BC3" w:rsidRPr="00E7034D" w:rsidRDefault="00165BC3" w:rsidP="00C2009E">
            <w:pPr>
              <w:pStyle w:val="GOSTTablenorm"/>
            </w:pPr>
            <w:r w:rsidRPr="003B5F34">
              <w:t>Поле заполняется автоматически</w:t>
            </w:r>
          </w:p>
        </w:tc>
        <w:tc>
          <w:tcPr>
            <w:tcW w:w="2268" w:type="dxa"/>
          </w:tcPr>
          <w:p w:rsidR="00165BC3" w:rsidRPr="00E7034D" w:rsidRDefault="00113B9D" w:rsidP="00C2009E">
            <w:pPr>
              <w:pStyle w:val="GOSTTablenorm"/>
            </w:pPr>
            <w:r>
              <w:t>-</w:t>
            </w:r>
          </w:p>
        </w:tc>
      </w:tr>
      <w:tr w:rsidR="00165BC3" w:rsidTr="00C2009E">
        <w:trPr>
          <w:cnfStyle w:val="000000010000" w:firstRow="0" w:lastRow="0" w:firstColumn="0" w:lastColumn="0" w:oddVBand="0" w:evenVBand="0" w:oddHBand="0" w:evenHBand="1" w:firstRowFirstColumn="0" w:firstRowLastColumn="0" w:lastRowFirstColumn="0" w:lastRowLastColumn="0"/>
        </w:trPr>
        <w:tc>
          <w:tcPr>
            <w:tcW w:w="1535" w:type="dxa"/>
          </w:tcPr>
          <w:p w:rsidR="00165BC3" w:rsidRPr="00E7034D" w:rsidRDefault="00165BC3" w:rsidP="00C2009E">
            <w:pPr>
              <w:pStyle w:val="GOSTTablenorm"/>
            </w:pPr>
            <w:r w:rsidRPr="003B5F34">
              <w:t>Дом</w:t>
            </w:r>
          </w:p>
        </w:tc>
        <w:tc>
          <w:tcPr>
            <w:tcW w:w="1560" w:type="dxa"/>
          </w:tcPr>
          <w:p w:rsidR="00165BC3" w:rsidRPr="003B5F34" w:rsidRDefault="00165BC3" w:rsidP="00C2009E">
            <w:pPr>
              <w:pStyle w:val="GOSTTablenorm"/>
            </w:pPr>
            <w:r w:rsidRPr="003B5F34">
              <w:t>Текстовое поле</w:t>
            </w:r>
          </w:p>
          <w:p w:rsidR="00165BC3" w:rsidRPr="00E7034D" w:rsidRDefault="00165BC3" w:rsidP="00C2009E">
            <w:pPr>
              <w:pStyle w:val="GOSTTablenorm"/>
            </w:pPr>
            <w:r w:rsidRPr="003B5F34">
              <w:t>текст – &lt;=50 символов</w:t>
            </w:r>
          </w:p>
        </w:tc>
        <w:tc>
          <w:tcPr>
            <w:tcW w:w="1984" w:type="dxa"/>
          </w:tcPr>
          <w:p w:rsidR="00165BC3" w:rsidRPr="003B5F34" w:rsidRDefault="00165BC3" w:rsidP="00C2009E">
            <w:pPr>
              <w:pStyle w:val="GOSTTablenorm"/>
            </w:pPr>
            <w:r>
              <w:t>Да</w:t>
            </w:r>
          </w:p>
        </w:tc>
        <w:tc>
          <w:tcPr>
            <w:tcW w:w="1843" w:type="dxa"/>
          </w:tcPr>
          <w:p w:rsidR="00165BC3" w:rsidRPr="00E7034D" w:rsidRDefault="00165BC3" w:rsidP="00C2009E">
            <w:pPr>
              <w:pStyle w:val="GOSTTablenorm"/>
            </w:pPr>
            <w:r w:rsidRPr="003B5F34">
              <w:t>Поле заполняется автоматически</w:t>
            </w:r>
          </w:p>
        </w:tc>
        <w:tc>
          <w:tcPr>
            <w:tcW w:w="2268" w:type="dxa"/>
          </w:tcPr>
          <w:p w:rsidR="00165BC3" w:rsidRPr="00E7034D" w:rsidRDefault="00113B9D" w:rsidP="00C2009E">
            <w:pPr>
              <w:pStyle w:val="GOSTTablenorm"/>
            </w:pPr>
            <w:r>
              <w:t>-</w:t>
            </w:r>
          </w:p>
        </w:tc>
      </w:tr>
      <w:tr w:rsidR="00165BC3" w:rsidTr="00C2009E">
        <w:trPr>
          <w:cnfStyle w:val="000000100000" w:firstRow="0" w:lastRow="0" w:firstColumn="0" w:lastColumn="0" w:oddVBand="0" w:evenVBand="0" w:oddHBand="1" w:evenHBand="0" w:firstRowFirstColumn="0" w:firstRowLastColumn="0" w:lastRowFirstColumn="0" w:lastRowLastColumn="0"/>
        </w:trPr>
        <w:tc>
          <w:tcPr>
            <w:tcW w:w="1535" w:type="dxa"/>
          </w:tcPr>
          <w:p w:rsidR="00165BC3" w:rsidRPr="00E7034D" w:rsidRDefault="00165BC3" w:rsidP="00C2009E">
            <w:pPr>
              <w:pStyle w:val="GOSTTablenorm"/>
            </w:pPr>
            <w:r w:rsidRPr="003B5F34">
              <w:t>Корпус/ строение</w:t>
            </w:r>
          </w:p>
        </w:tc>
        <w:tc>
          <w:tcPr>
            <w:tcW w:w="1560" w:type="dxa"/>
          </w:tcPr>
          <w:p w:rsidR="00165BC3" w:rsidRPr="003B5F34" w:rsidRDefault="00165BC3" w:rsidP="00C2009E">
            <w:pPr>
              <w:pStyle w:val="GOSTTablenorm"/>
            </w:pPr>
            <w:r w:rsidRPr="003B5F34">
              <w:t>Текстовое поле</w:t>
            </w:r>
          </w:p>
          <w:p w:rsidR="00165BC3" w:rsidRPr="00E7034D" w:rsidRDefault="00165BC3" w:rsidP="00C2009E">
            <w:pPr>
              <w:pStyle w:val="GOSTTablenorm"/>
            </w:pPr>
            <w:r w:rsidRPr="003B5F34">
              <w:t>текст – &lt;=50 символов</w:t>
            </w:r>
          </w:p>
        </w:tc>
        <w:tc>
          <w:tcPr>
            <w:tcW w:w="1984" w:type="dxa"/>
          </w:tcPr>
          <w:p w:rsidR="00165BC3" w:rsidRPr="003B5F34" w:rsidRDefault="00165BC3" w:rsidP="00C2009E">
            <w:pPr>
              <w:pStyle w:val="GOSTTablenorm"/>
            </w:pPr>
            <w:r>
              <w:t>Да</w:t>
            </w:r>
          </w:p>
        </w:tc>
        <w:tc>
          <w:tcPr>
            <w:tcW w:w="1843" w:type="dxa"/>
          </w:tcPr>
          <w:p w:rsidR="00165BC3" w:rsidRPr="00E7034D" w:rsidRDefault="00165BC3" w:rsidP="00C2009E">
            <w:pPr>
              <w:pStyle w:val="GOSTTablenorm"/>
            </w:pPr>
            <w:r w:rsidRPr="003B5F34">
              <w:t>Поле заполняется автоматически</w:t>
            </w:r>
          </w:p>
        </w:tc>
        <w:tc>
          <w:tcPr>
            <w:tcW w:w="2268" w:type="dxa"/>
          </w:tcPr>
          <w:p w:rsidR="00165BC3" w:rsidRPr="00E7034D" w:rsidRDefault="00113B9D" w:rsidP="00C2009E">
            <w:pPr>
              <w:pStyle w:val="GOSTTablenorm"/>
            </w:pPr>
            <w:r>
              <w:t>-</w:t>
            </w:r>
          </w:p>
        </w:tc>
      </w:tr>
      <w:tr w:rsidR="00165BC3" w:rsidTr="00C2009E">
        <w:trPr>
          <w:cnfStyle w:val="000000010000" w:firstRow="0" w:lastRow="0" w:firstColumn="0" w:lastColumn="0" w:oddVBand="0" w:evenVBand="0" w:oddHBand="0" w:evenHBand="1" w:firstRowFirstColumn="0" w:firstRowLastColumn="0" w:lastRowFirstColumn="0" w:lastRowLastColumn="0"/>
        </w:trPr>
        <w:tc>
          <w:tcPr>
            <w:tcW w:w="1535" w:type="dxa"/>
          </w:tcPr>
          <w:p w:rsidR="00165BC3" w:rsidRPr="00E7034D" w:rsidRDefault="00165BC3" w:rsidP="00C2009E">
            <w:pPr>
              <w:pStyle w:val="GOSTTablenorm"/>
            </w:pPr>
            <w:r w:rsidRPr="003B5F34">
              <w:t>Квартира/ Офис</w:t>
            </w:r>
          </w:p>
        </w:tc>
        <w:tc>
          <w:tcPr>
            <w:tcW w:w="1560" w:type="dxa"/>
          </w:tcPr>
          <w:p w:rsidR="00165BC3" w:rsidRPr="003B5F34" w:rsidRDefault="00165BC3" w:rsidP="00C2009E">
            <w:pPr>
              <w:pStyle w:val="GOSTTablenorm"/>
            </w:pPr>
            <w:r w:rsidRPr="003B5F34">
              <w:t>Текстовое поле</w:t>
            </w:r>
          </w:p>
          <w:p w:rsidR="00165BC3" w:rsidRPr="00E7034D" w:rsidRDefault="00165BC3" w:rsidP="00C2009E">
            <w:pPr>
              <w:pStyle w:val="GOSTTablenorm"/>
            </w:pPr>
            <w:r w:rsidRPr="003B5F34">
              <w:t>текст – &lt;=50 символов</w:t>
            </w:r>
          </w:p>
        </w:tc>
        <w:tc>
          <w:tcPr>
            <w:tcW w:w="1984" w:type="dxa"/>
          </w:tcPr>
          <w:p w:rsidR="00165BC3" w:rsidRPr="003B5F34" w:rsidRDefault="00165BC3" w:rsidP="00C2009E">
            <w:pPr>
              <w:pStyle w:val="GOSTTablenorm"/>
            </w:pPr>
            <w:r>
              <w:t>Да</w:t>
            </w:r>
          </w:p>
        </w:tc>
        <w:tc>
          <w:tcPr>
            <w:tcW w:w="1843" w:type="dxa"/>
          </w:tcPr>
          <w:p w:rsidR="00165BC3" w:rsidRPr="00E7034D" w:rsidRDefault="00165BC3" w:rsidP="00C2009E">
            <w:pPr>
              <w:pStyle w:val="GOSTTablenorm"/>
            </w:pPr>
            <w:r w:rsidRPr="003B5F34">
              <w:t>Поле заполняется автоматически</w:t>
            </w:r>
          </w:p>
        </w:tc>
        <w:tc>
          <w:tcPr>
            <w:tcW w:w="2268" w:type="dxa"/>
          </w:tcPr>
          <w:p w:rsidR="00165BC3" w:rsidRPr="00E7034D" w:rsidRDefault="00113B9D" w:rsidP="00C2009E">
            <w:pPr>
              <w:pStyle w:val="GOSTTablenorm"/>
            </w:pPr>
            <w:r>
              <w:t>-</w:t>
            </w:r>
          </w:p>
        </w:tc>
      </w:tr>
      <w:tr w:rsidR="00DF7B9A" w:rsidTr="00C2009E">
        <w:trPr>
          <w:cnfStyle w:val="000000100000" w:firstRow="0" w:lastRow="0" w:firstColumn="0" w:lastColumn="0" w:oddVBand="0" w:evenVBand="0" w:oddHBand="1" w:evenHBand="0" w:firstRowFirstColumn="0" w:firstRowLastColumn="0" w:lastRowFirstColumn="0" w:lastRowLastColumn="0"/>
        </w:trPr>
        <w:tc>
          <w:tcPr>
            <w:tcW w:w="1535" w:type="dxa"/>
          </w:tcPr>
          <w:p w:rsidR="00DF7B9A" w:rsidRPr="00E7034D" w:rsidRDefault="00DF7B9A" w:rsidP="00C2009E">
            <w:pPr>
              <w:pStyle w:val="GOSTTablenorm"/>
            </w:pPr>
            <w:r w:rsidRPr="003B5F34">
              <w:t>ОКТМО</w:t>
            </w:r>
          </w:p>
        </w:tc>
        <w:tc>
          <w:tcPr>
            <w:tcW w:w="1560" w:type="dxa"/>
          </w:tcPr>
          <w:p w:rsidR="00DF7B9A" w:rsidRPr="00E7034D" w:rsidRDefault="00DF7B9A" w:rsidP="00C2009E">
            <w:pPr>
              <w:pStyle w:val="GOSTTablenorm"/>
            </w:pPr>
            <w:r>
              <w:t>Числовое</w:t>
            </w:r>
            <w:r w:rsidRPr="003B5F34">
              <w:t xml:space="preserve"> поле </w:t>
            </w:r>
            <w:r>
              <w:t xml:space="preserve">– 8 </w:t>
            </w:r>
            <w:r w:rsidR="007C0C04">
              <w:t xml:space="preserve">– 11 </w:t>
            </w:r>
            <w:r>
              <w:t>символов</w:t>
            </w:r>
          </w:p>
        </w:tc>
        <w:tc>
          <w:tcPr>
            <w:tcW w:w="1984" w:type="dxa"/>
          </w:tcPr>
          <w:p w:rsidR="00DF7B9A" w:rsidRPr="003B5F34" w:rsidRDefault="00DF7B9A" w:rsidP="00C2009E">
            <w:pPr>
              <w:pStyle w:val="GOSTTablenorm"/>
            </w:pPr>
            <w:r>
              <w:t>Да</w:t>
            </w:r>
          </w:p>
        </w:tc>
        <w:tc>
          <w:tcPr>
            <w:tcW w:w="1843" w:type="dxa"/>
          </w:tcPr>
          <w:p w:rsidR="00DF7B9A" w:rsidRPr="00E7034D" w:rsidRDefault="00DF7B9A" w:rsidP="00C2009E">
            <w:pPr>
              <w:pStyle w:val="GOSTTablenorm"/>
            </w:pPr>
            <w:r w:rsidRPr="003B5F34">
              <w:t>Поле заполняется вручную</w:t>
            </w:r>
          </w:p>
        </w:tc>
        <w:tc>
          <w:tcPr>
            <w:tcW w:w="2268" w:type="dxa"/>
          </w:tcPr>
          <w:p w:rsidR="0058052C" w:rsidRPr="00A54C87" w:rsidRDefault="0058052C" w:rsidP="00C2009E">
            <w:pPr>
              <w:pStyle w:val="GOSTTablenorm"/>
              <w:rPr>
                <w:szCs w:val="24"/>
              </w:rPr>
            </w:pPr>
            <w:r w:rsidRPr="00A54C87">
              <w:rPr>
                <w:szCs w:val="24"/>
              </w:rPr>
              <w:t>Выбор пользователем записи в</w:t>
            </w:r>
            <w:r>
              <w:rPr>
                <w:szCs w:val="24"/>
              </w:rPr>
              <w:t xml:space="preserve"> одном из</w:t>
            </w:r>
            <w:r w:rsidRPr="00A54C87">
              <w:rPr>
                <w:szCs w:val="24"/>
              </w:rPr>
              <w:t xml:space="preserve"> спра</w:t>
            </w:r>
            <w:r w:rsidR="009A0A04">
              <w:rPr>
                <w:szCs w:val="24"/>
              </w:rPr>
              <w:t>вочников «ОКТМО»/ «</w:t>
            </w:r>
            <w:r>
              <w:rPr>
                <w:szCs w:val="24"/>
              </w:rPr>
              <w:t>Таблица соответствия ОКАТО/ОКТМО».</w:t>
            </w:r>
          </w:p>
          <w:p w:rsidR="00DF7B9A" w:rsidRPr="00E7034D" w:rsidRDefault="0058052C" w:rsidP="00C2009E">
            <w:pPr>
              <w:pStyle w:val="GOSTTablenorm"/>
            </w:pPr>
            <w:r>
              <w:rPr>
                <w:szCs w:val="24"/>
              </w:rPr>
              <w:t xml:space="preserve">Возможно </w:t>
            </w:r>
            <w:r w:rsidRPr="00A54C87">
              <w:rPr>
                <w:szCs w:val="24"/>
              </w:rPr>
              <w:t>автоматическое заполнение поля с наименованием ОК</w:t>
            </w:r>
            <w:r>
              <w:rPr>
                <w:szCs w:val="24"/>
              </w:rPr>
              <w:t>Т</w:t>
            </w:r>
            <w:r w:rsidRPr="00A54C87">
              <w:rPr>
                <w:szCs w:val="24"/>
              </w:rPr>
              <w:t>МО из актуальной записи справочника «ОКТМО» в соответствии с кодом ОКТМО, который пользователь ука</w:t>
            </w:r>
            <w:r>
              <w:rPr>
                <w:szCs w:val="24"/>
              </w:rPr>
              <w:t>жет</w:t>
            </w:r>
            <w:r w:rsidRPr="00A54C87">
              <w:rPr>
                <w:szCs w:val="24"/>
              </w:rPr>
              <w:t xml:space="preserve"> вручную.</w:t>
            </w:r>
          </w:p>
        </w:tc>
      </w:tr>
      <w:tr w:rsidR="00DF7B9A" w:rsidTr="00C2009E">
        <w:trPr>
          <w:cnfStyle w:val="000000010000" w:firstRow="0" w:lastRow="0" w:firstColumn="0" w:lastColumn="0" w:oddVBand="0" w:evenVBand="0" w:oddHBand="0" w:evenHBand="1" w:firstRowFirstColumn="0" w:firstRowLastColumn="0" w:lastRowFirstColumn="0" w:lastRowLastColumn="0"/>
        </w:trPr>
        <w:tc>
          <w:tcPr>
            <w:tcW w:w="1535" w:type="dxa"/>
          </w:tcPr>
          <w:p w:rsidR="00DF7B9A" w:rsidRPr="003B5F34" w:rsidRDefault="00DF7B9A" w:rsidP="00C2009E">
            <w:pPr>
              <w:pStyle w:val="GOSTTablenorm"/>
            </w:pPr>
            <w:r>
              <w:t>Наименование ОКТМО</w:t>
            </w:r>
          </w:p>
        </w:tc>
        <w:tc>
          <w:tcPr>
            <w:tcW w:w="1560" w:type="dxa"/>
          </w:tcPr>
          <w:p w:rsidR="00DF7B9A" w:rsidRDefault="00DF7B9A" w:rsidP="00C2009E">
            <w:pPr>
              <w:pStyle w:val="GOSTTablenorm"/>
            </w:pPr>
            <w:r>
              <w:t>Текстовое поле – до 2000 символов</w:t>
            </w:r>
          </w:p>
        </w:tc>
        <w:tc>
          <w:tcPr>
            <w:tcW w:w="1984" w:type="dxa"/>
          </w:tcPr>
          <w:p w:rsidR="00DF7B9A" w:rsidRDefault="00DF7B9A" w:rsidP="00C2009E">
            <w:pPr>
              <w:pStyle w:val="GOSTTablenorm"/>
            </w:pPr>
            <w:r>
              <w:t>Да</w:t>
            </w:r>
          </w:p>
        </w:tc>
        <w:tc>
          <w:tcPr>
            <w:tcW w:w="1843" w:type="dxa"/>
          </w:tcPr>
          <w:p w:rsidR="00DF7B9A" w:rsidRPr="003B5F34" w:rsidRDefault="00DF7B9A" w:rsidP="00C2009E">
            <w:pPr>
              <w:pStyle w:val="GOSTTablenorm"/>
            </w:pPr>
            <w:r>
              <w:t>Заполняется автоматически</w:t>
            </w:r>
          </w:p>
        </w:tc>
        <w:tc>
          <w:tcPr>
            <w:tcW w:w="2268" w:type="dxa"/>
          </w:tcPr>
          <w:p w:rsidR="00DF7B9A" w:rsidRDefault="00DF7B9A" w:rsidP="00C2009E">
            <w:pPr>
              <w:pStyle w:val="GOSTTablenorm"/>
            </w:pPr>
            <w:r>
              <w:t>Заполняется в соответствии с кодом ОКТМО.</w:t>
            </w:r>
          </w:p>
        </w:tc>
      </w:tr>
      <w:tr w:rsidR="00DF7B9A" w:rsidTr="00C2009E">
        <w:trPr>
          <w:cnfStyle w:val="000000100000" w:firstRow="0" w:lastRow="0" w:firstColumn="0" w:lastColumn="0" w:oddVBand="0" w:evenVBand="0" w:oddHBand="1" w:evenHBand="0" w:firstRowFirstColumn="0" w:firstRowLastColumn="0" w:lastRowFirstColumn="0" w:lastRowLastColumn="0"/>
        </w:trPr>
        <w:tc>
          <w:tcPr>
            <w:tcW w:w="1535" w:type="dxa"/>
          </w:tcPr>
          <w:p w:rsidR="00DF7B9A" w:rsidRPr="003B5F34" w:rsidRDefault="00DF7B9A" w:rsidP="00C2009E">
            <w:pPr>
              <w:pStyle w:val="GOSTTablenorm"/>
            </w:pPr>
            <w:r w:rsidRPr="003B5F34">
              <w:t>ТОФК</w:t>
            </w:r>
          </w:p>
        </w:tc>
        <w:tc>
          <w:tcPr>
            <w:tcW w:w="1560" w:type="dxa"/>
          </w:tcPr>
          <w:p w:rsidR="00DF7B9A" w:rsidRDefault="00DF7B9A" w:rsidP="00C2009E">
            <w:pPr>
              <w:pStyle w:val="GOSTTablenorm"/>
            </w:pPr>
            <w:r>
              <w:t xml:space="preserve">Числовое </w:t>
            </w:r>
            <w:r w:rsidRPr="003B5F34">
              <w:t>поле с автоподстановкой</w:t>
            </w:r>
            <w:r>
              <w:t xml:space="preserve"> – 4 символа.</w:t>
            </w:r>
          </w:p>
        </w:tc>
        <w:tc>
          <w:tcPr>
            <w:tcW w:w="1984" w:type="dxa"/>
          </w:tcPr>
          <w:p w:rsidR="00DF7B9A" w:rsidRDefault="00DF7B9A" w:rsidP="00C2009E">
            <w:pPr>
              <w:pStyle w:val="GOSTTablenorm"/>
            </w:pPr>
            <w:r>
              <w:t>Да</w:t>
            </w:r>
          </w:p>
        </w:tc>
        <w:tc>
          <w:tcPr>
            <w:tcW w:w="1843" w:type="dxa"/>
          </w:tcPr>
          <w:p w:rsidR="00DF7B9A" w:rsidRPr="003B5F34" w:rsidRDefault="00DF7B9A" w:rsidP="00C2009E">
            <w:pPr>
              <w:pStyle w:val="GOSTTablenorm"/>
            </w:pPr>
            <w:r w:rsidRPr="003B5F34">
              <w:t>Поле заполняется вручную</w:t>
            </w:r>
          </w:p>
        </w:tc>
        <w:tc>
          <w:tcPr>
            <w:tcW w:w="2268" w:type="dxa"/>
          </w:tcPr>
          <w:p w:rsidR="00DF7B9A" w:rsidRDefault="00DF7B9A" w:rsidP="00C2009E">
            <w:pPr>
              <w:pStyle w:val="GOSTTablenorm"/>
            </w:pPr>
            <w:r w:rsidRPr="003B5F34">
              <w:t>Источник: справочник ТОФК</w:t>
            </w:r>
          </w:p>
        </w:tc>
      </w:tr>
      <w:tr w:rsidR="00DF7B9A" w:rsidTr="00C2009E">
        <w:trPr>
          <w:cnfStyle w:val="000000010000" w:firstRow="0" w:lastRow="0" w:firstColumn="0" w:lastColumn="0" w:oddVBand="0" w:evenVBand="0" w:oddHBand="0" w:evenHBand="1" w:firstRowFirstColumn="0" w:firstRowLastColumn="0" w:lastRowFirstColumn="0" w:lastRowLastColumn="0"/>
        </w:trPr>
        <w:tc>
          <w:tcPr>
            <w:tcW w:w="1535" w:type="dxa"/>
          </w:tcPr>
          <w:p w:rsidR="00DF7B9A" w:rsidRPr="00E7034D" w:rsidRDefault="00DF7B9A" w:rsidP="00C2009E">
            <w:pPr>
              <w:pStyle w:val="GOSTTablenorm"/>
            </w:pPr>
            <w:r>
              <w:t>Наименование ТОФК</w:t>
            </w:r>
          </w:p>
        </w:tc>
        <w:tc>
          <w:tcPr>
            <w:tcW w:w="1560" w:type="dxa"/>
          </w:tcPr>
          <w:p w:rsidR="00DF7B9A" w:rsidRPr="00E7034D" w:rsidRDefault="00DF7B9A" w:rsidP="00C2009E">
            <w:pPr>
              <w:pStyle w:val="GOSTTablenorm"/>
            </w:pPr>
            <w:r>
              <w:t>Текстовое поле – до 2000 символов</w:t>
            </w:r>
          </w:p>
        </w:tc>
        <w:tc>
          <w:tcPr>
            <w:tcW w:w="1984" w:type="dxa"/>
          </w:tcPr>
          <w:p w:rsidR="00DF7B9A" w:rsidRPr="003B5F34" w:rsidRDefault="00DF7B9A" w:rsidP="00C2009E">
            <w:pPr>
              <w:pStyle w:val="GOSTTablenorm"/>
            </w:pPr>
            <w:r>
              <w:t>Да</w:t>
            </w:r>
          </w:p>
        </w:tc>
        <w:tc>
          <w:tcPr>
            <w:tcW w:w="1843" w:type="dxa"/>
          </w:tcPr>
          <w:p w:rsidR="00DF7B9A" w:rsidRPr="00E7034D" w:rsidRDefault="00DF7B9A" w:rsidP="00C2009E">
            <w:pPr>
              <w:pStyle w:val="GOSTTablenorm"/>
            </w:pPr>
            <w:r>
              <w:t>Заполняется автоматически</w:t>
            </w:r>
          </w:p>
        </w:tc>
        <w:tc>
          <w:tcPr>
            <w:tcW w:w="2268" w:type="dxa"/>
          </w:tcPr>
          <w:p w:rsidR="00DF7B9A" w:rsidRPr="00E7034D" w:rsidRDefault="00DF7B9A" w:rsidP="00C2009E">
            <w:pPr>
              <w:pStyle w:val="GOSTTablenorm"/>
            </w:pPr>
            <w:r>
              <w:t>Заполняется в соответствии с кодом ТОФК.</w:t>
            </w:r>
          </w:p>
        </w:tc>
      </w:tr>
    </w:tbl>
    <w:p w:rsidR="001B1333" w:rsidRDefault="001B1333" w:rsidP="00C2009E">
      <w:pPr>
        <w:pStyle w:val="GOSTNormal"/>
      </w:pPr>
      <w:bookmarkStart w:id="512" w:name="_Toc457827960"/>
      <w:r>
        <w:t>Пользователь может сохранить заявку в случае отсутствия данных в обязательных атрибутах адреса организации. При этом, у пользователя нет возможности отправить заявку на согласование.</w:t>
      </w:r>
    </w:p>
    <w:p w:rsidR="00165BC3" w:rsidRDefault="00133EE4" w:rsidP="00C2009E">
      <w:pPr>
        <w:pStyle w:val="GOSTNormal"/>
      </w:pPr>
      <w:r>
        <w:t>Блок «</w:t>
      </w:r>
      <w:r w:rsidR="00165BC3" w:rsidRPr="000B19A7">
        <w:t>Информация об органе государственной власти, осуществляющем функции и полномочия учредителя организации или права собственника имущества организации</w:t>
      </w:r>
      <w:r>
        <w:t>»</w:t>
      </w:r>
      <w:bookmarkEnd w:id="512"/>
      <w:r>
        <w:t xml:space="preserve"> отображается</w:t>
      </w:r>
      <w:r w:rsidR="00B243C5">
        <w:t xml:space="preserve"> для заполнения в</w:t>
      </w:r>
      <w:r>
        <w:t xml:space="preserve"> формуляре </w:t>
      </w:r>
      <w:r w:rsidR="00B243C5">
        <w:t>З</w:t>
      </w:r>
      <w:r>
        <w:t xml:space="preserve">аявки на включение/изменение </w:t>
      </w:r>
      <w:r w:rsidR="005265F4">
        <w:t xml:space="preserve">сведений в Сводный реестр </w:t>
      </w:r>
      <w:r>
        <w:t xml:space="preserve">только </w:t>
      </w:r>
      <w:r w:rsidR="004D0B00">
        <w:t xml:space="preserve">для </w:t>
      </w:r>
      <w:r w:rsidR="005265F4">
        <w:t xml:space="preserve">тех </w:t>
      </w:r>
      <w:r w:rsidR="004D0B00">
        <w:t>организаций</w:t>
      </w:r>
      <w:r w:rsidR="005265F4">
        <w:t>,</w:t>
      </w:r>
      <w:r w:rsidR="004D0B00">
        <w:t xml:space="preserve"> которые не являются органом государственной власти (не ОГВ) и имеют тип организации «03 – учреждение»</w:t>
      </w:r>
      <w:r w:rsidR="005265F4">
        <w:t xml:space="preserve"> (</w:t>
      </w:r>
      <w:r w:rsidR="004D0B00">
        <w:t>с любим из типом учреждения</w:t>
      </w:r>
      <w:r w:rsidR="005265F4">
        <w:t>)</w:t>
      </w:r>
      <w:r w:rsidR="004D0B00">
        <w:t xml:space="preserve"> или «05- унитарное предприятие»</w:t>
      </w:r>
      <w:r w:rsidR="005265F4" w:rsidRPr="00891D25">
        <w:t>(</w:t>
      </w:r>
      <w:r w:rsidR="00A113F9">
        <w:t>рис. </w:t>
      </w:r>
      <w:r w:rsidR="002F3484">
        <w:fldChar w:fldCharType="begin"/>
      </w:r>
      <w:r w:rsidR="002F3484">
        <w:instrText xml:space="preserve"> REF _Ref531858771 \h  \* MERGEFORMAT </w:instrText>
      </w:r>
      <w:r w:rsidR="002F3484">
        <w:fldChar w:fldCharType="separate"/>
      </w:r>
      <w:r w:rsidR="00F8029D">
        <w:rPr>
          <w:rStyle w:val="affb"/>
          <w:b w:val="0"/>
          <w:bCs w:val="0"/>
          <w:noProof/>
        </w:rPr>
        <w:t>64</w:t>
      </w:r>
      <w:r w:rsidR="002F3484">
        <w:fldChar w:fldCharType="end"/>
      </w:r>
      <w:r w:rsidR="00A4199E">
        <w:t xml:space="preserve">, </w:t>
      </w:r>
      <w:r w:rsidR="002063D5">
        <w:t>таб. </w:t>
      </w:r>
      <w:r w:rsidR="002F3484">
        <w:fldChar w:fldCharType="begin"/>
      </w:r>
      <w:r w:rsidR="002F3484">
        <w:instrText xml:space="preserve"> REF _Ref473584133 \h  \* MERGEFORMAT </w:instrText>
      </w:r>
      <w:r w:rsidR="002F3484">
        <w:fldChar w:fldCharType="separate"/>
      </w:r>
      <w:r w:rsidR="00F8029D" w:rsidRPr="00F8029D">
        <w:t>43</w:t>
      </w:r>
      <w:r w:rsidR="002F3484">
        <w:fldChar w:fldCharType="end"/>
      </w:r>
      <w:r w:rsidR="005265F4">
        <w:t>)</w:t>
      </w:r>
      <w:r w:rsidR="00165BC3">
        <w:t>.</w:t>
      </w:r>
    </w:p>
    <w:p w:rsidR="00165BC3" w:rsidRPr="00D504A7" w:rsidRDefault="00165BC3" w:rsidP="007968BA">
      <w:pPr>
        <w:pStyle w:val="GOSTFigure"/>
      </w:pPr>
      <w:r w:rsidRPr="003B5F34">
        <w:rPr>
          <w:noProof/>
        </w:rPr>
        <w:drawing>
          <wp:inline distT="0" distB="0" distL="0" distR="0">
            <wp:extent cx="5829300" cy="1438275"/>
            <wp:effectExtent l="19050" t="19050" r="0"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18" cstate="print">
                      <a:extLst>
                        <a:ext uri="{28A0092B-C50C-407E-A947-70E740481C1C}">
                          <a14:useLocalDpi xmlns:a14="http://schemas.microsoft.com/office/drawing/2010/main" val="0"/>
                        </a:ext>
                      </a:extLst>
                    </a:blip>
                    <a:srcRect t="57767" r="35588" b="13844"/>
                    <a:stretch>
                      <a:fillRect/>
                    </a:stretch>
                  </pic:blipFill>
                  <pic:spPr bwMode="auto">
                    <a:xfrm>
                      <a:off x="0" y="0"/>
                      <a:ext cx="5829300" cy="1438275"/>
                    </a:xfrm>
                    <a:prstGeom prst="rect">
                      <a:avLst/>
                    </a:prstGeom>
                    <a:noFill/>
                    <a:ln w="6350" cmpd="sng">
                      <a:solidFill>
                        <a:srgbClr val="000000"/>
                      </a:solidFill>
                      <a:miter lim="800000"/>
                      <a:headEnd/>
                      <a:tailEnd/>
                    </a:ln>
                    <a:effectLst/>
                  </pic:spPr>
                </pic:pic>
              </a:graphicData>
            </a:graphic>
          </wp:inline>
        </w:drawing>
      </w:r>
    </w:p>
    <w:bookmarkStart w:id="513" w:name="_Ref473564396"/>
    <w:bookmarkStart w:id="514" w:name="_Toc524683246"/>
    <w:p w:rsidR="00165BC3" w:rsidRPr="007968BA" w:rsidRDefault="00EB2A9A" w:rsidP="007968BA">
      <w:pPr>
        <w:pStyle w:val="GOSTFigName"/>
        <w:rPr>
          <w:rStyle w:val="affb"/>
          <w:b/>
          <w:bCs w:val="0"/>
        </w:rPr>
      </w:pPr>
      <w:r w:rsidRPr="007968BA">
        <w:rPr>
          <w:rStyle w:val="affb"/>
          <w:b/>
          <w:bCs w:val="0"/>
        </w:rPr>
        <w:fldChar w:fldCharType="begin"/>
      </w:r>
      <w:r w:rsidR="00165BC3" w:rsidRPr="007968BA">
        <w:rPr>
          <w:rStyle w:val="affb"/>
          <w:b/>
          <w:bCs w:val="0"/>
        </w:rPr>
        <w:instrText xml:space="preserve"> SEQ Рисунок \* ARABIC </w:instrText>
      </w:r>
      <w:r w:rsidRPr="007968BA">
        <w:rPr>
          <w:rStyle w:val="affb"/>
          <w:b/>
          <w:bCs w:val="0"/>
        </w:rPr>
        <w:fldChar w:fldCharType="separate"/>
      </w:r>
      <w:bookmarkStart w:id="515" w:name="_Ref531858771"/>
      <w:bookmarkStart w:id="516" w:name="_Toc36466255"/>
      <w:r w:rsidR="00F8029D">
        <w:rPr>
          <w:rStyle w:val="affb"/>
          <w:b/>
          <w:bCs w:val="0"/>
          <w:noProof/>
        </w:rPr>
        <w:t>64</w:t>
      </w:r>
      <w:bookmarkEnd w:id="515"/>
      <w:r w:rsidRPr="007968BA">
        <w:rPr>
          <w:rStyle w:val="affb"/>
          <w:b/>
          <w:bCs w:val="0"/>
        </w:rPr>
        <w:fldChar w:fldCharType="end"/>
      </w:r>
      <w:bookmarkEnd w:id="513"/>
      <w:r w:rsidR="007968BA">
        <w:rPr>
          <w:rStyle w:val="affb"/>
          <w:b/>
          <w:bCs w:val="0"/>
        </w:rPr>
        <w:t>.</w:t>
      </w:r>
      <w:r w:rsidR="00165BC3" w:rsidRPr="007968BA">
        <w:rPr>
          <w:rStyle w:val="affb"/>
          <w:b/>
          <w:bCs w:val="0"/>
        </w:rPr>
        <w:t xml:space="preserve"> Поля, заполняемые на экране «Информация об органе государственной власти, осуществляющем функции и полномочия учредителя организации или права собственника имущества организации»</w:t>
      </w:r>
      <w:bookmarkEnd w:id="514"/>
      <w:bookmarkEnd w:id="516"/>
    </w:p>
    <w:p w:rsidR="005265F4" w:rsidRDefault="005265F4" w:rsidP="00165BC3">
      <w:r w:rsidRPr="005265F4">
        <w:t xml:space="preserve">Для того чтобы определить, осуществляет ли организация функции учредителя, </w:t>
      </w:r>
      <w:r>
        <w:t xml:space="preserve">необходимо выбрать в поле </w:t>
      </w:r>
      <w:r w:rsidRPr="005265F4">
        <w:t xml:space="preserve">«Осуществляет функции учредителя» значение «Да» (если орган государственной власти выполняет функции учредителя). По умолчанию </w:t>
      </w:r>
      <w:r>
        <w:t>в поле</w:t>
      </w:r>
      <w:r w:rsidRPr="005265F4">
        <w:t xml:space="preserve"> «Осуществляет функции учредителя» </w:t>
      </w:r>
      <w:r>
        <w:t xml:space="preserve">проставлено значение </w:t>
      </w:r>
      <w:r w:rsidRPr="005265F4">
        <w:t xml:space="preserve">«Нет». </w:t>
      </w:r>
    </w:p>
    <w:p w:rsidR="00165BC3" w:rsidRDefault="00165BC3" w:rsidP="00165BC3">
      <w:r w:rsidRPr="003B5F34">
        <w:t xml:space="preserve">Для того чтобы добавить учредителя необходимо нажать на кнопку </w:t>
      </w:r>
      <w:r w:rsidRPr="003B5F34">
        <w:rPr>
          <w:noProof/>
        </w:rPr>
        <w:drawing>
          <wp:inline distT="0" distB="0" distL="0" distR="0">
            <wp:extent cx="1590675" cy="285750"/>
            <wp:effectExtent l="19050" t="19050" r="9525"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590675" cy="285750"/>
                    </a:xfrm>
                    <a:prstGeom prst="rect">
                      <a:avLst/>
                    </a:prstGeom>
                    <a:noFill/>
                    <a:ln w="6350" cmpd="sng">
                      <a:solidFill>
                        <a:srgbClr val="000000"/>
                      </a:solidFill>
                      <a:miter lim="800000"/>
                      <a:headEnd/>
                      <a:tailEnd/>
                    </a:ln>
                    <a:effectLst/>
                  </pic:spPr>
                </pic:pic>
              </a:graphicData>
            </a:graphic>
          </wp:inline>
        </w:drawing>
      </w:r>
      <w:r w:rsidRPr="003B5F34">
        <w:t xml:space="preserve"> «Добавить учредителя».</w:t>
      </w:r>
    </w:p>
    <w:p w:rsidR="005265F4" w:rsidRDefault="005265F4" w:rsidP="00165BC3">
      <w:r>
        <w:t>После нажатия на кнопку «Добавить учредителя» появится строка, радом с которой отобразится значок справочника</w:t>
      </w:r>
      <w:r w:rsidR="00E40AF3">
        <w:rPr>
          <w:noProof/>
        </w:rPr>
        <w:drawing>
          <wp:inline distT="0" distB="0" distL="0" distR="0">
            <wp:extent cx="228600" cy="219075"/>
            <wp:effectExtent l="0" t="0" r="0"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cstate="print"/>
                    <a:stretch>
                      <a:fillRect/>
                    </a:stretch>
                  </pic:blipFill>
                  <pic:spPr>
                    <a:xfrm>
                      <a:off x="0" y="0"/>
                      <a:ext cx="228600" cy="219075"/>
                    </a:xfrm>
                    <a:prstGeom prst="rect">
                      <a:avLst/>
                    </a:prstGeom>
                  </pic:spPr>
                </pic:pic>
              </a:graphicData>
            </a:graphic>
          </wp:inline>
        </w:drawing>
      </w:r>
      <w:r>
        <w:t>. При нажатии на значок справочника откроется диалоговое окно со списком учредителей</w:t>
      </w:r>
      <w:r w:rsidR="00E40AF3">
        <w:t>. Необходимо выбрать строку с организацией, осуществляющей функции учредителя и для подтверждения операции нажать на кнопку «Ок».</w:t>
      </w:r>
    </w:p>
    <w:p w:rsidR="00E40AF3" w:rsidRDefault="00E40AF3" w:rsidP="00165BC3">
      <w:r>
        <w:t xml:space="preserve">После проделанных действий организация, осуществляющая </w:t>
      </w:r>
      <w:r w:rsidR="009A0A04">
        <w:t>функции учредителя,</w:t>
      </w:r>
      <w:r>
        <w:t xml:space="preserve"> отобразится в блоке </w:t>
      </w:r>
      <w:r w:rsidRPr="00E40AF3">
        <w:t>«Информация об органе государственной власти, осуществляющем функции и полномочия учредителя организации или права собственника имущества организации»</w:t>
      </w:r>
      <w:r>
        <w:t>.</w:t>
      </w:r>
    </w:p>
    <w:p w:rsidR="00E40AF3" w:rsidRDefault="00E40AF3" w:rsidP="00165BC3">
      <w:r>
        <w:t xml:space="preserve">Для того чтобы удалить запись об учредителе необходимо выделить строку с учредителем и нажать на кнопку удаления </w:t>
      </w:r>
      <w:r>
        <w:rPr>
          <w:noProof/>
        </w:rPr>
        <w:drawing>
          <wp:inline distT="0" distB="0" distL="0" distR="0">
            <wp:extent cx="250190" cy="243840"/>
            <wp:effectExtent l="0" t="0" r="0" b="381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50190" cy="243840"/>
                    </a:xfrm>
                    <a:prstGeom prst="rect">
                      <a:avLst/>
                    </a:prstGeom>
                    <a:noFill/>
                  </pic:spPr>
                </pic:pic>
              </a:graphicData>
            </a:graphic>
          </wp:inline>
        </w:drawing>
      </w:r>
      <w:r>
        <w:t>.</w:t>
      </w:r>
    </w:p>
    <w:p w:rsidR="00DC78C7" w:rsidRDefault="00165BC3" w:rsidP="00165BC3">
      <w:r w:rsidRPr="003B5F34">
        <w:t xml:space="preserve">Для добавления Полномочий учредителя необходимо нажать на кнопку </w:t>
      </w:r>
      <w:r w:rsidRPr="003B5F34">
        <w:rPr>
          <w:noProof/>
        </w:rPr>
        <w:drawing>
          <wp:inline distT="0" distB="0" distL="0" distR="0">
            <wp:extent cx="1657350" cy="238125"/>
            <wp:effectExtent l="19050" t="19050" r="0"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657350" cy="238125"/>
                    </a:xfrm>
                    <a:prstGeom prst="rect">
                      <a:avLst/>
                    </a:prstGeom>
                    <a:noFill/>
                    <a:ln w="6350" cmpd="sng">
                      <a:solidFill>
                        <a:srgbClr val="000000"/>
                      </a:solidFill>
                      <a:miter lim="800000"/>
                      <a:headEnd/>
                      <a:tailEnd/>
                    </a:ln>
                    <a:effectLst/>
                  </pic:spPr>
                </pic:pic>
              </a:graphicData>
            </a:graphic>
          </wp:inline>
        </w:drawing>
      </w:r>
      <w:r w:rsidRPr="003B5F34">
        <w:t xml:space="preserve"> «Добавить полномочия органа».</w:t>
      </w:r>
      <w:r w:rsidR="00DC78C7" w:rsidRPr="00DC78C7">
        <w:t>После нажатия на указанную кнопку откроется диалоговое ок</w:t>
      </w:r>
      <w:r w:rsidR="007F148B">
        <w:t xml:space="preserve">но с </w:t>
      </w:r>
      <w:r w:rsidR="009A0A04">
        <w:t>полномочиями учредителя</w:t>
      </w:r>
      <w:r w:rsidR="007F148B">
        <w:t>.</w:t>
      </w:r>
    </w:p>
    <w:p w:rsidR="00165BC3" w:rsidRDefault="00DC78C7" w:rsidP="00165BC3">
      <w:r>
        <w:t xml:space="preserve"> Далее необходимо следовать сценарию заполнения блока с полномочиями учредителя, а именно:</w:t>
      </w:r>
    </w:p>
    <w:p w:rsidR="00FE4211" w:rsidRDefault="00E40AF3" w:rsidP="00C86412">
      <w:pPr>
        <w:pStyle w:val="GOSTListnum"/>
        <w:numPr>
          <w:ilvl w:val="0"/>
          <w:numId w:val="59"/>
        </w:numPr>
      </w:pPr>
      <w:r>
        <w:t xml:space="preserve">В открывшемся диалоговом окне необходимо выбрать строку с наименованием полномочия и нажать кнопку «Ок». При этом поле «Код органа» в списке полномочий в блоке «Информация об органе государственной власти, осуществляющем функции и полномочия учредителя организации или права собственника имущества организации» </w:t>
      </w:r>
      <w:r w:rsidR="00FE4211">
        <w:t xml:space="preserve">изначально пустое. </w:t>
      </w:r>
    </w:p>
    <w:p w:rsidR="00FE4211" w:rsidRDefault="00FE4211" w:rsidP="00E40AF3">
      <w:r>
        <w:t>Существуют следующие варианты заполнения поля «Код органа:</w:t>
      </w:r>
    </w:p>
    <w:p w:rsidR="00FE4211" w:rsidRPr="0054375A" w:rsidRDefault="00FE4211" w:rsidP="00207B6D">
      <w:pPr>
        <w:pStyle w:val="GOSTNormal"/>
      </w:pPr>
      <w:r w:rsidRPr="00EE0750">
        <w:t>автоматическ</w:t>
      </w:r>
      <w:r>
        <w:t>ое заполнение</w:t>
      </w:r>
      <w:r w:rsidRPr="00EE0750">
        <w:t xml:space="preserve">, если организация, для которой создается заявка, не является собственным учредителем </w:t>
      </w:r>
      <w:r>
        <w:t>и</w:t>
      </w:r>
      <w:r w:rsidRPr="00EE0750">
        <w:t xml:space="preserve"> в таблице учредителей добавлен только один учредитель. Тогда поле «Код органа» для полномочия заполняется значением поля «Код по Сводному реестру» из таблиц</w:t>
      </w:r>
      <w:r>
        <w:t>ы</w:t>
      </w:r>
      <w:r w:rsidRPr="00EE0750">
        <w:t xml:space="preserve"> учредителей;</w:t>
      </w:r>
    </w:p>
    <w:p w:rsidR="00FE4211" w:rsidRDefault="00FE4211" w:rsidP="00207B6D">
      <w:pPr>
        <w:pStyle w:val="GOSTNormal"/>
      </w:pPr>
      <w:r w:rsidRPr="00EE0750">
        <w:tab/>
        <w:t>полуавтоматическ</w:t>
      </w:r>
      <w:r>
        <w:t>ое заполнение</w:t>
      </w:r>
      <w:r w:rsidRPr="00EE0750">
        <w:t xml:space="preserve">, если в таблице учредителей </w:t>
      </w:r>
      <w:r w:rsidRPr="00FE4211">
        <w:t xml:space="preserve">добавлено </w:t>
      </w:r>
      <w:r>
        <w:t>более одного</w:t>
      </w:r>
      <w:r w:rsidRPr="00FE4211">
        <w:t xml:space="preserve"> учредител</w:t>
      </w:r>
      <w:r>
        <w:t>я</w:t>
      </w:r>
      <w:r w:rsidRPr="00FE4211">
        <w:t>, не зависимо от того</w:t>
      </w:r>
      <w:r w:rsidRPr="00EE0750">
        <w:t>, является ли организация, для которой создается заявка, собственным учредителем</w:t>
      </w:r>
      <w:r>
        <w:t xml:space="preserve"> или нет</w:t>
      </w:r>
      <w:r w:rsidRPr="00EE0750">
        <w:t xml:space="preserve">. </w:t>
      </w:r>
      <w:r w:rsidRPr="00FE4211">
        <w:t xml:space="preserve">Для </w:t>
      </w:r>
      <w:r>
        <w:t xml:space="preserve">заполнения поля «Код органа» в данном случае </w:t>
      </w:r>
      <w:r w:rsidRPr="00FE4211">
        <w:t>пользователю необходимо</w:t>
      </w:r>
      <w:r>
        <w:t xml:space="preserve"> проделать следующие действия:</w:t>
      </w:r>
    </w:p>
    <w:p w:rsidR="00FE4211" w:rsidRDefault="00FE4211" w:rsidP="00207B6D">
      <w:pPr>
        <w:pStyle w:val="GOSTNormal"/>
      </w:pPr>
      <w:r>
        <w:t>Н</w:t>
      </w:r>
      <w:r w:rsidRPr="00FE4211">
        <w:t xml:space="preserve">ажать на значок справочника </w:t>
      </w:r>
      <w:r>
        <w:rPr>
          <w:noProof/>
        </w:rPr>
        <w:drawing>
          <wp:inline distT="0" distB="0" distL="0" distR="0">
            <wp:extent cx="225425" cy="219710"/>
            <wp:effectExtent l="0" t="0" r="3175" b="8890"/>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5425" cy="219710"/>
                    </a:xfrm>
                    <a:prstGeom prst="rect">
                      <a:avLst/>
                    </a:prstGeom>
                    <a:noFill/>
                  </pic:spPr>
                </pic:pic>
              </a:graphicData>
            </a:graphic>
          </wp:inline>
        </w:drawing>
      </w:r>
      <w:r>
        <w:t xml:space="preserve"> в списке полномочий;</w:t>
      </w:r>
    </w:p>
    <w:p w:rsidR="00FE4211" w:rsidRDefault="00FE4211" w:rsidP="00207B6D">
      <w:pPr>
        <w:pStyle w:val="GOSTNormal"/>
      </w:pPr>
      <w:r>
        <w:t>В</w:t>
      </w:r>
      <w:r w:rsidRPr="00EE0750">
        <w:t xml:space="preserve"> открывшемся </w:t>
      </w:r>
      <w:r>
        <w:t xml:space="preserve">диалоговом </w:t>
      </w:r>
      <w:r w:rsidRPr="00EE0750">
        <w:t>окне выб</w:t>
      </w:r>
      <w:r>
        <w:t>рать</w:t>
      </w:r>
      <w:r w:rsidRPr="00EE0750">
        <w:t xml:space="preserve"> одну из строк с нужным учредите</w:t>
      </w:r>
      <w:r>
        <w:t xml:space="preserve">лем (воткрывшемся диалоговом окне </w:t>
      </w:r>
      <w:r w:rsidRPr="00EE0750">
        <w:t>отобра</w:t>
      </w:r>
      <w:r>
        <w:t>зятся</w:t>
      </w:r>
      <w:r w:rsidRPr="00EE0750">
        <w:t xml:space="preserve"> только те учредители, которые уже добавлены </w:t>
      </w:r>
      <w:r>
        <w:t>ранее п</w:t>
      </w:r>
      <w:r w:rsidRPr="00EE0750">
        <w:t>ользователем в спис</w:t>
      </w:r>
      <w:r>
        <w:t>о</w:t>
      </w:r>
      <w:r w:rsidRPr="00EE0750">
        <w:t>к учредителей в блоке «Информация об органе государственной власти, осуществляющем функции и полномочия учредителя организации или права собственника имущества организации</w:t>
      </w:r>
      <w:r>
        <w:t>)</w:t>
      </w:r>
      <w:r w:rsidRPr="00EE0750">
        <w:t>;</w:t>
      </w:r>
    </w:p>
    <w:p w:rsidR="00FE4211" w:rsidRPr="0054375A" w:rsidRDefault="00FE4211" w:rsidP="00207B6D">
      <w:pPr>
        <w:pStyle w:val="GOSTNormal"/>
      </w:pPr>
      <w:r w:rsidRPr="00FE4211">
        <w:t>выбрать строку с учредителем и нажать для подтверждения операции кнопку «Ок». После проделанных действий диалоговое окно со списком учредителей закроется, а поле «Код органа» в списке полномочий заполнится значением кода выбранного учредителя.</w:t>
      </w:r>
    </w:p>
    <w:p w:rsidR="00FE4211" w:rsidRPr="0054375A" w:rsidRDefault="00FE4211" w:rsidP="00207B6D">
      <w:pPr>
        <w:pStyle w:val="GOSTNormal"/>
      </w:pPr>
      <w:r w:rsidRPr="00EE0750">
        <w:t>автоматическое генерирование значения поля «Код органа»</w:t>
      </w:r>
      <w:r>
        <w:t xml:space="preserve"> будет осуществлено при соблюдении следующих условий:</w:t>
      </w:r>
    </w:p>
    <w:p w:rsidR="00DC78C7" w:rsidRPr="00FE4211" w:rsidRDefault="00DC78C7" w:rsidP="003544D4">
      <w:pPr>
        <w:pStyle w:val="GOSTListmark1"/>
      </w:pPr>
      <w:r w:rsidRPr="00EE0750">
        <w:t>организация,</w:t>
      </w:r>
      <w:r w:rsidR="003544D4">
        <w:t xml:space="preserve"> для которой создается заявка, </w:t>
      </w:r>
      <w:r w:rsidRPr="00EE0750">
        <w:t>является собственным учредителем (значение признака «Осуществляет функции учредителя»</w:t>
      </w:r>
      <w:r w:rsidR="006B6907">
        <w:t xml:space="preserve"> рав</w:t>
      </w:r>
      <w:r>
        <w:t>н</w:t>
      </w:r>
      <w:r w:rsidR="006B6907">
        <w:t>о</w:t>
      </w:r>
      <w:r w:rsidRPr="00EE0750">
        <w:t xml:space="preserve"> «Да»);</w:t>
      </w:r>
    </w:p>
    <w:p w:rsidR="00DC78C7" w:rsidRPr="00FE4211" w:rsidRDefault="00DC78C7" w:rsidP="003544D4">
      <w:pPr>
        <w:pStyle w:val="GOSTListmark1"/>
      </w:pPr>
      <w:r w:rsidRPr="00EE0750">
        <w:t>заполнено поле «</w:t>
      </w:r>
      <w:r>
        <w:t>Справочно</w:t>
      </w:r>
      <w:r w:rsidRPr="00EE0750">
        <w:t>, номер организации по РУБП»</w:t>
      </w:r>
      <w:r w:rsidR="006F2E53">
        <w:t xml:space="preserve"> (е</w:t>
      </w:r>
      <w:r w:rsidR="006F2E53" w:rsidRPr="006F2E53">
        <w:t>сли номер организации по РУБП не известен, то поле «Код органа» необходимо оставить незаполненным</w:t>
      </w:r>
      <w:r w:rsidR="006F2E53">
        <w:t>)</w:t>
      </w:r>
      <w:r w:rsidRPr="00EE0750">
        <w:t>;</w:t>
      </w:r>
    </w:p>
    <w:p w:rsidR="00DC78C7" w:rsidRPr="00FE4211" w:rsidRDefault="00DC78C7" w:rsidP="003544D4">
      <w:pPr>
        <w:pStyle w:val="GOSTListmark1"/>
      </w:pPr>
      <w:r w:rsidRPr="00DC78C7">
        <w:t>есть незаполненные поля «Код органа»</w:t>
      </w:r>
      <w:r>
        <w:t>.</w:t>
      </w:r>
    </w:p>
    <w:p w:rsidR="00DC78C7" w:rsidRDefault="003544D4" w:rsidP="00207B6D">
      <w:pPr>
        <w:pStyle w:val="GOSTNormal"/>
      </w:pPr>
      <w:r>
        <w:t>Необходимо учесть, что</w:t>
      </w:r>
      <w:r w:rsidR="006B6907">
        <w:t xml:space="preserve"> е</w:t>
      </w:r>
      <w:r w:rsidR="00DC78C7" w:rsidRPr="00DC78C7">
        <w:t>сли пользовател</w:t>
      </w:r>
      <w:r w:rsidR="00DC78C7">
        <w:t>ем</w:t>
      </w:r>
      <w:r w:rsidR="00DC78C7" w:rsidRPr="00DC78C7">
        <w:t xml:space="preserve"> не </w:t>
      </w:r>
      <w:r w:rsidR="00DC78C7">
        <w:t xml:space="preserve">было </w:t>
      </w:r>
      <w:r w:rsidR="00DC78C7" w:rsidRPr="00DC78C7">
        <w:t>указа</w:t>
      </w:r>
      <w:r w:rsidR="00DC78C7">
        <w:t>но значение поля «Справочно</w:t>
      </w:r>
      <w:r w:rsidR="00DC78C7" w:rsidRPr="00DC78C7">
        <w:t>, номер организации по РУБП», то значения полей «Код органа» для тех полномочий, у которых это поле осталось пустым, заполн</w:t>
      </w:r>
      <w:r w:rsidR="006B6907">
        <w:t>и</w:t>
      </w:r>
      <w:r w:rsidR="00DC78C7" w:rsidRPr="00DC78C7">
        <w:t>тся автоматически</w:t>
      </w:r>
      <w:r w:rsidR="006B6907">
        <w:t xml:space="preserve"> только тогда</w:t>
      </w:r>
      <w:r w:rsidR="00DC78C7">
        <w:t>,когда в с</w:t>
      </w:r>
      <w:r w:rsidR="00DC78C7" w:rsidRPr="00DC78C7">
        <w:t>истеме появляется код организа</w:t>
      </w:r>
      <w:r w:rsidR="007F148B">
        <w:t>ции.</w:t>
      </w:r>
    </w:p>
    <w:p w:rsidR="00E40AF3" w:rsidRDefault="00E40AF3" w:rsidP="00207B6D">
      <w:pPr>
        <w:pStyle w:val="GOSTNormal"/>
      </w:pPr>
      <w:r>
        <w:t xml:space="preserve">Кнопка «Добавить полномочие органа» </w:t>
      </w:r>
      <w:r w:rsidR="00DC78C7">
        <w:t xml:space="preserve">будет </w:t>
      </w:r>
      <w:r>
        <w:t>неактивной</w:t>
      </w:r>
      <w:r w:rsidR="00DC78C7">
        <w:t xml:space="preserve"> в том случае</w:t>
      </w:r>
      <w:r>
        <w:t>, если поле «Тип организации», по которой создается заявка, равен «05».</w:t>
      </w:r>
    </w:p>
    <w:p w:rsidR="00DC78C7" w:rsidRDefault="00DC78C7" w:rsidP="00207B6D">
      <w:pPr>
        <w:pStyle w:val="GOSTNormal"/>
      </w:pPr>
      <w:r w:rsidRPr="00DC78C7">
        <w:t xml:space="preserve">Для того чтобы удалить запись по полномочию органа, необходимо выделить строку с полномочием в списке полномочий и нажать на кнопку удаления </w:t>
      </w:r>
      <w:r>
        <w:rPr>
          <w:noProof/>
        </w:rPr>
        <w:drawing>
          <wp:inline distT="0" distB="0" distL="0" distR="0">
            <wp:extent cx="250190" cy="243840"/>
            <wp:effectExtent l="0" t="0" r="0" b="381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50190" cy="243840"/>
                    </a:xfrm>
                    <a:prstGeom prst="rect">
                      <a:avLst/>
                    </a:prstGeom>
                    <a:noFill/>
                  </pic:spPr>
                </pic:pic>
              </a:graphicData>
            </a:graphic>
          </wp:inline>
        </w:drawing>
      </w:r>
      <w:r w:rsidR="00135FA5">
        <w:t>.</w:t>
      </w:r>
    </w:p>
    <w:p w:rsidR="00FF3446" w:rsidRDefault="00FF3446" w:rsidP="00207B6D">
      <w:pPr>
        <w:pStyle w:val="GOSTNormal"/>
      </w:pPr>
      <w:r>
        <w:t xml:space="preserve">При заполнении блока с полномочиями учредителя необходимо учитывать, что </w:t>
      </w:r>
      <w:r w:rsidRPr="00FF3446">
        <w:t>для каждого добавленного учредителя в таблице учредителей должно быть хотя бы одно полномочие в таблице полномочий с обязательным указани</w:t>
      </w:r>
      <w:r>
        <w:t>ем к</w:t>
      </w:r>
      <w:r w:rsidRPr="00FF3446">
        <w:t xml:space="preserve">ода </w:t>
      </w:r>
      <w:r w:rsidR="003544D4" w:rsidRPr="00FF3446">
        <w:t>органа соответствующего</w:t>
      </w:r>
      <w:r w:rsidRPr="00FF3446">
        <w:t xml:space="preserve"> учредителя.То есть для каждого значения поля «Код по Сводному реестру» из таблицы с учредителями должно встречаться как минимум одно совпадение со значениями поля «Код органа» в таблице с полномочиями.</w:t>
      </w:r>
      <w:r>
        <w:t xml:space="preserve"> В противном случае, при сохранении заявки возникнет блокирующая ошибка.</w:t>
      </w:r>
    </w:p>
    <w:p w:rsidR="00FF3446" w:rsidRDefault="00FF3446" w:rsidP="00207B6D">
      <w:pPr>
        <w:pStyle w:val="GOSTNormal"/>
      </w:pPr>
      <w:r w:rsidRPr="00FF3446">
        <w:t>Если организация является собственным учредителем, то необходимо добавить соб</w:t>
      </w:r>
      <w:r>
        <w:t>ственные полномочия в блок «</w:t>
      </w:r>
      <w:r w:rsidRPr="00FF3446">
        <w:t>Информация об органе государственной власти, осуществляющем функции и полномочия учредителя организации или права собственника имущества организации». В противном случае, при сохранении заявки</w:t>
      </w:r>
      <w:r>
        <w:t>, также</w:t>
      </w:r>
      <w:r w:rsidRPr="00FF3446">
        <w:t xml:space="preserve"> возникнет блокирующая ошибка.</w:t>
      </w:r>
    </w:p>
    <w:bookmarkStart w:id="517" w:name="_Ref473584133"/>
    <w:bookmarkStart w:id="518" w:name="_Toc524683064"/>
    <w:p w:rsidR="00165BC3" w:rsidRPr="00207B6D" w:rsidRDefault="00EB2A9A" w:rsidP="00207B6D">
      <w:pPr>
        <w:pStyle w:val="GOSTNameTable"/>
      </w:pPr>
      <w:r w:rsidRPr="00207B6D">
        <w:rPr>
          <w:rStyle w:val="affb"/>
          <w:b/>
          <w:bCs w:val="0"/>
        </w:rPr>
        <w:fldChar w:fldCharType="begin"/>
      </w:r>
      <w:r w:rsidR="00165BC3" w:rsidRPr="00207B6D">
        <w:rPr>
          <w:rStyle w:val="affb"/>
          <w:b/>
          <w:bCs w:val="0"/>
        </w:rPr>
        <w:instrText xml:space="preserve"> SEQ Таблица \* ARABIC \s 0 </w:instrText>
      </w:r>
      <w:r w:rsidRPr="00207B6D">
        <w:rPr>
          <w:rStyle w:val="affb"/>
          <w:b/>
          <w:bCs w:val="0"/>
        </w:rPr>
        <w:fldChar w:fldCharType="separate"/>
      </w:r>
      <w:bookmarkStart w:id="519" w:name="_Toc36466065"/>
      <w:r w:rsidR="00F8029D">
        <w:rPr>
          <w:rStyle w:val="affb"/>
          <w:b/>
          <w:bCs w:val="0"/>
          <w:noProof/>
        </w:rPr>
        <w:t>43</w:t>
      </w:r>
      <w:r w:rsidRPr="00207B6D">
        <w:rPr>
          <w:rStyle w:val="affb"/>
          <w:b/>
          <w:bCs w:val="0"/>
        </w:rPr>
        <w:fldChar w:fldCharType="end"/>
      </w:r>
      <w:bookmarkEnd w:id="517"/>
      <w:r w:rsidR="00207B6D">
        <w:t>.</w:t>
      </w:r>
      <w:r w:rsidR="00165BC3" w:rsidRPr="00207B6D">
        <w:t xml:space="preserve"> Поля, заполняемые на экране «Информация об органе государственной власти, осуществляющем функции и полномочия учредителя организации или права собственника имущества организации»</w:t>
      </w:r>
      <w:bookmarkEnd w:id="518"/>
      <w:bookmarkEnd w:id="519"/>
    </w:p>
    <w:tbl>
      <w:tblPr>
        <w:tblStyle w:val="GOSTTable"/>
        <w:tblW w:w="5000" w:type="pct"/>
        <w:tblLayout w:type="fixed"/>
        <w:tblLook w:val="01E0" w:firstRow="1" w:lastRow="1" w:firstColumn="1" w:lastColumn="1" w:noHBand="0" w:noVBand="0"/>
      </w:tblPr>
      <w:tblGrid>
        <w:gridCol w:w="2184"/>
        <w:gridCol w:w="1621"/>
        <w:gridCol w:w="2061"/>
        <w:gridCol w:w="1914"/>
        <w:gridCol w:w="1914"/>
      </w:tblGrid>
      <w:tr w:rsidR="00165BC3" w:rsidRPr="00EE293F" w:rsidTr="002063D5">
        <w:trPr>
          <w:cnfStyle w:val="100000000000" w:firstRow="1" w:lastRow="0" w:firstColumn="0" w:lastColumn="0" w:oddVBand="0" w:evenVBand="0" w:oddHBand="0" w:evenHBand="0" w:firstRowFirstColumn="0" w:firstRowLastColumn="0" w:lastRowFirstColumn="0" w:lastRowLastColumn="0"/>
        </w:trPr>
        <w:tc>
          <w:tcPr>
            <w:tcW w:w="2102" w:type="dxa"/>
          </w:tcPr>
          <w:p w:rsidR="00165BC3" w:rsidRPr="003B5F34" w:rsidRDefault="00165BC3" w:rsidP="002063D5">
            <w:pPr>
              <w:pStyle w:val="GOSTTableHead"/>
            </w:pPr>
            <w:r w:rsidRPr="003B5F34">
              <w:t>Название поля</w:t>
            </w:r>
          </w:p>
        </w:tc>
        <w:tc>
          <w:tcPr>
            <w:tcW w:w="1560" w:type="dxa"/>
          </w:tcPr>
          <w:p w:rsidR="00165BC3" w:rsidRPr="003B5F34" w:rsidRDefault="00165BC3" w:rsidP="002063D5">
            <w:pPr>
              <w:pStyle w:val="GOSTTableHead"/>
            </w:pPr>
            <w:r w:rsidRPr="003B5F34">
              <w:t>Описание поля</w:t>
            </w:r>
          </w:p>
        </w:tc>
        <w:tc>
          <w:tcPr>
            <w:tcW w:w="1984" w:type="dxa"/>
          </w:tcPr>
          <w:p w:rsidR="00165BC3" w:rsidRPr="003B5F34" w:rsidRDefault="00165BC3" w:rsidP="002063D5">
            <w:pPr>
              <w:pStyle w:val="GOSTTableHead"/>
            </w:pPr>
            <w:r w:rsidRPr="003B5F34">
              <w:t>Обязательность для заполнения</w:t>
            </w:r>
          </w:p>
        </w:tc>
        <w:tc>
          <w:tcPr>
            <w:tcW w:w="1843" w:type="dxa"/>
          </w:tcPr>
          <w:p w:rsidR="00165BC3" w:rsidRPr="003B5F34" w:rsidRDefault="00165BC3" w:rsidP="002063D5">
            <w:pPr>
              <w:pStyle w:val="GOSTTableHead"/>
            </w:pPr>
            <w:r w:rsidRPr="003B5F34">
              <w:t>Значение</w:t>
            </w:r>
          </w:p>
        </w:tc>
        <w:tc>
          <w:tcPr>
            <w:tcW w:w="1843" w:type="dxa"/>
          </w:tcPr>
          <w:p w:rsidR="00165BC3" w:rsidRPr="003B5F34" w:rsidRDefault="00165BC3" w:rsidP="002063D5">
            <w:pPr>
              <w:pStyle w:val="GOSTTableHead"/>
            </w:pPr>
            <w:r w:rsidRPr="003B5F34">
              <w:t>Комментарии</w:t>
            </w:r>
          </w:p>
        </w:tc>
      </w:tr>
      <w:tr w:rsidR="00165BC3" w:rsidTr="002063D5">
        <w:trPr>
          <w:cnfStyle w:val="000000100000" w:firstRow="0" w:lastRow="0" w:firstColumn="0" w:lastColumn="0" w:oddVBand="0" w:evenVBand="0" w:oddHBand="1" w:evenHBand="0" w:firstRowFirstColumn="0" w:firstRowLastColumn="0" w:lastRowFirstColumn="0" w:lastRowLastColumn="0"/>
        </w:trPr>
        <w:tc>
          <w:tcPr>
            <w:tcW w:w="2102" w:type="dxa"/>
          </w:tcPr>
          <w:p w:rsidR="00165BC3" w:rsidRPr="00E7034D" w:rsidRDefault="00165BC3" w:rsidP="002063D5">
            <w:pPr>
              <w:pStyle w:val="GOSTTablenorm"/>
            </w:pPr>
            <w:r w:rsidRPr="003B5F34">
              <w:t>Осуществляет функции учредителя</w:t>
            </w:r>
          </w:p>
        </w:tc>
        <w:tc>
          <w:tcPr>
            <w:tcW w:w="1560" w:type="dxa"/>
          </w:tcPr>
          <w:p w:rsidR="00165BC3" w:rsidRPr="00E7034D" w:rsidRDefault="00165BC3" w:rsidP="002063D5">
            <w:pPr>
              <w:pStyle w:val="GOSTTablenorm"/>
            </w:pPr>
            <w:r w:rsidRPr="003B5F34">
              <w:t>Логическое поле – 1 символ</w:t>
            </w:r>
          </w:p>
        </w:tc>
        <w:tc>
          <w:tcPr>
            <w:tcW w:w="1984" w:type="dxa"/>
          </w:tcPr>
          <w:p w:rsidR="00165BC3" w:rsidRPr="003B5F34" w:rsidRDefault="00165BC3" w:rsidP="002063D5">
            <w:pPr>
              <w:pStyle w:val="GOSTTablenorm"/>
            </w:pPr>
            <w:r>
              <w:t>Да</w:t>
            </w:r>
          </w:p>
        </w:tc>
        <w:tc>
          <w:tcPr>
            <w:tcW w:w="1843" w:type="dxa"/>
          </w:tcPr>
          <w:p w:rsidR="00165BC3" w:rsidRPr="00E7034D" w:rsidRDefault="00165BC3" w:rsidP="002063D5">
            <w:pPr>
              <w:pStyle w:val="GOSTTablenorm"/>
            </w:pPr>
            <w:r w:rsidRPr="003B5F34">
              <w:t>Поле заполняется вручную</w:t>
            </w:r>
          </w:p>
        </w:tc>
        <w:tc>
          <w:tcPr>
            <w:tcW w:w="1843" w:type="dxa"/>
          </w:tcPr>
          <w:p w:rsidR="00165BC3" w:rsidRPr="00E7034D" w:rsidRDefault="00113B9D" w:rsidP="002063D5">
            <w:pPr>
              <w:pStyle w:val="GOSTTablenorm"/>
            </w:pPr>
            <w:r>
              <w:t>-</w:t>
            </w:r>
          </w:p>
        </w:tc>
      </w:tr>
      <w:tr w:rsidR="00165BC3" w:rsidTr="002063D5">
        <w:trPr>
          <w:cnfStyle w:val="000000010000" w:firstRow="0" w:lastRow="0" w:firstColumn="0" w:lastColumn="0" w:oddVBand="0" w:evenVBand="0" w:oddHBand="0" w:evenHBand="1" w:firstRowFirstColumn="0" w:firstRowLastColumn="0" w:lastRowFirstColumn="0" w:lastRowLastColumn="0"/>
        </w:trPr>
        <w:tc>
          <w:tcPr>
            <w:tcW w:w="2102" w:type="dxa"/>
          </w:tcPr>
          <w:p w:rsidR="00165BC3" w:rsidRPr="00E7034D" w:rsidRDefault="00165BC3" w:rsidP="002063D5">
            <w:pPr>
              <w:pStyle w:val="GOSTTablenorm"/>
            </w:pPr>
            <w:r w:rsidRPr="003B5F34">
              <w:t xml:space="preserve">Наименование учредителя </w:t>
            </w:r>
          </w:p>
        </w:tc>
        <w:tc>
          <w:tcPr>
            <w:tcW w:w="1560" w:type="dxa"/>
          </w:tcPr>
          <w:p w:rsidR="00165BC3" w:rsidRPr="00E7034D" w:rsidRDefault="00165BC3" w:rsidP="002063D5">
            <w:pPr>
              <w:pStyle w:val="GOSTTablenorm"/>
            </w:pPr>
            <w:r w:rsidRPr="003B5F34">
              <w:t>Текстовое поле – 2000 символ</w:t>
            </w:r>
          </w:p>
        </w:tc>
        <w:tc>
          <w:tcPr>
            <w:tcW w:w="1984" w:type="dxa"/>
          </w:tcPr>
          <w:p w:rsidR="00165BC3" w:rsidRPr="003B5F34" w:rsidRDefault="00165BC3" w:rsidP="002063D5">
            <w:pPr>
              <w:pStyle w:val="GOSTTablenorm"/>
            </w:pPr>
            <w:r>
              <w:t>Да</w:t>
            </w:r>
          </w:p>
        </w:tc>
        <w:tc>
          <w:tcPr>
            <w:tcW w:w="1843" w:type="dxa"/>
          </w:tcPr>
          <w:p w:rsidR="00165BC3" w:rsidRPr="00E7034D" w:rsidRDefault="00165BC3" w:rsidP="002063D5">
            <w:pPr>
              <w:pStyle w:val="GOSTTablenorm"/>
            </w:pPr>
            <w:r w:rsidRPr="003B5F34">
              <w:t>Выбор из справочника Сводный реестр</w:t>
            </w:r>
          </w:p>
        </w:tc>
        <w:tc>
          <w:tcPr>
            <w:tcW w:w="1843" w:type="dxa"/>
          </w:tcPr>
          <w:p w:rsidR="00165BC3" w:rsidRPr="00E7034D" w:rsidRDefault="00165BC3" w:rsidP="002063D5">
            <w:pPr>
              <w:pStyle w:val="GOSTTablenorm"/>
            </w:pPr>
            <w:r w:rsidRPr="003B5F34">
              <w:t>Источник: справочник «Сводный реестр»</w:t>
            </w:r>
          </w:p>
        </w:tc>
      </w:tr>
      <w:tr w:rsidR="00165BC3" w:rsidTr="002063D5">
        <w:trPr>
          <w:cnfStyle w:val="000000100000" w:firstRow="0" w:lastRow="0" w:firstColumn="0" w:lastColumn="0" w:oddVBand="0" w:evenVBand="0" w:oddHBand="1" w:evenHBand="0" w:firstRowFirstColumn="0" w:firstRowLastColumn="0" w:lastRowFirstColumn="0" w:lastRowLastColumn="0"/>
        </w:trPr>
        <w:tc>
          <w:tcPr>
            <w:tcW w:w="2102" w:type="dxa"/>
          </w:tcPr>
          <w:p w:rsidR="00165BC3" w:rsidRPr="00E7034D" w:rsidRDefault="00165BC3" w:rsidP="002063D5">
            <w:pPr>
              <w:pStyle w:val="GOSTTablenorm"/>
            </w:pPr>
            <w:r w:rsidRPr="003B5F34">
              <w:t>Код по Сводному реестру</w:t>
            </w:r>
          </w:p>
        </w:tc>
        <w:tc>
          <w:tcPr>
            <w:tcW w:w="1560" w:type="dxa"/>
          </w:tcPr>
          <w:p w:rsidR="00165BC3" w:rsidRPr="003B5F34" w:rsidRDefault="00165BC3" w:rsidP="002063D5">
            <w:pPr>
              <w:pStyle w:val="GOSTTablenorm"/>
            </w:pPr>
            <w:r w:rsidRPr="003B5F34">
              <w:t>Текстовое поле</w:t>
            </w:r>
          </w:p>
          <w:p w:rsidR="00165BC3" w:rsidRPr="00E7034D" w:rsidRDefault="00165BC3" w:rsidP="002063D5">
            <w:pPr>
              <w:pStyle w:val="GOSTTablenorm"/>
            </w:pPr>
            <w:r w:rsidRPr="003B5F34">
              <w:t>– 8 символ</w:t>
            </w:r>
          </w:p>
        </w:tc>
        <w:tc>
          <w:tcPr>
            <w:tcW w:w="1984" w:type="dxa"/>
          </w:tcPr>
          <w:p w:rsidR="00165BC3" w:rsidRPr="003B5F34" w:rsidRDefault="00165BC3" w:rsidP="002063D5">
            <w:pPr>
              <w:pStyle w:val="GOSTTablenorm"/>
            </w:pPr>
            <w:r>
              <w:t>Да</w:t>
            </w:r>
          </w:p>
        </w:tc>
        <w:tc>
          <w:tcPr>
            <w:tcW w:w="1843" w:type="dxa"/>
          </w:tcPr>
          <w:p w:rsidR="00165BC3" w:rsidRPr="00E7034D" w:rsidRDefault="00165BC3" w:rsidP="002063D5">
            <w:pPr>
              <w:pStyle w:val="GOSTTablenorm"/>
            </w:pPr>
            <w:r w:rsidRPr="003B5F34">
              <w:t>Поле заполняется автоматически</w:t>
            </w:r>
          </w:p>
        </w:tc>
        <w:tc>
          <w:tcPr>
            <w:tcW w:w="1843" w:type="dxa"/>
          </w:tcPr>
          <w:p w:rsidR="00165BC3" w:rsidRPr="00E7034D" w:rsidRDefault="00165BC3" w:rsidP="002063D5">
            <w:pPr>
              <w:pStyle w:val="GOSTTablenorm"/>
            </w:pPr>
            <w:r w:rsidRPr="003B5F34">
              <w:t>Источник: справочник «Сводный реестр»</w:t>
            </w:r>
          </w:p>
        </w:tc>
      </w:tr>
      <w:tr w:rsidR="00165BC3" w:rsidTr="002063D5">
        <w:trPr>
          <w:cnfStyle w:val="000000010000" w:firstRow="0" w:lastRow="0" w:firstColumn="0" w:lastColumn="0" w:oddVBand="0" w:evenVBand="0" w:oddHBand="0" w:evenHBand="1" w:firstRowFirstColumn="0" w:firstRowLastColumn="0" w:lastRowFirstColumn="0" w:lastRowLastColumn="0"/>
        </w:trPr>
        <w:tc>
          <w:tcPr>
            <w:tcW w:w="2102" w:type="dxa"/>
          </w:tcPr>
          <w:p w:rsidR="00165BC3" w:rsidRPr="00E7034D" w:rsidRDefault="00165BC3" w:rsidP="002063D5">
            <w:pPr>
              <w:pStyle w:val="GOSTTablenorm"/>
            </w:pPr>
            <w:r w:rsidRPr="003B5F34">
              <w:t>Наименование полномочия</w:t>
            </w:r>
          </w:p>
        </w:tc>
        <w:tc>
          <w:tcPr>
            <w:tcW w:w="1560" w:type="dxa"/>
          </w:tcPr>
          <w:p w:rsidR="00165BC3" w:rsidRPr="00E7034D" w:rsidRDefault="00165BC3" w:rsidP="002063D5">
            <w:pPr>
              <w:pStyle w:val="GOSTTablenorm"/>
            </w:pPr>
            <w:r w:rsidRPr="003B5F34">
              <w:t>Текстовое поле – до 4000 символов</w:t>
            </w:r>
          </w:p>
        </w:tc>
        <w:tc>
          <w:tcPr>
            <w:tcW w:w="1984" w:type="dxa"/>
          </w:tcPr>
          <w:p w:rsidR="00165BC3" w:rsidRPr="003B5F34" w:rsidRDefault="00165BC3" w:rsidP="002063D5">
            <w:pPr>
              <w:pStyle w:val="GOSTTablenorm"/>
            </w:pPr>
            <w:r>
              <w:t>Да</w:t>
            </w:r>
          </w:p>
        </w:tc>
        <w:tc>
          <w:tcPr>
            <w:tcW w:w="1843" w:type="dxa"/>
          </w:tcPr>
          <w:p w:rsidR="00165BC3" w:rsidRPr="00E7034D" w:rsidRDefault="00165BC3" w:rsidP="002063D5">
            <w:pPr>
              <w:pStyle w:val="GOSTTablenorm"/>
            </w:pPr>
            <w:r w:rsidRPr="003B5F34">
              <w:t>Выбор из справочника Сводный реестр</w:t>
            </w:r>
          </w:p>
        </w:tc>
        <w:tc>
          <w:tcPr>
            <w:tcW w:w="1843" w:type="dxa"/>
          </w:tcPr>
          <w:p w:rsidR="00165BC3" w:rsidRPr="00E7034D" w:rsidRDefault="00165BC3" w:rsidP="002063D5">
            <w:pPr>
              <w:pStyle w:val="GOSTTablenorm"/>
            </w:pPr>
            <w:r w:rsidRPr="003B5F34">
              <w:t>Источник: справочник «Полномочия организации»</w:t>
            </w:r>
          </w:p>
        </w:tc>
      </w:tr>
      <w:tr w:rsidR="00165BC3" w:rsidTr="002063D5">
        <w:trPr>
          <w:cnfStyle w:val="000000100000" w:firstRow="0" w:lastRow="0" w:firstColumn="0" w:lastColumn="0" w:oddVBand="0" w:evenVBand="0" w:oddHBand="1" w:evenHBand="0" w:firstRowFirstColumn="0" w:firstRowLastColumn="0" w:lastRowFirstColumn="0" w:lastRowLastColumn="0"/>
        </w:trPr>
        <w:tc>
          <w:tcPr>
            <w:tcW w:w="2102" w:type="dxa"/>
          </w:tcPr>
          <w:p w:rsidR="00165BC3" w:rsidRPr="00E7034D" w:rsidRDefault="00165BC3" w:rsidP="002063D5">
            <w:pPr>
              <w:pStyle w:val="GOSTTablenorm"/>
            </w:pPr>
            <w:r w:rsidRPr="003B5F34">
              <w:t>Код органа</w:t>
            </w:r>
          </w:p>
        </w:tc>
        <w:tc>
          <w:tcPr>
            <w:tcW w:w="1560" w:type="dxa"/>
          </w:tcPr>
          <w:p w:rsidR="00165BC3" w:rsidRPr="003B5F34" w:rsidRDefault="00165BC3" w:rsidP="002063D5">
            <w:pPr>
              <w:pStyle w:val="GOSTTablenorm"/>
            </w:pPr>
            <w:r w:rsidRPr="003B5F34">
              <w:t>Текстовое поле</w:t>
            </w:r>
          </w:p>
          <w:p w:rsidR="00165BC3" w:rsidRPr="00E7034D" w:rsidRDefault="00165BC3" w:rsidP="002063D5">
            <w:pPr>
              <w:pStyle w:val="GOSTTablenorm"/>
            </w:pPr>
            <w:r w:rsidRPr="003B5F34">
              <w:t>– 8 символ</w:t>
            </w:r>
          </w:p>
        </w:tc>
        <w:tc>
          <w:tcPr>
            <w:tcW w:w="1984" w:type="dxa"/>
          </w:tcPr>
          <w:p w:rsidR="00165BC3" w:rsidRPr="003B5F34" w:rsidRDefault="00165BC3" w:rsidP="002063D5">
            <w:pPr>
              <w:pStyle w:val="GOSTTablenorm"/>
            </w:pPr>
            <w:r>
              <w:t>Да</w:t>
            </w:r>
          </w:p>
        </w:tc>
        <w:tc>
          <w:tcPr>
            <w:tcW w:w="1843" w:type="dxa"/>
          </w:tcPr>
          <w:p w:rsidR="00165BC3" w:rsidRPr="00E7034D" w:rsidRDefault="00165BC3" w:rsidP="002063D5">
            <w:pPr>
              <w:pStyle w:val="GOSTTablenorm"/>
            </w:pPr>
            <w:r w:rsidRPr="003B5F34">
              <w:t>Автозаполнение/Выбор из справочника Сводный реестр</w:t>
            </w:r>
          </w:p>
        </w:tc>
        <w:tc>
          <w:tcPr>
            <w:tcW w:w="1843" w:type="dxa"/>
          </w:tcPr>
          <w:p w:rsidR="00165BC3" w:rsidRPr="00E7034D" w:rsidRDefault="00165BC3" w:rsidP="002063D5">
            <w:pPr>
              <w:pStyle w:val="GOSTTablenorm"/>
            </w:pPr>
            <w:r w:rsidRPr="003B5F34">
              <w:t>Источник: справочник «Сводный реестр»</w:t>
            </w:r>
          </w:p>
        </w:tc>
      </w:tr>
    </w:tbl>
    <w:p w:rsidR="00165BC3" w:rsidRDefault="00165BC3" w:rsidP="006144C5">
      <w:bookmarkStart w:id="520" w:name="_Toc457827961"/>
      <w:r w:rsidRPr="000B19A7">
        <w:t>Сведения о публично-правовом образовании, создавшем организацию</w:t>
      </w:r>
      <w:bookmarkEnd w:id="520"/>
      <w:r>
        <w:t xml:space="preserve"> (</w:t>
      </w:r>
      <w:r w:rsidR="00A113F9">
        <w:t>рис. </w:t>
      </w:r>
      <w:r w:rsidR="00EB2A9A">
        <w:fldChar w:fldCharType="begin"/>
      </w:r>
      <w:r w:rsidR="00A113F9">
        <w:instrText xml:space="preserve"> REF _Ref531858821 \h </w:instrText>
      </w:r>
      <w:r w:rsidR="00EB2A9A">
        <w:fldChar w:fldCharType="separate"/>
      </w:r>
      <w:r w:rsidR="00F8029D">
        <w:rPr>
          <w:rStyle w:val="affb"/>
          <w:b w:val="0"/>
          <w:bCs w:val="0"/>
          <w:noProof/>
        </w:rPr>
        <w:t>65</w:t>
      </w:r>
      <w:r w:rsidR="00EB2A9A">
        <w:fldChar w:fldCharType="end"/>
      </w:r>
      <w:r>
        <w:t xml:space="preserve">, </w:t>
      </w:r>
      <w:r w:rsidR="002063D5">
        <w:t>таб. </w:t>
      </w:r>
      <w:r w:rsidR="00EB2A9A">
        <w:fldChar w:fldCharType="begin"/>
      </w:r>
      <w:r>
        <w:instrText xml:space="preserve"> REF _Ref473584149 \h </w:instrText>
      </w:r>
      <w:r w:rsidR="00EB2A9A">
        <w:fldChar w:fldCharType="separate"/>
      </w:r>
      <w:r w:rsidR="00F8029D">
        <w:rPr>
          <w:rStyle w:val="affb"/>
          <w:b w:val="0"/>
          <w:bCs w:val="0"/>
          <w:noProof/>
        </w:rPr>
        <w:t>44</w:t>
      </w:r>
      <w:r w:rsidR="00EB2A9A">
        <w:fldChar w:fldCharType="end"/>
      </w:r>
      <w:r>
        <w:t>).</w:t>
      </w:r>
    </w:p>
    <w:p w:rsidR="00165BC3" w:rsidRPr="00D504A7" w:rsidRDefault="00165BC3" w:rsidP="00CB443C">
      <w:pPr>
        <w:pStyle w:val="GOSTFigure"/>
      </w:pPr>
      <w:r w:rsidRPr="003B5F34">
        <w:rPr>
          <w:noProof/>
        </w:rPr>
        <w:drawing>
          <wp:inline distT="0" distB="0" distL="0" distR="0">
            <wp:extent cx="5905500" cy="504825"/>
            <wp:effectExtent l="19050" t="19050" r="0" b="952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124" cstate="print">
                      <a:extLst>
                        <a:ext uri="{28A0092B-C50C-407E-A947-70E740481C1C}">
                          <a14:useLocalDpi xmlns:a14="http://schemas.microsoft.com/office/drawing/2010/main" val="0"/>
                        </a:ext>
                      </a:extLst>
                    </a:blip>
                    <a:srcRect t="35233" r="13428" b="53503"/>
                    <a:stretch>
                      <a:fillRect/>
                    </a:stretch>
                  </pic:blipFill>
                  <pic:spPr bwMode="auto">
                    <a:xfrm>
                      <a:off x="0" y="0"/>
                      <a:ext cx="5905500" cy="504825"/>
                    </a:xfrm>
                    <a:prstGeom prst="rect">
                      <a:avLst/>
                    </a:prstGeom>
                    <a:noFill/>
                    <a:ln w="6350" cmpd="sng">
                      <a:solidFill>
                        <a:srgbClr val="000000"/>
                      </a:solidFill>
                      <a:miter lim="800000"/>
                      <a:headEnd/>
                      <a:tailEnd/>
                    </a:ln>
                    <a:effectLst/>
                  </pic:spPr>
                </pic:pic>
              </a:graphicData>
            </a:graphic>
          </wp:inline>
        </w:drawing>
      </w:r>
    </w:p>
    <w:bookmarkStart w:id="521" w:name="_Ref473564423"/>
    <w:bookmarkStart w:id="522" w:name="_Toc524683247"/>
    <w:p w:rsidR="00165BC3" w:rsidRPr="00CB443C" w:rsidRDefault="00EB2A9A" w:rsidP="00CB443C">
      <w:pPr>
        <w:pStyle w:val="GOSTFigName"/>
        <w:rPr>
          <w:rStyle w:val="affb"/>
          <w:b/>
          <w:bCs w:val="0"/>
        </w:rPr>
      </w:pPr>
      <w:r w:rsidRPr="00CB443C">
        <w:rPr>
          <w:rStyle w:val="affb"/>
          <w:b/>
          <w:bCs w:val="0"/>
        </w:rPr>
        <w:fldChar w:fldCharType="begin"/>
      </w:r>
      <w:r w:rsidR="00165BC3" w:rsidRPr="00CB443C">
        <w:rPr>
          <w:rStyle w:val="affb"/>
          <w:b/>
          <w:bCs w:val="0"/>
        </w:rPr>
        <w:instrText xml:space="preserve"> SEQ Рисунок \* ARABIC </w:instrText>
      </w:r>
      <w:r w:rsidRPr="00CB443C">
        <w:rPr>
          <w:rStyle w:val="affb"/>
          <w:b/>
          <w:bCs w:val="0"/>
        </w:rPr>
        <w:fldChar w:fldCharType="separate"/>
      </w:r>
      <w:bookmarkStart w:id="523" w:name="_Ref531858821"/>
      <w:bookmarkStart w:id="524" w:name="_Toc36466256"/>
      <w:r w:rsidR="00F8029D">
        <w:rPr>
          <w:rStyle w:val="affb"/>
          <w:b/>
          <w:bCs w:val="0"/>
          <w:noProof/>
        </w:rPr>
        <w:t>65</w:t>
      </w:r>
      <w:bookmarkEnd w:id="523"/>
      <w:r w:rsidRPr="00CB443C">
        <w:rPr>
          <w:rStyle w:val="affb"/>
          <w:b/>
          <w:bCs w:val="0"/>
        </w:rPr>
        <w:fldChar w:fldCharType="end"/>
      </w:r>
      <w:bookmarkEnd w:id="521"/>
      <w:r w:rsidR="00CB443C">
        <w:rPr>
          <w:rStyle w:val="affb"/>
          <w:b/>
          <w:bCs w:val="0"/>
        </w:rPr>
        <w:t>.</w:t>
      </w:r>
      <w:r w:rsidR="00165BC3" w:rsidRPr="00CB443C">
        <w:rPr>
          <w:rStyle w:val="affb"/>
          <w:b/>
          <w:bCs w:val="0"/>
        </w:rPr>
        <w:t xml:space="preserve"> Поля, заполняемые на экране «Сведения о публично-правовом образовании, создавшем организацию»</w:t>
      </w:r>
      <w:bookmarkEnd w:id="522"/>
      <w:bookmarkEnd w:id="524"/>
    </w:p>
    <w:bookmarkStart w:id="525" w:name="_Ref473584149"/>
    <w:bookmarkStart w:id="526" w:name="_Toc524683065"/>
    <w:p w:rsidR="00165BC3" w:rsidRPr="002063D5" w:rsidRDefault="00EB2A9A" w:rsidP="002063D5">
      <w:pPr>
        <w:pStyle w:val="GOSTNameTable"/>
      </w:pPr>
      <w:r w:rsidRPr="002063D5">
        <w:rPr>
          <w:rStyle w:val="affb"/>
          <w:b/>
          <w:bCs w:val="0"/>
        </w:rPr>
        <w:fldChar w:fldCharType="begin"/>
      </w:r>
      <w:r w:rsidR="00165BC3" w:rsidRPr="002063D5">
        <w:rPr>
          <w:rStyle w:val="affb"/>
          <w:b/>
          <w:bCs w:val="0"/>
        </w:rPr>
        <w:instrText xml:space="preserve"> SEQ Таблица \* ARABIC \s 0 </w:instrText>
      </w:r>
      <w:r w:rsidRPr="002063D5">
        <w:rPr>
          <w:rStyle w:val="affb"/>
          <w:b/>
          <w:bCs w:val="0"/>
        </w:rPr>
        <w:fldChar w:fldCharType="separate"/>
      </w:r>
      <w:bookmarkStart w:id="527" w:name="_Toc36466066"/>
      <w:r w:rsidR="00F8029D">
        <w:rPr>
          <w:rStyle w:val="affb"/>
          <w:b/>
          <w:bCs w:val="0"/>
          <w:noProof/>
        </w:rPr>
        <w:t>44</w:t>
      </w:r>
      <w:r w:rsidRPr="002063D5">
        <w:rPr>
          <w:rStyle w:val="affb"/>
          <w:b/>
          <w:bCs w:val="0"/>
        </w:rPr>
        <w:fldChar w:fldCharType="end"/>
      </w:r>
      <w:bookmarkEnd w:id="525"/>
      <w:r w:rsidR="002063D5">
        <w:t>.</w:t>
      </w:r>
      <w:r w:rsidR="00165BC3" w:rsidRPr="002063D5">
        <w:t xml:space="preserve"> Поля, заполняемые на экране</w:t>
      </w:r>
      <w:bookmarkEnd w:id="526"/>
      <w:bookmarkEnd w:id="527"/>
    </w:p>
    <w:tbl>
      <w:tblPr>
        <w:tblStyle w:val="GOSTTable"/>
        <w:tblW w:w="5000" w:type="pct"/>
        <w:tblLayout w:type="fixed"/>
        <w:tblLook w:val="01E0" w:firstRow="1" w:lastRow="1" w:firstColumn="1" w:lastColumn="1" w:noHBand="0" w:noVBand="0"/>
      </w:tblPr>
      <w:tblGrid>
        <w:gridCol w:w="2037"/>
        <w:gridCol w:w="1621"/>
        <w:gridCol w:w="2061"/>
        <w:gridCol w:w="2208"/>
        <w:gridCol w:w="1767"/>
      </w:tblGrid>
      <w:tr w:rsidR="00165BC3" w:rsidRPr="00EE293F" w:rsidTr="002063D5">
        <w:trPr>
          <w:cnfStyle w:val="100000000000" w:firstRow="1" w:lastRow="0" w:firstColumn="0" w:lastColumn="0" w:oddVBand="0" w:evenVBand="0" w:oddHBand="0" w:evenHBand="0" w:firstRowFirstColumn="0" w:firstRowLastColumn="0" w:lastRowFirstColumn="0" w:lastRowLastColumn="0"/>
        </w:trPr>
        <w:tc>
          <w:tcPr>
            <w:tcW w:w="1961" w:type="dxa"/>
          </w:tcPr>
          <w:p w:rsidR="00165BC3" w:rsidRPr="003B5F34" w:rsidRDefault="00165BC3" w:rsidP="002063D5">
            <w:pPr>
              <w:pStyle w:val="GOSTTableHead"/>
            </w:pPr>
            <w:r w:rsidRPr="003B5F34">
              <w:t>Название поля</w:t>
            </w:r>
          </w:p>
        </w:tc>
        <w:tc>
          <w:tcPr>
            <w:tcW w:w="1560" w:type="dxa"/>
          </w:tcPr>
          <w:p w:rsidR="00165BC3" w:rsidRPr="003B5F34" w:rsidRDefault="00165BC3" w:rsidP="002063D5">
            <w:pPr>
              <w:pStyle w:val="GOSTTableHead"/>
            </w:pPr>
            <w:r w:rsidRPr="003B5F34">
              <w:t>Описание поля</w:t>
            </w:r>
          </w:p>
        </w:tc>
        <w:tc>
          <w:tcPr>
            <w:tcW w:w="1984" w:type="dxa"/>
          </w:tcPr>
          <w:p w:rsidR="00165BC3" w:rsidRPr="003B5F34" w:rsidRDefault="00165BC3" w:rsidP="002063D5">
            <w:pPr>
              <w:pStyle w:val="GOSTTableHead"/>
            </w:pPr>
            <w:r w:rsidRPr="003B5F34">
              <w:t>Обязательность для заполнения</w:t>
            </w:r>
          </w:p>
        </w:tc>
        <w:tc>
          <w:tcPr>
            <w:tcW w:w="2126" w:type="dxa"/>
          </w:tcPr>
          <w:p w:rsidR="00165BC3" w:rsidRPr="003B5F34" w:rsidRDefault="00165BC3" w:rsidP="002063D5">
            <w:pPr>
              <w:pStyle w:val="GOSTTableHead"/>
            </w:pPr>
            <w:r w:rsidRPr="003B5F34">
              <w:t>Значение</w:t>
            </w:r>
          </w:p>
        </w:tc>
        <w:tc>
          <w:tcPr>
            <w:tcW w:w="1701" w:type="dxa"/>
          </w:tcPr>
          <w:p w:rsidR="00165BC3" w:rsidRPr="003B5F34" w:rsidRDefault="00165BC3" w:rsidP="002063D5">
            <w:pPr>
              <w:pStyle w:val="GOSTTableHead"/>
            </w:pPr>
            <w:r w:rsidRPr="003B5F34">
              <w:t>Комментарии</w:t>
            </w:r>
          </w:p>
        </w:tc>
      </w:tr>
      <w:tr w:rsidR="00165BC3" w:rsidTr="002063D5">
        <w:trPr>
          <w:cnfStyle w:val="000000100000" w:firstRow="0" w:lastRow="0" w:firstColumn="0" w:lastColumn="0" w:oddVBand="0" w:evenVBand="0" w:oddHBand="1" w:evenHBand="0" w:firstRowFirstColumn="0" w:firstRowLastColumn="0" w:lastRowFirstColumn="0" w:lastRowLastColumn="0"/>
        </w:trPr>
        <w:tc>
          <w:tcPr>
            <w:tcW w:w="1961" w:type="dxa"/>
          </w:tcPr>
          <w:p w:rsidR="00165BC3" w:rsidRPr="00E7034D" w:rsidRDefault="00165BC3" w:rsidP="002063D5">
            <w:pPr>
              <w:pStyle w:val="GOSTTablenorm"/>
            </w:pPr>
            <w:r w:rsidRPr="003B5F34">
              <w:t>Код ППО</w:t>
            </w:r>
          </w:p>
        </w:tc>
        <w:tc>
          <w:tcPr>
            <w:tcW w:w="1560" w:type="dxa"/>
          </w:tcPr>
          <w:p w:rsidR="00165BC3" w:rsidRPr="00E7034D" w:rsidRDefault="00165BC3" w:rsidP="002063D5">
            <w:pPr>
              <w:pStyle w:val="GOSTTablenorm"/>
            </w:pPr>
            <w:r w:rsidRPr="003B5F34">
              <w:t>Текстовое поле</w:t>
            </w:r>
            <w:r w:rsidRPr="003B5F34">
              <w:br/>
            </w:r>
            <w:r w:rsidR="00550130">
              <w:t>8</w:t>
            </w:r>
            <w:r w:rsidRPr="003B5F34">
              <w:t xml:space="preserve"> символов</w:t>
            </w:r>
          </w:p>
        </w:tc>
        <w:tc>
          <w:tcPr>
            <w:tcW w:w="1984" w:type="dxa"/>
          </w:tcPr>
          <w:p w:rsidR="00165BC3" w:rsidRPr="003B5F34" w:rsidRDefault="00165BC3" w:rsidP="002063D5">
            <w:pPr>
              <w:pStyle w:val="GOSTTablenorm"/>
            </w:pPr>
            <w:r>
              <w:t>Да</w:t>
            </w:r>
          </w:p>
        </w:tc>
        <w:tc>
          <w:tcPr>
            <w:tcW w:w="2126" w:type="dxa"/>
          </w:tcPr>
          <w:p w:rsidR="00165BC3" w:rsidRPr="00E7034D" w:rsidRDefault="00165BC3" w:rsidP="002063D5">
            <w:pPr>
              <w:pStyle w:val="GOSTTablenorm"/>
            </w:pPr>
            <w:r w:rsidRPr="003B5F34">
              <w:t>Поле заполняется автоматически</w:t>
            </w:r>
          </w:p>
        </w:tc>
        <w:tc>
          <w:tcPr>
            <w:tcW w:w="1701" w:type="dxa"/>
          </w:tcPr>
          <w:p w:rsidR="00165BC3" w:rsidRPr="00E7034D" w:rsidRDefault="00165BC3" w:rsidP="002063D5">
            <w:pPr>
              <w:pStyle w:val="GOSTTablenorm"/>
            </w:pPr>
            <w:r w:rsidRPr="003B5F34">
              <w:t>Справочник ППО</w:t>
            </w:r>
          </w:p>
        </w:tc>
      </w:tr>
      <w:tr w:rsidR="00165BC3" w:rsidTr="002063D5">
        <w:trPr>
          <w:cnfStyle w:val="000000010000" w:firstRow="0" w:lastRow="0" w:firstColumn="0" w:lastColumn="0" w:oddVBand="0" w:evenVBand="0" w:oddHBand="0" w:evenHBand="1" w:firstRowFirstColumn="0" w:firstRowLastColumn="0" w:lastRowFirstColumn="0" w:lastRowLastColumn="0"/>
        </w:trPr>
        <w:tc>
          <w:tcPr>
            <w:tcW w:w="1961" w:type="dxa"/>
          </w:tcPr>
          <w:p w:rsidR="00165BC3" w:rsidRPr="00E7034D" w:rsidRDefault="00165BC3" w:rsidP="002063D5">
            <w:pPr>
              <w:pStyle w:val="GOSTTablenorm"/>
            </w:pPr>
            <w:r w:rsidRPr="003B5F34">
              <w:t>Наименование ППО</w:t>
            </w:r>
          </w:p>
        </w:tc>
        <w:tc>
          <w:tcPr>
            <w:tcW w:w="1560" w:type="dxa"/>
          </w:tcPr>
          <w:p w:rsidR="00165BC3" w:rsidRPr="00E7034D" w:rsidRDefault="00165BC3" w:rsidP="002063D5">
            <w:pPr>
              <w:pStyle w:val="GOSTTablenorm"/>
            </w:pPr>
            <w:r w:rsidRPr="003B5F34">
              <w:t>Текстовое поле</w:t>
            </w:r>
          </w:p>
        </w:tc>
        <w:tc>
          <w:tcPr>
            <w:tcW w:w="1984" w:type="dxa"/>
          </w:tcPr>
          <w:p w:rsidR="00165BC3" w:rsidRPr="003B5F34" w:rsidRDefault="00165BC3" w:rsidP="002063D5">
            <w:pPr>
              <w:pStyle w:val="GOSTTablenorm"/>
            </w:pPr>
            <w:r>
              <w:t>Да</w:t>
            </w:r>
          </w:p>
        </w:tc>
        <w:tc>
          <w:tcPr>
            <w:tcW w:w="2126" w:type="dxa"/>
          </w:tcPr>
          <w:p w:rsidR="00165BC3" w:rsidRPr="00E7034D" w:rsidRDefault="00165BC3" w:rsidP="002063D5">
            <w:pPr>
              <w:pStyle w:val="GOSTTablenorm"/>
            </w:pPr>
            <w:r w:rsidRPr="003B5F34">
              <w:t>Поле заполняется автоматически</w:t>
            </w:r>
          </w:p>
        </w:tc>
        <w:tc>
          <w:tcPr>
            <w:tcW w:w="1701" w:type="dxa"/>
          </w:tcPr>
          <w:p w:rsidR="00165BC3" w:rsidRPr="00E7034D" w:rsidRDefault="00165BC3" w:rsidP="002063D5">
            <w:pPr>
              <w:pStyle w:val="GOSTTablenorm"/>
            </w:pPr>
            <w:r w:rsidRPr="003B5F34">
              <w:t>Справочник ППО</w:t>
            </w:r>
          </w:p>
        </w:tc>
      </w:tr>
    </w:tbl>
    <w:p w:rsidR="00165BC3" w:rsidRDefault="00165BC3" w:rsidP="006144C5">
      <w:bookmarkStart w:id="528" w:name="_Toc457827962"/>
      <w:r w:rsidRPr="000B19A7">
        <w:t>ОКВЭД</w:t>
      </w:r>
      <w:bookmarkEnd w:id="528"/>
      <w:r>
        <w:t xml:space="preserve"> (</w:t>
      </w:r>
      <w:r w:rsidR="00A113F9">
        <w:t>рис. </w:t>
      </w:r>
      <w:r w:rsidR="00EB2A9A">
        <w:fldChar w:fldCharType="begin"/>
      </w:r>
      <w:r w:rsidR="00A113F9">
        <w:instrText xml:space="preserve"> REF _Ref531858870 \h </w:instrText>
      </w:r>
      <w:r w:rsidR="00EB2A9A">
        <w:fldChar w:fldCharType="separate"/>
      </w:r>
      <w:r w:rsidR="00F8029D">
        <w:rPr>
          <w:rStyle w:val="affb"/>
          <w:b w:val="0"/>
          <w:bCs w:val="0"/>
          <w:noProof/>
        </w:rPr>
        <w:t>66</w:t>
      </w:r>
      <w:r w:rsidR="00EB2A9A">
        <w:fldChar w:fldCharType="end"/>
      </w:r>
      <w:r>
        <w:t xml:space="preserve">, </w:t>
      </w:r>
      <w:r w:rsidR="002063D5">
        <w:t>таб. </w:t>
      </w:r>
      <w:r w:rsidR="00EB2A9A">
        <w:fldChar w:fldCharType="begin"/>
      </w:r>
      <w:r>
        <w:instrText xml:space="preserve"> REF _Ref473584161 \h </w:instrText>
      </w:r>
      <w:r w:rsidR="00EB2A9A">
        <w:fldChar w:fldCharType="separate"/>
      </w:r>
      <w:r w:rsidR="00F8029D">
        <w:rPr>
          <w:rStyle w:val="affb"/>
          <w:b w:val="0"/>
          <w:bCs w:val="0"/>
          <w:noProof/>
        </w:rPr>
        <w:t>45</w:t>
      </w:r>
      <w:r w:rsidR="00EB2A9A">
        <w:fldChar w:fldCharType="end"/>
      </w:r>
      <w:r>
        <w:t>).</w:t>
      </w:r>
    </w:p>
    <w:p w:rsidR="00165BC3" w:rsidRPr="00D504A7" w:rsidRDefault="00165BC3" w:rsidP="00183731">
      <w:pPr>
        <w:pStyle w:val="GOSTFigure"/>
      </w:pPr>
      <w:r w:rsidRPr="003B5F34">
        <w:rPr>
          <w:noProof/>
        </w:rPr>
        <w:drawing>
          <wp:inline distT="0" distB="0" distL="0" distR="0">
            <wp:extent cx="6000750" cy="419100"/>
            <wp:effectExtent l="19050" t="1905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pic:cNvPicPr>
                      <a:picLocks noChangeAspect="1" noChangeArrowheads="1"/>
                    </pic:cNvPicPr>
                  </pic:nvPicPr>
                  <pic:blipFill>
                    <a:blip r:embed="rId125" cstate="print">
                      <a:extLst>
                        <a:ext uri="{28A0092B-C50C-407E-A947-70E740481C1C}">
                          <a14:useLocalDpi xmlns:a14="http://schemas.microsoft.com/office/drawing/2010/main" val="0"/>
                        </a:ext>
                      </a:extLst>
                    </a:blip>
                    <a:srcRect t="52559" r="4344" b="35335"/>
                    <a:stretch>
                      <a:fillRect/>
                    </a:stretch>
                  </pic:blipFill>
                  <pic:spPr bwMode="auto">
                    <a:xfrm>
                      <a:off x="0" y="0"/>
                      <a:ext cx="6000750" cy="419100"/>
                    </a:xfrm>
                    <a:prstGeom prst="rect">
                      <a:avLst/>
                    </a:prstGeom>
                    <a:noFill/>
                    <a:ln w="6350" cmpd="sng">
                      <a:solidFill>
                        <a:srgbClr val="000000"/>
                      </a:solidFill>
                      <a:miter lim="800000"/>
                      <a:headEnd/>
                      <a:tailEnd/>
                    </a:ln>
                    <a:effectLst/>
                  </pic:spPr>
                </pic:pic>
              </a:graphicData>
            </a:graphic>
          </wp:inline>
        </w:drawing>
      </w:r>
    </w:p>
    <w:bookmarkStart w:id="529" w:name="_Ref473564493"/>
    <w:bookmarkStart w:id="530" w:name="_Toc524683248"/>
    <w:p w:rsidR="00165BC3" w:rsidRPr="00183731" w:rsidRDefault="00EB2A9A" w:rsidP="00183731">
      <w:pPr>
        <w:pStyle w:val="GOSTFigName"/>
        <w:rPr>
          <w:rStyle w:val="affb"/>
          <w:b/>
          <w:bCs w:val="0"/>
        </w:rPr>
      </w:pPr>
      <w:r w:rsidRPr="00183731">
        <w:rPr>
          <w:rStyle w:val="affb"/>
          <w:b/>
          <w:bCs w:val="0"/>
        </w:rPr>
        <w:fldChar w:fldCharType="begin"/>
      </w:r>
      <w:r w:rsidR="00165BC3" w:rsidRPr="00183731">
        <w:rPr>
          <w:rStyle w:val="affb"/>
          <w:b/>
          <w:bCs w:val="0"/>
        </w:rPr>
        <w:instrText xml:space="preserve"> SEQ Рисунок \* ARABIC </w:instrText>
      </w:r>
      <w:r w:rsidRPr="00183731">
        <w:rPr>
          <w:rStyle w:val="affb"/>
          <w:b/>
          <w:bCs w:val="0"/>
        </w:rPr>
        <w:fldChar w:fldCharType="separate"/>
      </w:r>
      <w:bookmarkStart w:id="531" w:name="_Ref531858870"/>
      <w:bookmarkStart w:id="532" w:name="_Toc36466257"/>
      <w:r w:rsidR="00F8029D">
        <w:rPr>
          <w:rStyle w:val="affb"/>
          <w:b/>
          <w:bCs w:val="0"/>
          <w:noProof/>
        </w:rPr>
        <w:t>66</w:t>
      </w:r>
      <w:bookmarkEnd w:id="531"/>
      <w:r w:rsidRPr="00183731">
        <w:rPr>
          <w:rStyle w:val="affb"/>
          <w:b/>
          <w:bCs w:val="0"/>
        </w:rPr>
        <w:fldChar w:fldCharType="end"/>
      </w:r>
      <w:bookmarkEnd w:id="529"/>
      <w:r w:rsidR="00183731">
        <w:rPr>
          <w:rStyle w:val="affb"/>
          <w:b/>
          <w:bCs w:val="0"/>
        </w:rPr>
        <w:t>.</w:t>
      </w:r>
      <w:r w:rsidR="00165BC3" w:rsidRPr="00183731">
        <w:rPr>
          <w:rStyle w:val="affb"/>
          <w:b/>
          <w:bCs w:val="0"/>
        </w:rPr>
        <w:t xml:space="preserve"> Поля, заполняемые на экране «ОКВЭД»</w:t>
      </w:r>
      <w:bookmarkEnd w:id="530"/>
      <w:bookmarkEnd w:id="532"/>
    </w:p>
    <w:bookmarkStart w:id="533" w:name="_Ref473584161"/>
    <w:bookmarkStart w:id="534" w:name="_Toc524683066"/>
    <w:p w:rsidR="00165BC3" w:rsidRPr="00424212" w:rsidRDefault="00EB2A9A" w:rsidP="002063D5">
      <w:pPr>
        <w:pStyle w:val="GOSTNameTable"/>
      </w:pPr>
      <w:r w:rsidRPr="00424212">
        <w:rPr>
          <w:rStyle w:val="affb"/>
          <w:b/>
          <w:bCs w:val="0"/>
        </w:rPr>
        <w:fldChar w:fldCharType="begin"/>
      </w:r>
      <w:r w:rsidR="00165BC3" w:rsidRPr="00424212">
        <w:rPr>
          <w:rStyle w:val="affb"/>
          <w:b/>
          <w:bCs w:val="0"/>
        </w:rPr>
        <w:instrText xml:space="preserve"> SEQ Таблица \* ARABIC \s 0 </w:instrText>
      </w:r>
      <w:r w:rsidRPr="00424212">
        <w:rPr>
          <w:rStyle w:val="affb"/>
          <w:b/>
          <w:bCs w:val="0"/>
        </w:rPr>
        <w:fldChar w:fldCharType="separate"/>
      </w:r>
      <w:bookmarkStart w:id="535" w:name="_Toc36466067"/>
      <w:r w:rsidR="00F8029D">
        <w:rPr>
          <w:rStyle w:val="affb"/>
          <w:b/>
          <w:bCs w:val="0"/>
          <w:noProof/>
        </w:rPr>
        <w:t>45</w:t>
      </w:r>
      <w:r w:rsidRPr="00424212">
        <w:rPr>
          <w:rStyle w:val="affb"/>
          <w:b/>
          <w:bCs w:val="0"/>
        </w:rPr>
        <w:fldChar w:fldCharType="end"/>
      </w:r>
      <w:bookmarkEnd w:id="533"/>
      <w:r w:rsidR="002063D5" w:rsidRPr="00424212">
        <w:t xml:space="preserve">. </w:t>
      </w:r>
      <w:r w:rsidR="00165BC3" w:rsidRPr="00424212">
        <w:t>Поля, заполняемые на экране «ОКВЭД»</w:t>
      </w:r>
      <w:bookmarkEnd w:id="534"/>
      <w:bookmarkEnd w:id="535"/>
    </w:p>
    <w:tbl>
      <w:tblPr>
        <w:tblStyle w:val="GOSTTable"/>
        <w:tblW w:w="5000" w:type="pct"/>
        <w:tblLayout w:type="fixed"/>
        <w:tblLook w:val="01E0" w:firstRow="1" w:lastRow="1" w:firstColumn="1" w:lastColumn="1" w:noHBand="0" w:noVBand="0"/>
      </w:tblPr>
      <w:tblGrid>
        <w:gridCol w:w="2037"/>
        <w:gridCol w:w="1621"/>
        <w:gridCol w:w="2061"/>
        <w:gridCol w:w="2208"/>
        <w:gridCol w:w="1767"/>
      </w:tblGrid>
      <w:tr w:rsidR="00165BC3" w:rsidRPr="00424212" w:rsidTr="002063D5">
        <w:trPr>
          <w:cnfStyle w:val="100000000000" w:firstRow="1" w:lastRow="0" w:firstColumn="0" w:lastColumn="0" w:oddVBand="0" w:evenVBand="0" w:oddHBand="0" w:evenHBand="0" w:firstRowFirstColumn="0" w:firstRowLastColumn="0" w:lastRowFirstColumn="0" w:lastRowLastColumn="0"/>
        </w:trPr>
        <w:tc>
          <w:tcPr>
            <w:tcW w:w="1961" w:type="dxa"/>
          </w:tcPr>
          <w:p w:rsidR="00165BC3" w:rsidRPr="00424212" w:rsidRDefault="00165BC3" w:rsidP="002063D5">
            <w:pPr>
              <w:pStyle w:val="GOSTTableHead"/>
            </w:pPr>
            <w:r w:rsidRPr="00424212">
              <w:t>Название поля</w:t>
            </w:r>
          </w:p>
        </w:tc>
        <w:tc>
          <w:tcPr>
            <w:tcW w:w="1560" w:type="dxa"/>
          </w:tcPr>
          <w:p w:rsidR="00165BC3" w:rsidRPr="00424212" w:rsidRDefault="00165BC3" w:rsidP="002063D5">
            <w:pPr>
              <w:pStyle w:val="GOSTTableHead"/>
            </w:pPr>
            <w:r w:rsidRPr="00424212">
              <w:t>Описание поля</w:t>
            </w:r>
          </w:p>
        </w:tc>
        <w:tc>
          <w:tcPr>
            <w:tcW w:w="1984" w:type="dxa"/>
          </w:tcPr>
          <w:p w:rsidR="00165BC3" w:rsidRPr="00424212" w:rsidRDefault="00165BC3" w:rsidP="002063D5">
            <w:pPr>
              <w:pStyle w:val="GOSTTableHead"/>
            </w:pPr>
            <w:r w:rsidRPr="00424212">
              <w:t>Обязательность для заполнения</w:t>
            </w:r>
          </w:p>
        </w:tc>
        <w:tc>
          <w:tcPr>
            <w:tcW w:w="2126" w:type="dxa"/>
          </w:tcPr>
          <w:p w:rsidR="00165BC3" w:rsidRPr="00424212" w:rsidRDefault="00165BC3" w:rsidP="002063D5">
            <w:pPr>
              <w:pStyle w:val="GOSTTableHead"/>
            </w:pPr>
            <w:r w:rsidRPr="00424212">
              <w:t>Значение</w:t>
            </w:r>
          </w:p>
        </w:tc>
        <w:tc>
          <w:tcPr>
            <w:tcW w:w="1701" w:type="dxa"/>
          </w:tcPr>
          <w:p w:rsidR="00165BC3" w:rsidRPr="00424212" w:rsidRDefault="00165BC3" w:rsidP="002063D5">
            <w:pPr>
              <w:pStyle w:val="GOSTTableHead"/>
            </w:pPr>
            <w:r w:rsidRPr="00424212">
              <w:t>Комментарии</w:t>
            </w:r>
          </w:p>
        </w:tc>
      </w:tr>
      <w:tr w:rsidR="00165BC3" w:rsidRPr="00424212" w:rsidTr="002063D5">
        <w:trPr>
          <w:cnfStyle w:val="000000100000" w:firstRow="0" w:lastRow="0" w:firstColumn="0" w:lastColumn="0" w:oddVBand="0" w:evenVBand="0" w:oddHBand="1" w:evenHBand="0" w:firstRowFirstColumn="0" w:firstRowLastColumn="0" w:lastRowFirstColumn="0" w:lastRowLastColumn="0"/>
        </w:trPr>
        <w:tc>
          <w:tcPr>
            <w:tcW w:w="1961" w:type="dxa"/>
          </w:tcPr>
          <w:p w:rsidR="00165BC3" w:rsidRPr="00424212" w:rsidRDefault="00165BC3" w:rsidP="002063D5">
            <w:pPr>
              <w:pStyle w:val="GOSTTablenorm"/>
            </w:pPr>
            <w:r w:rsidRPr="00424212">
              <w:t>ОКВЭД</w:t>
            </w:r>
          </w:p>
        </w:tc>
        <w:tc>
          <w:tcPr>
            <w:tcW w:w="1560" w:type="dxa"/>
          </w:tcPr>
          <w:p w:rsidR="00165BC3" w:rsidRPr="00424212" w:rsidRDefault="00165BC3" w:rsidP="002063D5">
            <w:pPr>
              <w:pStyle w:val="GOSTTablenorm"/>
            </w:pPr>
            <w:r w:rsidRPr="00424212">
              <w:t xml:space="preserve">Текстовое поле &lt;=8 символов </w:t>
            </w:r>
          </w:p>
        </w:tc>
        <w:tc>
          <w:tcPr>
            <w:tcW w:w="1984" w:type="dxa"/>
          </w:tcPr>
          <w:p w:rsidR="00165BC3" w:rsidRPr="00424212" w:rsidRDefault="00165BC3" w:rsidP="002063D5">
            <w:pPr>
              <w:pStyle w:val="GOSTTablenorm"/>
            </w:pPr>
            <w:r w:rsidRPr="00424212">
              <w:t>Да</w:t>
            </w:r>
          </w:p>
        </w:tc>
        <w:tc>
          <w:tcPr>
            <w:tcW w:w="2126" w:type="dxa"/>
          </w:tcPr>
          <w:p w:rsidR="00165BC3" w:rsidRPr="00424212" w:rsidRDefault="00165BC3" w:rsidP="002063D5">
            <w:pPr>
              <w:pStyle w:val="GOSTTablenorm"/>
            </w:pPr>
            <w:r w:rsidRPr="00424212">
              <w:t>Поле заполняется автоматически</w:t>
            </w:r>
          </w:p>
        </w:tc>
        <w:tc>
          <w:tcPr>
            <w:tcW w:w="1701" w:type="dxa"/>
          </w:tcPr>
          <w:p w:rsidR="00165BC3" w:rsidRPr="00424212" w:rsidRDefault="00165BC3" w:rsidP="002063D5">
            <w:pPr>
              <w:pStyle w:val="GOSTTablenorm"/>
            </w:pPr>
            <w:r w:rsidRPr="00424212">
              <w:t>Источник: справочник ЕГРЮЛ</w:t>
            </w:r>
          </w:p>
        </w:tc>
      </w:tr>
      <w:tr w:rsidR="00165BC3" w:rsidRPr="00424212" w:rsidTr="002063D5">
        <w:trPr>
          <w:cnfStyle w:val="000000010000" w:firstRow="0" w:lastRow="0" w:firstColumn="0" w:lastColumn="0" w:oddVBand="0" w:evenVBand="0" w:oddHBand="0" w:evenHBand="1" w:firstRowFirstColumn="0" w:firstRowLastColumn="0" w:lastRowFirstColumn="0" w:lastRowLastColumn="0"/>
        </w:trPr>
        <w:tc>
          <w:tcPr>
            <w:tcW w:w="1961" w:type="dxa"/>
          </w:tcPr>
          <w:p w:rsidR="00165BC3" w:rsidRPr="00424212" w:rsidRDefault="00165BC3" w:rsidP="002063D5">
            <w:pPr>
              <w:pStyle w:val="GOSTTablenorm"/>
            </w:pPr>
            <w:r w:rsidRPr="00424212">
              <w:t>Наименование вида деятельности</w:t>
            </w:r>
          </w:p>
        </w:tc>
        <w:tc>
          <w:tcPr>
            <w:tcW w:w="1560" w:type="dxa"/>
          </w:tcPr>
          <w:p w:rsidR="00165BC3" w:rsidRPr="00424212" w:rsidRDefault="00165BC3" w:rsidP="002063D5">
            <w:pPr>
              <w:pStyle w:val="GOSTTablenorm"/>
            </w:pPr>
            <w:r w:rsidRPr="00424212">
              <w:t>Текстовое поле – 1 символ</w:t>
            </w:r>
          </w:p>
        </w:tc>
        <w:tc>
          <w:tcPr>
            <w:tcW w:w="1984" w:type="dxa"/>
          </w:tcPr>
          <w:p w:rsidR="00165BC3" w:rsidRPr="00424212" w:rsidRDefault="00165BC3" w:rsidP="002063D5">
            <w:pPr>
              <w:pStyle w:val="GOSTTablenorm"/>
            </w:pPr>
            <w:r w:rsidRPr="00424212">
              <w:t>Да</w:t>
            </w:r>
          </w:p>
        </w:tc>
        <w:tc>
          <w:tcPr>
            <w:tcW w:w="2126" w:type="dxa"/>
          </w:tcPr>
          <w:p w:rsidR="00165BC3" w:rsidRPr="00424212" w:rsidRDefault="00165BC3" w:rsidP="002063D5">
            <w:pPr>
              <w:pStyle w:val="GOSTTablenorm"/>
            </w:pPr>
            <w:r w:rsidRPr="00424212">
              <w:t>Поле заполняется автоматически</w:t>
            </w:r>
          </w:p>
        </w:tc>
        <w:tc>
          <w:tcPr>
            <w:tcW w:w="1701" w:type="dxa"/>
          </w:tcPr>
          <w:p w:rsidR="00165BC3" w:rsidRPr="00424212" w:rsidRDefault="00165BC3" w:rsidP="002063D5">
            <w:pPr>
              <w:pStyle w:val="GOSTTablenorm"/>
            </w:pPr>
            <w:r w:rsidRPr="00424212">
              <w:t>Источник: справочник ЕГРЮЛ</w:t>
            </w:r>
          </w:p>
        </w:tc>
      </w:tr>
      <w:tr w:rsidR="00165BC3" w:rsidRPr="00424212" w:rsidTr="002063D5">
        <w:trPr>
          <w:cnfStyle w:val="000000100000" w:firstRow="0" w:lastRow="0" w:firstColumn="0" w:lastColumn="0" w:oddVBand="0" w:evenVBand="0" w:oddHBand="1" w:evenHBand="0" w:firstRowFirstColumn="0" w:firstRowLastColumn="0" w:lastRowFirstColumn="0" w:lastRowLastColumn="0"/>
        </w:trPr>
        <w:tc>
          <w:tcPr>
            <w:tcW w:w="1961" w:type="dxa"/>
          </w:tcPr>
          <w:p w:rsidR="00165BC3" w:rsidRPr="00424212" w:rsidRDefault="00165BC3" w:rsidP="002063D5">
            <w:pPr>
              <w:pStyle w:val="GOSTTablenorm"/>
            </w:pPr>
            <w:r w:rsidRPr="00424212">
              <w:t>Основной/</w:t>
            </w:r>
          </w:p>
          <w:p w:rsidR="00165BC3" w:rsidRPr="00424212" w:rsidRDefault="00165BC3" w:rsidP="002063D5">
            <w:pPr>
              <w:pStyle w:val="GOSTTablenorm"/>
            </w:pPr>
            <w:r w:rsidRPr="00424212">
              <w:t>Дополнительный</w:t>
            </w:r>
          </w:p>
        </w:tc>
        <w:tc>
          <w:tcPr>
            <w:tcW w:w="1560" w:type="dxa"/>
          </w:tcPr>
          <w:p w:rsidR="00165BC3" w:rsidRPr="00424212" w:rsidRDefault="00165BC3" w:rsidP="002063D5">
            <w:pPr>
              <w:pStyle w:val="GOSTTablenorm"/>
            </w:pPr>
            <w:r w:rsidRPr="00424212">
              <w:t>Текстовое поле</w:t>
            </w:r>
          </w:p>
        </w:tc>
        <w:tc>
          <w:tcPr>
            <w:tcW w:w="1984" w:type="dxa"/>
          </w:tcPr>
          <w:p w:rsidR="00165BC3" w:rsidRPr="00424212" w:rsidRDefault="00165BC3" w:rsidP="002063D5">
            <w:pPr>
              <w:pStyle w:val="GOSTTablenorm"/>
            </w:pPr>
            <w:r w:rsidRPr="00424212">
              <w:t>Да</w:t>
            </w:r>
          </w:p>
        </w:tc>
        <w:tc>
          <w:tcPr>
            <w:tcW w:w="2126" w:type="dxa"/>
          </w:tcPr>
          <w:p w:rsidR="00165BC3" w:rsidRPr="00424212" w:rsidRDefault="00165BC3" w:rsidP="002063D5">
            <w:pPr>
              <w:pStyle w:val="GOSTTablenorm"/>
            </w:pPr>
            <w:r w:rsidRPr="00424212">
              <w:t>Поле заполняется автоматически</w:t>
            </w:r>
          </w:p>
        </w:tc>
        <w:tc>
          <w:tcPr>
            <w:tcW w:w="1701" w:type="dxa"/>
          </w:tcPr>
          <w:p w:rsidR="00165BC3" w:rsidRPr="00424212" w:rsidRDefault="00113B9D" w:rsidP="002063D5">
            <w:pPr>
              <w:pStyle w:val="GOSTTablenorm"/>
            </w:pPr>
            <w:r>
              <w:t>-</w:t>
            </w:r>
          </w:p>
        </w:tc>
      </w:tr>
    </w:tbl>
    <w:p w:rsidR="00165BC3" w:rsidRPr="00424212" w:rsidRDefault="00165BC3" w:rsidP="00424212">
      <w:pPr>
        <w:pStyle w:val="GOSTNormal"/>
      </w:pPr>
      <w:bookmarkStart w:id="536" w:name="_Toc457827963"/>
      <w:r w:rsidRPr="00424212">
        <w:t>Информация о руководителе организации</w:t>
      </w:r>
      <w:bookmarkEnd w:id="536"/>
      <w:r w:rsidRPr="00424212">
        <w:t xml:space="preserve"> (</w:t>
      </w:r>
      <w:r w:rsidR="00A113F9" w:rsidRPr="00424212">
        <w:t>рис. </w:t>
      </w:r>
      <w:r w:rsidR="002F3484">
        <w:fldChar w:fldCharType="begin"/>
      </w:r>
      <w:r w:rsidR="002F3484">
        <w:instrText xml:space="preserve"> REF _Ref531858883 \h  \* MERGEFORMAT </w:instrText>
      </w:r>
      <w:r w:rsidR="002F3484">
        <w:fldChar w:fldCharType="separate"/>
      </w:r>
      <w:r w:rsidR="00F8029D" w:rsidRPr="00F8029D">
        <w:t>67</w:t>
      </w:r>
      <w:r w:rsidR="002F3484">
        <w:fldChar w:fldCharType="end"/>
      </w:r>
      <w:r w:rsidRPr="00424212">
        <w:t xml:space="preserve">, </w:t>
      </w:r>
      <w:r w:rsidR="00424212">
        <w:t>таб. </w:t>
      </w:r>
      <w:r w:rsidR="002F3484">
        <w:fldChar w:fldCharType="begin"/>
      </w:r>
      <w:r w:rsidR="002F3484">
        <w:instrText xml:space="preserve"> REF _Ref473584225 \h  \* MERGEFORMAT </w:instrText>
      </w:r>
      <w:r w:rsidR="002F3484">
        <w:fldChar w:fldCharType="separate"/>
      </w:r>
      <w:r w:rsidR="00F8029D" w:rsidRPr="00F8029D">
        <w:t>46</w:t>
      </w:r>
      <w:r w:rsidR="002F3484">
        <w:fldChar w:fldCharType="end"/>
      </w:r>
      <w:r w:rsidRPr="00424212">
        <w:t>).</w:t>
      </w:r>
    </w:p>
    <w:p w:rsidR="00165BC3" w:rsidRPr="00424212" w:rsidRDefault="00165BC3" w:rsidP="00183731">
      <w:pPr>
        <w:pStyle w:val="GOSTFigure"/>
      </w:pPr>
      <w:r w:rsidRPr="00424212">
        <w:rPr>
          <w:noProof/>
        </w:rPr>
        <w:drawing>
          <wp:inline distT="0" distB="0" distL="0" distR="0">
            <wp:extent cx="6086475" cy="580580"/>
            <wp:effectExtent l="19050" t="19050" r="9525" b="1016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091139" cy="581025"/>
                    </a:xfrm>
                    <a:prstGeom prst="rect">
                      <a:avLst/>
                    </a:prstGeom>
                    <a:noFill/>
                    <a:ln w="6350" cmpd="sng">
                      <a:solidFill>
                        <a:srgbClr val="000000"/>
                      </a:solidFill>
                      <a:miter lim="800000"/>
                      <a:headEnd/>
                      <a:tailEnd/>
                    </a:ln>
                    <a:effectLst/>
                  </pic:spPr>
                </pic:pic>
              </a:graphicData>
            </a:graphic>
          </wp:inline>
        </w:drawing>
      </w:r>
    </w:p>
    <w:bookmarkStart w:id="537" w:name="_Ref473564497"/>
    <w:bookmarkStart w:id="538" w:name="_Toc524683249"/>
    <w:p w:rsidR="00165BC3" w:rsidRPr="00424212" w:rsidRDefault="00EB2A9A" w:rsidP="00183731">
      <w:pPr>
        <w:pStyle w:val="GOSTFigName"/>
        <w:rPr>
          <w:rStyle w:val="affb"/>
          <w:b/>
          <w:bCs w:val="0"/>
        </w:rPr>
      </w:pPr>
      <w:r w:rsidRPr="00424212">
        <w:rPr>
          <w:rStyle w:val="affb"/>
          <w:b/>
          <w:bCs w:val="0"/>
        </w:rPr>
        <w:fldChar w:fldCharType="begin"/>
      </w:r>
      <w:r w:rsidR="00165BC3" w:rsidRPr="00424212">
        <w:rPr>
          <w:rStyle w:val="affb"/>
          <w:b/>
          <w:bCs w:val="0"/>
        </w:rPr>
        <w:instrText xml:space="preserve"> SEQ Рисунок \* ARABIC </w:instrText>
      </w:r>
      <w:r w:rsidRPr="00424212">
        <w:rPr>
          <w:rStyle w:val="affb"/>
          <w:b/>
          <w:bCs w:val="0"/>
        </w:rPr>
        <w:fldChar w:fldCharType="separate"/>
      </w:r>
      <w:bookmarkStart w:id="539" w:name="_Ref531858883"/>
      <w:bookmarkStart w:id="540" w:name="_Toc36466258"/>
      <w:r w:rsidR="00F8029D">
        <w:rPr>
          <w:rStyle w:val="affb"/>
          <w:b/>
          <w:bCs w:val="0"/>
          <w:noProof/>
        </w:rPr>
        <w:t>67</w:t>
      </w:r>
      <w:bookmarkEnd w:id="539"/>
      <w:r w:rsidRPr="00424212">
        <w:rPr>
          <w:rStyle w:val="affb"/>
          <w:b/>
          <w:bCs w:val="0"/>
        </w:rPr>
        <w:fldChar w:fldCharType="end"/>
      </w:r>
      <w:bookmarkEnd w:id="537"/>
      <w:r w:rsidR="00183731" w:rsidRPr="00424212">
        <w:rPr>
          <w:rStyle w:val="affb"/>
          <w:b/>
          <w:bCs w:val="0"/>
        </w:rPr>
        <w:t>.</w:t>
      </w:r>
      <w:r w:rsidR="00165BC3" w:rsidRPr="00424212">
        <w:rPr>
          <w:rStyle w:val="affb"/>
          <w:b/>
          <w:bCs w:val="0"/>
        </w:rPr>
        <w:t xml:space="preserve"> Поля, заполняемые на экране «Информация о руководителе организации»</w:t>
      </w:r>
      <w:bookmarkEnd w:id="538"/>
      <w:bookmarkEnd w:id="540"/>
    </w:p>
    <w:bookmarkStart w:id="541" w:name="_Ref473584225"/>
    <w:bookmarkStart w:id="542" w:name="_Toc524683067"/>
    <w:p w:rsidR="00165BC3" w:rsidRPr="00424212" w:rsidRDefault="00EB2A9A" w:rsidP="00424212">
      <w:pPr>
        <w:pStyle w:val="GOSTNameTable"/>
      </w:pPr>
      <w:r w:rsidRPr="00424212">
        <w:rPr>
          <w:rStyle w:val="affb"/>
          <w:b/>
          <w:bCs w:val="0"/>
        </w:rPr>
        <w:fldChar w:fldCharType="begin"/>
      </w:r>
      <w:r w:rsidR="00165BC3" w:rsidRPr="00424212">
        <w:rPr>
          <w:rStyle w:val="affb"/>
          <w:b/>
          <w:bCs w:val="0"/>
        </w:rPr>
        <w:instrText xml:space="preserve"> SEQ Таблица \* ARABIC \s 0 </w:instrText>
      </w:r>
      <w:r w:rsidRPr="00424212">
        <w:rPr>
          <w:rStyle w:val="affb"/>
          <w:b/>
          <w:bCs w:val="0"/>
        </w:rPr>
        <w:fldChar w:fldCharType="separate"/>
      </w:r>
      <w:bookmarkStart w:id="543" w:name="_Toc36466068"/>
      <w:r w:rsidR="00F8029D">
        <w:rPr>
          <w:rStyle w:val="affb"/>
          <w:b/>
          <w:bCs w:val="0"/>
          <w:noProof/>
        </w:rPr>
        <w:t>46</w:t>
      </w:r>
      <w:r w:rsidRPr="00424212">
        <w:rPr>
          <w:rStyle w:val="affb"/>
          <w:b/>
          <w:bCs w:val="0"/>
        </w:rPr>
        <w:fldChar w:fldCharType="end"/>
      </w:r>
      <w:bookmarkEnd w:id="541"/>
      <w:r w:rsidR="0061630A">
        <w:t>.</w:t>
      </w:r>
      <w:r w:rsidR="00165BC3" w:rsidRPr="00424212">
        <w:t xml:space="preserve"> Поля, заполняемые на экране «Информация о руководителе организации»</w:t>
      </w:r>
      <w:bookmarkEnd w:id="542"/>
      <w:bookmarkEnd w:id="543"/>
    </w:p>
    <w:tbl>
      <w:tblPr>
        <w:tblStyle w:val="GOSTTable"/>
        <w:tblW w:w="5000" w:type="pct"/>
        <w:tblLayout w:type="fixed"/>
        <w:tblLook w:val="01E0" w:firstRow="1" w:lastRow="1" w:firstColumn="1" w:lastColumn="1" w:noHBand="0" w:noVBand="0"/>
      </w:tblPr>
      <w:tblGrid>
        <w:gridCol w:w="2068"/>
        <w:gridCol w:w="1645"/>
        <w:gridCol w:w="2093"/>
        <w:gridCol w:w="2094"/>
        <w:gridCol w:w="1794"/>
      </w:tblGrid>
      <w:tr w:rsidR="00165BC3" w:rsidRPr="00EE293F" w:rsidTr="00424212">
        <w:trPr>
          <w:cnfStyle w:val="100000000000" w:firstRow="1" w:lastRow="0" w:firstColumn="0" w:lastColumn="0" w:oddVBand="0" w:evenVBand="0" w:oddHBand="0" w:evenHBand="0" w:firstRowFirstColumn="0" w:firstRowLastColumn="0" w:lastRowFirstColumn="0" w:lastRowLastColumn="0"/>
        </w:trPr>
        <w:tc>
          <w:tcPr>
            <w:tcW w:w="1961" w:type="dxa"/>
          </w:tcPr>
          <w:p w:rsidR="00165BC3" w:rsidRPr="003B5F34" w:rsidRDefault="00165BC3" w:rsidP="00424212">
            <w:pPr>
              <w:pStyle w:val="GOSTTableHead"/>
            </w:pPr>
            <w:r w:rsidRPr="003B5F34">
              <w:t>Название поля</w:t>
            </w:r>
          </w:p>
        </w:tc>
        <w:tc>
          <w:tcPr>
            <w:tcW w:w="1560" w:type="dxa"/>
          </w:tcPr>
          <w:p w:rsidR="00165BC3" w:rsidRPr="003B5F34" w:rsidRDefault="00165BC3" w:rsidP="00424212">
            <w:pPr>
              <w:pStyle w:val="GOSTTableHead"/>
            </w:pPr>
            <w:r w:rsidRPr="003B5F34">
              <w:t>Описание поля</w:t>
            </w:r>
          </w:p>
        </w:tc>
        <w:tc>
          <w:tcPr>
            <w:tcW w:w="1984" w:type="dxa"/>
          </w:tcPr>
          <w:p w:rsidR="00165BC3" w:rsidRPr="003B5F34" w:rsidRDefault="00165BC3" w:rsidP="00424212">
            <w:pPr>
              <w:pStyle w:val="GOSTTableHead"/>
            </w:pPr>
            <w:r w:rsidRPr="003B5F34">
              <w:t>Обязательность для заполнения</w:t>
            </w:r>
          </w:p>
        </w:tc>
        <w:tc>
          <w:tcPr>
            <w:tcW w:w="1985" w:type="dxa"/>
          </w:tcPr>
          <w:p w:rsidR="00165BC3" w:rsidRPr="003B5F34" w:rsidRDefault="00165BC3" w:rsidP="00424212">
            <w:pPr>
              <w:pStyle w:val="GOSTTableHead"/>
            </w:pPr>
            <w:r w:rsidRPr="003B5F34">
              <w:t>Значение</w:t>
            </w:r>
          </w:p>
        </w:tc>
        <w:tc>
          <w:tcPr>
            <w:tcW w:w="1701" w:type="dxa"/>
          </w:tcPr>
          <w:p w:rsidR="00165BC3" w:rsidRPr="003B5F34" w:rsidRDefault="00165BC3" w:rsidP="00424212">
            <w:pPr>
              <w:pStyle w:val="GOSTTableHead"/>
            </w:pPr>
            <w:r w:rsidRPr="003B5F34">
              <w:t>Комментарии</w:t>
            </w:r>
          </w:p>
        </w:tc>
      </w:tr>
      <w:tr w:rsidR="00165BC3" w:rsidTr="00424212">
        <w:trPr>
          <w:cnfStyle w:val="000000100000" w:firstRow="0" w:lastRow="0" w:firstColumn="0" w:lastColumn="0" w:oddVBand="0" w:evenVBand="0" w:oddHBand="1" w:evenHBand="0" w:firstRowFirstColumn="0" w:firstRowLastColumn="0" w:lastRowFirstColumn="0" w:lastRowLastColumn="0"/>
        </w:trPr>
        <w:tc>
          <w:tcPr>
            <w:tcW w:w="1961" w:type="dxa"/>
          </w:tcPr>
          <w:p w:rsidR="00165BC3" w:rsidRPr="00E7034D" w:rsidRDefault="00165BC3" w:rsidP="00424212">
            <w:pPr>
              <w:pStyle w:val="GOSTTablenorm"/>
            </w:pPr>
            <w:r w:rsidRPr="003B5F34">
              <w:t>Фамилия</w:t>
            </w:r>
          </w:p>
        </w:tc>
        <w:tc>
          <w:tcPr>
            <w:tcW w:w="1560" w:type="dxa"/>
          </w:tcPr>
          <w:p w:rsidR="00165BC3" w:rsidRPr="003B5F34" w:rsidRDefault="00165BC3" w:rsidP="00424212">
            <w:pPr>
              <w:pStyle w:val="GOSTTablenorm"/>
            </w:pPr>
            <w:r w:rsidRPr="003B5F34">
              <w:t>Текстовое поле</w:t>
            </w:r>
          </w:p>
          <w:p w:rsidR="00165BC3" w:rsidRPr="00E7034D" w:rsidRDefault="00165BC3" w:rsidP="00424212">
            <w:pPr>
              <w:pStyle w:val="GOSTTablenorm"/>
            </w:pPr>
            <w:r w:rsidRPr="003B5F34">
              <w:t>– &lt;=50 символам</w:t>
            </w:r>
          </w:p>
        </w:tc>
        <w:tc>
          <w:tcPr>
            <w:tcW w:w="1984" w:type="dxa"/>
          </w:tcPr>
          <w:p w:rsidR="00165BC3" w:rsidRPr="003B5F34" w:rsidRDefault="00165BC3" w:rsidP="00424212">
            <w:pPr>
              <w:pStyle w:val="GOSTTablenorm"/>
            </w:pPr>
            <w:r>
              <w:t>Да</w:t>
            </w:r>
          </w:p>
        </w:tc>
        <w:tc>
          <w:tcPr>
            <w:tcW w:w="1985" w:type="dxa"/>
          </w:tcPr>
          <w:p w:rsidR="00165BC3" w:rsidRPr="00E7034D" w:rsidRDefault="00165BC3" w:rsidP="00424212">
            <w:pPr>
              <w:pStyle w:val="GOSTTablenorm"/>
            </w:pPr>
            <w:r w:rsidRPr="003B5F34">
              <w:t>Поле заполняется автоматически</w:t>
            </w:r>
          </w:p>
        </w:tc>
        <w:tc>
          <w:tcPr>
            <w:tcW w:w="1701" w:type="dxa"/>
          </w:tcPr>
          <w:p w:rsidR="00165BC3" w:rsidRPr="00E7034D" w:rsidRDefault="00165BC3" w:rsidP="00424212">
            <w:pPr>
              <w:pStyle w:val="GOSTTablenorm"/>
            </w:pPr>
            <w:r w:rsidRPr="003B5F34">
              <w:t>Источник: справочник ЕГРЮЛ</w:t>
            </w:r>
          </w:p>
        </w:tc>
      </w:tr>
      <w:tr w:rsidR="00165BC3" w:rsidTr="00424212">
        <w:trPr>
          <w:cnfStyle w:val="000000010000" w:firstRow="0" w:lastRow="0" w:firstColumn="0" w:lastColumn="0" w:oddVBand="0" w:evenVBand="0" w:oddHBand="0" w:evenHBand="1" w:firstRowFirstColumn="0" w:firstRowLastColumn="0" w:lastRowFirstColumn="0" w:lastRowLastColumn="0"/>
        </w:trPr>
        <w:tc>
          <w:tcPr>
            <w:tcW w:w="1961" w:type="dxa"/>
          </w:tcPr>
          <w:p w:rsidR="00165BC3" w:rsidRPr="00E7034D" w:rsidRDefault="00165BC3" w:rsidP="00424212">
            <w:pPr>
              <w:pStyle w:val="GOSTTablenorm"/>
            </w:pPr>
            <w:r w:rsidRPr="003B5F34">
              <w:t>Имя</w:t>
            </w:r>
          </w:p>
        </w:tc>
        <w:tc>
          <w:tcPr>
            <w:tcW w:w="1560" w:type="dxa"/>
          </w:tcPr>
          <w:p w:rsidR="00165BC3" w:rsidRPr="003B5F34" w:rsidRDefault="00165BC3" w:rsidP="00424212">
            <w:pPr>
              <w:pStyle w:val="GOSTTablenorm"/>
            </w:pPr>
            <w:r w:rsidRPr="003B5F34">
              <w:t>Текстовое поле</w:t>
            </w:r>
          </w:p>
          <w:p w:rsidR="00165BC3" w:rsidRPr="00E7034D" w:rsidRDefault="00165BC3" w:rsidP="00424212">
            <w:pPr>
              <w:pStyle w:val="GOSTTablenorm"/>
            </w:pPr>
            <w:r w:rsidRPr="003B5F34">
              <w:t>– &lt;=50 символам</w:t>
            </w:r>
          </w:p>
        </w:tc>
        <w:tc>
          <w:tcPr>
            <w:tcW w:w="1984" w:type="dxa"/>
          </w:tcPr>
          <w:p w:rsidR="00165BC3" w:rsidRPr="003B5F34" w:rsidRDefault="00165BC3" w:rsidP="00424212">
            <w:pPr>
              <w:pStyle w:val="GOSTTablenorm"/>
            </w:pPr>
            <w:r>
              <w:t>Да</w:t>
            </w:r>
          </w:p>
        </w:tc>
        <w:tc>
          <w:tcPr>
            <w:tcW w:w="1985" w:type="dxa"/>
          </w:tcPr>
          <w:p w:rsidR="00165BC3" w:rsidRPr="00E7034D" w:rsidRDefault="00165BC3" w:rsidP="00424212">
            <w:pPr>
              <w:pStyle w:val="GOSTTablenorm"/>
            </w:pPr>
            <w:r w:rsidRPr="003B5F34">
              <w:t>Поле заполняется автоматически</w:t>
            </w:r>
          </w:p>
        </w:tc>
        <w:tc>
          <w:tcPr>
            <w:tcW w:w="1701" w:type="dxa"/>
          </w:tcPr>
          <w:p w:rsidR="00165BC3" w:rsidRPr="00E7034D" w:rsidRDefault="00165BC3" w:rsidP="00424212">
            <w:pPr>
              <w:pStyle w:val="GOSTTablenorm"/>
            </w:pPr>
            <w:r w:rsidRPr="003B5F34">
              <w:t>Источник: справочник ЕГРЮЛ</w:t>
            </w:r>
          </w:p>
        </w:tc>
      </w:tr>
      <w:tr w:rsidR="00165BC3" w:rsidTr="00424212">
        <w:trPr>
          <w:cnfStyle w:val="000000100000" w:firstRow="0" w:lastRow="0" w:firstColumn="0" w:lastColumn="0" w:oddVBand="0" w:evenVBand="0" w:oddHBand="1" w:evenHBand="0" w:firstRowFirstColumn="0" w:firstRowLastColumn="0" w:lastRowFirstColumn="0" w:lastRowLastColumn="0"/>
        </w:trPr>
        <w:tc>
          <w:tcPr>
            <w:tcW w:w="1961" w:type="dxa"/>
          </w:tcPr>
          <w:p w:rsidR="00165BC3" w:rsidRPr="00E7034D" w:rsidRDefault="00165BC3" w:rsidP="00424212">
            <w:pPr>
              <w:pStyle w:val="GOSTTablenorm"/>
            </w:pPr>
            <w:r w:rsidRPr="003B5F34">
              <w:t>Отчество</w:t>
            </w:r>
          </w:p>
        </w:tc>
        <w:tc>
          <w:tcPr>
            <w:tcW w:w="1560" w:type="dxa"/>
          </w:tcPr>
          <w:p w:rsidR="00165BC3" w:rsidRPr="003B5F34" w:rsidRDefault="00165BC3" w:rsidP="00424212">
            <w:pPr>
              <w:pStyle w:val="GOSTTablenorm"/>
            </w:pPr>
            <w:r w:rsidRPr="003B5F34">
              <w:t>Текстовое поле</w:t>
            </w:r>
          </w:p>
          <w:p w:rsidR="00165BC3" w:rsidRPr="00E7034D" w:rsidRDefault="00165BC3" w:rsidP="00424212">
            <w:pPr>
              <w:pStyle w:val="GOSTTablenorm"/>
            </w:pPr>
            <w:r w:rsidRPr="003B5F34">
              <w:t>– &lt;=50 символам</w:t>
            </w:r>
          </w:p>
        </w:tc>
        <w:tc>
          <w:tcPr>
            <w:tcW w:w="1984" w:type="dxa"/>
          </w:tcPr>
          <w:p w:rsidR="00165BC3" w:rsidRPr="003B5F34" w:rsidRDefault="00165BC3" w:rsidP="00424212">
            <w:pPr>
              <w:pStyle w:val="GOSTTablenorm"/>
            </w:pPr>
            <w:r>
              <w:t>Да</w:t>
            </w:r>
          </w:p>
        </w:tc>
        <w:tc>
          <w:tcPr>
            <w:tcW w:w="1985" w:type="dxa"/>
          </w:tcPr>
          <w:p w:rsidR="00165BC3" w:rsidRPr="00E7034D" w:rsidRDefault="00165BC3" w:rsidP="00424212">
            <w:pPr>
              <w:pStyle w:val="GOSTTablenorm"/>
            </w:pPr>
            <w:r w:rsidRPr="003B5F34">
              <w:t>Поле заполняется автоматически</w:t>
            </w:r>
          </w:p>
        </w:tc>
        <w:tc>
          <w:tcPr>
            <w:tcW w:w="1701" w:type="dxa"/>
          </w:tcPr>
          <w:p w:rsidR="00165BC3" w:rsidRPr="00E7034D" w:rsidRDefault="00165BC3" w:rsidP="00424212">
            <w:pPr>
              <w:pStyle w:val="GOSTTablenorm"/>
            </w:pPr>
            <w:r w:rsidRPr="003B5F34">
              <w:t>Источник: справочник ЕГРЮЛ</w:t>
            </w:r>
          </w:p>
        </w:tc>
      </w:tr>
      <w:tr w:rsidR="00165BC3" w:rsidTr="00424212">
        <w:trPr>
          <w:cnfStyle w:val="000000010000" w:firstRow="0" w:lastRow="0" w:firstColumn="0" w:lastColumn="0" w:oddVBand="0" w:evenVBand="0" w:oddHBand="0" w:evenHBand="1" w:firstRowFirstColumn="0" w:firstRowLastColumn="0" w:lastRowFirstColumn="0" w:lastRowLastColumn="0"/>
        </w:trPr>
        <w:tc>
          <w:tcPr>
            <w:tcW w:w="1961" w:type="dxa"/>
          </w:tcPr>
          <w:p w:rsidR="00165BC3" w:rsidRPr="00E7034D" w:rsidRDefault="00165BC3" w:rsidP="00424212">
            <w:pPr>
              <w:pStyle w:val="GOSTTablenorm"/>
            </w:pPr>
            <w:r w:rsidRPr="003B5F34">
              <w:t>Должность</w:t>
            </w:r>
          </w:p>
        </w:tc>
        <w:tc>
          <w:tcPr>
            <w:tcW w:w="1560" w:type="dxa"/>
          </w:tcPr>
          <w:p w:rsidR="00165BC3" w:rsidRPr="003B5F34" w:rsidRDefault="00165BC3" w:rsidP="00424212">
            <w:pPr>
              <w:pStyle w:val="GOSTTablenorm"/>
            </w:pPr>
            <w:r w:rsidRPr="003B5F34">
              <w:t>Текстовое поле</w:t>
            </w:r>
          </w:p>
          <w:p w:rsidR="00165BC3" w:rsidRPr="00E7034D" w:rsidRDefault="00165BC3" w:rsidP="00424212">
            <w:pPr>
              <w:pStyle w:val="GOSTTablenorm"/>
            </w:pPr>
            <w:r w:rsidRPr="003B5F34">
              <w:t>– &lt;=50 символам</w:t>
            </w:r>
          </w:p>
        </w:tc>
        <w:tc>
          <w:tcPr>
            <w:tcW w:w="1984" w:type="dxa"/>
          </w:tcPr>
          <w:p w:rsidR="00165BC3" w:rsidRPr="003B5F34" w:rsidRDefault="00165BC3" w:rsidP="00424212">
            <w:pPr>
              <w:pStyle w:val="GOSTTablenorm"/>
            </w:pPr>
            <w:r>
              <w:t>Да</w:t>
            </w:r>
          </w:p>
        </w:tc>
        <w:tc>
          <w:tcPr>
            <w:tcW w:w="1985" w:type="dxa"/>
          </w:tcPr>
          <w:p w:rsidR="00165BC3" w:rsidRPr="00E7034D" w:rsidRDefault="00165BC3" w:rsidP="00424212">
            <w:pPr>
              <w:pStyle w:val="GOSTTablenorm"/>
            </w:pPr>
            <w:r w:rsidRPr="003B5F34">
              <w:t>Поле заполняется автоматически</w:t>
            </w:r>
          </w:p>
        </w:tc>
        <w:tc>
          <w:tcPr>
            <w:tcW w:w="1701" w:type="dxa"/>
          </w:tcPr>
          <w:p w:rsidR="00165BC3" w:rsidRPr="00E7034D" w:rsidRDefault="00165BC3" w:rsidP="00424212">
            <w:pPr>
              <w:pStyle w:val="GOSTTablenorm"/>
            </w:pPr>
            <w:r w:rsidRPr="003B5F34">
              <w:t>Источник: справочник ЕГРЮЛ</w:t>
            </w:r>
          </w:p>
        </w:tc>
      </w:tr>
      <w:tr w:rsidR="00165BC3" w:rsidTr="00424212">
        <w:trPr>
          <w:cnfStyle w:val="000000100000" w:firstRow="0" w:lastRow="0" w:firstColumn="0" w:lastColumn="0" w:oddVBand="0" w:evenVBand="0" w:oddHBand="1" w:evenHBand="0" w:firstRowFirstColumn="0" w:firstRowLastColumn="0" w:lastRowFirstColumn="0" w:lastRowLastColumn="0"/>
        </w:trPr>
        <w:tc>
          <w:tcPr>
            <w:tcW w:w="1961" w:type="dxa"/>
          </w:tcPr>
          <w:p w:rsidR="00165BC3" w:rsidRPr="00E7034D" w:rsidRDefault="00165BC3" w:rsidP="00424212">
            <w:pPr>
              <w:pStyle w:val="GOSTTablenorm"/>
            </w:pPr>
            <w:r w:rsidRPr="003B5F34">
              <w:t>ИНН</w:t>
            </w:r>
          </w:p>
        </w:tc>
        <w:tc>
          <w:tcPr>
            <w:tcW w:w="1560" w:type="dxa"/>
          </w:tcPr>
          <w:p w:rsidR="00165BC3" w:rsidRPr="003B5F34" w:rsidRDefault="00165BC3" w:rsidP="00424212">
            <w:pPr>
              <w:pStyle w:val="GOSTTablenorm"/>
            </w:pPr>
            <w:r w:rsidRPr="003B5F34">
              <w:t>Текстовое поле</w:t>
            </w:r>
          </w:p>
          <w:p w:rsidR="00165BC3" w:rsidRPr="00E7034D" w:rsidRDefault="00165BC3" w:rsidP="00424212">
            <w:pPr>
              <w:pStyle w:val="GOSTTablenorm"/>
            </w:pPr>
            <w:r w:rsidRPr="003B5F34">
              <w:t>– 12 символов</w:t>
            </w:r>
          </w:p>
        </w:tc>
        <w:tc>
          <w:tcPr>
            <w:tcW w:w="1984" w:type="dxa"/>
          </w:tcPr>
          <w:p w:rsidR="00165BC3" w:rsidRPr="003B5F34" w:rsidRDefault="00165BC3" w:rsidP="00424212">
            <w:pPr>
              <w:pStyle w:val="GOSTTablenorm"/>
            </w:pPr>
            <w:r>
              <w:t>Да</w:t>
            </w:r>
          </w:p>
        </w:tc>
        <w:tc>
          <w:tcPr>
            <w:tcW w:w="1985" w:type="dxa"/>
          </w:tcPr>
          <w:p w:rsidR="00165BC3" w:rsidRPr="00E7034D" w:rsidRDefault="00165BC3" w:rsidP="00424212">
            <w:pPr>
              <w:pStyle w:val="GOSTTablenorm"/>
            </w:pPr>
            <w:r w:rsidRPr="003B5F34">
              <w:t>Поле заполняется автоматически</w:t>
            </w:r>
          </w:p>
        </w:tc>
        <w:tc>
          <w:tcPr>
            <w:tcW w:w="1701" w:type="dxa"/>
          </w:tcPr>
          <w:p w:rsidR="00165BC3" w:rsidRPr="00E7034D" w:rsidRDefault="00165BC3" w:rsidP="00424212">
            <w:pPr>
              <w:pStyle w:val="GOSTTablenorm"/>
            </w:pPr>
            <w:r w:rsidRPr="003B5F34">
              <w:t>Источник: справочник ЕГРЮЛ</w:t>
            </w:r>
          </w:p>
        </w:tc>
      </w:tr>
      <w:tr w:rsidR="00165BC3" w:rsidTr="00424212">
        <w:trPr>
          <w:cnfStyle w:val="000000010000" w:firstRow="0" w:lastRow="0" w:firstColumn="0" w:lastColumn="0" w:oddVBand="0" w:evenVBand="0" w:oddHBand="0" w:evenHBand="1" w:firstRowFirstColumn="0" w:firstRowLastColumn="0" w:lastRowFirstColumn="0" w:lastRowLastColumn="0"/>
        </w:trPr>
        <w:tc>
          <w:tcPr>
            <w:tcW w:w="1961" w:type="dxa"/>
          </w:tcPr>
          <w:p w:rsidR="00165BC3" w:rsidRPr="00E7034D" w:rsidRDefault="00165BC3" w:rsidP="00424212">
            <w:pPr>
              <w:pStyle w:val="GOSTTablenorm"/>
            </w:pPr>
            <w:r w:rsidRPr="003B5F34">
              <w:t>СНИЛС</w:t>
            </w:r>
          </w:p>
        </w:tc>
        <w:tc>
          <w:tcPr>
            <w:tcW w:w="1560" w:type="dxa"/>
          </w:tcPr>
          <w:p w:rsidR="00165BC3" w:rsidRPr="003B5F34" w:rsidRDefault="00165BC3" w:rsidP="00424212">
            <w:pPr>
              <w:pStyle w:val="GOSTTablenorm"/>
            </w:pPr>
            <w:r w:rsidRPr="003B5F34">
              <w:t>Текстовое поле</w:t>
            </w:r>
          </w:p>
          <w:p w:rsidR="00165BC3" w:rsidRPr="00E7034D" w:rsidRDefault="00165BC3" w:rsidP="00424212">
            <w:pPr>
              <w:pStyle w:val="GOSTTablenorm"/>
            </w:pPr>
            <w:r w:rsidRPr="003B5F34">
              <w:t>– 14 символов</w:t>
            </w:r>
          </w:p>
        </w:tc>
        <w:tc>
          <w:tcPr>
            <w:tcW w:w="1984" w:type="dxa"/>
          </w:tcPr>
          <w:p w:rsidR="00165BC3" w:rsidRPr="003B5F34" w:rsidRDefault="00165BC3" w:rsidP="00424212">
            <w:pPr>
              <w:pStyle w:val="GOSTTablenorm"/>
            </w:pPr>
            <w:r>
              <w:t>Да</w:t>
            </w:r>
          </w:p>
        </w:tc>
        <w:tc>
          <w:tcPr>
            <w:tcW w:w="1985" w:type="dxa"/>
          </w:tcPr>
          <w:p w:rsidR="00165BC3" w:rsidRPr="00E7034D" w:rsidRDefault="00165BC3" w:rsidP="00424212">
            <w:pPr>
              <w:pStyle w:val="GOSTTablenorm"/>
            </w:pPr>
            <w:r w:rsidRPr="003B5F34">
              <w:t>Поле заполняется вручную</w:t>
            </w:r>
          </w:p>
        </w:tc>
        <w:tc>
          <w:tcPr>
            <w:tcW w:w="1701" w:type="dxa"/>
          </w:tcPr>
          <w:p w:rsidR="00165BC3" w:rsidRPr="00E7034D" w:rsidRDefault="00165BC3" w:rsidP="00424212">
            <w:pPr>
              <w:pStyle w:val="GOSTTablenorm"/>
            </w:pPr>
            <w:r w:rsidRPr="003B5F34">
              <w:t>Облегчение ввода поля</w:t>
            </w:r>
          </w:p>
        </w:tc>
      </w:tr>
      <w:tr w:rsidR="00165BC3" w:rsidTr="00424212">
        <w:trPr>
          <w:cnfStyle w:val="000000100000" w:firstRow="0" w:lastRow="0" w:firstColumn="0" w:lastColumn="0" w:oddVBand="0" w:evenVBand="0" w:oddHBand="1" w:evenHBand="0" w:firstRowFirstColumn="0" w:firstRowLastColumn="0" w:lastRowFirstColumn="0" w:lastRowLastColumn="0"/>
        </w:trPr>
        <w:tc>
          <w:tcPr>
            <w:tcW w:w="1961" w:type="dxa"/>
          </w:tcPr>
          <w:p w:rsidR="00165BC3" w:rsidRPr="00E7034D" w:rsidRDefault="00165BC3" w:rsidP="00424212">
            <w:pPr>
              <w:pStyle w:val="GOSTTablenorm"/>
            </w:pPr>
            <w:r w:rsidRPr="003B5F34">
              <w:t>Наименование документа о назначении</w:t>
            </w:r>
          </w:p>
        </w:tc>
        <w:tc>
          <w:tcPr>
            <w:tcW w:w="1560" w:type="dxa"/>
          </w:tcPr>
          <w:p w:rsidR="00165BC3" w:rsidRPr="003B5F34" w:rsidRDefault="00165BC3" w:rsidP="00424212">
            <w:pPr>
              <w:pStyle w:val="GOSTTablenorm"/>
            </w:pPr>
            <w:r w:rsidRPr="003B5F34">
              <w:t>Текстовое поле</w:t>
            </w:r>
          </w:p>
          <w:p w:rsidR="00165BC3" w:rsidRPr="00E7034D" w:rsidRDefault="00165BC3" w:rsidP="00424212">
            <w:pPr>
              <w:pStyle w:val="GOSTTablenorm"/>
            </w:pPr>
            <w:r w:rsidRPr="003B5F34">
              <w:t>– 200 символов</w:t>
            </w:r>
          </w:p>
        </w:tc>
        <w:tc>
          <w:tcPr>
            <w:tcW w:w="1984" w:type="dxa"/>
          </w:tcPr>
          <w:p w:rsidR="00165BC3" w:rsidRPr="003B5F34" w:rsidRDefault="00165BC3" w:rsidP="00424212">
            <w:pPr>
              <w:pStyle w:val="GOSTTablenorm"/>
            </w:pPr>
            <w:r>
              <w:t>Да</w:t>
            </w:r>
          </w:p>
        </w:tc>
        <w:tc>
          <w:tcPr>
            <w:tcW w:w="1985" w:type="dxa"/>
          </w:tcPr>
          <w:p w:rsidR="00165BC3" w:rsidRPr="00E7034D" w:rsidRDefault="00165BC3" w:rsidP="00424212">
            <w:pPr>
              <w:pStyle w:val="GOSTTablenorm"/>
            </w:pPr>
            <w:r w:rsidRPr="003B5F34">
              <w:t>Поле заполняется вручную</w:t>
            </w:r>
          </w:p>
        </w:tc>
        <w:tc>
          <w:tcPr>
            <w:tcW w:w="1701" w:type="dxa"/>
          </w:tcPr>
          <w:p w:rsidR="00165BC3" w:rsidRPr="00E7034D" w:rsidRDefault="00113B9D" w:rsidP="00424212">
            <w:pPr>
              <w:pStyle w:val="GOSTTablenorm"/>
            </w:pPr>
            <w:r>
              <w:t>-</w:t>
            </w:r>
          </w:p>
        </w:tc>
      </w:tr>
      <w:tr w:rsidR="00165BC3" w:rsidTr="00424212">
        <w:trPr>
          <w:cnfStyle w:val="000000010000" w:firstRow="0" w:lastRow="0" w:firstColumn="0" w:lastColumn="0" w:oddVBand="0" w:evenVBand="0" w:oddHBand="0" w:evenHBand="1" w:firstRowFirstColumn="0" w:firstRowLastColumn="0" w:lastRowFirstColumn="0" w:lastRowLastColumn="0"/>
        </w:trPr>
        <w:tc>
          <w:tcPr>
            <w:tcW w:w="1961" w:type="dxa"/>
          </w:tcPr>
          <w:p w:rsidR="00165BC3" w:rsidRPr="00E7034D" w:rsidRDefault="00165BC3" w:rsidP="00424212">
            <w:pPr>
              <w:pStyle w:val="GOSTTablenorm"/>
            </w:pPr>
            <w:r w:rsidRPr="003B5F34">
              <w:t>Номер</w:t>
            </w:r>
          </w:p>
        </w:tc>
        <w:tc>
          <w:tcPr>
            <w:tcW w:w="1560" w:type="dxa"/>
          </w:tcPr>
          <w:p w:rsidR="00165BC3" w:rsidRPr="00E7034D" w:rsidRDefault="00165BC3" w:rsidP="00424212">
            <w:pPr>
              <w:pStyle w:val="GOSTTablenorm"/>
            </w:pPr>
            <w:r w:rsidRPr="003B5F34">
              <w:t>Текстовое поле</w:t>
            </w:r>
          </w:p>
        </w:tc>
        <w:tc>
          <w:tcPr>
            <w:tcW w:w="1984" w:type="dxa"/>
          </w:tcPr>
          <w:p w:rsidR="00165BC3" w:rsidRPr="003B5F34" w:rsidRDefault="00165BC3" w:rsidP="00424212">
            <w:pPr>
              <w:pStyle w:val="GOSTTablenorm"/>
            </w:pPr>
            <w:r>
              <w:t>Да</w:t>
            </w:r>
          </w:p>
        </w:tc>
        <w:tc>
          <w:tcPr>
            <w:tcW w:w="1985" w:type="dxa"/>
          </w:tcPr>
          <w:p w:rsidR="00165BC3" w:rsidRPr="00E7034D" w:rsidRDefault="00165BC3" w:rsidP="00424212">
            <w:pPr>
              <w:pStyle w:val="GOSTTablenorm"/>
            </w:pPr>
            <w:r w:rsidRPr="003B5F34">
              <w:t>Поле заполняется вручную</w:t>
            </w:r>
          </w:p>
        </w:tc>
        <w:tc>
          <w:tcPr>
            <w:tcW w:w="1701" w:type="dxa"/>
          </w:tcPr>
          <w:p w:rsidR="00165BC3" w:rsidRPr="00E7034D" w:rsidRDefault="00113B9D" w:rsidP="00424212">
            <w:pPr>
              <w:pStyle w:val="GOSTTablenorm"/>
            </w:pPr>
            <w:r>
              <w:t>-</w:t>
            </w:r>
          </w:p>
        </w:tc>
      </w:tr>
      <w:tr w:rsidR="00165BC3" w:rsidTr="00424212">
        <w:trPr>
          <w:cnfStyle w:val="000000100000" w:firstRow="0" w:lastRow="0" w:firstColumn="0" w:lastColumn="0" w:oddVBand="0" w:evenVBand="0" w:oddHBand="1" w:evenHBand="0" w:firstRowFirstColumn="0" w:firstRowLastColumn="0" w:lastRowFirstColumn="0" w:lastRowLastColumn="0"/>
        </w:trPr>
        <w:tc>
          <w:tcPr>
            <w:tcW w:w="1961" w:type="dxa"/>
          </w:tcPr>
          <w:p w:rsidR="00165BC3" w:rsidRPr="00E7034D" w:rsidRDefault="00165BC3" w:rsidP="00424212">
            <w:pPr>
              <w:pStyle w:val="GOSTTablenorm"/>
            </w:pPr>
            <w:r w:rsidRPr="003B5F34">
              <w:t>Дата</w:t>
            </w:r>
          </w:p>
        </w:tc>
        <w:tc>
          <w:tcPr>
            <w:tcW w:w="1560" w:type="dxa"/>
          </w:tcPr>
          <w:p w:rsidR="00165BC3" w:rsidRPr="00E7034D" w:rsidRDefault="00165BC3" w:rsidP="00424212">
            <w:pPr>
              <w:pStyle w:val="GOSTTablenorm"/>
            </w:pPr>
            <w:r w:rsidRPr="003B5F34">
              <w:t>Текстовое поле</w:t>
            </w:r>
          </w:p>
        </w:tc>
        <w:tc>
          <w:tcPr>
            <w:tcW w:w="1984" w:type="dxa"/>
          </w:tcPr>
          <w:p w:rsidR="00165BC3" w:rsidRPr="003B5F34" w:rsidRDefault="00165BC3" w:rsidP="00424212">
            <w:pPr>
              <w:pStyle w:val="GOSTTablenorm"/>
            </w:pPr>
            <w:r>
              <w:t>Да</w:t>
            </w:r>
          </w:p>
        </w:tc>
        <w:tc>
          <w:tcPr>
            <w:tcW w:w="1985" w:type="dxa"/>
          </w:tcPr>
          <w:p w:rsidR="00165BC3" w:rsidRPr="00E7034D" w:rsidRDefault="00165BC3" w:rsidP="00424212">
            <w:pPr>
              <w:pStyle w:val="GOSTTablenorm"/>
            </w:pPr>
            <w:r w:rsidRPr="003B5F34">
              <w:t>Поле заполняется вручную</w:t>
            </w:r>
          </w:p>
        </w:tc>
        <w:tc>
          <w:tcPr>
            <w:tcW w:w="1701" w:type="dxa"/>
          </w:tcPr>
          <w:p w:rsidR="00165BC3" w:rsidRPr="00E7034D" w:rsidRDefault="00113B9D" w:rsidP="00424212">
            <w:pPr>
              <w:pStyle w:val="GOSTTablenorm"/>
            </w:pPr>
            <w:r>
              <w:t>-</w:t>
            </w:r>
          </w:p>
        </w:tc>
      </w:tr>
    </w:tbl>
    <w:p w:rsidR="00165BC3" w:rsidRDefault="00165BC3" w:rsidP="00A113F9">
      <w:pPr>
        <w:pStyle w:val="GOSTNormal"/>
      </w:pPr>
      <w:bookmarkStart w:id="544" w:name="_Toc457827964"/>
      <w:r w:rsidRPr="00383D2E">
        <w:t xml:space="preserve">Информация о вышестоящем участнике бюджетного процесса, в ведении которого находится организация – участник бюджетного </w:t>
      </w:r>
      <w:r w:rsidRPr="00424212">
        <w:t>процесса</w:t>
      </w:r>
      <w:bookmarkEnd w:id="544"/>
      <w:r w:rsidRPr="00424212">
        <w:t xml:space="preserve"> (</w:t>
      </w:r>
      <w:r w:rsidR="00A113F9" w:rsidRPr="00424212">
        <w:t>рис. </w:t>
      </w:r>
      <w:r w:rsidR="002F3484">
        <w:fldChar w:fldCharType="begin"/>
      </w:r>
      <w:r w:rsidR="002F3484">
        <w:instrText xml:space="preserve"> REF _Ref531858911 \h  \* MERGEFORMAT </w:instrText>
      </w:r>
      <w:r w:rsidR="002F3484">
        <w:fldChar w:fldCharType="separate"/>
      </w:r>
      <w:r w:rsidR="00F8029D" w:rsidRPr="00F8029D">
        <w:t>68</w:t>
      </w:r>
      <w:r w:rsidR="002F3484">
        <w:fldChar w:fldCharType="end"/>
      </w:r>
      <w:r w:rsidRPr="00424212">
        <w:t xml:space="preserve">, </w:t>
      </w:r>
      <w:r w:rsidR="00424212">
        <w:t>таб. </w:t>
      </w:r>
      <w:r w:rsidR="002F3484">
        <w:fldChar w:fldCharType="begin"/>
      </w:r>
      <w:r w:rsidR="002F3484">
        <w:instrText xml:space="preserve"> REF _Ref473584245 \h  \* MERGEFORMAT </w:instrText>
      </w:r>
      <w:r w:rsidR="002F3484">
        <w:fldChar w:fldCharType="separate"/>
      </w:r>
      <w:r w:rsidR="00F8029D" w:rsidRPr="00F8029D">
        <w:t>47</w:t>
      </w:r>
      <w:r w:rsidR="002F3484">
        <w:fldChar w:fldCharType="end"/>
      </w:r>
      <w:r w:rsidRPr="00424212">
        <w:t>).</w:t>
      </w:r>
    </w:p>
    <w:p w:rsidR="00165BC3" w:rsidRPr="00D504A7" w:rsidRDefault="00165BC3" w:rsidP="00183731">
      <w:pPr>
        <w:pStyle w:val="GOSTFigure"/>
      </w:pPr>
      <w:r w:rsidRPr="003B5F34">
        <w:rPr>
          <w:noProof/>
        </w:rPr>
        <w:drawing>
          <wp:inline distT="0" distB="0" distL="0" distR="0">
            <wp:extent cx="5867400" cy="581025"/>
            <wp:effectExtent l="19050" t="19050" r="0"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867400" cy="581025"/>
                    </a:xfrm>
                    <a:prstGeom prst="rect">
                      <a:avLst/>
                    </a:prstGeom>
                    <a:noFill/>
                    <a:ln w="6350" cmpd="sng">
                      <a:solidFill>
                        <a:srgbClr val="000000"/>
                      </a:solidFill>
                      <a:miter lim="800000"/>
                      <a:headEnd/>
                      <a:tailEnd/>
                    </a:ln>
                    <a:effectLst/>
                  </pic:spPr>
                </pic:pic>
              </a:graphicData>
            </a:graphic>
          </wp:inline>
        </w:drawing>
      </w:r>
    </w:p>
    <w:bookmarkStart w:id="545" w:name="_Ref473564530"/>
    <w:bookmarkStart w:id="546" w:name="_Toc524683250"/>
    <w:p w:rsidR="00165BC3" w:rsidRPr="00183731" w:rsidRDefault="00EB2A9A" w:rsidP="00183731">
      <w:pPr>
        <w:pStyle w:val="GOSTFigName"/>
        <w:rPr>
          <w:rStyle w:val="affb"/>
          <w:b/>
          <w:bCs w:val="0"/>
        </w:rPr>
      </w:pPr>
      <w:r w:rsidRPr="00183731">
        <w:rPr>
          <w:rStyle w:val="affb"/>
          <w:b/>
          <w:bCs w:val="0"/>
        </w:rPr>
        <w:fldChar w:fldCharType="begin"/>
      </w:r>
      <w:r w:rsidR="00165BC3" w:rsidRPr="00183731">
        <w:rPr>
          <w:rStyle w:val="affb"/>
          <w:b/>
          <w:bCs w:val="0"/>
        </w:rPr>
        <w:instrText xml:space="preserve"> SEQ Рисунок \* ARABIC </w:instrText>
      </w:r>
      <w:r w:rsidRPr="00183731">
        <w:rPr>
          <w:rStyle w:val="affb"/>
          <w:b/>
          <w:bCs w:val="0"/>
        </w:rPr>
        <w:fldChar w:fldCharType="separate"/>
      </w:r>
      <w:bookmarkStart w:id="547" w:name="_Ref531858911"/>
      <w:bookmarkStart w:id="548" w:name="_Toc36466259"/>
      <w:r w:rsidR="00F8029D">
        <w:rPr>
          <w:rStyle w:val="affb"/>
          <w:b/>
          <w:bCs w:val="0"/>
          <w:noProof/>
        </w:rPr>
        <w:t>68</w:t>
      </w:r>
      <w:bookmarkEnd w:id="547"/>
      <w:r w:rsidRPr="00183731">
        <w:rPr>
          <w:rStyle w:val="affb"/>
          <w:b/>
          <w:bCs w:val="0"/>
        </w:rPr>
        <w:fldChar w:fldCharType="end"/>
      </w:r>
      <w:bookmarkEnd w:id="545"/>
      <w:r w:rsidR="00183731">
        <w:rPr>
          <w:rStyle w:val="affb"/>
          <w:b/>
          <w:bCs w:val="0"/>
        </w:rPr>
        <w:t>.</w:t>
      </w:r>
      <w:r w:rsidR="00165BC3" w:rsidRPr="00183731">
        <w:rPr>
          <w:rStyle w:val="affb"/>
          <w:b/>
          <w:bCs w:val="0"/>
        </w:rPr>
        <w:t xml:space="preserve"> Информация о вышестоящем участнике бюджетного процесса, в ведении которого находится организация – участник бюджетного процесса</w:t>
      </w:r>
      <w:bookmarkEnd w:id="546"/>
      <w:bookmarkEnd w:id="548"/>
    </w:p>
    <w:p w:rsidR="00165BC3" w:rsidRDefault="00165BC3" w:rsidP="00A113F9">
      <w:pPr>
        <w:pStyle w:val="GOSTNormal"/>
      </w:pPr>
      <w:r w:rsidRPr="003B5F34">
        <w:t>Для того чтобы выбрать организацию, необх</w:t>
      </w:r>
      <w:r>
        <w:t>одимо выбрать «Код главы по БК» (</w:t>
      </w:r>
      <w:r w:rsidR="00A113F9">
        <w:t>рис. </w:t>
      </w:r>
      <w:r w:rsidR="00EB2A9A">
        <w:fldChar w:fldCharType="begin"/>
      </w:r>
      <w:r w:rsidR="00A113F9">
        <w:instrText xml:space="preserve"> REF _Ref531858928 \h </w:instrText>
      </w:r>
      <w:r w:rsidR="00EB2A9A">
        <w:fldChar w:fldCharType="separate"/>
      </w:r>
      <w:r w:rsidR="00F8029D">
        <w:rPr>
          <w:rStyle w:val="affb"/>
          <w:b w:val="0"/>
          <w:bCs w:val="0"/>
          <w:noProof/>
        </w:rPr>
        <w:t>69</w:t>
      </w:r>
      <w:r w:rsidR="00EB2A9A">
        <w:fldChar w:fldCharType="end"/>
      </w:r>
      <w:r>
        <w:t>).</w:t>
      </w:r>
    </w:p>
    <w:p w:rsidR="00165BC3" w:rsidRPr="00D504A7" w:rsidRDefault="00165BC3" w:rsidP="00183731">
      <w:pPr>
        <w:pStyle w:val="GOSTFigure"/>
      </w:pPr>
      <w:r w:rsidRPr="003B5F34">
        <w:rPr>
          <w:noProof/>
        </w:rPr>
        <w:drawing>
          <wp:inline distT="0" distB="0" distL="0" distR="0">
            <wp:extent cx="5772150" cy="2362200"/>
            <wp:effectExtent l="19050" t="1905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772150" cy="2362200"/>
                    </a:xfrm>
                    <a:prstGeom prst="rect">
                      <a:avLst/>
                    </a:prstGeom>
                    <a:noFill/>
                    <a:ln w="6350" cmpd="sng">
                      <a:solidFill>
                        <a:srgbClr val="000000"/>
                      </a:solidFill>
                      <a:miter lim="800000"/>
                      <a:headEnd/>
                      <a:tailEnd/>
                    </a:ln>
                    <a:effectLst/>
                  </pic:spPr>
                </pic:pic>
              </a:graphicData>
            </a:graphic>
          </wp:inline>
        </w:drawing>
      </w:r>
    </w:p>
    <w:bookmarkStart w:id="549" w:name="_Ref473564571"/>
    <w:bookmarkStart w:id="550" w:name="_Toc524683251"/>
    <w:p w:rsidR="00165BC3" w:rsidRPr="00183731" w:rsidRDefault="00EB2A9A" w:rsidP="00183731">
      <w:pPr>
        <w:pStyle w:val="GOSTFigName"/>
        <w:rPr>
          <w:rStyle w:val="affb"/>
          <w:b/>
          <w:bCs w:val="0"/>
        </w:rPr>
      </w:pPr>
      <w:r w:rsidRPr="00183731">
        <w:rPr>
          <w:rStyle w:val="affb"/>
          <w:b/>
          <w:bCs w:val="0"/>
        </w:rPr>
        <w:fldChar w:fldCharType="begin"/>
      </w:r>
      <w:r w:rsidR="00165BC3" w:rsidRPr="00183731">
        <w:rPr>
          <w:rStyle w:val="affb"/>
          <w:b/>
          <w:bCs w:val="0"/>
        </w:rPr>
        <w:instrText xml:space="preserve"> SEQ Рисунок \* ARABIC </w:instrText>
      </w:r>
      <w:r w:rsidRPr="00183731">
        <w:rPr>
          <w:rStyle w:val="affb"/>
          <w:b/>
          <w:bCs w:val="0"/>
        </w:rPr>
        <w:fldChar w:fldCharType="separate"/>
      </w:r>
      <w:bookmarkStart w:id="551" w:name="_Ref531858928"/>
      <w:bookmarkStart w:id="552" w:name="_Toc36466260"/>
      <w:r w:rsidR="00F8029D">
        <w:rPr>
          <w:rStyle w:val="affb"/>
          <w:b/>
          <w:bCs w:val="0"/>
          <w:noProof/>
        </w:rPr>
        <w:t>69</w:t>
      </w:r>
      <w:bookmarkEnd w:id="551"/>
      <w:r w:rsidRPr="00183731">
        <w:rPr>
          <w:rStyle w:val="affb"/>
          <w:b/>
          <w:bCs w:val="0"/>
        </w:rPr>
        <w:fldChar w:fldCharType="end"/>
      </w:r>
      <w:bookmarkEnd w:id="549"/>
      <w:r w:rsidR="00183731">
        <w:rPr>
          <w:rStyle w:val="affb"/>
          <w:b/>
          <w:bCs w:val="0"/>
        </w:rPr>
        <w:t>.</w:t>
      </w:r>
      <w:r w:rsidR="00165BC3" w:rsidRPr="00183731">
        <w:rPr>
          <w:rStyle w:val="affb"/>
          <w:b/>
          <w:bCs w:val="0"/>
        </w:rPr>
        <w:t xml:space="preserve"> Выбор записи из справочника «КБК: Главы»</w:t>
      </w:r>
      <w:bookmarkEnd w:id="550"/>
      <w:bookmarkEnd w:id="552"/>
    </w:p>
    <w:bookmarkStart w:id="553" w:name="_Ref473584245"/>
    <w:bookmarkStart w:id="554" w:name="_Toc524683068"/>
    <w:p w:rsidR="00165BC3" w:rsidRPr="00424212" w:rsidRDefault="00EB2A9A" w:rsidP="00424212">
      <w:pPr>
        <w:pStyle w:val="GOSTNameTable"/>
      </w:pPr>
      <w:r w:rsidRPr="00424212">
        <w:rPr>
          <w:rStyle w:val="affb"/>
          <w:b/>
          <w:bCs w:val="0"/>
        </w:rPr>
        <w:fldChar w:fldCharType="begin"/>
      </w:r>
      <w:r w:rsidR="00165BC3" w:rsidRPr="00424212">
        <w:rPr>
          <w:rStyle w:val="affb"/>
          <w:b/>
          <w:bCs w:val="0"/>
        </w:rPr>
        <w:instrText xml:space="preserve"> SEQ Таблица \* ARABIC \s 0 </w:instrText>
      </w:r>
      <w:r w:rsidRPr="00424212">
        <w:rPr>
          <w:rStyle w:val="affb"/>
          <w:b/>
          <w:bCs w:val="0"/>
        </w:rPr>
        <w:fldChar w:fldCharType="separate"/>
      </w:r>
      <w:bookmarkStart w:id="555" w:name="_Toc36466069"/>
      <w:r w:rsidR="00F8029D">
        <w:rPr>
          <w:rStyle w:val="affb"/>
          <w:b/>
          <w:bCs w:val="0"/>
          <w:noProof/>
        </w:rPr>
        <w:t>47</w:t>
      </w:r>
      <w:r w:rsidRPr="00424212">
        <w:rPr>
          <w:rStyle w:val="affb"/>
          <w:b/>
          <w:bCs w:val="0"/>
        </w:rPr>
        <w:fldChar w:fldCharType="end"/>
      </w:r>
      <w:bookmarkEnd w:id="553"/>
      <w:r w:rsidR="00424212">
        <w:t>.</w:t>
      </w:r>
      <w:r w:rsidR="00165BC3" w:rsidRPr="00424212">
        <w:t xml:space="preserve"> Информация о вышестоящем участнике бюджетного процесса, в ведении которого находится организация – участник бюджетного процесса</w:t>
      </w:r>
      <w:bookmarkEnd w:id="554"/>
      <w:bookmarkEnd w:id="555"/>
    </w:p>
    <w:tbl>
      <w:tblPr>
        <w:tblStyle w:val="GOSTTable"/>
        <w:tblW w:w="5000" w:type="pct"/>
        <w:tblLayout w:type="fixed"/>
        <w:tblLook w:val="01E0" w:firstRow="1" w:lastRow="1" w:firstColumn="1" w:lastColumn="1" w:noHBand="0" w:noVBand="0"/>
      </w:tblPr>
      <w:tblGrid>
        <w:gridCol w:w="2151"/>
        <w:gridCol w:w="1596"/>
        <w:gridCol w:w="2030"/>
        <w:gridCol w:w="2176"/>
        <w:gridCol w:w="1741"/>
      </w:tblGrid>
      <w:tr w:rsidR="00165BC3" w:rsidRPr="00EE293F" w:rsidTr="00424212">
        <w:trPr>
          <w:cnfStyle w:val="100000000000" w:firstRow="1" w:lastRow="0" w:firstColumn="0" w:lastColumn="0" w:oddVBand="0" w:evenVBand="0" w:oddHBand="0" w:evenHBand="0" w:firstRowFirstColumn="0" w:firstRowLastColumn="0" w:lastRowFirstColumn="0" w:lastRowLastColumn="0"/>
        </w:trPr>
        <w:tc>
          <w:tcPr>
            <w:tcW w:w="2102" w:type="dxa"/>
          </w:tcPr>
          <w:p w:rsidR="00165BC3" w:rsidRPr="003B5F34" w:rsidRDefault="00165BC3" w:rsidP="00424212">
            <w:pPr>
              <w:pStyle w:val="GOSTTableHead"/>
            </w:pPr>
            <w:r w:rsidRPr="003B5F34">
              <w:t>Название поля</w:t>
            </w:r>
          </w:p>
        </w:tc>
        <w:tc>
          <w:tcPr>
            <w:tcW w:w="1560" w:type="dxa"/>
          </w:tcPr>
          <w:p w:rsidR="00165BC3" w:rsidRPr="003B5F34" w:rsidRDefault="00165BC3" w:rsidP="00424212">
            <w:pPr>
              <w:pStyle w:val="GOSTTableHead"/>
            </w:pPr>
            <w:r w:rsidRPr="003B5F34">
              <w:t>Описание поля</w:t>
            </w:r>
          </w:p>
        </w:tc>
        <w:tc>
          <w:tcPr>
            <w:tcW w:w="1984" w:type="dxa"/>
          </w:tcPr>
          <w:p w:rsidR="00165BC3" w:rsidRPr="003B5F34" w:rsidRDefault="00165BC3" w:rsidP="00424212">
            <w:pPr>
              <w:pStyle w:val="GOSTTableHead"/>
            </w:pPr>
            <w:r w:rsidRPr="003B5F34">
              <w:t>Обязательность для заполнения</w:t>
            </w:r>
          </w:p>
        </w:tc>
        <w:tc>
          <w:tcPr>
            <w:tcW w:w="2126" w:type="dxa"/>
          </w:tcPr>
          <w:p w:rsidR="00165BC3" w:rsidRPr="003B5F34" w:rsidRDefault="00165BC3" w:rsidP="00424212">
            <w:pPr>
              <w:pStyle w:val="GOSTTableHead"/>
            </w:pPr>
            <w:r w:rsidRPr="003B5F34">
              <w:t>Значение</w:t>
            </w:r>
          </w:p>
        </w:tc>
        <w:tc>
          <w:tcPr>
            <w:tcW w:w="1701" w:type="dxa"/>
          </w:tcPr>
          <w:p w:rsidR="00165BC3" w:rsidRPr="003B5F34" w:rsidRDefault="00165BC3" w:rsidP="00424212">
            <w:pPr>
              <w:pStyle w:val="GOSTTableHead"/>
            </w:pPr>
            <w:r w:rsidRPr="003B5F34">
              <w:t>Комментарии</w:t>
            </w:r>
          </w:p>
        </w:tc>
      </w:tr>
      <w:tr w:rsidR="00165BC3" w:rsidTr="00424212">
        <w:trPr>
          <w:cnfStyle w:val="000000100000" w:firstRow="0" w:lastRow="0" w:firstColumn="0" w:lastColumn="0" w:oddVBand="0" w:evenVBand="0" w:oddHBand="1" w:evenHBand="0" w:firstRowFirstColumn="0" w:firstRowLastColumn="0" w:lastRowFirstColumn="0" w:lastRowLastColumn="0"/>
        </w:trPr>
        <w:tc>
          <w:tcPr>
            <w:tcW w:w="2102" w:type="dxa"/>
          </w:tcPr>
          <w:p w:rsidR="00165BC3" w:rsidRPr="00E7034D" w:rsidRDefault="00165BC3" w:rsidP="00424212">
            <w:pPr>
              <w:pStyle w:val="GOSTTablenorm"/>
            </w:pPr>
            <w:r w:rsidRPr="003B5F34">
              <w:t>Код главы по бюджетной классификации</w:t>
            </w:r>
          </w:p>
        </w:tc>
        <w:tc>
          <w:tcPr>
            <w:tcW w:w="1560" w:type="dxa"/>
          </w:tcPr>
          <w:p w:rsidR="00165BC3" w:rsidRPr="003B5F34" w:rsidRDefault="00165BC3" w:rsidP="00424212">
            <w:pPr>
              <w:pStyle w:val="GOSTTablenorm"/>
            </w:pPr>
            <w:r w:rsidRPr="003B5F34">
              <w:t>Текстовое поле с автоподстановкой значения из справочника</w:t>
            </w:r>
          </w:p>
          <w:p w:rsidR="00165BC3" w:rsidRPr="00E7034D" w:rsidRDefault="00165BC3" w:rsidP="00424212">
            <w:pPr>
              <w:pStyle w:val="GOSTTablenorm"/>
            </w:pPr>
            <w:r w:rsidRPr="003B5F34">
              <w:t>– 3 символа</w:t>
            </w:r>
          </w:p>
        </w:tc>
        <w:tc>
          <w:tcPr>
            <w:tcW w:w="1984" w:type="dxa"/>
          </w:tcPr>
          <w:p w:rsidR="00165BC3" w:rsidRPr="003B5F34" w:rsidRDefault="00165BC3" w:rsidP="00424212">
            <w:pPr>
              <w:pStyle w:val="GOSTTablenorm"/>
            </w:pPr>
            <w:r>
              <w:t>Да</w:t>
            </w:r>
          </w:p>
        </w:tc>
        <w:tc>
          <w:tcPr>
            <w:tcW w:w="2126" w:type="dxa"/>
          </w:tcPr>
          <w:p w:rsidR="00165BC3" w:rsidRPr="00E7034D" w:rsidRDefault="00165BC3" w:rsidP="00424212">
            <w:pPr>
              <w:pStyle w:val="GOSTTablenorm"/>
            </w:pPr>
            <w:r w:rsidRPr="003B5F34">
              <w:t>Режим: выбор из справочника</w:t>
            </w:r>
          </w:p>
        </w:tc>
        <w:tc>
          <w:tcPr>
            <w:tcW w:w="1701" w:type="dxa"/>
          </w:tcPr>
          <w:p w:rsidR="00165BC3" w:rsidRPr="00E7034D" w:rsidRDefault="00165BC3" w:rsidP="00424212">
            <w:pPr>
              <w:pStyle w:val="GOSTTablenorm"/>
            </w:pPr>
            <w:r w:rsidRPr="003B5F34">
              <w:t>Источник: справочник «Главы»</w:t>
            </w:r>
          </w:p>
        </w:tc>
      </w:tr>
      <w:tr w:rsidR="00165BC3" w:rsidTr="00424212">
        <w:trPr>
          <w:cnfStyle w:val="000000010000" w:firstRow="0" w:lastRow="0" w:firstColumn="0" w:lastColumn="0" w:oddVBand="0" w:evenVBand="0" w:oddHBand="0" w:evenHBand="1" w:firstRowFirstColumn="0" w:firstRowLastColumn="0" w:lastRowFirstColumn="0" w:lastRowLastColumn="0"/>
        </w:trPr>
        <w:tc>
          <w:tcPr>
            <w:tcW w:w="2102" w:type="dxa"/>
          </w:tcPr>
          <w:p w:rsidR="00165BC3" w:rsidRPr="00E7034D" w:rsidRDefault="00165BC3" w:rsidP="00424212">
            <w:pPr>
              <w:pStyle w:val="GOSTTablenorm"/>
            </w:pPr>
            <w:r>
              <w:t>Наименование кода главы</w:t>
            </w:r>
          </w:p>
        </w:tc>
        <w:tc>
          <w:tcPr>
            <w:tcW w:w="1560" w:type="dxa"/>
          </w:tcPr>
          <w:p w:rsidR="00165BC3" w:rsidRPr="00E7034D" w:rsidRDefault="00165BC3" w:rsidP="00424212">
            <w:pPr>
              <w:pStyle w:val="GOSTTablenorm"/>
            </w:pPr>
            <w:r w:rsidRPr="003B5F34">
              <w:t>Текстовое поле</w:t>
            </w:r>
          </w:p>
        </w:tc>
        <w:tc>
          <w:tcPr>
            <w:tcW w:w="1984" w:type="dxa"/>
          </w:tcPr>
          <w:p w:rsidR="00165BC3" w:rsidRPr="003B5F34" w:rsidRDefault="00165BC3" w:rsidP="00424212">
            <w:pPr>
              <w:pStyle w:val="GOSTTablenorm"/>
            </w:pPr>
            <w:r>
              <w:t>Да</w:t>
            </w:r>
          </w:p>
        </w:tc>
        <w:tc>
          <w:tcPr>
            <w:tcW w:w="2126" w:type="dxa"/>
          </w:tcPr>
          <w:p w:rsidR="00165BC3" w:rsidRPr="00E7034D" w:rsidRDefault="00165BC3" w:rsidP="00424212">
            <w:pPr>
              <w:pStyle w:val="GOSTTablenorm"/>
            </w:pPr>
            <w:r w:rsidRPr="003B5F34">
              <w:t>Режим: автоматически</w:t>
            </w:r>
          </w:p>
        </w:tc>
        <w:tc>
          <w:tcPr>
            <w:tcW w:w="1701" w:type="dxa"/>
          </w:tcPr>
          <w:p w:rsidR="00165BC3" w:rsidRPr="00E7034D" w:rsidRDefault="00165BC3" w:rsidP="00424212">
            <w:pPr>
              <w:pStyle w:val="GOSTTablenorm"/>
            </w:pPr>
            <w:r w:rsidRPr="003B5F34">
              <w:t>Источник: справочник «Главы»</w:t>
            </w:r>
          </w:p>
        </w:tc>
      </w:tr>
      <w:tr w:rsidR="00165BC3" w:rsidTr="00424212">
        <w:trPr>
          <w:cnfStyle w:val="000000100000" w:firstRow="0" w:lastRow="0" w:firstColumn="0" w:lastColumn="0" w:oddVBand="0" w:evenVBand="0" w:oddHBand="1" w:evenHBand="0" w:firstRowFirstColumn="0" w:firstRowLastColumn="0" w:lastRowFirstColumn="0" w:lastRowLastColumn="0"/>
        </w:trPr>
        <w:tc>
          <w:tcPr>
            <w:tcW w:w="2102" w:type="dxa"/>
          </w:tcPr>
          <w:p w:rsidR="00165BC3" w:rsidRPr="00E7034D" w:rsidRDefault="00165BC3" w:rsidP="00424212">
            <w:pPr>
              <w:pStyle w:val="GOSTTablenorm"/>
            </w:pPr>
            <w:r w:rsidRPr="003B5F34">
              <w:t>Организация, в непосредственном ведении которой находится участник бюджетного процесса</w:t>
            </w:r>
          </w:p>
        </w:tc>
        <w:tc>
          <w:tcPr>
            <w:tcW w:w="1560" w:type="dxa"/>
          </w:tcPr>
          <w:p w:rsidR="00165BC3" w:rsidRPr="00E7034D" w:rsidRDefault="00165BC3" w:rsidP="00424212">
            <w:pPr>
              <w:pStyle w:val="GOSTTablenorm"/>
            </w:pPr>
            <w:r w:rsidRPr="003B5F34">
              <w:t>Текстовое поле</w:t>
            </w:r>
          </w:p>
        </w:tc>
        <w:tc>
          <w:tcPr>
            <w:tcW w:w="1984" w:type="dxa"/>
          </w:tcPr>
          <w:p w:rsidR="00165BC3" w:rsidRPr="003B5F34" w:rsidRDefault="00165BC3" w:rsidP="00424212">
            <w:pPr>
              <w:pStyle w:val="GOSTTablenorm"/>
            </w:pPr>
            <w:r>
              <w:t>Да</w:t>
            </w:r>
          </w:p>
        </w:tc>
        <w:tc>
          <w:tcPr>
            <w:tcW w:w="2126" w:type="dxa"/>
          </w:tcPr>
          <w:p w:rsidR="00165BC3" w:rsidRPr="00E7034D" w:rsidRDefault="00165BC3" w:rsidP="00424212">
            <w:pPr>
              <w:pStyle w:val="GOSTTablenorm"/>
            </w:pPr>
            <w:r w:rsidRPr="003B5F34">
              <w:t>Режим: автоматически</w:t>
            </w:r>
          </w:p>
        </w:tc>
        <w:tc>
          <w:tcPr>
            <w:tcW w:w="1701" w:type="dxa"/>
          </w:tcPr>
          <w:p w:rsidR="00165BC3" w:rsidRPr="00E7034D" w:rsidRDefault="00113B9D" w:rsidP="00424212">
            <w:pPr>
              <w:pStyle w:val="GOSTTablenorm"/>
            </w:pPr>
            <w:r>
              <w:t>-</w:t>
            </w:r>
          </w:p>
        </w:tc>
      </w:tr>
      <w:tr w:rsidR="00165BC3" w:rsidTr="00424212">
        <w:trPr>
          <w:cnfStyle w:val="000000010000" w:firstRow="0" w:lastRow="0" w:firstColumn="0" w:lastColumn="0" w:oddVBand="0" w:evenVBand="0" w:oddHBand="0" w:evenHBand="1" w:firstRowFirstColumn="0" w:firstRowLastColumn="0" w:lastRowFirstColumn="0" w:lastRowLastColumn="0"/>
        </w:trPr>
        <w:tc>
          <w:tcPr>
            <w:tcW w:w="2102" w:type="dxa"/>
          </w:tcPr>
          <w:p w:rsidR="00165BC3" w:rsidRPr="00E7034D" w:rsidRDefault="00165BC3" w:rsidP="00424212">
            <w:pPr>
              <w:pStyle w:val="GOSTTablenorm"/>
            </w:pPr>
            <w:r>
              <w:t>Наименование организации,</w:t>
            </w:r>
            <w:r w:rsidRPr="003B5F34">
              <w:t xml:space="preserve">  в непосредственном ведении которой находится участник бюджетного процесса</w:t>
            </w:r>
          </w:p>
        </w:tc>
        <w:tc>
          <w:tcPr>
            <w:tcW w:w="1560" w:type="dxa"/>
          </w:tcPr>
          <w:p w:rsidR="00165BC3" w:rsidRPr="00E7034D" w:rsidRDefault="00165BC3" w:rsidP="00424212">
            <w:pPr>
              <w:pStyle w:val="GOSTTablenorm"/>
            </w:pPr>
            <w:r w:rsidRPr="003B5F34">
              <w:t>Текстовое поле</w:t>
            </w:r>
          </w:p>
        </w:tc>
        <w:tc>
          <w:tcPr>
            <w:tcW w:w="1984" w:type="dxa"/>
          </w:tcPr>
          <w:p w:rsidR="00165BC3" w:rsidRPr="003B5F34" w:rsidRDefault="00165BC3" w:rsidP="00424212">
            <w:pPr>
              <w:pStyle w:val="GOSTTablenorm"/>
            </w:pPr>
            <w:r>
              <w:t>Да</w:t>
            </w:r>
          </w:p>
        </w:tc>
        <w:tc>
          <w:tcPr>
            <w:tcW w:w="2126" w:type="dxa"/>
          </w:tcPr>
          <w:p w:rsidR="00165BC3" w:rsidRPr="00E7034D" w:rsidRDefault="00165BC3" w:rsidP="00424212">
            <w:pPr>
              <w:pStyle w:val="GOSTTablenorm"/>
            </w:pPr>
            <w:r w:rsidRPr="003B5F34">
              <w:t>Режим: автоматически</w:t>
            </w:r>
          </w:p>
        </w:tc>
        <w:tc>
          <w:tcPr>
            <w:tcW w:w="1701" w:type="dxa"/>
          </w:tcPr>
          <w:p w:rsidR="00165BC3" w:rsidRPr="00E7034D" w:rsidRDefault="00113B9D" w:rsidP="00424212">
            <w:pPr>
              <w:pStyle w:val="GOSTTablenorm"/>
            </w:pPr>
            <w:r>
              <w:t>-</w:t>
            </w:r>
          </w:p>
        </w:tc>
      </w:tr>
    </w:tbl>
    <w:p w:rsidR="00165BC3" w:rsidRPr="00D504A7" w:rsidRDefault="00DA47C7" w:rsidP="00183731">
      <w:pPr>
        <w:pStyle w:val="GOSTFigure"/>
      </w:pPr>
      <w:r>
        <w:rPr>
          <w:noProof/>
        </w:rPr>
        <w:drawing>
          <wp:inline distT="0" distB="0" distL="0" distR="0">
            <wp:extent cx="4163695" cy="736600"/>
            <wp:effectExtent l="0" t="0" r="8255" b="635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163695" cy="736600"/>
                    </a:xfrm>
                    <a:prstGeom prst="rect">
                      <a:avLst/>
                    </a:prstGeom>
                    <a:noFill/>
                    <a:ln>
                      <a:noFill/>
                    </a:ln>
                  </pic:spPr>
                </pic:pic>
              </a:graphicData>
            </a:graphic>
          </wp:inline>
        </w:drawing>
      </w:r>
    </w:p>
    <w:bookmarkStart w:id="556" w:name="_Ref473564671"/>
    <w:bookmarkStart w:id="557" w:name="_Toc524683252"/>
    <w:p w:rsidR="00165BC3" w:rsidRPr="00183731" w:rsidRDefault="00EB2A9A" w:rsidP="00183731">
      <w:pPr>
        <w:pStyle w:val="GOSTFigName"/>
        <w:rPr>
          <w:rStyle w:val="affb"/>
          <w:b/>
          <w:bCs w:val="0"/>
        </w:rPr>
      </w:pPr>
      <w:r w:rsidRPr="00183731">
        <w:rPr>
          <w:rStyle w:val="affb"/>
          <w:b/>
          <w:bCs w:val="0"/>
        </w:rPr>
        <w:fldChar w:fldCharType="begin"/>
      </w:r>
      <w:r w:rsidR="00165BC3" w:rsidRPr="00183731">
        <w:rPr>
          <w:rStyle w:val="affb"/>
          <w:b/>
          <w:bCs w:val="0"/>
        </w:rPr>
        <w:instrText xml:space="preserve"> SEQ Рисунок \* ARABIC </w:instrText>
      </w:r>
      <w:r w:rsidRPr="00183731">
        <w:rPr>
          <w:rStyle w:val="affb"/>
          <w:b/>
          <w:bCs w:val="0"/>
        </w:rPr>
        <w:fldChar w:fldCharType="separate"/>
      </w:r>
      <w:bookmarkStart w:id="558" w:name="_Toc36466261"/>
      <w:r w:rsidR="00F8029D">
        <w:rPr>
          <w:rStyle w:val="affb"/>
          <w:b/>
          <w:bCs w:val="0"/>
          <w:noProof/>
        </w:rPr>
        <w:t>70</w:t>
      </w:r>
      <w:r w:rsidRPr="00183731">
        <w:rPr>
          <w:rStyle w:val="affb"/>
          <w:b/>
          <w:bCs w:val="0"/>
        </w:rPr>
        <w:fldChar w:fldCharType="end"/>
      </w:r>
      <w:bookmarkEnd w:id="556"/>
      <w:r w:rsidR="00183731">
        <w:rPr>
          <w:rStyle w:val="affb"/>
          <w:b/>
          <w:bCs w:val="0"/>
        </w:rPr>
        <w:t>.</w:t>
      </w:r>
      <w:r w:rsidR="00165BC3" w:rsidRPr="00183731">
        <w:rPr>
          <w:rStyle w:val="affb"/>
          <w:b/>
          <w:bCs w:val="0"/>
        </w:rPr>
        <w:t xml:space="preserve"> Поля, заполняемые на экране «Коды по общероссийским классификаторам»</w:t>
      </w:r>
      <w:bookmarkEnd w:id="557"/>
      <w:bookmarkEnd w:id="558"/>
    </w:p>
    <w:bookmarkStart w:id="559" w:name="_Ref473584266"/>
    <w:bookmarkStart w:id="560" w:name="_Toc524683069"/>
    <w:p w:rsidR="00165BC3" w:rsidRPr="00424212" w:rsidRDefault="00EB2A9A" w:rsidP="00424212">
      <w:pPr>
        <w:pStyle w:val="GOSTNameTable"/>
      </w:pPr>
      <w:r w:rsidRPr="00424212">
        <w:rPr>
          <w:rStyle w:val="affb"/>
          <w:b/>
          <w:bCs w:val="0"/>
        </w:rPr>
        <w:fldChar w:fldCharType="begin"/>
      </w:r>
      <w:r w:rsidR="00165BC3" w:rsidRPr="00424212">
        <w:rPr>
          <w:rStyle w:val="affb"/>
          <w:b/>
          <w:bCs w:val="0"/>
        </w:rPr>
        <w:instrText xml:space="preserve"> SEQ Таблица \* ARABIC \s 0 </w:instrText>
      </w:r>
      <w:r w:rsidRPr="00424212">
        <w:rPr>
          <w:rStyle w:val="affb"/>
          <w:b/>
          <w:bCs w:val="0"/>
        </w:rPr>
        <w:fldChar w:fldCharType="separate"/>
      </w:r>
      <w:bookmarkStart w:id="561" w:name="_Toc36466070"/>
      <w:r w:rsidR="00F8029D">
        <w:rPr>
          <w:rStyle w:val="affb"/>
          <w:b/>
          <w:bCs w:val="0"/>
          <w:noProof/>
        </w:rPr>
        <w:t>48</w:t>
      </w:r>
      <w:r w:rsidRPr="00424212">
        <w:rPr>
          <w:rStyle w:val="affb"/>
          <w:b/>
          <w:bCs w:val="0"/>
        </w:rPr>
        <w:fldChar w:fldCharType="end"/>
      </w:r>
      <w:bookmarkEnd w:id="559"/>
      <w:r w:rsidR="00424212">
        <w:t>.</w:t>
      </w:r>
      <w:r w:rsidR="00165BC3" w:rsidRPr="00424212">
        <w:t xml:space="preserve"> Поля, заполняемые на экране «Коды по общероссийским классификаторам»</w:t>
      </w:r>
      <w:bookmarkEnd w:id="560"/>
      <w:bookmarkEnd w:id="561"/>
    </w:p>
    <w:tbl>
      <w:tblPr>
        <w:tblStyle w:val="GOSTTable"/>
        <w:tblW w:w="5000" w:type="pct"/>
        <w:tblLayout w:type="fixed"/>
        <w:tblLook w:val="01E0" w:firstRow="1" w:lastRow="1" w:firstColumn="1" w:lastColumn="1" w:noHBand="0" w:noVBand="0"/>
      </w:tblPr>
      <w:tblGrid>
        <w:gridCol w:w="2037"/>
        <w:gridCol w:w="1621"/>
        <w:gridCol w:w="2061"/>
        <w:gridCol w:w="2208"/>
        <w:gridCol w:w="1767"/>
      </w:tblGrid>
      <w:tr w:rsidR="00165BC3" w:rsidRPr="00EE293F" w:rsidTr="00424212">
        <w:trPr>
          <w:cnfStyle w:val="100000000000" w:firstRow="1" w:lastRow="0" w:firstColumn="0" w:lastColumn="0" w:oddVBand="0" w:evenVBand="0" w:oddHBand="0" w:evenHBand="0" w:firstRowFirstColumn="0" w:firstRowLastColumn="0" w:lastRowFirstColumn="0" w:lastRowLastColumn="0"/>
        </w:trPr>
        <w:tc>
          <w:tcPr>
            <w:tcW w:w="1961" w:type="dxa"/>
          </w:tcPr>
          <w:p w:rsidR="00165BC3" w:rsidRPr="003B5F34" w:rsidRDefault="00165BC3" w:rsidP="00424212">
            <w:pPr>
              <w:pStyle w:val="GOSTTableHead"/>
            </w:pPr>
            <w:r w:rsidRPr="003B5F34">
              <w:t>Название поля</w:t>
            </w:r>
          </w:p>
        </w:tc>
        <w:tc>
          <w:tcPr>
            <w:tcW w:w="1560" w:type="dxa"/>
          </w:tcPr>
          <w:p w:rsidR="00165BC3" w:rsidRPr="003B5F34" w:rsidRDefault="00165BC3" w:rsidP="00424212">
            <w:pPr>
              <w:pStyle w:val="GOSTTableHead"/>
            </w:pPr>
            <w:r w:rsidRPr="003B5F34">
              <w:t>Описание поля</w:t>
            </w:r>
          </w:p>
        </w:tc>
        <w:tc>
          <w:tcPr>
            <w:tcW w:w="1984" w:type="dxa"/>
          </w:tcPr>
          <w:p w:rsidR="00165BC3" w:rsidRPr="003B5F34" w:rsidRDefault="00165BC3" w:rsidP="00424212">
            <w:pPr>
              <w:pStyle w:val="GOSTTableHead"/>
            </w:pPr>
            <w:r w:rsidRPr="003B5F34">
              <w:t>Обязательность для заполнения</w:t>
            </w:r>
          </w:p>
        </w:tc>
        <w:tc>
          <w:tcPr>
            <w:tcW w:w="2126" w:type="dxa"/>
          </w:tcPr>
          <w:p w:rsidR="00165BC3" w:rsidRPr="003B5F34" w:rsidRDefault="00165BC3" w:rsidP="00424212">
            <w:pPr>
              <w:pStyle w:val="GOSTTableHead"/>
            </w:pPr>
            <w:r w:rsidRPr="003B5F34">
              <w:t>Значение</w:t>
            </w:r>
          </w:p>
        </w:tc>
        <w:tc>
          <w:tcPr>
            <w:tcW w:w="1701" w:type="dxa"/>
          </w:tcPr>
          <w:p w:rsidR="00165BC3" w:rsidRPr="003B5F34" w:rsidRDefault="00165BC3" w:rsidP="00424212">
            <w:pPr>
              <w:pStyle w:val="GOSTTableHead"/>
            </w:pPr>
            <w:r w:rsidRPr="003B5F34">
              <w:t>Комментарии</w:t>
            </w:r>
          </w:p>
        </w:tc>
      </w:tr>
      <w:tr w:rsidR="00165BC3" w:rsidTr="00424212">
        <w:trPr>
          <w:cnfStyle w:val="000000100000" w:firstRow="0" w:lastRow="0" w:firstColumn="0" w:lastColumn="0" w:oddVBand="0" w:evenVBand="0" w:oddHBand="1" w:evenHBand="0" w:firstRowFirstColumn="0" w:firstRowLastColumn="0" w:lastRowFirstColumn="0" w:lastRowLastColumn="0"/>
        </w:trPr>
        <w:tc>
          <w:tcPr>
            <w:tcW w:w="1961" w:type="dxa"/>
          </w:tcPr>
          <w:p w:rsidR="00165BC3" w:rsidRPr="00E7034D" w:rsidRDefault="00165BC3" w:rsidP="00424212">
            <w:pPr>
              <w:pStyle w:val="GOSTTablenorm"/>
            </w:pPr>
            <w:r w:rsidRPr="003B5F34">
              <w:t>ОКПО</w:t>
            </w:r>
          </w:p>
        </w:tc>
        <w:tc>
          <w:tcPr>
            <w:tcW w:w="1560" w:type="dxa"/>
          </w:tcPr>
          <w:p w:rsidR="00165BC3" w:rsidRPr="003B5F34" w:rsidRDefault="00165BC3" w:rsidP="00424212">
            <w:pPr>
              <w:pStyle w:val="GOSTTablenorm"/>
            </w:pPr>
            <w:r w:rsidRPr="003B5F34">
              <w:t xml:space="preserve">Текстовое поле </w:t>
            </w:r>
          </w:p>
          <w:p w:rsidR="00165BC3" w:rsidRPr="00E7034D" w:rsidRDefault="00165BC3" w:rsidP="00424212">
            <w:pPr>
              <w:pStyle w:val="GOSTTablenorm"/>
            </w:pPr>
            <w:r w:rsidRPr="003B5F34">
              <w:t>8 или 10 символов</w:t>
            </w:r>
          </w:p>
        </w:tc>
        <w:tc>
          <w:tcPr>
            <w:tcW w:w="1984" w:type="dxa"/>
          </w:tcPr>
          <w:p w:rsidR="00165BC3" w:rsidRPr="00E7034D" w:rsidRDefault="00165BC3" w:rsidP="00424212">
            <w:pPr>
              <w:pStyle w:val="GOSTTablenorm"/>
            </w:pPr>
            <w:r>
              <w:t>Да</w:t>
            </w:r>
          </w:p>
        </w:tc>
        <w:tc>
          <w:tcPr>
            <w:tcW w:w="2126" w:type="dxa"/>
          </w:tcPr>
          <w:p w:rsidR="00165BC3" w:rsidRPr="00E7034D" w:rsidRDefault="00165BC3" w:rsidP="00424212">
            <w:pPr>
              <w:pStyle w:val="GOSTTablenorm"/>
            </w:pPr>
            <w:r w:rsidRPr="003B5F34">
              <w:t>Поле заполняется вручную</w:t>
            </w:r>
          </w:p>
        </w:tc>
        <w:tc>
          <w:tcPr>
            <w:tcW w:w="1701" w:type="dxa"/>
          </w:tcPr>
          <w:p w:rsidR="00165BC3" w:rsidRPr="00E7034D" w:rsidRDefault="00113B9D" w:rsidP="00424212">
            <w:pPr>
              <w:pStyle w:val="GOSTTablenorm"/>
            </w:pPr>
            <w:r>
              <w:t>-</w:t>
            </w:r>
          </w:p>
        </w:tc>
      </w:tr>
    </w:tbl>
    <w:p w:rsidR="00DA47C7" w:rsidRDefault="00DA47C7" w:rsidP="00424212">
      <w:pPr>
        <w:pStyle w:val="GOSTNormal"/>
      </w:pPr>
      <w:bookmarkStart w:id="562" w:name="_Toc457827966"/>
      <w:r w:rsidRPr="000B19A7">
        <w:t>Сведения о бюджете</w:t>
      </w:r>
      <w:r>
        <w:t xml:space="preserve"> (</w:t>
      </w:r>
      <w:r w:rsidR="00A113F9" w:rsidRPr="00424212">
        <w:t>рис. </w:t>
      </w:r>
      <w:r w:rsidR="002F3484">
        <w:fldChar w:fldCharType="begin"/>
      </w:r>
      <w:r w:rsidR="002F3484">
        <w:instrText xml:space="preserve"> REF _Ref531858984 \h  \* MERGEFORMAT </w:instrText>
      </w:r>
      <w:r w:rsidR="002F3484">
        <w:fldChar w:fldCharType="separate"/>
      </w:r>
      <w:r w:rsidR="00F8029D" w:rsidRPr="00F8029D">
        <w:t>71</w:t>
      </w:r>
      <w:r w:rsidR="002F3484">
        <w:fldChar w:fldCharType="end"/>
      </w:r>
      <w:r w:rsidRPr="00424212">
        <w:t>,</w:t>
      </w:r>
      <w:r w:rsidR="00424212">
        <w:t xml:space="preserve"> таб. </w:t>
      </w:r>
      <w:r w:rsidR="00EB2A9A">
        <w:fldChar w:fldCharType="begin"/>
      </w:r>
      <w:r w:rsidR="00424212">
        <w:instrText xml:space="preserve"> REF _Ref531963601 \h </w:instrText>
      </w:r>
      <w:r w:rsidR="00EB2A9A">
        <w:fldChar w:fldCharType="separate"/>
      </w:r>
      <w:r w:rsidR="00F8029D">
        <w:rPr>
          <w:rStyle w:val="affb"/>
          <w:b w:val="0"/>
          <w:bCs w:val="0"/>
          <w:noProof/>
        </w:rPr>
        <w:t>49</w:t>
      </w:r>
      <w:r w:rsidR="00EB2A9A">
        <w:fldChar w:fldCharType="end"/>
      </w:r>
      <w:r w:rsidRPr="00424212">
        <w:t>).</w:t>
      </w:r>
    </w:p>
    <w:p w:rsidR="00DA47C7" w:rsidRPr="00D504A7" w:rsidRDefault="00DA47C7" w:rsidP="00B1786B">
      <w:pPr>
        <w:pStyle w:val="GOSTFigure"/>
      </w:pPr>
      <w:r w:rsidRPr="003B5F34">
        <w:rPr>
          <w:noProof/>
        </w:rPr>
        <w:drawing>
          <wp:inline distT="0" distB="0" distL="0" distR="0">
            <wp:extent cx="6048375" cy="600075"/>
            <wp:effectExtent l="19050" t="1905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048375" cy="600075"/>
                    </a:xfrm>
                    <a:prstGeom prst="rect">
                      <a:avLst/>
                    </a:prstGeom>
                    <a:noFill/>
                    <a:ln w="6350" cmpd="sng">
                      <a:solidFill>
                        <a:srgbClr val="000000"/>
                      </a:solidFill>
                      <a:miter lim="800000"/>
                      <a:headEnd/>
                      <a:tailEnd/>
                    </a:ln>
                    <a:effectLst/>
                  </pic:spPr>
                </pic:pic>
              </a:graphicData>
            </a:graphic>
          </wp:inline>
        </w:drawing>
      </w:r>
    </w:p>
    <w:bookmarkStart w:id="563" w:name="_Toc524683253"/>
    <w:p w:rsidR="00DA47C7" w:rsidRPr="00B1786B" w:rsidRDefault="00EB2A9A" w:rsidP="00B1786B">
      <w:pPr>
        <w:pStyle w:val="GOSTFigName"/>
        <w:rPr>
          <w:rStyle w:val="affb"/>
          <w:b/>
          <w:bCs w:val="0"/>
        </w:rPr>
      </w:pPr>
      <w:r w:rsidRPr="00B1786B">
        <w:rPr>
          <w:rStyle w:val="affb"/>
          <w:b/>
          <w:bCs w:val="0"/>
        </w:rPr>
        <w:fldChar w:fldCharType="begin"/>
      </w:r>
      <w:r w:rsidR="00DA47C7" w:rsidRPr="00B1786B">
        <w:rPr>
          <w:rStyle w:val="affb"/>
          <w:b/>
          <w:bCs w:val="0"/>
        </w:rPr>
        <w:instrText xml:space="preserve"> SEQ Рисунок \* ARABIC </w:instrText>
      </w:r>
      <w:r w:rsidRPr="00B1786B">
        <w:rPr>
          <w:rStyle w:val="affb"/>
          <w:b/>
          <w:bCs w:val="0"/>
        </w:rPr>
        <w:fldChar w:fldCharType="separate"/>
      </w:r>
      <w:bookmarkStart w:id="564" w:name="_Ref531858984"/>
      <w:bookmarkStart w:id="565" w:name="_Toc36466262"/>
      <w:r w:rsidR="00F8029D">
        <w:rPr>
          <w:rStyle w:val="affb"/>
          <w:b/>
          <w:bCs w:val="0"/>
          <w:noProof/>
        </w:rPr>
        <w:t>71</w:t>
      </w:r>
      <w:bookmarkEnd w:id="564"/>
      <w:r w:rsidRPr="00B1786B">
        <w:rPr>
          <w:rStyle w:val="affb"/>
          <w:b/>
          <w:bCs w:val="0"/>
        </w:rPr>
        <w:fldChar w:fldCharType="end"/>
      </w:r>
      <w:r w:rsidR="00B1786B">
        <w:t>.</w:t>
      </w:r>
      <w:r w:rsidR="00DA47C7" w:rsidRPr="00B1786B">
        <w:t xml:space="preserve"> Сведения о бюджете</w:t>
      </w:r>
      <w:bookmarkEnd w:id="563"/>
      <w:bookmarkEnd w:id="565"/>
    </w:p>
    <w:bookmarkStart w:id="566" w:name="_Toc524683070"/>
    <w:p w:rsidR="00DA47C7" w:rsidRPr="00424212" w:rsidRDefault="00EB2A9A" w:rsidP="00424212">
      <w:pPr>
        <w:pStyle w:val="GOSTNameTable"/>
      </w:pPr>
      <w:r w:rsidRPr="00424212">
        <w:rPr>
          <w:rStyle w:val="affb"/>
          <w:b/>
          <w:bCs w:val="0"/>
        </w:rPr>
        <w:fldChar w:fldCharType="begin"/>
      </w:r>
      <w:r w:rsidR="00DA47C7" w:rsidRPr="00424212">
        <w:rPr>
          <w:rStyle w:val="affb"/>
          <w:b/>
          <w:bCs w:val="0"/>
        </w:rPr>
        <w:instrText xml:space="preserve"> SEQ Таблица \* ARABIC \s 0 </w:instrText>
      </w:r>
      <w:r w:rsidRPr="00424212">
        <w:rPr>
          <w:rStyle w:val="affb"/>
          <w:b/>
          <w:bCs w:val="0"/>
        </w:rPr>
        <w:fldChar w:fldCharType="separate"/>
      </w:r>
      <w:bookmarkStart w:id="567" w:name="_Ref531963601"/>
      <w:bookmarkStart w:id="568" w:name="_Toc36466071"/>
      <w:r w:rsidR="00F8029D">
        <w:rPr>
          <w:rStyle w:val="affb"/>
          <w:b/>
          <w:bCs w:val="0"/>
          <w:noProof/>
        </w:rPr>
        <w:t>49</w:t>
      </w:r>
      <w:bookmarkEnd w:id="567"/>
      <w:r w:rsidRPr="00424212">
        <w:rPr>
          <w:rStyle w:val="affb"/>
          <w:b/>
          <w:bCs w:val="0"/>
        </w:rPr>
        <w:fldChar w:fldCharType="end"/>
      </w:r>
      <w:r w:rsidR="00424212">
        <w:t>.</w:t>
      </w:r>
      <w:r w:rsidR="00DA47C7" w:rsidRPr="00424212">
        <w:t xml:space="preserve"> Сведения о бюджете</w:t>
      </w:r>
      <w:bookmarkEnd w:id="566"/>
      <w:bookmarkEnd w:id="568"/>
    </w:p>
    <w:tbl>
      <w:tblPr>
        <w:tblStyle w:val="GOSTTable"/>
        <w:tblW w:w="5000" w:type="pct"/>
        <w:tblLook w:val="01E0" w:firstRow="1" w:lastRow="1" w:firstColumn="1" w:lastColumn="1" w:noHBand="0" w:noVBand="0"/>
      </w:tblPr>
      <w:tblGrid>
        <w:gridCol w:w="2112"/>
        <w:gridCol w:w="1557"/>
        <w:gridCol w:w="2038"/>
        <w:gridCol w:w="2139"/>
        <w:gridCol w:w="1848"/>
      </w:tblGrid>
      <w:tr w:rsidR="00DA47C7" w:rsidRPr="00EE293F" w:rsidTr="007D41CB">
        <w:trPr>
          <w:cnfStyle w:val="100000000000" w:firstRow="1" w:lastRow="0" w:firstColumn="0" w:lastColumn="0" w:oddVBand="0" w:evenVBand="0" w:oddHBand="0" w:evenHBand="0" w:firstRowFirstColumn="0" w:firstRowLastColumn="0" w:lastRowFirstColumn="0" w:lastRowLastColumn="0"/>
        </w:trPr>
        <w:tc>
          <w:tcPr>
            <w:tcW w:w="1095" w:type="pct"/>
          </w:tcPr>
          <w:p w:rsidR="00DA47C7" w:rsidRPr="003B5F34" w:rsidRDefault="00DA47C7" w:rsidP="007D41CB">
            <w:pPr>
              <w:pStyle w:val="GOSTTableHead"/>
            </w:pPr>
            <w:r w:rsidRPr="003B5F34">
              <w:t>Название поля</w:t>
            </w:r>
          </w:p>
        </w:tc>
        <w:tc>
          <w:tcPr>
            <w:tcW w:w="809" w:type="pct"/>
          </w:tcPr>
          <w:p w:rsidR="00DA47C7" w:rsidRPr="003B5F34" w:rsidRDefault="00DA47C7" w:rsidP="007D41CB">
            <w:pPr>
              <w:pStyle w:val="GOSTTableHead"/>
            </w:pPr>
            <w:r w:rsidRPr="003B5F34">
              <w:t>Описание поля</w:t>
            </w:r>
          </w:p>
        </w:tc>
        <w:tc>
          <w:tcPr>
            <w:tcW w:w="1057" w:type="pct"/>
          </w:tcPr>
          <w:p w:rsidR="00DA47C7" w:rsidRPr="003B5F34" w:rsidRDefault="00DA47C7" w:rsidP="007D41CB">
            <w:pPr>
              <w:pStyle w:val="GOSTTableHead"/>
            </w:pPr>
            <w:r w:rsidRPr="003B5F34">
              <w:t>Обязательность для заполнения</w:t>
            </w:r>
          </w:p>
        </w:tc>
        <w:tc>
          <w:tcPr>
            <w:tcW w:w="1109" w:type="pct"/>
          </w:tcPr>
          <w:p w:rsidR="00DA47C7" w:rsidRPr="003B5F34" w:rsidRDefault="00DA47C7" w:rsidP="007D41CB">
            <w:pPr>
              <w:pStyle w:val="GOSTTableHead"/>
            </w:pPr>
            <w:r w:rsidRPr="003B5F34">
              <w:t>Значение</w:t>
            </w:r>
          </w:p>
        </w:tc>
        <w:tc>
          <w:tcPr>
            <w:tcW w:w="930" w:type="pct"/>
          </w:tcPr>
          <w:p w:rsidR="00DA47C7" w:rsidRPr="003B5F34" w:rsidRDefault="00DA47C7" w:rsidP="007D41CB">
            <w:pPr>
              <w:pStyle w:val="GOSTTableHead"/>
            </w:pPr>
            <w:r w:rsidRPr="003B5F34">
              <w:t>Комментарии</w:t>
            </w:r>
          </w:p>
        </w:tc>
      </w:tr>
      <w:tr w:rsidR="00DA47C7" w:rsidTr="007D41CB">
        <w:trPr>
          <w:cnfStyle w:val="000000100000" w:firstRow="0" w:lastRow="0" w:firstColumn="0" w:lastColumn="0" w:oddVBand="0" w:evenVBand="0" w:oddHBand="1" w:evenHBand="0" w:firstRowFirstColumn="0" w:firstRowLastColumn="0" w:lastRowFirstColumn="0" w:lastRowLastColumn="0"/>
        </w:trPr>
        <w:tc>
          <w:tcPr>
            <w:tcW w:w="1095" w:type="pct"/>
          </w:tcPr>
          <w:p w:rsidR="00DA47C7" w:rsidRPr="003B5F34" w:rsidRDefault="00DA47C7" w:rsidP="007D41CB">
            <w:pPr>
              <w:pStyle w:val="GOSTTablenorm"/>
            </w:pPr>
            <w:r w:rsidRPr="003B5F34">
              <w:t>Бюджет</w:t>
            </w:r>
          </w:p>
        </w:tc>
        <w:tc>
          <w:tcPr>
            <w:tcW w:w="809" w:type="pct"/>
          </w:tcPr>
          <w:p w:rsidR="00DA47C7" w:rsidRPr="003B5F34" w:rsidRDefault="00DA47C7" w:rsidP="007D41CB">
            <w:pPr>
              <w:pStyle w:val="GOSTTablenorm"/>
            </w:pPr>
            <w:r w:rsidRPr="003B5F34">
              <w:t>Текстовое поле</w:t>
            </w:r>
          </w:p>
        </w:tc>
        <w:tc>
          <w:tcPr>
            <w:tcW w:w="1057" w:type="pct"/>
          </w:tcPr>
          <w:p w:rsidR="00DA47C7" w:rsidRPr="003B5F34" w:rsidRDefault="00DA47C7" w:rsidP="007D41CB">
            <w:pPr>
              <w:pStyle w:val="GOSTTablenorm"/>
            </w:pPr>
            <w:r>
              <w:t>Да</w:t>
            </w:r>
          </w:p>
        </w:tc>
        <w:tc>
          <w:tcPr>
            <w:tcW w:w="1109" w:type="pct"/>
          </w:tcPr>
          <w:p w:rsidR="00DA47C7" w:rsidRPr="003B5F34" w:rsidRDefault="00DA47C7" w:rsidP="007D41CB">
            <w:pPr>
              <w:pStyle w:val="GOSTTablenorm"/>
            </w:pPr>
            <w:r w:rsidRPr="003B5F34">
              <w:t>Поле заполняется пользователем</w:t>
            </w:r>
          </w:p>
        </w:tc>
        <w:tc>
          <w:tcPr>
            <w:tcW w:w="930" w:type="pct"/>
          </w:tcPr>
          <w:p w:rsidR="00DA47C7" w:rsidRPr="003B5F34" w:rsidRDefault="00113B9D" w:rsidP="007D41CB">
            <w:pPr>
              <w:pStyle w:val="GOSTTablenorm"/>
            </w:pPr>
            <w:r>
              <w:t>-</w:t>
            </w:r>
          </w:p>
        </w:tc>
      </w:tr>
      <w:tr w:rsidR="00DA47C7" w:rsidTr="007D41CB">
        <w:trPr>
          <w:cnfStyle w:val="000000010000" w:firstRow="0" w:lastRow="0" w:firstColumn="0" w:lastColumn="0" w:oddVBand="0" w:evenVBand="0" w:oddHBand="0" w:evenHBand="1" w:firstRowFirstColumn="0" w:firstRowLastColumn="0" w:lastRowFirstColumn="0" w:lastRowLastColumn="0"/>
        </w:trPr>
        <w:tc>
          <w:tcPr>
            <w:tcW w:w="1095" w:type="pct"/>
          </w:tcPr>
          <w:p w:rsidR="00DA47C7" w:rsidRPr="003B5F34" w:rsidRDefault="00DA47C7" w:rsidP="007D41CB">
            <w:pPr>
              <w:pStyle w:val="GOSTTablenorm"/>
            </w:pPr>
            <w:r w:rsidRPr="003B5F34">
              <w:t>Уровень</w:t>
            </w:r>
          </w:p>
        </w:tc>
        <w:tc>
          <w:tcPr>
            <w:tcW w:w="809" w:type="pct"/>
          </w:tcPr>
          <w:p w:rsidR="00DA47C7" w:rsidRPr="003B5F34" w:rsidRDefault="00DA47C7" w:rsidP="007D41CB">
            <w:pPr>
              <w:pStyle w:val="GOSTTablenorm"/>
            </w:pPr>
            <w:r w:rsidRPr="003B5F34">
              <w:t>Текстовое поле</w:t>
            </w:r>
          </w:p>
        </w:tc>
        <w:tc>
          <w:tcPr>
            <w:tcW w:w="1057" w:type="pct"/>
          </w:tcPr>
          <w:p w:rsidR="00DA47C7" w:rsidRPr="003B5F34" w:rsidRDefault="00DA47C7" w:rsidP="007D41CB">
            <w:pPr>
              <w:pStyle w:val="GOSTTablenorm"/>
            </w:pPr>
            <w:r>
              <w:t>Да</w:t>
            </w:r>
          </w:p>
        </w:tc>
        <w:tc>
          <w:tcPr>
            <w:tcW w:w="1109" w:type="pct"/>
          </w:tcPr>
          <w:p w:rsidR="00DA47C7" w:rsidRPr="003B5F34" w:rsidRDefault="00DA47C7" w:rsidP="007D41CB">
            <w:pPr>
              <w:pStyle w:val="GOSTTablenorm"/>
            </w:pPr>
            <w:r>
              <w:t>Выбор из справочника «Уровень бюджета».</w:t>
            </w:r>
          </w:p>
        </w:tc>
        <w:tc>
          <w:tcPr>
            <w:tcW w:w="930" w:type="pct"/>
          </w:tcPr>
          <w:p w:rsidR="00DA47C7" w:rsidRPr="003B5F34" w:rsidRDefault="00DA47C7" w:rsidP="007D41CB">
            <w:pPr>
              <w:pStyle w:val="GOSTTablenorm"/>
            </w:pPr>
            <w:r w:rsidRPr="003B5F34">
              <w:t>Проверка с видом ППО</w:t>
            </w:r>
          </w:p>
        </w:tc>
      </w:tr>
      <w:tr w:rsidR="00DA47C7" w:rsidTr="007D41CB">
        <w:trPr>
          <w:cnfStyle w:val="000000100000" w:firstRow="0" w:lastRow="0" w:firstColumn="0" w:lastColumn="0" w:oddVBand="0" w:evenVBand="0" w:oddHBand="1" w:evenHBand="0" w:firstRowFirstColumn="0" w:firstRowLastColumn="0" w:lastRowFirstColumn="0" w:lastRowLastColumn="0"/>
        </w:trPr>
        <w:tc>
          <w:tcPr>
            <w:tcW w:w="1095" w:type="pct"/>
          </w:tcPr>
          <w:p w:rsidR="00DA47C7" w:rsidRPr="003B5F34" w:rsidRDefault="00DA47C7" w:rsidP="007D41CB">
            <w:pPr>
              <w:pStyle w:val="GOSTTablenorm"/>
            </w:pPr>
            <w:r w:rsidRPr="003B5F34">
              <w:t>Код главы по БК</w:t>
            </w:r>
          </w:p>
        </w:tc>
        <w:tc>
          <w:tcPr>
            <w:tcW w:w="809" w:type="pct"/>
          </w:tcPr>
          <w:p w:rsidR="00DA47C7" w:rsidRPr="003B5F34" w:rsidRDefault="00DA47C7" w:rsidP="007D41CB">
            <w:pPr>
              <w:pStyle w:val="GOSTTablenorm"/>
            </w:pPr>
            <w:r w:rsidRPr="003B5F34">
              <w:t>Текстовое поле</w:t>
            </w:r>
          </w:p>
        </w:tc>
        <w:tc>
          <w:tcPr>
            <w:tcW w:w="1057" w:type="pct"/>
          </w:tcPr>
          <w:p w:rsidR="00DA47C7" w:rsidRPr="003B5F34" w:rsidRDefault="00DA47C7" w:rsidP="007D41CB">
            <w:pPr>
              <w:pStyle w:val="GOSTTablenorm"/>
            </w:pPr>
            <w:r>
              <w:t>Да</w:t>
            </w:r>
          </w:p>
        </w:tc>
        <w:tc>
          <w:tcPr>
            <w:tcW w:w="1109" w:type="pct"/>
          </w:tcPr>
          <w:p w:rsidR="00DA47C7" w:rsidRPr="003B5F34" w:rsidRDefault="00DA47C7" w:rsidP="007D41CB">
            <w:pPr>
              <w:pStyle w:val="GOSTTablenorm"/>
            </w:pPr>
            <w:r w:rsidRPr="003B5F34">
              <w:t>Поле заполняется пользователем</w:t>
            </w:r>
          </w:p>
        </w:tc>
        <w:tc>
          <w:tcPr>
            <w:tcW w:w="930" w:type="pct"/>
          </w:tcPr>
          <w:p w:rsidR="00DA47C7" w:rsidRPr="003B5F34" w:rsidRDefault="00DA47C7" w:rsidP="007D41CB">
            <w:pPr>
              <w:pStyle w:val="GOSTTablenorm"/>
            </w:pPr>
            <w:r>
              <w:t>В случае если организация является территориальным органом федерального казначейства указывается: значение 000.</w:t>
            </w:r>
          </w:p>
        </w:tc>
      </w:tr>
    </w:tbl>
    <w:p w:rsidR="00165BC3" w:rsidRDefault="00165BC3" w:rsidP="006144C5">
      <w:r w:rsidRPr="000B19A7">
        <w:t>Способ образования юридического лица (создание или реорганизация)</w:t>
      </w:r>
      <w:bookmarkEnd w:id="562"/>
      <w:r>
        <w:t xml:space="preserve">, </w:t>
      </w:r>
      <w:r w:rsidR="00A113F9">
        <w:t>рисунок </w:t>
      </w:r>
      <w:r w:rsidR="00EB2A9A">
        <w:fldChar w:fldCharType="begin"/>
      </w:r>
      <w:r w:rsidR="00A113F9">
        <w:instrText xml:space="preserve"> REF _Ref531859006 \h </w:instrText>
      </w:r>
      <w:r w:rsidR="00EB2A9A">
        <w:fldChar w:fldCharType="separate"/>
      </w:r>
      <w:r w:rsidR="00F8029D">
        <w:rPr>
          <w:rStyle w:val="affb"/>
          <w:b w:val="0"/>
          <w:bCs w:val="0"/>
          <w:noProof/>
        </w:rPr>
        <w:t>72</w:t>
      </w:r>
      <w:r w:rsidR="00EB2A9A">
        <w:fldChar w:fldCharType="end"/>
      </w:r>
      <w:r>
        <w:t xml:space="preserve">, </w:t>
      </w:r>
      <w:r w:rsidR="00DE17B2">
        <w:t>таб. </w:t>
      </w:r>
      <w:r w:rsidR="00EB2A9A">
        <w:fldChar w:fldCharType="begin"/>
      </w:r>
      <w:r>
        <w:instrText xml:space="preserve"> REF _Ref473584279 \h </w:instrText>
      </w:r>
      <w:r w:rsidR="00EB2A9A">
        <w:fldChar w:fldCharType="separate"/>
      </w:r>
      <w:r w:rsidR="00F8029D">
        <w:rPr>
          <w:rStyle w:val="affb"/>
          <w:b w:val="0"/>
          <w:bCs w:val="0"/>
          <w:noProof/>
        </w:rPr>
        <w:t>50</w:t>
      </w:r>
      <w:r w:rsidR="00EB2A9A">
        <w:fldChar w:fldCharType="end"/>
      </w:r>
      <w:r>
        <w:t>.</w:t>
      </w:r>
    </w:p>
    <w:p w:rsidR="00165BC3" w:rsidRPr="00D504A7" w:rsidRDefault="00165BC3" w:rsidP="00B1786B">
      <w:pPr>
        <w:pStyle w:val="GOSTFigure"/>
      </w:pPr>
      <w:r w:rsidRPr="003B5F34">
        <w:rPr>
          <w:noProof/>
        </w:rPr>
        <w:drawing>
          <wp:inline distT="0" distB="0" distL="0" distR="0">
            <wp:extent cx="5867400" cy="781050"/>
            <wp:effectExtent l="19050" t="1905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129" cstate="print">
                      <a:extLst>
                        <a:ext uri="{28A0092B-C50C-407E-A947-70E740481C1C}">
                          <a14:useLocalDpi xmlns:a14="http://schemas.microsoft.com/office/drawing/2010/main" val="0"/>
                        </a:ext>
                      </a:extLst>
                    </a:blip>
                    <a:srcRect t="42357" r="49919" b="45859"/>
                    <a:stretch>
                      <a:fillRect/>
                    </a:stretch>
                  </pic:blipFill>
                  <pic:spPr bwMode="auto">
                    <a:xfrm>
                      <a:off x="0" y="0"/>
                      <a:ext cx="5867400" cy="781050"/>
                    </a:xfrm>
                    <a:prstGeom prst="rect">
                      <a:avLst/>
                    </a:prstGeom>
                    <a:noFill/>
                    <a:ln w="6350" cmpd="sng">
                      <a:solidFill>
                        <a:srgbClr val="000000"/>
                      </a:solidFill>
                      <a:miter lim="800000"/>
                      <a:headEnd/>
                      <a:tailEnd/>
                    </a:ln>
                    <a:effectLst/>
                  </pic:spPr>
                </pic:pic>
              </a:graphicData>
            </a:graphic>
          </wp:inline>
        </w:drawing>
      </w:r>
    </w:p>
    <w:bookmarkStart w:id="569" w:name="_Ref473564710"/>
    <w:bookmarkStart w:id="570" w:name="_Toc524683254"/>
    <w:p w:rsidR="00165BC3" w:rsidRPr="00B1786B" w:rsidRDefault="00EB2A9A" w:rsidP="00B1786B">
      <w:pPr>
        <w:pStyle w:val="GOSTFigName"/>
        <w:rPr>
          <w:rStyle w:val="affb"/>
          <w:b/>
          <w:bCs w:val="0"/>
        </w:rPr>
      </w:pPr>
      <w:r w:rsidRPr="00B1786B">
        <w:rPr>
          <w:rStyle w:val="affb"/>
          <w:b/>
          <w:bCs w:val="0"/>
        </w:rPr>
        <w:fldChar w:fldCharType="begin"/>
      </w:r>
      <w:r w:rsidR="00165BC3" w:rsidRPr="00B1786B">
        <w:rPr>
          <w:rStyle w:val="affb"/>
          <w:b/>
          <w:bCs w:val="0"/>
        </w:rPr>
        <w:instrText xml:space="preserve"> SEQ Рисунок \* ARABIC </w:instrText>
      </w:r>
      <w:r w:rsidRPr="00B1786B">
        <w:rPr>
          <w:rStyle w:val="affb"/>
          <w:b/>
          <w:bCs w:val="0"/>
        </w:rPr>
        <w:fldChar w:fldCharType="separate"/>
      </w:r>
      <w:bookmarkStart w:id="571" w:name="_Ref531859006"/>
      <w:bookmarkStart w:id="572" w:name="_Toc36466263"/>
      <w:r w:rsidR="00F8029D">
        <w:rPr>
          <w:rStyle w:val="affb"/>
          <w:b/>
          <w:bCs w:val="0"/>
          <w:noProof/>
        </w:rPr>
        <w:t>72</w:t>
      </w:r>
      <w:bookmarkEnd w:id="571"/>
      <w:r w:rsidRPr="00B1786B">
        <w:rPr>
          <w:rStyle w:val="affb"/>
          <w:b/>
          <w:bCs w:val="0"/>
        </w:rPr>
        <w:fldChar w:fldCharType="end"/>
      </w:r>
      <w:bookmarkEnd w:id="569"/>
      <w:r w:rsidR="00B1786B">
        <w:rPr>
          <w:rStyle w:val="affb"/>
          <w:b/>
          <w:bCs w:val="0"/>
        </w:rPr>
        <w:t>.</w:t>
      </w:r>
      <w:r w:rsidR="00165BC3" w:rsidRPr="00B1786B">
        <w:rPr>
          <w:rStyle w:val="affb"/>
          <w:b/>
          <w:bCs w:val="0"/>
        </w:rPr>
        <w:t xml:space="preserve"> Поля, заполняемые на экране «Способ образования юридического лица»</w:t>
      </w:r>
      <w:bookmarkEnd w:id="570"/>
      <w:bookmarkEnd w:id="572"/>
    </w:p>
    <w:bookmarkStart w:id="573" w:name="_Ref473584279"/>
    <w:bookmarkStart w:id="574" w:name="_Toc524683071"/>
    <w:p w:rsidR="00165BC3" w:rsidRPr="007D41CB" w:rsidRDefault="00EB2A9A" w:rsidP="007D41CB">
      <w:pPr>
        <w:pStyle w:val="GOSTNameTable"/>
      </w:pPr>
      <w:r w:rsidRPr="007D41CB">
        <w:rPr>
          <w:rStyle w:val="affb"/>
          <w:b/>
          <w:bCs w:val="0"/>
        </w:rPr>
        <w:fldChar w:fldCharType="begin"/>
      </w:r>
      <w:r w:rsidR="00165BC3" w:rsidRPr="007D41CB">
        <w:rPr>
          <w:rStyle w:val="affb"/>
          <w:b/>
          <w:bCs w:val="0"/>
        </w:rPr>
        <w:instrText xml:space="preserve"> SEQ Таблица \* ARABIC \s 0 </w:instrText>
      </w:r>
      <w:r w:rsidRPr="007D41CB">
        <w:rPr>
          <w:rStyle w:val="affb"/>
          <w:b/>
          <w:bCs w:val="0"/>
        </w:rPr>
        <w:fldChar w:fldCharType="separate"/>
      </w:r>
      <w:bookmarkStart w:id="575" w:name="_Toc36466072"/>
      <w:r w:rsidR="00F8029D">
        <w:rPr>
          <w:rStyle w:val="affb"/>
          <w:b/>
          <w:bCs w:val="0"/>
          <w:noProof/>
        </w:rPr>
        <w:t>50</w:t>
      </w:r>
      <w:r w:rsidRPr="007D41CB">
        <w:rPr>
          <w:rStyle w:val="affb"/>
          <w:b/>
          <w:bCs w:val="0"/>
        </w:rPr>
        <w:fldChar w:fldCharType="end"/>
      </w:r>
      <w:bookmarkEnd w:id="573"/>
      <w:r w:rsidR="00DE17B2">
        <w:t>.</w:t>
      </w:r>
      <w:r w:rsidR="00165BC3" w:rsidRPr="007D41CB">
        <w:t xml:space="preserve"> Поля, заполняемые на экране «Способ образования юридического лица»</w:t>
      </w:r>
      <w:bookmarkEnd w:id="574"/>
      <w:bookmarkEnd w:id="575"/>
    </w:p>
    <w:tbl>
      <w:tblPr>
        <w:tblStyle w:val="GOSTTable"/>
        <w:tblW w:w="5000" w:type="pct"/>
        <w:tblLayout w:type="fixed"/>
        <w:tblLook w:val="01E0" w:firstRow="1" w:lastRow="1" w:firstColumn="1" w:lastColumn="1" w:noHBand="0" w:noVBand="0"/>
      </w:tblPr>
      <w:tblGrid>
        <w:gridCol w:w="2037"/>
        <w:gridCol w:w="1621"/>
        <w:gridCol w:w="2061"/>
        <w:gridCol w:w="2208"/>
        <w:gridCol w:w="1767"/>
      </w:tblGrid>
      <w:tr w:rsidR="00165BC3" w:rsidRPr="00EE293F" w:rsidTr="007D41CB">
        <w:trPr>
          <w:cnfStyle w:val="100000000000" w:firstRow="1" w:lastRow="0" w:firstColumn="0" w:lastColumn="0" w:oddVBand="0" w:evenVBand="0" w:oddHBand="0" w:evenHBand="0" w:firstRowFirstColumn="0" w:firstRowLastColumn="0" w:lastRowFirstColumn="0" w:lastRowLastColumn="0"/>
        </w:trPr>
        <w:tc>
          <w:tcPr>
            <w:tcW w:w="1961" w:type="dxa"/>
          </w:tcPr>
          <w:p w:rsidR="00165BC3" w:rsidRPr="003B5F34" w:rsidRDefault="00165BC3" w:rsidP="00D57CD9">
            <w:pPr>
              <w:pStyle w:val="GOSTTableHead"/>
            </w:pPr>
            <w:r w:rsidRPr="003B5F34">
              <w:t>Название поля</w:t>
            </w:r>
          </w:p>
        </w:tc>
        <w:tc>
          <w:tcPr>
            <w:tcW w:w="1560" w:type="dxa"/>
          </w:tcPr>
          <w:p w:rsidR="00165BC3" w:rsidRPr="003B5F34" w:rsidRDefault="00165BC3" w:rsidP="00D57CD9">
            <w:pPr>
              <w:pStyle w:val="GOSTTableHead"/>
            </w:pPr>
            <w:r w:rsidRPr="003B5F34">
              <w:t>Описание поля</w:t>
            </w:r>
          </w:p>
        </w:tc>
        <w:tc>
          <w:tcPr>
            <w:tcW w:w="1984" w:type="dxa"/>
          </w:tcPr>
          <w:p w:rsidR="00165BC3" w:rsidRPr="003B5F34" w:rsidRDefault="00165BC3" w:rsidP="00D57CD9">
            <w:pPr>
              <w:pStyle w:val="GOSTTableHead"/>
            </w:pPr>
            <w:r w:rsidRPr="003B5F34">
              <w:t>Обязательность для заполнения</w:t>
            </w:r>
          </w:p>
        </w:tc>
        <w:tc>
          <w:tcPr>
            <w:tcW w:w="2126" w:type="dxa"/>
          </w:tcPr>
          <w:p w:rsidR="00165BC3" w:rsidRPr="003B5F34" w:rsidRDefault="00165BC3" w:rsidP="00D57CD9">
            <w:pPr>
              <w:pStyle w:val="GOSTTableHead"/>
            </w:pPr>
            <w:r w:rsidRPr="003B5F34">
              <w:t>Значение</w:t>
            </w:r>
          </w:p>
        </w:tc>
        <w:tc>
          <w:tcPr>
            <w:tcW w:w="1701" w:type="dxa"/>
          </w:tcPr>
          <w:p w:rsidR="00165BC3" w:rsidRPr="003B5F34" w:rsidRDefault="00165BC3" w:rsidP="00D57CD9">
            <w:pPr>
              <w:pStyle w:val="GOSTTableHead"/>
            </w:pPr>
            <w:r w:rsidRPr="003B5F34">
              <w:t>Комментарии</w:t>
            </w:r>
          </w:p>
        </w:tc>
      </w:tr>
      <w:tr w:rsidR="00165BC3" w:rsidTr="007D41CB">
        <w:trPr>
          <w:cnfStyle w:val="000000100000" w:firstRow="0" w:lastRow="0" w:firstColumn="0" w:lastColumn="0" w:oddVBand="0" w:evenVBand="0" w:oddHBand="1" w:evenHBand="0" w:firstRowFirstColumn="0" w:firstRowLastColumn="0" w:lastRowFirstColumn="0" w:lastRowLastColumn="0"/>
        </w:trPr>
        <w:tc>
          <w:tcPr>
            <w:tcW w:w="1961" w:type="dxa"/>
          </w:tcPr>
          <w:p w:rsidR="00165BC3" w:rsidRPr="00E7034D" w:rsidRDefault="00165BC3" w:rsidP="00D57CD9">
            <w:pPr>
              <w:pStyle w:val="GOSTTablenorm"/>
            </w:pPr>
            <w:r w:rsidRPr="003B5F34">
              <w:t>Способ образования</w:t>
            </w:r>
          </w:p>
        </w:tc>
        <w:tc>
          <w:tcPr>
            <w:tcW w:w="1560" w:type="dxa"/>
          </w:tcPr>
          <w:p w:rsidR="00165BC3" w:rsidRPr="003B5F34" w:rsidRDefault="00165BC3" w:rsidP="00D57CD9">
            <w:pPr>
              <w:pStyle w:val="GOSTTablenorm"/>
            </w:pPr>
            <w:r w:rsidRPr="003B5F34">
              <w:t>Текстовое поле</w:t>
            </w:r>
          </w:p>
          <w:p w:rsidR="00165BC3" w:rsidRPr="00E7034D" w:rsidRDefault="00165BC3" w:rsidP="00D57CD9">
            <w:pPr>
              <w:pStyle w:val="GOSTTablenorm"/>
            </w:pPr>
            <w:r w:rsidRPr="003B5F34">
              <w:t>&lt;=1000 символов</w:t>
            </w:r>
          </w:p>
        </w:tc>
        <w:tc>
          <w:tcPr>
            <w:tcW w:w="1984" w:type="dxa"/>
          </w:tcPr>
          <w:p w:rsidR="00165BC3" w:rsidRPr="00E7034D" w:rsidRDefault="00165BC3" w:rsidP="00D57CD9">
            <w:pPr>
              <w:pStyle w:val="GOSTTablenorm"/>
            </w:pPr>
            <w:r>
              <w:t>Да</w:t>
            </w:r>
          </w:p>
        </w:tc>
        <w:tc>
          <w:tcPr>
            <w:tcW w:w="2126" w:type="dxa"/>
          </w:tcPr>
          <w:p w:rsidR="00165BC3" w:rsidRPr="00E7034D" w:rsidRDefault="00165BC3" w:rsidP="00D57CD9">
            <w:pPr>
              <w:pStyle w:val="GOSTTablenorm"/>
            </w:pPr>
            <w:r w:rsidRPr="003B5F34">
              <w:t>Поле заполняется автоматически</w:t>
            </w:r>
          </w:p>
        </w:tc>
        <w:tc>
          <w:tcPr>
            <w:tcW w:w="1701" w:type="dxa"/>
          </w:tcPr>
          <w:p w:rsidR="00165BC3" w:rsidRPr="00E7034D" w:rsidRDefault="00113B9D" w:rsidP="00D57CD9">
            <w:pPr>
              <w:pStyle w:val="GOSTTablenorm"/>
            </w:pPr>
            <w:r>
              <w:t>-</w:t>
            </w:r>
          </w:p>
        </w:tc>
      </w:tr>
    </w:tbl>
    <w:p w:rsidR="00165BC3" w:rsidRPr="000B19A7" w:rsidRDefault="00165BC3" w:rsidP="00D57CD9">
      <w:pPr>
        <w:pStyle w:val="GOSTNormal"/>
      </w:pPr>
      <w:bookmarkStart w:id="576" w:name="_Toc457827967"/>
      <w:r w:rsidRPr="000B19A7">
        <w:t>Сведения о лицевых счетах, открытых организации в финансовом органе субъекта РФ (финансовом органе муниципального образования, органе управления государственным внебюджетным фондом РФ)</w:t>
      </w:r>
      <w:bookmarkEnd w:id="576"/>
    </w:p>
    <w:p w:rsidR="00165BC3" w:rsidRDefault="00165BC3" w:rsidP="00D57CD9">
      <w:pPr>
        <w:pStyle w:val="GOSTNormal"/>
      </w:pPr>
      <w:r w:rsidRPr="003B5F34">
        <w:t>Данный раздел необходимо заполнять для организаций уровня субъекта РФ и муниципального образования</w:t>
      </w:r>
      <w:r>
        <w:t xml:space="preserve"> (</w:t>
      </w:r>
      <w:r w:rsidR="00A113F9">
        <w:t>рис. </w:t>
      </w:r>
      <w:r w:rsidR="00EB2A9A">
        <w:fldChar w:fldCharType="begin"/>
      </w:r>
      <w:r w:rsidR="00A113F9">
        <w:instrText xml:space="preserve"> REF _Ref531859022 \h </w:instrText>
      </w:r>
      <w:r w:rsidR="00EB2A9A">
        <w:fldChar w:fldCharType="separate"/>
      </w:r>
      <w:r w:rsidR="00F8029D">
        <w:rPr>
          <w:rStyle w:val="affb"/>
          <w:b w:val="0"/>
          <w:bCs w:val="0"/>
          <w:noProof/>
        </w:rPr>
        <w:t>73</w:t>
      </w:r>
      <w:r w:rsidR="00EB2A9A">
        <w:fldChar w:fldCharType="end"/>
      </w:r>
      <w:r>
        <w:t xml:space="preserve">, </w:t>
      </w:r>
      <w:r w:rsidR="00DE17B2">
        <w:t>таб. </w:t>
      </w:r>
      <w:r w:rsidR="00EB2A9A">
        <w:fldChar w:fldCharType="begin"/>
      </w:r>
      <w:r>
        <w:instrText xml:space="preserve"> REF _Ref473584298 \h </w:instrText>
      </w:r>
      <w:r w:rsidR="00EB2A9A">
        <w:fldChar w:fldCharType="separate"/>
      </w:r>
      <w:r w:rsidR="00F8029D">
        <w:rPr>
          <w:rStyle w:val="affb"/>
          <w:b w:val="0"/>
          <w:bCs w:val="0"/>
          <w:noProof/>
        </w:rPr>
        <w:t>51</w:t>
      </w:r>
      <w:r w:rsidR="00EB2A9A">
        <w:fldChar w:fldCharType="end"/>
      </w:r>
      <w:r>
        <w:t>)</w:t>
      </w:r>
      <w:r w:rsidRPr="003B5F34">
        <w:t>.</w:t>
      </w:r>
    </w:p>
    <w:p w:rsidR="00165BC3" w:rsidRPr="00D504A7" w:rsidRDefault="00165BC3" w:rsidP="00B1786B">
      <w:pPr>
        <w:pStyle w:val="GOSTFigure"/>
      </w:pPr>
      <w:r w:rsidRPr="003B5F34">
        <w:rPr>
          <w:noProof/>
        </w:rPr>
        <w:drawing>
          <wp:inline distT="0" distB="0" distL="0" distR="0">
            <wp:extent cx="5829300" cy="685800"/>
            <wp:effectExtent l="19050" t="1905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79" cstate="print">
                      <a:extLst>
                        <a:ext uri="{28A0092B-C50C-407E-A947-70E740481C1C}">
                          <a14:useLocalDpi xmlns:a14="http://schemas.microsoft.com/office/drawing/2010/main" val="0"/>
                        </a:ext>
                      </a:extLst>
                    </a:blip>
                    <a:srcRect t="64702" r="35014" b="21754"/>
                    <a:stretch>
                      <a:fillRect/>
                    </a:stretch>
                  </pic:blipFill>
                  <pic:spPr bwMode="auto">
                    <a:xfrm>
                      <a:off x="0" y="0"/>
                      <a:ext cx="5829300" cy="685800"/>
                    </a:xfrm>
                    <a:prstGeom prst="rect">
                      <a:avLst/>
                    </a:prstGeom>
                    <a:noFill/>
                    <a:ln w="6350" cmpd="sng">
                      <a:solidFill>
                        <a:srgbClr val="000000"/>
                      </a:solidFill>
                      <a:miter lim="800000"/>
                      <a:headEnd/>
                      <a:tailEnd/>
                    </a:ln>
                    <a:effectLst/>
                  </pic:spPr>
                </pic:pic>
              </a:graphicData>
            </a:graphic>
          </wp:inline>
        </w:drawing>
      </w:r>
    </w:p>
    <w:bookmarkStart w:id="577" w:name="_Ref473564782"/>
    <w:bookmarkStart w:id="578" w:name="_Toc524683255"/>
    <w:p w:rsidR="00165BC3" w:rsidRPr="00B1786B" w:rsidRDefault="00EB2A9A" w:rsidP="00B1786B">
      <w:pPr>
        <w:pStyle w:val="GOSTFigName"/>
        <w:rPr>
          <w:rStyle w:val="affb"/>
          <w:b/>
          <w:bCs w:val="0"/>
        </w:rPr>
      </w:pPr>
      <w:r w:rsidRPr="00B1786B">
        <w:rPr>
          <w:rStyle w:val="affb"/>
          <w:b/>
          <w:bCs w:val="0"/>
        </w:rPr>
        <w:fldChar w:fldCharType="begin"/>
      </w:r>
      <w:r w:rsidR="00165BC3" w:rsidRPr="00B1786B">
        <w:rPr>
          <w:rStyle w:val="affb"/>
          <w:b/>
          <w:bCs w:val="0"/>
        </w:rPr>
        <w:instrText xml:space="preserve"> SEQ Рисунок \* ARABIC </w:instrText>
      </w:r>
      <w:r w:rsidRPr="00B1786B">
        <w:rPr>
          <w:rStyle w:val="affb"/>
          <w:b/>
          <w:bCs w:val="0"/>
        </w:rPr>
        <w:fldChar w:fldCharType="separate"/>
      </w:r>
      <w:bookmarkStart w:id="579" w:name="_Ref531859022"/>
      <w:bookmarkStart w:id="580" w:name="_Toc36466264"/>
      <w:r w:rsidR="00F8029D">
        <w:rPr>
          <w:rStyle w:val="affb"/>
          <w:b/>
          <w:bCs w:val="0"/>
          <w:noProof/>
        </w:rPr>
        <w:t>73</w:t>
      </w:r>
      <w:bookmarkEnd w:id="579"/>
      <w:r w:rsidRPr="00B1786B">
        <w:rPr>
          <w:rStyle w:val="affb"/>
          <w:b/>
          <w:bCs w:val="0"/>
        </w:rPr>
        <w:fldChar w:fldCharType="end"/>
      </w:r>
      <w:bookmarkEnd w:id="577"/>
      <w:r w:rsidR="00B1786B">
        <w:rPr>
          <w:rStyle w:val="affb"/>
          <w:b/>
          <w:bCs w:val="0"/>
        </w:rPr>
        <w:t>.</w:t>
      </w:r>
      <w:r w:rsidR="00165BC3" w:rsidRPr="00B1786B">
        <w:rPr>
          <w:rStyle w:val="affb"/>
          <w:b/>
          <w:bCs w:val="0"/>
        </w:rPr>
        <w:t xml:space="preserve"> Поля, заполняемые на экране «Сведения о лицевых счетах, открытых организации в финансовом органе субъекта РФ (финансовом органе муниципального образования, органе управления государственным внебюджетным фондом РФ)»</w:t>
      </w:r>
      <w:bookmarkEnd w:id="578"/>
      <w:bookmarkEnd w:id="580"/>
    </w:p>
    <w:bookmarkStart w:id="581" w:name="_Ref473584298"/>
    <w:bookmarkStart w:id="582" w:name="_Toc524683072"/>
    <w:p w:rsidR="00165BC3" w:rsidRPr="007D41CB" w:rsidRDefault="00EB2A9A" w:rsidP="007D41CB">
      <w:pPr>
        <w:pStyle w:val="GOSTNameTable"/>
      </w:pPr>
      <w:r w:rsidRPr="007D41CB">
        <w:rPr>
          <w:rStyle w:val="affb"/>
          <w:b/>
          <w:bCs w:val="0"/>
        </w:rPr>
        <w:fldChar w:fldCharType="begin"/>
      </w:r>
      <w:r w:rsidR="00165BC3" w:rsidRPr="007D41CB">
        <w:rPr>
          <w:rStyle w:val="affb"/>
          <w:b/>
          <w:bCs w:val="0"/>
        </w:rPr>
        <w:instrText xml:space="preserve"> SEQ Таблица \* ARABIC \s 0 </w:instrText>
      </w:r>
      <w:r w:rsidRPr="007D41CB">
        <w:rPr>
          <w:rStyle w:val="affb"/>
          <w:b/>
          <w:bCs w:val="0"/>
        </w:rPr>
        <w:fldChar w:fldCharType="separate"/>
      </w:r>
      <w:bookmarkStart w:id="583" w:name="_Toc36466073"/>
      <w:r w:rsidR="00F8029D">
        <w:rPr>
          <w:rStyle w:val="affb"/>
          <w:b/>
          <w:bCs w:val="0"/>
          <w:noProof/>
        </w:rPr>
        <w:t>51</w:t>
      </w:r>
      <w:r w:rsidRPr="007D41CB">
        <w:rPr>
          <w:rStyle w:val="affb"/>
          <w:b/>
          <w:bCs w:val="0"/>
        </w:rPr>
        <w:fldChar w:fldCharType="end"/>
      </w:r>
      <w:bookmarkEnd w:id="581"/>
      <w:r w:rsidR="00DE17B2">
        <w:t>.</w:t>
      </w:r>
      <w:r w:rsidR="00165BC3" w:rsidRPr="007D41CB">
        <w:t xml:space="preserve"> Поля, заполняемые на экране «Сведения о счетах, открытых организац</w:t>
      </w:r>
      <w:r w:rsidR="003544D4">
        <w:t>ией в финансовом органе субъект</w:t>
      </w:r>
      <w:r w:rsidR="00165BC3" w:rsidRPr="007D41CB">
        <w:t>а РФ»</w:t>
      </w:r>
      <w:bookmarkEnd w:id="582"/>
      <w:bookmarkEnd w:id="583"/>
    </w:p>
    <w:tbl>
      <w:tblPr>
        <w:tblStyle w:val="GOSTTable"/>
        <w:tblW w:w="5000" w:type="pct"/>
        <w:tblLayout w:type="fixed"/>
        <w:tblLook w:val="01E0" w:firstRow="1" w:lastRow="1" w:firstColumn="1" w:lastColumn="1" w:noHBand="0" w:noVBand="0"/>
      </w:tblPr>
      <w:tblGrid>
        <w:gridCol w:w="2151"/>
        <w:gridCol w:w="1596"/>
        <w:gridCol w:w="2030"/>
        <w:gridCol w:w="2176"/>
        <w:gridCol w:w="1741"/>
      </w:tblGrid>
      <w:tr w:rsidR="00165BC3" w:rsidRPr="00EE293F" w:rsidTr="007D41CB">
        <w:trPr>
          <w:cnfStyle w:val="100000000000" w:firstRow="1" w:lastRow="0" w:firstColumn="0" w:lastColumn="0" w:oddVBand="0" w:evenVBand="0" w:oddHBand="0" w:evenHBand="0" w:firstRowFirstColumn="0" w:firstRowLastColumn="0" w:lastRowFirstColumn="0" w:lastRowLastColumn="0"/>
        </w:trPr>
        <w:tc>
          <w:tcPr>
            <w:tcW w:w="2102" w:type="dxa"/>
          </w:tcPr>
          <w:p w:rsidR="00165BC3" w:rsidRPr="003B5F34" w:rsidRDefault="00165BC3" w:rsidP="00D57CD9">
            <w:pPr>
              <w:pStyle w:val="GOSTTableHead"/>
            </w:pPr>
            <w:r w:rsidRPr="003B5F34">
              <w:t>Название поля</w:t>
            </w:r>
          </w:p>
        </w:tc>
        <w:tc>
          <w:tcPr>
            <w:tcW w:w="1560" w:type="dxa"/>
          </w:tcPr>
          <w:p w:rsidR="00165BC3" w:rsidRPr="003B5F34" w:rsidRDefault="00165BC3" w:rsidP="00D57CD9">
            <w:pPr>
              <w:pStyle w:val="GOSTTableHead"/>
            </w:pPr>
            <w:r w:rsidRPr="003B5F34">
              <w:t>Описание поля</w:t>
            </w:r>
          </w:p>
        </w:tc>
        <w:tc>
          <w:tcPr>
            <w:tcW w:w="1984" w:type="dxa"/>
          </w:tcPr>
          <w:p w:rsidR="00165BC3" w:rsidRPr="003B5F34" w:rsidRDefault="00165BC3" w:rsidP="00D57CD9">
            <w:pPr>
              <w:pStyle w:val="GOSTTableHead"/>
            </w:pPr>
            <w:r w:rsidRPr="003B5F34">
              <w:t>Обязательность для заполнения</w:t>
            </w:r>
          </w:p>
        </w:tc>
        <w:tc>
          <w:tcPr>
            <w:tcW w:w="2126" w:type="dxa"/>
          </w:tcPr>
          <w:p w:rsidR="00165BC3" w:rsidRPr="003B5F34" w:rsidRDefault="00165BC3" w:rsidP="00D57CD9">
            <w:pPr>
              <w:pStyle w:val="GOSTTableHead"/>
            </w:pPr>
            <w:r w:rsidRPr="003B5F34">
              <w:t>Значение</w:t>
            </w:r>
          </w:p>
        </w:tc>
        <w:tc>
          <w:tcPr>
            <w:tcW w:w="1701" w:type="dxa"/>
          </w:tcPr>
          <w:p w:rsidR="00165BC3" w:rsidRPr="003B5F34" w:rsidRDefault="00165BC3" w:rsidP="00D57CD9">
            <w:pPr>
              <w:pStyle w:val="GOSTTableHead"/>
            </w:pPr>
            <w:r w:rsidRPr="003B5F34">
              <w:t>Комментарии</w:t>
            </w:r>
          </w:p>
        </w:tc>
      </w:tr>
      <w:tr w:rsidR="00165BC3" w:rsidTr="007D41CB">
        <w:trPr>
          <w:cnfStyle w:val="000000100000" w:firstRow="0" w:lastRow="0" w:firstColumn="0" w:lastColumn="0" w:oddVBand="0" w:evenVBand="0" w:oddHBand="1" w:evenHBand="0" w:firstRowFirstColumn="0" w:firstRowLastColumn="0" w:lastRowFirstColumn="0" w:lastRowLastColumn="0"/>
        </w:trPr>
        <w:tc>
          <w:tcPr>
            <w:tcW w:w="2102" w:type="dxa"/>
          </w:tcPr>
          <w:p w:rsidR="00165BC3" w:rsidRPr="00E7034D" w:rsidRDefault="00165BC3" w:rsidP="00D57CD9">
            <w:pPr>
              <w:pStyle w:val="GOSTTablenorm"/>
            </w:pPr>
            <w:r w:rsidRPr="003B5F34">
              <w:t>Вид лицевого счета</w:t>
            </w:r>
          </w:p>
        </w:tc>
        <w:tc>
          <w:tcPr>
            <w:tcW w:w="1560" w:type="dxa"/>
          </w:tcPr>
          <w:p w:rsidR="00165BC3" w:rsidRPr="00E7034D" w:rsidRDefault="00165BC3" w:rsidP="00D57CD9">
            <w:pPr>
              <w:pStyle w:val="GOSTTablenorm"/>
            </w:pPr>
            <w:r w:rsidRPr="003B5F34">
              <w:t xml:space="preserve">Текстовое поле – 15 символов </w:t>
            </w:r>
          </w:p>
        </w:tc>
        <w:tc>
          <w:tcPr>
            <w:tcW w:w="1984" w:type="dxa"/>
          </w:tcPr>
          <w:p w:rsidR="00165BC3" w:rsidRPr="003B5F34" w:rsidRDefault="00165BC3" w:rsidP="00D57CD9">
            <w:pPr>
              <w:pStyle w:val="GOSTTablenorm"/>
            </w:pPr>
            <w:r>
              <w:t>Да</w:t>
            </w:r>
          </w:p>
        </w:tc>
        <w:tc>
          <w:tcPr>
            <w:tcW w:w="2126" w:type="dxa"/>
          </w:tcPr>
          <w:p w:rsidR="00165BC3" w:rsidRPr="00E7034D" w:rsidRDefault="00165BC3" w:rsidP="00D57CD9">
            <w:pPr>
              <w:pStyle w:val="GOSTTablenorm"/>
            </w:pPr>
            <w:r w:rsidRPr="003B5F34">
              <w:t>Режим: ручной ввод</w:t>
            </w:r>
          </w:p>
        </w:tc>
        <w:tc>
          <w:tcPr>
            <w:tcW w:w="1701" w:type="dxa"/>
          </w:tcPr>
          <w:p w:rsidR="00165BC3" w:rsidRPr="00E7034D" w:rsidRDefault="00113B9D" w:rsidP="00D57CD9">
            <w:pPr>
              <w:pStyle w:val="GOSTTablenorm"/>
            </w:pPr>
            <w:r>
              <w:t>-</w:t>
            </w:r>
          </w:p>
        </w:tc>
      </w:tr>
      <w:tr w:rsidR="00165BC3" w:rsidTr="007D41CB">
        <w:trPr>
          <w:cnfStyle w:val="000000010000" w:firstRow="0" w:lastRow="0" w:firstColumn="0" w:lastColumn="0" w:oddVBand="0" w:evenVBand="0" w:oddHBand="0" w:evenHBand="1" w:firstRowFirstColumn="0" w:firstRowLastColumn="0" w:lastRowFirstColumn="0" w:lastRowLastColumn="0"/>
        </w:trPr>
        <w:tc>
          <w:tcPr>
            <w:tcW w:w="2102" w:type="dxa"/>
          </w:tcPr>
          <w:p w:rsidR="00165BC3" w:rsidRPr="00E7034D" w:rsidRDefault="00165BC3" w:rsidP="00D57CD9">
            <w:pPr>
              <w:pStyle w:val="GOSTTablenorm"/>
            </w:pPr>
            <w:r w:rsidRPr="003B5F34">
              <w:t>Номер лицевого счета</w:t>
            </w:r>
          </w:p>
        </w:tc>
        <w:tc>
          <w:tcPr>
            <w:tcW w:w="1560" w:type="dxa"/>
          </w:tcPr>
          <w:p w:rsidR="00165BC3" w:rsidRPr="00E7034D" w:rsidRDefault="00165BC3" w:rsidP="00D57CD9">
            <w:pPr>
              <w:pStyle w:val="GOSTTablenorm"/>
            </w:pPr>
            <w:r w:rsidRPr="003B5F34">
              <w:t>Текстовое поле  - 20 символов</w:t>
            </w:r>
          </w:p>
        </w:tc>
        <w:tc>
          <w:tcPr>
            <w:tcW w:w="1984" w:type="dxa"/>
          </w:tcPr>
          <w:p w:rsidR="00165BC3" w:rsidRPr="003B5F34" w:rsidRDefault="00165BC3" w:rsidP="00D57CD9">
            <w:pPr>
              <w:pStyle w:val="GOSTTablenorm"/>
            </w:pPr>
            <w:r>
              <w:t>Да</w:t>
            </w:r>
          </w:p>
        </w:tc>
        <w:tc>
          <w:tcPr>
            <w:tcW w:w="2126" w:type="dxa"/>
          </w:tcPr>
          <w:p w:rsidR="00165BC3" w:rsidRPr="00E7034D" w:rsidRDefault="00165BC3" w:rsidP="00D57CD9">
            <w:pPr>
              <w:pStyle w:val="GOSTTablenorm"/>
            </w:pPr>
            <w:r w:rsidRPr="003B5F34">
              <w:t>Режим: ручной ввод</w:t>
            </w:r>
          </w:p>
        </w:tc>
        <w:tc>
          <w:tcPr>
            <w:tcW w:w="1701" w:type="dxa"/>
          </w:tcPr>
          <w:p w:rsidR="00165BC3" w:rsidRPr="00E7034D" w:rsidRDefault="00113B9D" w:rsidP="00D57CD9">
            <w:pPr>
              <w:pStyle w:val="GOSTTablenorm"/>
            </w:pPr>
            <w:r>
              <w:t>-</w:t>
            </w:r>
          </w:p>
        </w:tc>
      </w:tr>
      <w:tr w:rsidR="00165BC3" w:rsidTr="007D41CB">
        <w:trPr>
          <w:cnfStyle w:val="000000100000" w:firstRow="0" w:lastRow="0" w:firstColumn="0" w:lastColumn="0" w:oddVBand="0" w:evenVBand="0" w:oddHBand="1" w:evenHBand="0" w:firstRowFirstColumn="0" w:firstRowLastColumn="0" w:lastRowFirstColumn="0" w:lastRowLastColumn="0"/>
        </w:trPr>
        <w:tc>
          <w:tcPr>
            <w:tcW w:w="2102" w:type="dxa"/>
          </w:tcPr>
          <w:p w:rsidR="00165BC3" w:rsidRPr="00E7034D" w:rsidRDefault="00165BC3" w:rsidP="00D57CD9">
            <w:pPr>
              <w:pStyle w:val="GOSTTablenorm"/>
            </w:pPr>
            <w:r w:rsidRPr="003B5F34">
              <w:t>Код ФО по Сводному реестру</w:t>
            </w:r>
          </w:p>
        </w:tc>
        <w:tc>
          <w:tcPr>
            <w:tcW w:w="1560" w:type="dxa"/>
          </w:tcPr>
          <w:p w:rsidR="00165BC3" w:rsidRPr="00E7034D" w:rsidRDefault="00165BC3" w:rsidP="00D57CD9">
            <w:pPr>
              <w:pStyle w:val="GOSTTablenorm"/>
            </w:pPr>
            <w:r w:rsidRPr="003B5F34">
              <w:t>Текстовое поле с автоподстановкой из справочника</w:t>
            </w:r>
          </w:p>
        </w:tc>
        <w:tc>
          <w:tcPr>
            <w:tcW w:w="1984" w:type="dxa"/>
          </w:tcPr>
          <w:p w:rsidR="00165BC3" w:rsidRPr="003B5F34" w:rsidRDefault="00165BC3" w:rsidP="00D57CD9">
            <w:pPr>
              <w:pStyle w:val="GOSTTablenorm"/>
            </w:pPr>
            <w:r>
              <w:t>Да</w:t>
            </w:r>
          </w:p>
        </w:tc>
        <w:tc>
          <w:tcPr>
            <w:tcW w:w="2126" w:type="dxa"/>
          </w:tcPr>
          <w:p w:rsidR="00165BC3" w:rsidRPr="00E7034D" w:rsidRDefault="00165BC3" w:rsidP="00D57CD9">
            <w:pPr>
              <w:pStyle w:val="GOSTTablenorm"/>
            </w:pPr>
            <w:r w:rsidRPr="003B5F34">
              <w:t>Автозаполнение</w:t>
            </w:r>
          </w:p>
        </w:tc>
        <w:tc>
          <w:tcPr>
            <w:tcW w:w="1701" w:type="dxa"/>
          </w:tcPr>
          <w:p w:rsidR="00165BC3" w:rsidRPr="00E7034D" w:rsidRDefault="00165BC3" w:rsidP="00D57CD9">
            <w:pPr>
              <w:pStyle w:val="GOSTTablenorm"/>
            </w:pPr>
            <w:r w:rsidRPr="003B5F34">
              <w:t>Выбор из справочника Сводный реестра</w:t>
            </w:r>
          </w:p>
        </w:tc>
      </w:tr>
      <w:tr w:rsidR="00165BC3" w:rsidTr="007D41CB">
        <w:trPr>
          <w:cnfStyle w:val="000000010000" w:firstRow="0" w:lastRow="0" w:firstColumn="0" w:lastColumn="0" w:oddVBand="0" w:evenVBand="0" w:oddHBand="0" w:evenHBand="1" w:firstRowFirstColumn="0" w:firstRowLastColumn="0" w:lastRowFirstColumn="0" w:lastRowLastColumn="0"/>
        </w:trPr>
        <w:tc>
          <w:tcPr>
            <w:tcW w:w="2102" w:type="dxa"/>
          </w:tcPr>
          <w:p w:rsidR="00165BC3" w:rsidRPr="00E7034D" w:rsidRDefault="00165BC3" w:rsidP="00D57CD9">
            <w:pPr>
              <w:pStyle w:val="GOSTTablenorm"/>
            </w:pPr>
            <w:r w:rsidRPr="003B5F34">
              <w:t xml:space="preserve">Наименование ФО субъекта </w:t>
            </w:r>
          </w:p>
        </w:tc>
        <w:tc>
          <w:tcPr>
            <w:tcW w:w="1560" w:type="dxa"/>
          </w:tcPr>
          <w:p w:rsidR="00165BC3" w:rsidRPr="00E7034D" w:rsidRDefault="00165BC3" w:rsidP="00D57CD9">
            <w:pPr>
              <w:pStyle w:val="GOSTTablenorm"/>
            </w:pPr>
            <w:r w:rsidRPr="003B5F34">
              <w:t xml:space="preserve">Текстовое поле с автоподстановкой из справочника </w:t>
            </w:r>
          </w:p>
        </w:tc>
        <w:tc>
          <w:tcPr>
            <w:tcW w:w="1984" w:type="dxa"/>
          </w:tcPr>
          <w:p w:rsidR="00165BC3" w:rsidRPr="003B5F34" w:rsidRDefault="00165BC3" w:rsidP="00D57CD9">
            <w:pPr>
              <w:pStyle w:val="GOSTTablenorm"/>
            </w:pPr>
            <w:r>
              <w:t>Да</w:t>
            </w:r>
          </w:p>
        </w:tc>
        <w:tc>
          <w:tcPr>
            <w:tcW w:w="2126" w:type="dxa"/>
          </w:tcPr>
          <w:p w:rsidR="00165BC3" w:rsidRPr="00E7034D" w:rsidRDefault="00165BC3" w:rsidP="00D57CD9">
            <w:pPr>
              <w:pStyle w:val="GOSTTablenorm"/>
            </w:pPr>
            <w:r w:rsidRPr="003B5F34">
              <w:t>Автозаполнение</w:t>
            </w:r>
          </w:p>
        </w:tc>
        <w:tc>
          <w:tcPr>
            <w:tcW w:w="1701" w:type="dxa"/>
          </w:tcPr>
          <w:p w:rsidR="00165BC3" w:rsidRPr="00E7034D" w:rsidRDefault="00113B9D" w:rsidP="00D57CD9">
            <w:pPr>
              <w:pStyle w:val="GOSTTablenorm"/>
            </w:pPr>
            <w:r>
              <w:t>-</w:t>
            </w:r>
          </w:p>
        </w:tc>
      </w:tr>
    </w:tbl>
    <w:p w:rsidR="001C3FE3" w:rsidRDefault="001C3FE3" w:rsidP="00D57CD9">
      <w:pPr>
        <w:pStyle w:val="GOSTNormal"/>
      </w:pPr>
      <w:bookmarkStart w:id="584" w:name="НЕОГВсвдеенияоликвидацреорган"/>
      <w:bookmarkEnd w:id="584"/>
      <w:r w:rsidRPr="00182616">
        <w:t>Сведения о том, что организация находится в процессе ликвидации или реорганизации</w:t>
      </w:r>
      <w:r w:rsidR="00D57CD9">
        <w:t>.</w:t>
      </w:r>
    </w:p>
    <w:p w:rsidR="001C3FE3" w:rsidRDefault="001C3FE3" w:rsidP="00D57CD9">
      <w:pPr>
        <w:pStyle w:val="GOSTNormal"/>
      </w:pPr>
      <w:r>
        <w:t>Атрибуты блока становятся доступными для редактирования при условии, что в атри</w:t>
      </w:r>
      <w:r w:rsidR="00A113F9">
        <w:t xml:space="preserve">буте </w:t>
      </w:r>
      <w:r>
        <w:t>«</w:t>
      </w:r>
      <w:hyperlink w:anchor="НЕОГВспецмероприят" w:history="1">
        <w:r w:rsidRPr="001C3FE3">
          <w:rPr>
            <w:rStyle w:val="af6"/>
          </w:rPr>
          <w:t>Наименование специального мероприятия</w:t>
        </w:r>
      </w:hyperlink>
      <w:r>
        <w:t>» выбрано одно из значений: Реорганизация или Ликвидация.</w:t>
      </w:r>
    </w:p>
    <w:p w:rsidR="001C3FE3" w:rsidRDefault="001C3FE3" w:rsidP="00B1786B">
      <w:pPr>
        <w:pStyle w:val="GOSTFigure"/>
      </w:pPr>
      <w:r>
        <w:rPr>
          <w:noProof/>
        </w:rPr>
        <w:drawing>
          <wp:inline distT="0" distB="0" distL="0" distR="0">
            <wp:extent cx="6100763" cy="11430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58381" cy="1153795"/>
                    </a:xfrm>
                    <a:prstGeom prst="rect">
                      <a:avLst/>
                    </a:prstGeom>
                    <a:noFill/>
                    <a:ln>
                      <a:noFill/>
                    </a:ln>
                  </pic:spPr>
                </pic:pic>
              </a:graphicData>
            </a:graphic>
          </wp:inline>
        </w:drawing>
      </w:r>
    </w:p>
    <w:bookmarkStart w:id="585" w:name="_Toc524683256"/>
    <w:p w:rsidR="001C3FE3" w:rsidRDefault="00EB2A9A" w:rsidP="00B1786B">
      <w:pPr>
        <w:pStyle w:val="GOSTFigName"/>
      </w:pPr>
      <w:r w:rsidRPr="007D3F8F">
        <w:fldChar w:fldCharType="begin"/>
      </w:r>
      <w:r w:rsidR="001C3FE3" w:rsidRPr="007D3F8F">
        <w:instrText xml:space="preserve"> SEQ Рисунок \* ARABIC </w:instrText>
      </w:r>
      <w:r w:rsidRPr="007D3F8F">
        <w:fldChar w:fldCharType="separate"/>
      </w:r>
      <w:bookmarkStart w:id="586" w:name="_Toc36466265"/>
      <w:r w:rsidR="00F8029D">
        <w:rPr>
          <w:noProof/>
        </w:rPr>
        <w:t>74</w:t>
      </w:r>
      <w:r w:rsidRPr="007D3F8F">
        <w:fldChar w:fldCharType="end"/>
      </w:r>
      <w:r w:rsidR="00B1786B">
        <w:t>.</w:t>
      </w:r>
      <w:r w:rsidR="001C3FE3" w:rsidRPr="006D725B">
        <w:t xml:space="preserve"> Поля, заполняемые на экране «</w:t>
      </w:r>
      <w:r w:rsidR="001C3FE3" w:rsidRPr="007D3F8F">
        <w:t>Сведения о том, что организация находится в процессе ликвидации или реорганизации»</w:t>
      </w:r>
      <w:bookmarkEnd w:id="585"/>
      <w:bookmarkEnd w:id="586"/>
    </w:p>
    <w:bookmarkStart w:id="587" w:name="_Toc524683073"/>
    <w:p w:rsidR="001C3FE3" w:rsidRPr="007D41CB" w:rsidRDefault="00EB2A9A" w:rsidP="007D41CB">
      <w:pPr>
        <w:pStyle w:val="GOSTNameTable"/>
      </w:pPr>
      <w:r w:rsidRPr="007D41CB">
        <w:rPr>
          <w:rStyle w:val="affb"/>
          <w:b/>
          <w:bCs w:val="0"/>
        </w:rPr>
        <w:fldChar w:fldCharType="begin"/>
      </w:r>
      <w:r w:rsidR="001C3FE3" w:rsidRPr="007D41CB">
        <w:rPr>
          <w:rStyle w:val="affb"/>
          <w:b/>
          <w:bCs w:val="0"/>
        </w:rPr>
        <w:instrText xml:space="preserve"> SEQ Таблица \* ARABIC \s 0 </w:instrText>
      </w:r>
      <w:r w:rsidRPr="007D41CB">
        <w:rPr>
          <w:rStyle w:val="affb"/>
          <w:b/>
          <w:bCs w:val="0"/>
        </w:rPr>
        <w:fldChar w:fldCharType="separate"/>
      </w:r>
      <w:bookmarkStart w:id="588" w:name="_Toc36466074"/>
      <w:r w:rsidR="00F8029D">
        <w:rPr>
          <w:rStyle w:val="affb"/>
          <w:b/>
          <w:bCs w:val="0"/>
          <w:noProof/>
        </w:rPr>
        <w:t>52</w:t>
      </w:r>
      <w:r w:rsidRPr="007D41CB">
        <w:rPr>
          <w:rStyle w:val="affb"/>
          <w:b/>
          <w:bCs w:val="0"/>
        </w:rPr>
        <w:fldChar w:fldCharType="end"/>
      </w:r>
      <w:r w:rsidR="00DE17B2">
        <w:t>.</w:t>
      </w:r>
      <w:r w:rsidR="001C3FE3" w:rsidRPr="007D41CB">
        <w:t>Поля, заполняемые на экране «Сведения о том, что организация находится в процессе ликвидации или реорганизации»</w:t>
      </w:r>
      <w:bookmarkEnd w:id="587"/>
      <w:bookmarkEnd w:id="588"/>
    </w:p>
    <w:tbl>
      <w:tblPr>
        <w:tblStyle w:val="GOSTTable"/>
        <w:tblW w:w="5000" w:type="pct"/>
        <w:tblLayout w:type="fixed"/>
        <w:tblLook w:val="01E0" w:firstRow="1" w:lastRow="1" w:firstColumn="1" w:lastColumn="1" w:noHBand="0" w:noVBand="0"/>
      </w:tblPr>
      <w:tblGrid>
        <w:gridCol w:w="2814"/>
        <w:gridCol w:w="1316"/>
        <w:gridCol w:w="2003"/>
        <w:gridCol w:w="1797"/>
        <w:gridCol w:w="1764"/>
      </w:tblGrid>
      <w:tr w:rsidR="001C3FE3" w:rsidRPr="00EE293F" w:rsidTr="007D41CB">
        <w:trPr>
          <w:cnfStyle w:val="100000000000" w:firstRow="1" w:lastRow="0" w:firstColumn="0" w:lastColumn="0" w:oddVBand="0" w:evenVBand="0" w:oddHBand="0" w:evenHBand="0" w:firstRowFirstColumn="0" w:firstRowLastColumn="0" w:lastRowFirstColumn="0" w:lastRowLastColumn="0"/>
        </w:trPr>
        <w:tc>
          <w:tcPr>
            <w:tcW w:w="1451" w:type="pct"/>
          </w:tcPr>
          <w:p w:rsidR="001C3FE3" w:rsidRPr="003B5F34" w:rsidRDefault="001C3FE3" w:rsidP="00D57CD9">
            <w:pPr>
              <w:pStyle w:val="GOSTTableHead"/>
            </w:pPr>
            <w:r w:rsidRPr="003B5F34">
              <w:t>Название поля</w:t>
            </w:r>
          </w:p>
        </w:tc>
        <w:tc>
          <w:tcPr>
            <w:tcW w:w="679" w:type="pct"/>
          </w:tcPr>
          <w:p w:rsidR="001C3FE3" w:rsidRPr="003B5F34" w:rsidRDefault="001C3FE3" w:rsidP="00D57CD9">
            <w:pPr>
              <w:pStyle w:val="GOSTTableHead"/>
            </w:pPr>
            <w:r w:rsidRPr="003B5F34">
              <w:t>Описание поля</w:t>
            </w:r>
          </w:p>
        </w:tc>
        <w:tc>
          <w:tcPr>
            <w:tcW w:w="1033" w:type="pct"/>
          </w:tcPr>
          <w:p w:rsidR="001C3FE3" w:rsidRPr="003B5F34" w:rsidRDefault="001C3FE3" w:rsidP="00D57CD9">
            <w:pPr>
              <w:pStyle w:val="GOSTTableHead"/>
            </w:pPr>
            <w:r w:rsidRPr="003B5F34">
              <w:t>Обязательность для заполнения</w:t>
            </w:r>
          </w:p>
        </w:tc>
        <w:tc>
          <w:tcPr>
            <w:tcW w:w="927" w:type="pct"/>
          </w:tcPr>
          <w:p w:rsidR="001C3FE3" w:rsidRPr="003B5F34" w:rsidRDefault="001C3FE3" w:rsidP="00D57CD9">
            <w:pPr>
              <w:pStyle w:val="GOSTTableHead"/>
            </w:pPr>
            <w:r w:rsidRPr="003B5F34">
              <w:t>Значение</w:t>
            </w:r>
          </w:p>
        </w:tc>
        <w:tc>
          <w:tcPr>
            <w:tcW w:w="910" w:type="pct"/>
          </w:tcPr>
          <w:p w:rsidR="001C3FE3" w:rsidRPr="003B5F34" w:rsidRDefault="001C3FE3" w:rsidP="00D57CD9">
            <w:pPr>
              <w:pStyle w:val="GOSTTableHead"/>
            </w:pPr>
            <w:r w:rsidRPr="003B5F34">
              <w:t>Комментарии</w:t>
            </w:r>
          </w:p>
        </w:tc>
      </w:tr>
      <w:tr w:rsidR="001C3FE3" w:rsidTr="007D41CB">
        <w:trPr>
          <w:cnfStyle w:val="000000100000" w:firstRow="0" w:lastRow="0" w:firstColumn="0" w:lastColumn="0" w:oddVBand="0" w:evenVBand="0" w:oddHBand="1" w:evenHBand="0" w:firstRowFirstColumn="0" w:firstRowLastColumn="0" w:lastRowFirstColumn="0" w:lastRowLastColumn="0"/>
        </w:trPr>
        <w:tc>
          <w:tcPr>
            <w:tcW w:w="1451" w:type="pct"/>
          </w:tcPr>
          <w:p w:rsidR="001C3FE3" w:rsidRPr="003B5F34" w:rsidRDefault="001C3FE3" w:rsidP="00D57CD9">
            <w:pPr>
              <w:pStyle w:val="GOSTTablenorm"/>
            </w:pPr>
            <w:r w:rsidRPr="00182616">
              <w:t>Наименование документа о реорганизации/ликвидации</w:t>
            </w:r>
          </w:p>
        </w:tc>
        <w:tc>
          <w:tcPr>
            <w:tcW w:w="679" w:type="pct"/>
          </w:tcPr>
          <w:p w:rsidR="001C3FE3" w:rsidRPr="003B5F34" w:rsidRDefault="001C3FE3" w:rsidP="00D57CD9">
            <w:pPr>
              <w:pStyle w:val="GOSTTablenorm"/>
            </w:pPr>
            <w:r w:rsidRPr="003B5F34">
              <w:t>Текстовое поле</w:t>
            </w:r>
          </w:p>
          <w:p w:rsidR="001C3FE3" w:rsidRPr="003B5F34" w:rsidRDefault="001C3FE3" w:rsidP="00D57CD9">
            <w:pPr>
              <w:pStyle w:val="GOSTTablenorm"/>
            </w:pPr>
            <w:r w:rsidRPr="003B5F34">
              <w:t>&lt;=2000 символов</w:t>
            </w:r>
          </w:p>
        </w:tc>
        <w:tc>
          <w:tcPr>
            <w:tcW w:w="1033" w:type="pct"/>
          </w:tcPr>
          <w:p w:rsidR="001C3FE3" w:rsidRPr="003B5F34" w:rsidRDefault="001C3FE3" w:rsidP="00D57CD9">
            <w:pPr>
              <w:pStyle w:val="GOSTTablenorm"/>
            </w:pPr>
            <w:r>
              <w:t>Нет</w:t>
            </w:r>
          </w:p>
        </w:tc>
        <w:tc>
          <w:tcPr>
            <w:tcW w:w="927" w:type="pct"/>
          </w:tcPr>
          <w:p w:rsidR="001C3FE3" w:rsidRPr="003B5F34" w:rsidRDefault="001C3FE3" w:rsidP="00D57CD9">
            <w:pPr>
              <w:pStyle w:val="GOSTTablenorm"/>
            </w:pPr>
            <w:r>
              <w:t>Пользователем вручную</w:t>
            </w:r>
          </w:p>
        </w:tc>
        <w:tc>
          <w:tcPr>
            <w:tcW w:w="910" w:type="pct"/>
          </w:tcPr>
          <w:p w:rsidR="001C3FE3" w:rsidRPr="003B5F34" w:rsidRDefault="001C3FE3" w:rsidP="00D57CD9">
            <w:pPr>
              <w:pStyle w:val="GOSTTablenorm"/>
            </w:pPr>
            <w:r>
              <w:t>Заполняется пользователем</w:t>
            </w:r>
          </w:p>
        </w:tc>
      </w:tr>
      <w:tr w:rsidR="001C3FE3" w:rsidTr="007D41CB">
        <w:trPr>
          <w:cnfStyle w:val="000000010000" w:firstRow="0" w:lastRow="0" w:firstColumn="0" w:lastColumn="0" w:oddVBand="0" w:evenVBand="0" w:oddHBand="0" w:evenHBand="1" w:firstRowFirstColumn="0" w:firstRowLastColumn="0" w:lastRowFirstColumn="0" w:lastRowLastColumn="0"/>
        </w:trPr>
        <w:tc>
          <w:tcPr>
            <w:tcW w:w="1451" w:type="pct"/>
          </w:tcPr>
          <w:p w:rsidR="001C3FE3" w:rsidRPr="003B5F34" w:rsidRDefault="001C3FE3" w:rsidP="00D57CD9">
            <w:pPr>
              <w:pStyle w:val="GOSTTablenorm"/>
            </w:pPr>
            <w:r w:rsidRPr="00182616">
              <w:t>Номер документа о реорганизации/ликвидации</w:t>
            </w:r>
          </w:p>
        </w:tc>
        <w:tc>
          <w:tcPr>
            <w:tcW w:w="679" w:type="pct"/>
          </w:tcPr>
          <w:p w:rsidR="001C3FE3" w:rsidRPr="003B5F34" w:rsidRDefault="001C3FE3" w:rsidP="00D57CD9">
            <w:pPr>
              <w:pStyle w:val="GOSTTablenorm"/>
            </w:pPr>
            <w:r w:rsidRPr="003B5F34">
              <w:t>Текстовое поле</w:t>
            </w:r>
          </w:p>
          <w:p w:rsidR="001C3FE3" w:rsidRPr="003B5F34" w:rsidRDefault="001C3FE3" w:rsidP="00D57CD9">
            <w:pPr>
              <w:pStyle w:val="GOSTTablenorm"/>
            </w:pPr>
            <w:r w:rsidRPr="003B5F34">
              <w:t>&lt;=2000 символов</w:t>
            </w:r>
          </w:p>
        </w:tc>
        <w:tc>
          <w:tcPr>
            <w:tcW w:w="1033" w:type="pct"/>
          </w:tcPr>
          <w:p w:rsidR="001C3FE3" w:rsidRPr="003B5F34" w:rsidRDefault="001C3FE3" w:rsidP="00D57CD9">
            <w:pPr>
              <w:pStyle w:val="GOSTTablenorm"/>
            </w:pPr>
            <w:r w:rsidRPr="00361673">
              <w:t>Нет</w:t>
            </w:r>
          </w:p>
        </w:tc>
        <w:tc>
          <w:tcPr>
            <w:tcW w:w="927" w:type="pct"/>
          </w:tcPr>
          <w:p w:rsidR="001C3FE3" w:rsidRPr="003B5F34" w:rsidRDefault="001C3FE3" w:rsidP="00D57CD9">
            <w:pPr>
              <w:pStyle w:val="GOSTTablenorm"/>
            </w:pPr>
            <w:r>
              <w:t>Пользователем вручную</w:t>
            </w:r>
          </w:p>
        </w:tc>
        <w:tc>
          <w:tcPr>
            <w:tcW w:w="910" w:type="pct"/>
          </w:tcPr>
          <w:p w:rsidR="001C3FE3" w:rsidRPr="003B5F34" w:rsidRDefault="001C3FE3" w:rsidP="00D57CD9">
            <w:pPr>
              <w:pStyle w:val="GOSTTablenorm"/>
            </w:pPr>
            <w:r>
              <w:t>Заполняется пользователем</w:t>
            </w:r>
          </w:p>
        </w:tc>
      </w:tr>
      <w:tr w:rsidR="001C3FE3" w:rsidTr="007D41CB">
        <w:trPr>
          <w:cnfStyle w:val="000000100000" w:firstRow="0" w:lastRow="0" w:firstColumn="0" w:lastColumn="0" w:oddVBand="0" w:evenVBand="0" w:oddHBand="1" w:evenHBand="0" w:firstRowFirstColumn="0" w:firstRowLastColumn="0" w:lastRowFirstColumn="0" w:lastRowLastColumn="0"/>
        </w:trPr>
        <w:tc>
          <w:tcPr>
            <w:tcW w:w="1451" w:type="pct"/>
          </w:tcPr>
          <w:p w:rsidR="001C3FE3" w:rsidRPr="003B5F34" w:rsidRDefault="001C3FE3" w:rsidP="00D57CD9">
            <w:pPr>
              <w:pStyle w:val="GOSTTablenorm"/>
            </w:pPr>
            <w:r w:rsidRPr="003B5F34">
              <w:t>Наименование организации</w:t>
            </w:r>
          </w:p>
        </w:tc>
        <w:tc>
          <w:tcPr>
            <w:tcW w:w="679" w:type="pct"/>
          </w:tcPr>
          <w:p w:rsidR="001C3FE3" w:rsidRPr="003B5F34" w:rsidRDefault="001C3FE3" w:rsidP="00D57CD9">
            <w:pPr>
              <w:pStyle w:val="GOSTTablenorm"/>
            </w:pPr>
            <w:r w:rsidRPr="003B5F34">
              <w:t>Текстовое поле</w:t>
            </w:r>
          </w:p>
          <w:p w:rsidR="001C3FE3" w:rsidRPr="003B5F34" w:rsidRDefault="001C3FE3" w:rsidP="00D57CD9">
            <w:pPr>
              <w:pStyle w:val="GOSTTablenorm"/>
            </w:pPr>
            <w:r w:rsidRPr="003B5F34">
              <w:t>&lt;=2000 символов</w:t>
            </w:r>
          </w:p>
        </w:tc>
        <w:tc>
          <w:tcPr>
            <w:tcW w:w="1033" w:type="pct"/>
          </w:tcPr>
          <w:p w:rsidR="001C3FE3" w:rsidRPr="003B5F34" w:rsidRDefault="001C3FE3" w:rsidP="00D57CD9">
            <w:pPr>
              <w:pStyle w:val="GOSTTablenorm"/>
            </w:pPr>
            <w:r w:rsidRPr="00361673">
              <w:t>Нет</w:t>
            </w:r>
          </w:p>
        </w:tc>
        <w:tc>
          <w:tcPr>
            <w:tcW w:w="927" w:type="pct"/>
          </w:tcPr>
          <w:p w:rsidR="001C3FE3" w:rsidRPr="003B5F34" w:rsidRDefault="001C3FE3" w:rsidP="00D57CD9">
            <w:pPr>
              <w:pStyle w:val="GOSTTablenorm"/>
            </w:pPr>
            <w:r>
              <w:t>Пользователем вручную</w:t>
            </w:r>
          </w:p>
        </w:tc>
        <w:tc>
          <w:tcPr>
            <w:tcW w:w="910" w:type="pct"/>
          </w:tcPr>
          <w:p w:rsidR="001C3FE3" w:rsidRPr="003B5F34" w:rsidRDefault="001C3FE3" w:rsidP="00D57CD9">
            <w:pPr>
              <w:pStyle w:val="GOSTTablenorm"/>
            </w:pPr>
            <w:r>
              <w:t>Заполняется пользователем</w:t>
            </w:r>
          </w:p>
        </w:tc>
      </w:tr>
      <w:tr w:rsidR="001C3FE3" w:rsidTr="007D41CB">
        <w:trPr>
          <w:cnfStyle w:val="000000010000" w:firstRow="0" w:lastRow="0" w:firstColumn="0" w:lastColumn="0" w:oddVBand="0" w:evenVBand="0" w:oddHBand="0" w:evenHBand="1" w:firstRowFirstColumn="0" w:firstRowLastColumn="0" w:lastRowFirstColumn="0" w:lastRowLastColumn="0"/>
        </w:trPr>
        <w:tc>
          <w:tcPr>
            <w:tcW w:w="1451" w:type="pct"/>
          </w:tcPr>
          <w:p w:rsidR="001C3FE3" w:rsidRPr="003B5F34" w:rsidRDefault="001C3FE3" w:rsidP="00D57CD9">
            <w:pPr>
              <w:pStyle w:val="GOSTTablenorm"/>
            </w:pPr>
            <w:r w:rsidRPr="00182616">
              <w:t>Дата документа о реорганизации/ликвидации</w:t>
            </w:r>
          </w:p>
        </w:tc>
        <w:tc>
          <w:tcPr>
            <w:tcW w:w="679" w:type="pct"/>
          </w:tcPr>
          <w:p w:rsidR="001C3FE3" w:rsidRPr="003B5F34" w:rsidRDefault="001C3FE3" w:rsidP="00D57CD9">
            <w:pPr>
              <w:pStyle w:val="GOSTTablenorm"/>
            </w:pPr>
            <w:r>
              <w:t>Дата</w:t>
            </w:r>
          </w:p>
        </w:tc>
        <w:tc>
          <w:tcPr>
            <w:tcW w:w="1033" w:type="pct"/>
          </w:tcPr>
          <w:p w:rsidR="001C3FE3" w:rsidRDefault="001C3FE3" w:rsidP="00D57CD9">
            <w:pPr>
              <w:pStyle w:val="GOSTTablenorm"/>
            </w:pPr>
            <w:r w:rsidRPr="00361673">
              <w:t>Нет</w:t>
            </w:r>
          </w:p>
        </w:tc>
        <w:tc>
          <w:tcPr>
            <w:tcW w:w="927" w:type="pct"/>
          </w:tcPr>
          <w:p w:rsidR="001C3FE3" w:rsidRPr="003B5F34" w:rsidRDefault="001C3FE3" w:rsidP="00D57CD9">
            <w:pPr>
              <w:pStyle w:val="GOSTTablenorm"/>
            </w:pPr>
            <w:r>
              <w:t>Пользователем вручную</w:t>
            </w:r>
          </w:p>
        </w:tc>
        <w:tc>
          <w:tcPr>
            <w:tcW w:w="910" w:type="pct"/>
          </w:tcPr>
          <w:p w:rsidR="001C3FE3" w:rsidRPr="003B5F34" w:rsidRDefault="001C3FE3" w:rsidP="00D57CD9">
            <w:pPr>
              <w:pStyle w:val="GOSTTablenorm"/>
            </w:pPr>
            <w:r>
              <w:t>Заполняется пользователем</w:t>
            </w:r>
          </w:p>
        </w:tc>
      </w:tr>
      <w:tr w:rsidR="001C3FE3" w:rsidTr="007D41CB">
        <w:trPr>
          <w:cnfStyle w:val="000000100000" w:firstRow="0" w:lastRow="0" w:firstColumn="0" w:lastColumn="0" w:oddVBand="0" w:evenVBand="0" w:oddHBand="1" w:evenHBand="0" w:firstRowFirstColumn="0" w:firstRowLastColumn="0" w:lastRowFirstColumn="0" w:lastRowLastColumn="0"/>
        </w:trPr>
        <w:tc>
          <w:tcPr>
            <w:tcW w:w="1451" w:type="pct"/>
          </w:tcPr>
          <w:p w:rsidR="001C3FE3" w:rsidRPr="003B5F34" w:rsidRDefault="001C3FE3" w:rsidP="00D57CD9">
            <w:pPr>
              <w:pStyle w:val="GOSTTablenorm"/>
            </w:pPr>
            <w:r>
              <w:t xml:space="preserve">Код </w:t>
            </w:r>
            <w:r w:rsidRPr="00182616">
              <w:t>Форм</w:t>
            </w:r>
            <w:r>
              <w:t>ы</w:t>
            </w:r>
            <w:r w:rsidRPr="00182616">
              <w:t xml:space="preserve"> реорганизации</w:t>
            </w:r>
          </w:p>
        </w:tc>
        <w:tc>
          <w:tcPr>
            <w:tcW w:w="679" w:type="pct"/>
          </w:tcPr>
          <w:p w:rsidR="001C3FE3" w:rsidRPr="003B5F34" w:rsidRDefault="001C3FE3" w:rsidP="00D57CD9">
            <w:pPr>
              <w:pStyle w:val="GOSTTablenorm"/>
            </w:pPr>
            <w:r w:rsidRPr="003B5F34">
              <w:t>Текстовое поле</w:t>
            </w:r>
            <w:r>
              <w:t xml:space="preserve"> -</w:t>
            </w:r>
          </w:p>
          <w:p w:rsidR="001C3FE3" w:rsidRPr="003B5F34" w:rsidRDefault="001C3FE3" w:rsidP="00D57CD9">
            <w:pPr>
              <w:pStyle w:val="GOSTTablenorm"/>
            </w:pPr>
            <w:r>
              <w:t>3 символа</w:t>
            </w:r>
          </w:p>
        </w:tc>
        <w:tc>
          <w:tcPr>
            <w:tcW w:w="1033" w:type="pct"/>
          </w:tcPr>
          <w:p w:rsidR="001C3FE3" w:rsidRDefault="001C3FE3" w:rsidP="00D57CD9">
            <w:pPr>
              <w:pStyle w:val="GOSTTablenorm"/>
            </w:pPr>
            <w:r w:rsidRPr="00361673">
              <w:t>Нет</w:t>
            </w:r>
          </w:p>
        </w:tc>
        <w:tc>
          <w:tcPr>
            <w:tcW w:w="927" w:type="pct"/>
          </w:tcPr>
          <w:p w:rsidR="001C3FE3" w:rsidRPr="003B5F34" w:rsidRDefault="001C3FE3" w:rsidP="00D57CD9">
            <w:pPr>
              <w:pStyle w:val="GOSTTablenorm"/>
            </w:pPr>
            <w:r>
              <w:t>Заполняется автоматически</w:t>
            </w:r>
          </w:p>
        </w:tc>
        <w:tc>
          <w:tcPr>
            <w:tcW w:w="910" w:type="pct"/>
          </w:tcPr>
          <w:p w:rsidR="001C3FE3" w:rsidRPr="003B5F34" w:rsidRDefault="001C3FE3" w:rsidP="00D57CD9">
            <w:pPr>
              <w:pStyle w:val="GOSTTablenorm"/>
            </w:pPr>
            <w:r>
              <w:t>Из справочника ЕГРЮЛ</w:t>
            </w:r>
          </w:p>
        </w:tc>
      </w:tr>
      <w:tr w:rsidR="001C3FE3" w:rsidTr="007D41CB">
        <w:trPr>
          <w:cnfStyle w:val="000000010000" w:firstRow="0" w:lastRow="0" w:firstColumn="0" w:lastColumn="0" w:oddVBand="0" w:evenVBand="0" w:oddHBand="0" w:evenHBand="1" w:firstRowFirstColumn="0" w:firstRowLastColumn="0" w:lastRowFirstColumn="0" w:lastRowLastColumn="0"/>
        </w:trPr>
        <w:tc>
          <w:tcPr>
            <w:tcW w:w="1451" w:type="pct"/>
          </w:tcPr>
          <w:p w:rsidR="001C3FE3" w:rsidRPr="003B5F34" w:rsidRDefault="001C3FE3" w:rsidP="00D57CD9">
            <w:pPr>
              <w:pStyle w:val="GOSTTablenorm"/>
            </w:pPr>
            <w:r>
              <w:t xml:space="preserve">Наименование </w:t>
            </w:r>
            <w:r w:rsidRPr="00182616">
              <w:t>Форм</w:t>
            </w:r>
            <w:r>
              <w:t>ы</w:t>
            </w:r>
            <w:r w:rsidRPr="00182616">
              <w:t xml:space="preserve"> реорганизации</w:t>
            </w:r>
          </w:p>
        </w:tc>
        <w:tc>
          <w:tcPr>
            <w:tcW w:w="679" w:type="pct"/>
          </w:tcPr>
          <w:p w:rsidR="001C3FE3" w:rsidRPr="003B5F34" w:rsidRDefault="001C3FE3" w:rsidP="00D57CD9">
            <w:pPr>
              <w:pStyle w:val="GOSTTablenorm"/>
            </w:pPr>
            <w:r w:rsidRPr="003B5F34">
              <w:t>Текстовое поле</w:t>
            </w:r>
          </w:p>
          <w:p w:rsidR="001C3FE3" w:rsidRPr="003B5F34" w:rsidRDefault="001C3FE3" w:rsidP="00D57CD9">
            <w:pPr>
              <w:pStyle w:val="GOSTTablenorm"/>
            </w:pPr>
            <w:r w:rsidRPr="003B5F34">
              <w:t>&lt;=2000 символов</w:t>
            </w:r>
          </w:p>
        </w:tc>
        <w:tc>
          <w:tcPr>
            <w:tcW w:w="1033" w:type="pct"/>
          </w:tcPr>
          <w:p w:rsidR="001C3FE3" w:rsidRDefault="001C3FE3" w:rsidP="00D57CD9">
            <w:pPr>
              <w:pStyle w:val="GOSTTablenorm"/>
            </w:pPr>
            <w:r w:rsidRPr="00361673">
              <w:t>Нет</w:t>
            </w:r>
          </w:p>
        </w:tc>
        <w:tc>
          <w:tcPr>
            <w:tcW w:w="927" w:type="pct"/>
          </w:tcPr>
          <w:p w:rsidR="001C3FE3" w:rsidRPr="003B5F34" w:rsidRDefault="001C3FE3" w:rsidP="00D57CD9">
            <w:pPr>
              <w:pStyle w:val="GOSTTablenorm"/>
            </w:pPr>
            <w:r>
              <w:t>Заполняется автоматически</w:t>
            </w:r>
          </w:p>
        </w:tc>
        <w:tc>
          <w:tcPr>
            <w:tcW w:w="910" w:type="pct"/>
          </w:tcPr>
          <w:p w:rsidR="001C3FE3" w:rsidRPr="003B5F34" w:rsidRDefault="001C3FE3" w:rsidP="00D57CD9">
            <w:pPr>
              <w:pStyle w:val="GOSTTablenorm"/>
            </w:pPr>
            <w:r>
              <w:t>Из справочника ЕГРЮЛ</w:t>
            </w:r>
          </w:p>
        </w:tc>
      </w:tr>
      <w:tr w:rsidR="001C3FE3" w:rsidTr="007D41CB">
        <w:trPr>
          <w:cnfStyle w:val="000000100000" w:firstRow="0" w:lastRow="0" w:firstColumn="0" w:lastColumn="0" w:oddVBand="0" w:evenVBand="0" w:oddHBand="1" w:evenHBand="0" w:firstRowFirstColumn="0" w:firstRowLastColumn="0" w:lastRowFirstColumn="0" w:lastRowLastColumn="0"/>
        </w:trPr>
        <w:tc>
          <w:tcPr>
            <w:tcW w:w="1451" w:type="pct"/>
          </w:tcPr>
          <w:p w:rsidR="001C3FE3" w:rsidRPr="00182616" w:rsidRDefault="001C3FE3" w:rsidP="00D57CD9">
            <w:pPr>
              <w:pStyle w:val="GOSTTablenorm"/>
            </w:pPr>
            <w:r w:rsidRPr="00182616">
              <w:t>Дата внесения в ЕГРЮЛ записи о начале процедуры реорганизации</w:t>
            </w:r>
          </w:p>
        </w:tc>
        <w:tc>
          <w:tcPr>
            <w:tcW w:w="679" w:type="pct"/>
          </w:tcPr>
          <w:p w:rsidR="001C3FE3" w:rsidRPr="003B5F34" w:rsidRDefault="001C3FE3" w:rsidP="00D57CD9">
            <w:pPr>
              <w:pStyle w:val="GOSTTablenorm"/>
            </w:pPr>
            <w:r>
              <w:t>Дата</w:t>
            </w:r>
          </w:p>
        </w:tc>
        <w:tc>
          <w:tcPr>
            <w:tcW w:w="1033" w:type="pct"/>
          </w:tcPr>
          <w:p w:rsidR="001C3FE3" w:rsidRDefault="001C3FE3" w:rsidP="00D57CD9">
            <w:pPr>
              <w:pStyle w:val="GOSTTablenorm"/>
            </w:pPr>
            <w:r w:rsidRPr="00361673">
              <w:t>Нет</w:t>
            </w:r>
          </w:p>
        </w:tc>
        <w:tc>
          <w:tcPr>
            <w:tcW w:w="927" w:type="pct"/>
          </w:tcPr>
          <w:p w:rsidR="001C3FE3" w:rsidRPr="003B5F34" w:rsidRDefault="001C3FE3" w:rsidP="00D57CD9">
            <w:pPr>
              <w:pStyle w:val="GOSTTablenorm"/>
            </w:pPr>
            <w:r>
              <w:t>Пользователем вручную</w:t>
            </w:r>
          </w:p>
        </w:tc>
        <w:tc>
          <w:tcPr>
            <w:tcW w:w="910" w:type="pct"/>
          </w:tcPr>
          <w:p w:rsidR="001C3FE3" w:rsidRPr="003B5F34" w:rsidRDefault="001C3FE3" w:rsidP="00D57CD9">
            <w:pPr>
              <w:pStyle w:val="GOSTTablenorm"/>
            </w:pPr>
            <w:r>
              <w:t>Заполняется пользователем</w:t>
            </w:r>
          </w:p>
        </w:tc>
      </w:tr>
    </w:tbl>
    <w:p w:rsidR="00165BC3" w:rsidRPr="003B5F34" w:rsidRDefault="00165BC3" w:rsidP="00D57CD9">
      <w:pPr>
        <w:pStyle w:val="GOSTNormal"/>
      </w:pPr>
      <w:r w:rsidRPr="003B5F34">
        <w:t>Для добавл</w:t>
      </w:r>
      <w:r>
        <w:t xml:space="preserve">ения записи о счете необходимо </w:t>
      </w:r>
      <w:r w:rsidRPr="003B5F34">
        <w:t>кликнуть по кнопке «Добавить счет» -  Появится пустая строка.</w:t>
      </w:r>
    </w:p>
    <w:p w:rsidR="00165BC3" w:rsidRPr="003B5F34" w:rsidRDefault="00165BC3" w:rsidP="00D57CD9">
      <w:pPr>
        <w:pStyle w:val="GOSTNormal"/>
      </w:pPr>
      <w:bookmarkStart w:id="589" w:name="_Toc430894718"/>
      <w:bookmarkStart w:id="590" w:name="_Toc436667772"/>
      <w:bookmarkStart w:id="591" w:name="_Toc437346469"/>
      <w:bookmarkStart w:id="592" w:name="_Toc437612744"/>
      <w:r w:rsidRPr="003B5F34">
        <w:t>В появившейся строке для заполнения полей «Код ФО по Сводному реестру»</w:t>
      </w:r>
      <w:r>
        <w:t xml:space="preserve"> и «Наименование ФО» необходимо</w:t>
      </w:r>
      <w:r w:rsidRPr="003B5F34">
        <w:t xml:space="preserve"> кликнуть по кнопке </w:t>
      </w:r>
      <w:r w:rsidRPr="003B5F34">
        <w:rPr>
          <w:noProof/>
        </w:rPr>
        <w:drawing>
          <wp:inline distT="0" distB="0" distL="0" distR="0">
            <wp:extent cx="200025" cy="190500"/>
            <wp:effectExtent l="19050" t="1905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w="6350" cmpd="sng">
                      <a:solidFill>
                        <a:srgbClr val="000000"/>
                      </a:solidFill>
                      <a:miter lim="800000"/>
                      <a:headEnd/>
                      <a:tailEnd/>
                    </a:ln>
                    <a:effectLst/>
                  </pic:spPr>
                </pic:pic>
              </a:graphicData>
            </a:graphic>
          </wp:inline>
        </w:drawing>
      </w:r>
      <w:r w:rsidRPr="003B5F34">
        <w:t xml:space="preserve"> затем выбрать запись из справочника «Сводный реестр».</w:t>
      </w:r>
      <w:bookmarkEnd w:id="589"/>
      <w:bookmarkEnd w:id="590"/>
      <w:bookmarkEnd w:id="591"/>
      <w:bookmarkEnd w:id="592"/>
    </w:p>
    <w:p w:rsidR="00165BC3" w:rsidRDefault="00165BC3" w:rsidP="00D57CD9">
      <w:pPr>
        <w:pStyle w:val="GOSTNormal"/>
      </w:pPr>
      <w:bookmarkStart w:id="593" w:name="_Toc430894719"/>
      <w:bookmarkStart w:id="594" w:name="_Toc436667773"/>
      <w:bookmarkStart w:id="595" w:name="_Toc437346470"/>
      <w:bookmarkStart w:id="596" w:name="_Toc437612745"/>
      <w:r w:rsidRPr="003B5F34">
        <w:t>Сведения о счетах, открытых организацией в подразделениях Центрального Банка Российской Федерации (кредитных организациях, филиалах)</w:t>
      </w:r>
      <w:bookmarkEnd w:id="593"/>
      <w:bookmarkEnd w:id="594"/>
      <w:bookmarkEnd w:id="595"/>
      <w:bookmarkEnd w:id="596"/>
      <w:r>
        <w:t xml:space="preserve">, </w:t>
      </w:r>
      <w:r w:rsidR="00A113F9">
        <w:t>рисунок </w:t>
      </w:r>
      <w:r w:rsidR="00EB2A9A">
        <w:fldChar w:fldCharType="begin"/>
      </w:r>
      <w:r w:rsidR="00A113F9">
        <w:instrText xml:space="preserve"> REF _Ref531859116 \h </w:instrText>
      </w:r>
      <w:r w:rsidR="00EB2A9A">
        <w:fldChar w:fldCharType="separate"/>
      </w:r>
      <w:r w:rsidR="00F8029D">
        <w:rPr>
          <w:rStyle w:val="affb"/>
          <w:b w:val="0"/>
          <w:bCs w:val="0"/>
          <w:noProof/>
        </w:rPr>
        <w:t>75</w:t>
      </w:r>
      <w:r w:rsidR="00EB2A9A">
        <w:fldChar w:fldCharType="end"/>
      </w:r>
      <w:r>
        <w:t xml:space="preserve">, </w:t>
      </w:r>
      <w:r w:rsidR="00DE17B2">
        <w:t>таб. </w:t>
      </w:r>
      <w:r w:rsidR="00EB2A9A">
        <w:fldChar w:fldCharType="begin"/>
      </w:r>
      <w:r>
        <w:instrText xml:space="preserve"> REF _Ref473584315 \h </w:instrText>
      </w:r>
      <w:r w:rsidR="00EB2A9A">
        <w:fldChar w:fldCharType="separate"/>
      </w:r>
      <w:r w:rsidR="00F8029D">
        <w:rPr>
          <w:rStyle w:val="affb"/>
          <w:b w:val="0"/>
          <w:bCs w:val="0"/>
          <w:noProof/>
        </w:rPr>
        <w:t>53</w:t>
      </w:r>
      <w:r w:rsidR="00EB2A9A">
        <w:fldChar w:fldCharType="end"/>
      </w:r>
      <w:r>
        <w:t>.</w:t>
      </w:r>
    </w:p>
    <w:p w:rsidR="00165BC3" w:rsidRPr="00D504A7" w:rsidRDefault="00165BC3" w:rsidP="00B1786B">
      <w:pPr>
        <w:pStyle w:val="GOSTFigure"/>
      </w:pPr>
      <w:r w:rsidRPr="003B5F34">
        <w:rPr>
          <w:noProof/>
        </w:rPr>
        <w:drawing>
          <wp:inline distT="0" distB="0" distL="0" distR="0">
            <wp:extent cx="5924550" cy="704850"/>
            <wp:effectExtent l="19050" t="1905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pic:cNvPicPr>
                      <a:picLocks noChangeAspect="1" noChangeArrowheads="1"/>
                    </pic:cNvPicPr>
                  </pic:nvPicPr>
                  <pic:blipFill>
                    <a:blip r:embed="rId129" cstate="print">
                      <a:extLst>
                        <a:ext uri="{28A0092B-C50C-407E-A947-70E740481C1C}">
                          <a14:useLocalDpi xmlns:a14="http://schemas.microsoft.com/office/drawing/2010/main" val="0"/>
                        </a:ext>
                      </a:extLst>
                    </a:blip>
                    <a:srcRect t="53822" r="4494" b="26752"/>
                    <a:stretch>
                      <a:fillRect/>
                    </a:stretch>
                  </pic:blipFill>
                  <pic:spPr bwMode="auto">
                    <a:xfrm>
                      <a:off x="0" y="0"/>
                      <a:ext cx="5924550" cy="704850"/>
                    </a:xfrm>
                    <a:prstGeom prst="rect">
                      <a:avLst/>
                    </a:prstGeom>
                    <a:noFill/>
                    <a:ln w="6350" cmpd="sng">
                      <a:solidFill>
                        <a:srgbClr val="000000"/>
                      </a:solidFill>
                      <a:miter lim="800000"/>
                      <a:headEnd/>
                      <a:tailEnd/>
                    </a:ln>
                    <a:effectLst/>
                  </pic:spPr>
                </pic:pic>
              </a:graphicData>
            </a:graphic>
          </wp:inline>
        </w:drawing>
      </w:r>
    </w:p>
    <w:bookmarkStart w:id="597" w:name="_Ref473564767"/>
    <w:bookmarkStart w:id="598" w:name="_Toc524683257"/>
    <w:p w:rsidR="00165BC3" w:rsidRPr="00B1786B" w:rsidRDefault="00EB2A9A" w:rsidP="00B1786B">
      <w:pPr>
        <w:pStyle w:val="GOSTFigName"/>
        <w:rPr>
          <w:rStyle w:val="affb"/>
          <w:b/>
          <w:bCs w:val="0"/>
        </w:rPr>
      </w:pPr>
      <w:r w:rsidRPr="00B1786B">
        <w:rPr>
          <w:rStyle w:val="affb"/>
          <w:b/>
          <w:bCs w:val="0"/>
        </w:rPr>
        <w:fldChar w:fldCharType="begin"/>
      </w:r>
      <w:r w:rsidR="00165BC3" w:rsidRPr="00B1786B">
        <w:rPr>
          <w:rStyle w:val="affb"/>
          <w:b/>
          <w:bCs w:val="0"/>
        </w:rPr>
        <w:instrText xml:space="preserve"> SEQ Рисунок \* ARABIC </w:instrText>
      </w:r>
      <w:r w:rsidRPr="00B1786B">
        <w:rPr>
          <w:rStyle w:val="affb"/>
          <w:b/>
          <w:bCs w:val="0"/>
        </w:rPr>
        <w:fldChar w:fldCharType="separate"/>
      </w:r>
      <w:bookmarkStart w:id="599" w:name="_Ref531859116"/>
      <w:bookmarkStart w:id="600" w:name="_Toc36466266"/>
      <w:r w:rsidR="00F8029D">
        <w:rPr>
          <w:rStyle w:val="affb"/>
          <w:b/>
          <w:bCs w:val="0"/>
          <w:noProof/>
        </w:rPr>
        <w:t>75</w:t>
      </w:r>
      <w:bookmarkEnd w:id="599"/>
      <w:r w:rsidRPr="00B1786B">
        <w:rPr>
          <w:rStyle w:val="affb"/>
          <w:b/>
          <w:bCs w:val="0"/>
        </w:rPr>
        <w:fldChar w:fldCharType="end"/>
      </w:r>
      <w:bookmarkEnd w:id="597"/>
      <w:r w:rsidR="00B1786B">
        <w:rPr>
          <w:rStyle w:val="affb"/>
          <w:b/>
          <w:bCs w:val="0"/>
        </w:rPr>
        <w:t>.</w:t>
      </w:r>
      <w:r w:rsidR="00165BC3" w:rsidRPr="00B1786B">
        <w:rPr>
          <w:rStyle w:val="affb"/>
          <w:b/>
          <w:bCs w:val="0"/>
        </w:rPr>
        <w:t xml:space="preserve"> Поля, заполняемые на экране «Сведения о счетах, открытых организацией в подразделениях Центрального Банка Российской Федерации»</w:t>
      </w:r>
      <w:bookmarkEnd w:id="598"/>
      <w:bookmarkEnd w:id="600"/>
    </w:p>
    <w:bookmarkStart w:id="601" w:name="_Ref473584315"/>
    <w:bookmarkStart w:id="602" w:name="_Toc524683074"/>
    <w:p w:rsidR="00165BC3" w:rsidRPr="007D41CB" w:rsidRDefault="00EB2A9A" w:rsidP="007D41CB">
      <w:pPr>
        <w:pStyle w:val="GOSTNameTable"/>
      </w:pPr>
      <w:r w:rsidRPr="007D41CB">
        <w:rPr>
          <w:rStyle w:val="affb"/>
          <w:b/>
          <w:bCs w:val="0"/>
        </w:rPr>
        <w:fldChar w:fldCharType="begin"/>
      </w:r>
      <w:r w:rsidR="00165BC3" w:rsidRPr="007D41CB">
        <w:rPr>
          <w:rStyle w:val="affb"/>
          <w:b/>
          <w:bCs w:val="0"/>
        </w:rPr>
        <w:instrText xml:space="preserve"> SEQ Таблица \* ARABIC \s 0 </w:instrText>
      </w:r>
      <w:r w:rsidRPr="007D41CB">
        <w:rPr>
          <w:rStyle w:val="affb"/>
          <w:b/>
          <w:bCs w:val="0"/>
        </w:rPr>
        <w:fldChar w:fldCharType="separate"/>
      </w:r>
      <w:bookmarkStart w:id="603" w:name="_Toc36466075"/>
      <w:r w:rsidR="00F8029D">
        <w:rPr>
          <w:rStyle w:val="affb"/>
          <w:b/>
          <w:bCs w:val="0"/>
          <w:noProof/>
        </w:rPr>
        <w:t>53</w:t>
      </w:r>
      <w:r w:rsidRPr="007D41CB">
        <w:rPr>
          <w:rStyle w:val="affb"/>
          <w:b/>
          <w:bCs w:val="0"/>
        </w:rPr>
        <w:fldChar w:fldCharType="end"/>
      </w:r>
      <w:bookmarkEnd w:id="601"/>
      <w:r w:rsidR="00DE17B2">
        <w:t>. П</w:t>
      </w:r>
      <w:r w:rsidR="00165BC3" w:rsidRPr="007D41CB">
        <w:t>оля, заполняемые на экране «Сведения о счетах, открытых организацией в подразделениях Центрального Банка Российской Федерации»</w:t>
      </w:r>
      <w:bookmarkEnd w:id="602"/>
      <w:bookmarkEnd w:id="603"/>
    </w:p>
    <w:tbl>
      <w:tblPr>
        <w:tblStyle w:val="GOSTTable"/>
        <w:tblW w:w="5000" w:type="pct"/>
        <w:tblLayout w:type="fixed"/>
        <w:tblLook w:val="01E0" w:firstRow="1" w:lastRow="1" w:firstColumn="1" w:lastColumn="1" w:noHBand="0" w:noVBand="0"/>
      </w:tblPr>
      <w:tblGrid>
        <w:gridCol w:w="2151"/>
        <w:gridCol w:w="1596"/>
        <w:gridCol w:w="2030"/>
        <w:gridCol w:w="2176"/>
        <w:gridCol w:w="1741"/>
      </w:tblGrid>
      <w:tr w:rsidR="00165BC3" w:rsidRPr="00EE293F" w:rsidTr="007D41CB">
        <w:trPr>
          <w:cnfStyle w:val="100000000000" w:firstRow="1" w:lastRow="0" w:firstColumn="0" w:lastColumn="0" w:oddVBand="0" w:evenVBand="0" w:oddHBand="0" w:evenHBand="0" w:firstRowFirstColumn="0" w:firstRowLastColumn="0" w:lastRowFirstColumn="0" w:lastRowLastColumn="0"/>
        </w:trPr>
        <w:tc>
          <w:tcPr>
            <w:tcW w:w="2102" w:type="dxa"/>
          </w:tcPr>
          <w:p w:rsidR="00165BC3" w:rsidRPr="003B5F34" w:rsidRDefault="00165BC3" w:rsidP="00D57CD9">
            <w:pPr>
              <w:pStyle w:val="GOSTTableHead"/>
            </w:pPr>
            <w:r w:rsidRPr="003B5F34">
              <w:t>Название поля</w:t>
            </w:r>
          </w:p>
        </w:tc>
        <w:tc>
          <w:tcPr>
            <w:tcW w:w="1560" w:type="dxa"/>
          </w:tcPr>
          <w:p w:rsidR="00165BC3" w:rsidRPr="003B5F34" w:rsidRDefault="00165BC3" w:rsidP="00D57CD9">
            <w:pPr>
              <w:pStyle w:val="GOSTTableHead"/>
            </w:pPr>
            <w:r w:rsidRPr="003B5F34">
              <w:t>Описание поля</w:t>
            </w:r>
          </w:p>
        </w:tc>
        <w:tc>
          <w:tcPr>
            <w:tcW w:w="1984" w:type="dxa"/>
          </w:tcPr>
          <w:p w:rsidR="00165BC3" w:rsidRPr="003B5F34" w:rsidRDefault="00165BC3" w:rsidP="00D57CD9">
            <w:pPr>
              <w:pStyle w:val="GOSTTableHead"/>
            </w:pPr>
            <w:r w:rsidRPr="003B5F34">
              <w:t>Обязательность для заполнения</w:t>
            </w:r>
          </w:p>
        </w:tc>
        <w:tc>
          <w:tcPr>
            <w:tcW w:w="2126" w:type="dxa"/>
          </w:tcPr>
          <w:p w:rsidR="00165BC3" w:rsidRPr="003B5F34" w:rsidRDefault="00165BC3" w:rsidP="00D57CD9">
            <w:pPr>
              <w:pStyle w:val="GOSTTableHead"/>
            </w:pPr>
            <w:r w:rsidRPr="003B5F34">
              <w:t>Значение</w:t>
            </w:r>
          </w:p>
        </w:tc>
        <w:tc>
          <w:tcPr>
            <w:tcW w:w="1701" w:type="dxa"/>
          </w:tcPr>
          <w:p w:rsidR="00165BC3" w:rsidRPr="003B5F34" w:rsidRDefault="00165BC3" w:rsidP="00D57CD9">
            <w:pPr>
              <w:pStyle w:val="GOSTTableHead"/>
            </w:pPr>
            <w:r w:rsidRPr="003B5F34">
              <w:t>Комментарии</w:t>
            </w:r>
          </w:p>
        </w:tc>
      </w:tr>
      <w:tr w:rsidR="00165BC3" w:rsidTr="007D41CB">
        <w:trPr>
          <w:cnfStyle w:val="000000100000" w:firstRow="0" w:lastRow="0" w:firstColumn="0" w:lastColumn="0" w:oddVBand="0" w:evenVBand="0" w:oddHBand="1" w:evenHBand="0" w:firstRowFirstColumn="0" w:firstRowLastColumn="0" w:lastRowFirstColumn="0" w:lastRowLastColumn="0"/>
        </w:trPr>
        <w:tc>
          <w:tcPr>
            <w:tcW w:w="2102" w:type="dxa"/>
          </w:tcPr>
          <w:p w:rsidR="00165BC3" w:rsidRPr="00E7034D" w:rsidRDefault="00165BC3" w:rsidP="00D57CD9">
            <w:pPr>
              <w:pStyle w:val="GOSTTablenorm"/>
            </w:pPr>
            <w:r w:rsidRPr="003B5F34">
              <w:t>БИК</w:t>
            </w:r>
          </w:p>
        </w:tc>
        <w:tc>
          <w:tcPr>
            <w:tcW w:w="1560" w:type="dxa"/>
          </w:tcPr>
          <w:p w:rsidR="00165BC3" w:rsidRPr="00E7034D" w:rsidRDefault="00165BC3" w:rsidP="00D57CD9">
            <w:pPr>
              <w:pStyle w:val="GOSTTablenorm"/>
            </w:pPr>
            <w:r w:rsidRPr="003B5F34">
              <w:t>Текстовое поле с автоподстановкой из справочника</w:t>
            </w:r>
          </w:p>
        </w:tc>
        <w:tc>
          <w:tcPr>
            <w:tcW w:w="1984" w:type="dxa"/>
          </w:tcPr>
          <w:p w:rsidR="00165BC3" w:rsidRPr="003B5F34" w:rsidRDefault="00165BC3" w:rsidP="00D57CD9">
            <w:pPr>
              <w:pStyle w:val="GOSTTablenorm"/>
            </w:pPr>
            <w:r>
              <w:t>Да</w:t>
            </w:r>
          </w:p>
        </w:tc>
        <w:tc>
          <w:tcPr>
            <w:tcW w:w="2126" w:type="dxa"/>
          </w:tcPr>
          <w:p w:rsidR="00165BC3" w:rsidRPr="00E7034D" w:rsidRDefault="00165BC3" w:rsidP="00D57CD9">
            <w:pPr>
              <w:pStyle w:val="GOSTTablenorm"/>
            </w:pPr>
            <w:r w:rsidRPr="003B5F34">
              <w:t>Режим: выбор из справочника</w:t>
            </w:r>
          </w:p>
        </w:tc>
        <w:tc>
          <w:tcPr>
            <w:tcW w:w="1701" w:type="dxa"/>
          </w:tcPr>
          <w:p w:rsidR="00165BC3" w:rsidRPr="00E7034D" w:rsidRDefault="00165BC3" w:rsidP="00D57CD9">
            <w:pPr>
              <w:pStyle w:val="GOSTTablenorm"/>
            </w:pPr>
            <w:r w:rsidRPr="003B5F34">
              <w:t>Источник: справочник «Банки»</w:t>
            </w:r>
          </w:p>
        </w:tc>
      </w:tr>
      <w:tr w:rsidR="00165BC3" w:rsidTr="007D41CB">
        <w:trPr>
          <w:cnfStyle w:val="000000010000" w:firstRow="0" w:lastRow="0" w:firstColumn="0" w:lastColumn="0" w:oddVBand="0" w:evenVBand="0" w:oddHBand="0" w:evenHBand="1" w:firstRowFirstColumn="0" w:firstRowLastColumn="0" w:lastRowFirstColumn="0" w:lastRowLastColumn="0"/>
        </w:trPr>
        <w:tc>
          <w:tcPr>
            <w:tcW w:w="2102" w:type="dxa"/>
          </w:tcPr>
          <w:p w:rsidR="00165BC3" w:rsidRPr="00E7034D" w:rsidRDefault="00165BC3" w:rsidP="00D57CD9">
            <w:pPr>
              <w:pStyle w:val="GOSTTablenorm"/>
            </w:pPr>
            <w:r w:rsidRPr="003B5F34">
              <w:t>Наименование банка</w:t>
            </w:r>
          </w:p>
        </w:tc>
        <w:tc>
          <w:tcPr>
            <w:tcW w:w="1560" w:type="dxa"/>
          </w:tcPr>
          <w:p w:rsidR="00165BC3" w:rsidRPr="003B5F34" w:rsidRDefault="00165BC3" w:rsidP="00D57CD9">
            <w:pPr>
              <w:pStyle w:val="GOSTTablenorm"/>
            </w:pPr>
            <w:r w:rsidRPr="003B5F34">
              <w:t>Текстовое поле</w:t>
            </w:r>
          </w:p>
          <w:p w:rsidR="00165BC3" w:rsidRPr="00E7034D" w:rsidRDefault="00165BC3" w:rsidP="00D57CD9">
            <w:pPr>
              <w:pStyle w:val="GOSTTablenorm"/>
            </w:pPr>
            <w:r w:rsidRPr="003B5F34">
              <w:t>– 9 символов</w:t>
            </w:r>
          </w:p>
        </w:tc>
        <w:tc>
          <w:tcPr>
            <w:tcW w:w="1984" w:type="dxa"/>
          </w:tcPr>
          <w:p w:rsidR="00165BC3" w:rsidRPr="003B5F34" w:rsidRDefault="00165BC3" w:rsidP="00D57CD9">
            <w:pPr>
              <w:pStyle w:val="GOSTTablenorm"/>
            </w:pPr>
            <w:r>
              <w:t>Да</w:t>
            </w:r>
          </w:p>
        </w:tc>
        <w:tc>
          <w:tcPr>
            <w:tcW w:w="2126" w:type="dxa"/>
          </w:tcPr>
          <w:p w:rsidR="00165BC3" w:rsidRPr="00E7034D" w:rsidRDefault="00165BC3" w:rsidP="00D57CD9">
            <w:pPr>
              <w:pStyle w:val="GOSTTablenorm"/>
            </w:pPr>
            <w:r w:rsidRPr="003B5F34">
              <w:t>Режим: выбор из справочника</w:t>
            </w:r>
          </w:p>
        </w:tc>
        <w:tc>
          <w:tcPr>
            <w:tcW w:w="1701" w:type="dxa"/>
          </w:tcPr>
          <w:p w:rsidR="00165BC3" w:rsidRPr="00E7034D" w:rsidRDefault="00165BC3" w:rsidP="00D57CD9">
            <w:pPr>
              <w:pStyle w:val="GOSTTablenorm"/>
            </w:pPr>
            <w:r w:rsidRPr="003B5F34">
              <w:t>Источник: справочник «Банки»</w:t>
            </w:r>
          </w:p>
        </w:tc>
      </w:tr>
      <w:tr w:rsidR="00165BC3" w:rsidTr="007D41CB">
        <w:trPr>
          <w:cnfStyle w:val="000000100000" w:firstRow="0" w:lastRow="0" w:firstColumn="0" w:lastColumn="0" w:oddVBand="0" w:evenVBand="0" w:oddHBand="1" w:evenHBand="0" w:firstRowFirstColumn="0" w:firstRowLastColumn="0" w:lastRowFirstColumn="0" w:lastRowLastColumn="0"/>
        </w:trPr>
        <w:tc>
          <w:tcPr>
            <w:tcW w:w="2102" w:type="dxa"/>
          </w:tcPr>
          <w:p w:rsidR="00165BC3" w:rsidRPr="00E7034D" w:rsidRDefault="00165BC3" w:rsidP="00D57CD9">
            <w:pPr>
              <w:pStyle w:val="GOSTTablenorm"/>
            </w:pPr>
            <w:r w:rsidRPr="003B5F34">
              <w:t>Номер корреспондентского счета кредитной организации</w:t>
            </w:r>
          </w:p>
        </w:tc>
        <w:tc>
          <w:tcPr>
            <w:tcW w:w="1560" w:type="dxa"/>
          </w:tcPr>
          <w:p w:rsidR="00165BC3" w:rsidRPr="00E7034D" w:rsidRDefault="00165BC3" w:rsidP="00D57CD9">
            <w:pPr>
              <w:pStyle w:val="GOSTTablenorm"/>
            </w:pPr>
            <w:r w:rsidRPr="003B5F34">
              <w:t>Текстовое поле</w:t>
            </w:r>
          </w:p>
        </w:tc>
        <w:tc>
          <w:tcPr>
            <w:tcW w:w="1984" w:type="dxa"/>
          </w:tcPr>
          <w:p w:rsidR="00165BC3" w:rsidRPr="003B5F34" w:rsidRDefault="00165BC3" w:rsidP="00D57CD9">
            <w:pPr>
              <w:pStyle w:val="GOSTTablenorm"/>
            </w:pPr>
            <w:r>
              <w:t>Да</w:t>
            </w:r>
          </w:p>
        </w:tc>
        <w:tc>
          <w:tcPr>
            <w:tcW w:w="2126" w:type="dxa"/>
          </w:tcPr>
          <w:p w:rsidR="00165BC3" w:rsidRPr="00E7034D" w:rsidRDefault="00165BC3" w:rsidP="00D57CD9">
            <w:pPr>
              <w:pStyle w:val="GOSTTablenorm"/>
            </w:pPr>
            <w:r w:rsidRPr="003B5F34">
              <w:t>Режим: выбор из справочника</w:t>
            </w:r>
          </w:p>
        </w:tc>
        <w:tc>
          <w:tcPr>
            <w:tcW w:w="1701" w:type="dxa"/>
          </w:tcPr>
          <w:p w:rsidR="00165BC3" w:rsidRPr="00E7034D" w:rsidRDefault="00165BC3" w:rsidP="00D57CD9">
            <w:pPr>
              <w:pStyle w:val="GOSTTablenorm"/>
            </w:pPr>
            <w:r w:rsidRPr="003B5F34">
              <w:t>Источник: справочник «Банки»</w:t>
            </w:r>
          </w:p>
        </w:tc>
      </w:tr>
      <w:tr w:rsidR="00165BC3" w:rsidTr="007D41CB">
        <w:trPr>
          <w:cnfStyle w:val="000000010000" w:firstRow="0" w:lastRow="0" w:firstColumn="0" w:lastColumn="0" w:oddVBand="0" w:evenVBand="0" w:oddHBand="0" w:evenHBand="1" w:firstRowFirstColumn="0" w:firstRowLastColumn="0" w:lastRowFirstColumn="0" w:lastRowLastColumn="0"/>
        </w:trPr>
        <w:tc>
          <w:tcPr>
            <w:tcW w:w="2102" w:type="dxa"/>
          </w:tcPr>
          <w:p w:rsidR="00165BC3" w:rsidRPr="00E7034D" w:rsidRDefault="00165BC3" w:rsidP="00D57CD9">
            <w:pPr>
              <w:pStyle w:val="GOSTTablenorm"/>
            </w:pPr>
            <w:r w:rsidRPr="003B5F34">
              <w:t>Номер банковского счета</w:t>
            </w:r>
          </w:p>
        </w:tc>
        <w:tc>
          <w:tcPr>
            <w:tcW w:w="1560" w:type="dxa"/>
          </w:tcPr>
          <w:p w:rsidR="00165BC3" w:rsidRPr="003B5F34" w:rsidRDefault="00165BC3" w:rsidP="00D57CD9">
            <w:pPr>
              <w:pStyle w:val="GOSTTablenorm"/>
            </w:pPr>
            <w:r w:rsidRPr="003B5F34">
              <w:t>Текстовое поле</w:t>
            </w:r>
          </w:p>
          <w:p w:rsidR="00165BC3" w:rsidRPr="00E7034D" w:rsidRDefault="00165BC3" w:rsidP="00D57CD9">
            <w:pPr>
              <w:pStyle w:val="GOSTTablenorm"/>
            </w:pPr>
            <w:r w:rsidRPr="003B5F34">
              <w:t>– 20 символов</w:t>
            </w:r>
          </w:p>
        </w:tc>
        <w:tc>
          <w:tcPr>
            <w:tcW w:w="1984" w:type="dxa"/>
          </w:tcPr>
          <w:p w:rsidR="00165BC3" w:rsidRPr="003B5F34" w:rsidRDefault="00165BC3" w:rsidP="00D57CD9">
            <w:pPr>
              <w:pStyle w:val="GOSTTablenorm"/>
            </w:pPr>
            <w:r>
              <w:t>Да</w:t>
            </w:r>
          </w:p>
        </w:tc>
        <w:tc>
          <w:tcPr>
            <w:tcW w:w="2126" w:type="dxa"/>
          </w:tcPr>
          <w:p w:rsidR="00165BC3" w:rsidRPr="00E7034D" w:rsidRDefault="00165BC3" w:rsidP="00D57CD9">
            <w:pPr>
              <w:pStyle w:val="GOSTTablenorm"/>
            </w:pPr>
            <w:r w:rsidRPr="003B5F34">
              <w:t>Режим: ручной ввод</w:t>
            </w:r>
          </w:p>
        </w:tc>
        <w:tc>
          <w:tcPr>
            <w:tcW w:w="1701" w:type="dxa"/>
          </w:tcPr>
          <w:p w:rsidR="00165BC3" w:rsidRPr="00E7034D" w:rsidRDefault="00113B9D" w:rsidP="00D57CD9">
            <w:pPr>
              <w:pStyle w:val="GOSTTablenorm"/>
            </w:pPr>
            <w:r>
              <w:t>-</w:t>
            </w:r>
          </w:p>
        </w:tc>
      </w:tr>
    </w:tbl>
    <w:p w:rsidR="00165BC3" w:rsidRDefault="00165BC3" w:rsidP="00D57CD9">
      <w:pPr>
        <w:pStyle w:val="GOSTNormal"/>
      </w:pPr>
      <w:bookmarkStart w:id="604" w:name="_Toc457827968"/>
      <w:r w:rsidRPr="000B19A7">
        <w:t>Сведения об уполномоченной организации, представляющей информацию об организации для включения в Сводный реестр</w:t>
      </w:r>
      <w:bookmarkEnd w:id="604"/>
      <w:r>
        <w:t xml:space="preserve"> (</w:t>
      </w:r>
      <w:r w:rsidR="00A113F9">
        <w:t>рис. </w:t>
      </w:r>
      <w:r w:rsidR="002F3484">
        <w:fldChar w:fldCharType="begin"/>
      </w:r>
      <w:r w:rsidR="002F3484">
        <w:instrText xml:space="preserve"> REF _Ref531859128 \h  \* MERGEFORMAT </w:instrText>
      </w:r>
      <w:r w:rsidR="002F3484">
        <w:fldChar w:fldCharType="separate"/>
      </w:r>
      <w:r w:rsidR="00F8029D">
        <w:rPr>
          <w:rStyle w:val="affb"/>
          <w:b w:val="0"/>
          <w:bCs w:val="0"/>
          <w:noProof/>
        </w:rPr>
        <w:t>76</w:t>
      </w:r>
      <w:r w:rsidR="002F3484">
        <w:fldChar w:fldCharType="end"/>
      </w:r>
      <w:r>
        <w:t xml:space="preserve">, </w:t>
      </w:r>
      <w:r w:rsidR="00DE17B2">
        <w:t>таб. </w:t>
      </w:r>
      <w:r w:rsidR="002F3484">
        <w:fldChar w:fldCharType="begin"/>
      </w:r>
      <w:r w:rsidR="002F3484">
        <w:instrText xml:space="preserve"> REF _Ref473584330 \h  \* MERGEFORMAT </w:instrText>
      </w:r>
      <w:r w:rsidR="002F3484">
        <w:fldChar w:fldCharType="separate"/>
      </w:r>
      <w:r w:rsidR="00F8029D">
        <w:rPr>
          <w:rStyle w:val="affb"/>
          <w:b w:val="0"/>
          <w:bCs w:val="0"/>
        </w:rPr>
        <w:t>54</w:t>
      </w:r>
      <w:r w:rsidR="002F3484">
        <w:fldChar w:fldCharType="end"/>
      </w:r>
      <w:r>
        <w:t>).</w:t>
      </w:r>
    </w:p>
    <w:p w:rsidR="00114D9C" w:rsidRDefault="00114D9C" w:rsidP="00D57CD9">
      <w:pPr>
        <w:pStyle w:val="GOSTNormal"/>
      </w:pPr>
      <w:r w:rsidRPr="0078047C">
        <w:t>У пользователей ГИИС ЭБ при работе с сертификатами МОУ ФК реализована возможность изменить код и наименование Уполномоченной организации в заявке на включение</w:t>
      </w:r>
      <w:r>
        <w:t>,</w:t>
      </w:r>
      <w:r w:rsidRPr="0078047C">
        <w:t xml:space="preserve"> в случае предоставления информации об организации на бумажном носителе. При смене кода и наименования УО в заявке на включение сотрудники МОУ ФК будут иметь возможность работать с заявками по данной организации с правами аналогичными пользователю УО.</w:t>
      </w:r>
      <w:r>
        <w:t xml:space="preserve"> Для смены УО необходимо зайти в справочник организаций с помощью кнопки </w:t>
      </w:r>
      <w:r>
        <w:rPr>
          <w:noProof/>
        </w:rPr>
        <w:drawing>
          <wp:inline distT="0" distB="0" distL="0" distR="0">
            <wp:extent cx="228600" cy="26670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stretch>
                      <a:fillRect/>
                    </a:stretch>
                  </pic:blipFill>
                  <pic:spPr>
                    <a:xfrm>
                      <a:off x="0" y="0"/>
                      <a:ext cx="228600" cy="266700"/>
                    </a:xfrm>
                    <a:prstGeom prst="rect">
                      <a:avLst/>
                    </a:prstGeom>
                  </pic:spPr>
                </pic:pic>
              </a:graphicData>
            </a:graphic>
          </wp:inline>
        </w:drawing>
      </w:r>
    </w:p>
    <w:p w:rsidR="00165BC3" w:rsidRPr="00D504A7" w:rsidRDefault="00165BC3" w:rsidP="00B1786B">
      <w:pPr>
        <w:pStyle w:val="GOSTFigure"/>
      </w:pPr>
      <w:r w:rsidRPr="003B5F34">
        <w:rPr>
          <w:noProof/>
        </w:rPr>
        <w:drawing>
          <wp:inline distT="0" distB="0" distL="0" distR="0">
            <wp:extent cx="5305425" cy="485775"/>
            <wp:effectExtent l="19050" t="19050" r="9525" b="9525"/>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0" cstate="print">
                      <a:extLst>
                        <a:ext uri="{28A0092B-C50C-407E-A947-70E740481C1C}">
                          <a14:useLocalDpi xmlns:a14="http://schemas.microsoft.com/office/drawing/2010/main" val="0"/>
                        </a:ext>
                      </a:extLst>
                    </a:blip>
                    <a:srcRect t="53561" r="8765" b="31624"/>
                    <a:stretch>
                      <a:fillRect/>
                    </a:stretch>
                  </pic:blipFill>
                  <pic:spPr bwMode="auto">
                    <a:xfrm>
                      <a:off x="0" y="0"/>
                      <a:ext cx="5305425" cy="485775"/>
                    </a:xfrm>
                    <a:prstGeom prst="rect">
                      <a:avLst/>
                    </a:prstGeom>
                    <a:noFill/>
                    <a:ln w="6350" cmpd="sng">
                      <a:solidFill>
                        <a:srgbClr val="000000"/>
                      </a:solidFill>
                      <a:miter lim="800000"/>
                      <a:headEnd/>
                      <a:tailEnd/>
                    </a:ln>
                    <a:effectLst/>
                  </pic:spPr>
                </pic:pic>
              </a:graphicData>
            </a:graphic>
          </wp:inline>
        </w:drawing>
      </w:r>
    </w:p>
    <w:bookmarkStart w:id="605" w:name="_Ref473564818"/>
    <w:bookmarkStart w:id="606" w:name="_Toc524683258"/>
    <w:p w:rsidR="00165BC3" w:rsidRPr="00B1786B" w:rsidRDefault="00EB2A9A" w:rsidP="00B1786B">
      <w:pPr>
        <w:pStyle w:val="GOSTFigName"/>
        <w:rPr>
          <w:rStyle w:val="affb"/>
          <w:b/>
          <w:bCs w:val="0"/>
        </w:rPr>
      </w:pPr>
      <w:r w:rsidRPr="00B1786B">
        <w:rPr>
          <w:rStyle w:val="affb"/>
          <w:b/>
          <w:bCs w:val="0"/>
        </w:rPr>
        <w:fldChar w:fldCharType="begin"/>
      </w:r>
      <w:r w:rsidR="00165BC3" w:rsidRPr="00B1786B">
        <w:rPr>
          <w:rStyle w:val="affb"/>
          <w:b/>
          <w:bCs w:val="0"/>
        </w:rPr>
        <w:instrText xml:space="preserve"> SEQ Рисунок \* ARABIC </w:instrText>
      </w:r>
      <w:r w:rsidRPr="00B1786B">
        <w:rPr>
          <w:rStyle w:val="affb"/>
          <w:b/>
          <w:bCs w:val="0"/>
        </w:rPr>
        <w:fldChar w:fldCharType="separate"/>
      </w:r>
      <w:bookmarkStart w:id="607" w:name="_Ref531859128"/>
      <w:bookmarkStart w:id="608" w:name="_Toc36466267"/>
      <w:r w:rsidR="00F8029D">
        <w:rPr>
          <w:rStyle w:val="affb"/>
          <w:b/>
          <w:bCs w:val="0"/>
          <w:noProof/>
        </w:rPr>
        <w:t>76</w:t>
      </w:r>
      <w:bookmarkEnd w:id="607"/>
      <w:r w:rsidRPr="00B1786B">
        <w:rPr>
          <w:rStyle w:val="affb"/>
          <w:b/>
          <w:bCs w:val="0"/>
        </w:rPr>
        <w:fldChar w:fldCharType="end"/>
      </w:r>
      <w:bookmarkEnd w:id="605"/>
      <w:r w:rsidR="00B1786B">
        <w:rPr>
          <w:rStyle w:val="affb"/>
          <w:b/>
          <w:bCs w:val="0"/>
        </w:rPr>
        <w:t>.</w:t>
      </w:r>
      <w:r w:rsidR="00165BC3" w:rsidRPr="00B1786B">
        <w:rPr>
          <w:rStyle w:val="affb"/>
          <w:b/>
          <w:bCs w:val="0"/>
        </w:rPr>
        <w:t xml:space="preserve"> Поля, заполняемые на экране «Сведения об уполномоченной организации»</w:t>
      </w:r>
      <w:bookmarkEnd w:id="606"/>
      <w:bookmarkEnd w:id="608"/>
    </w:p>
    <w:bookmarkStart w:id="609" w:name="_Ref473584330"/>
    <w:bookmarkStart w:id="610" w:name="_Toc524683075"/>
    <w:p w:rsidR="00165BC3" w:rsidRPr="007D41CB" w:rsidRDefault="00EB2A9A" w:rsidP="007D41CB">
      <w:pPr>
        <w:pStyle w:val="GOSTNameTable"/>
      </w:pPr>
      <w:r w:rsidRPr="007D41CB">
        <w:rPr>
          <w:rStyle w:val="affb"/>
          <w:b/>
          <w:bCs w:val="0"/>
        </w:rPr>
        <w:fldChar w:fldCharType="begin"/>
      </w:r>
      <w:r w:rsidR="00165BC3" w:rsidRPr="007D41CB">
        <w:rPr>
          <w:rStyle w:val="affb"/>
          <w:b/>
          <w:bCs w:val="0"/>
        </w:rPr>
        <w:instrText xml:space="preserve"> SEQ Таблица \* ARABIC \s 0 </w:instrText>
      </w:r>
      <w:r w:rsidRPr="007D41CB">
        <w:rPr>
          <w:rStyle w:val="affb"/>
          <w:b/>
          <w:bCs w:val="0"/>
        </w:rPr>
        <w:fldChar w:fldCharType="separate"/>
      </w:r>
      <w:bookmarkStart w:id="611" w:name="_Toc36466076"/>
      <w:r w:rsidR="00F8029D">
        <w:rPr>
          <w:rStyle w:val="affb"/>
          <w:b/>
          <w:bCs w:val="0"/>
          <w:noProof/>
        </w:rPr>
        <w:t>54</w:t>
      </w:r>
      <w:r w:rsidRPr="007D41CB">
        <w:rPr>
          <w:rStyle w:val="affb"/>
          <w:b/>
          <w:bCs w:val="0"/>
        </w:rPr>
        <w:fldChar w:fldCharType="end"/>
      </w:r>
      <w:bookmarkEnd w:id="609"/>
      <w:r w:rsidR="00DE17B2">
        <w:t>.</w:t>
      </w:r>
      <w:r w:rsidR="00165BC3" w:rsidRPr="007D41CB">
        <w:t xml:space="preserve"> Поля, заполняемые на экране «Сведения об уполномоченной организации»</w:t>
      </w:r>
      <w:bookmarkEnd w:id="610"/>
      <w:bookmarkEnd w:id="611"/>
    </w:p>
    <w:tbl>
      <w:tblPr>
        <w:tblStyle w:val="GOSTTable"/>
        <w:tblW w:w="5000" w:type="pct"/>
        <w:tblLayout w:type="fixed"/>
        <w:tblLook w:val="01E0" w:firstRow="1" w:lastRow="1" w:firstColumn="1" w:lastColumn="1" w:noHBand="0" w:noVBand="0"/>
      </w:tblPr>
      <w:tblGrid>
        <w:gridCol w:w="2151"/>
        <w:gridCol w:w="1596"/>
        <w:gridCol w:w="2030"/>
        <w:gridCol w:w="2176"/>
        <w:gridCol w:w="1741"/>
      </w:tblGrid>
      <w:tr w:rsidR="00165BC3" w:rsidRPr="00EE293F" w:rsidTr="007D41CB">
        <w:trPr>
          <w:cnfStyle w:val="100000000000" w:firstRow="1" w:lastRow="0" w:firstColumn="0" w:lastColumn="0" w:oddVBand="0" w:evenVBand="0" w:oddHBand="0" w:evenHBand="0" w:firstRowFirstColumn="0" w:firstRowLastColumn="0" w:lastRowFirstColumn="0" w:lastRowLastColumn="0"/>
        </w:trPr>
        <w:tc>
          <w:tcPr>
            <w:tcW w:w="2102" w:type="dxa"/>
          </w:tcPr>
          <w:p w:rsidR="00165BC3" w:rsidRPr="003B5F34" w:rsidRDefault="00165BC3" w:rsidP="00A5627A">
            <w:pPr>
              <w:pStyle w:val="GOSTTableHead"/>
            </w:pPr>
            <w:r w:rsidRPr="003B5F34">
              <w:t>Название поля</w:t>
            </w:r>
          </w:p>
        </w:tc>
        <w:tc>
          <w:tcPr>
            <w:tcW w:w="1560" w:type="dxa"/>
          </w:tcPr>
          <w:p w:rsidR="00165BC3" w:rsidRPr="003B5F34" w:rsidRDefault="00165BC3" w:rsidP="00A5627A">
            <w:pPr>
              <w:pStyle w:val="GOSTTableHead"/>
            </w:pPr>
            <w:r w:rsidRPr="003B5F34">
              <w:t>Описание поля</w:t>
            </w:r>
          </w:p>
        </w:tc>
        <w:tc>
          <w:tcPr>
            <w:tcW w:w="1984" w:type="dxa"/>
          </w:tcPr>
          <w:p w:rsidR="00165BC3" w:rsidRPr="003B5F34" w:rsidRDefault="00165BC3" w:rsidP="00A5627A">
            <w:pPr>
              <w:pStyle w:val="GOSTTableHead"/>
            </w:pPr>
            <w:r w:rsidRPr="003B5F34">
              <w:t>Обязательность для заполнения</w:t>
            </w:r>
          </w:p>
        </w:tc>
        <w:tc>
          <w:tcPr>
            <w:tcW w:w="2126" w:type="dxa"/>
          </w:tcPr>
          <w:p w:rsidR="00165BC3" w:rsidRPr="003B5F34" w:rsidRDefault="00165BC3" w:rsidP="00A5627A">
            <w:pPr>
              <w:pStyle w:val="GOSTTableHead"/>
            </w:pPr>
            <w:r w:rsidRPr="003B5F34">
              <w:t>Значение</w:t>
            </w:r>
          </w:p>
        </w:tc>
        <w:tc>
          <w:tcPr>
            <w:tcW w:w="1701" w:type="dxa"/>
          </w:tcPr>
          <w:p w:rsidR="00165BC3" w:rsidRPr="003B5F34" w:rsidRDefault="00165BC3" w:rsidP="00A5627A">
            <w:pPr>
              <w:pStyle w:val="GOSTTableHead"/>
            </w:pPr>
            <w:r w:rsidRPr="003B5F34">
              <w:t>Комментарии</w:t>
            </w:r>
          </w:p>
        </w:tc>
      </w:tr>
      <w:tr w:rsidR="00165BC3" w:rsidTr="007D41CB">
        <w:trPr>
          <w:cnfStyle w:val="000000100000" w:firstRow="0" w:lastRow="0" w:firstColumn="0" w:lastColumn="0" w:oddVBand="0" w:evenVBand="0" w:oddHBand="1" w:evenHBand="0" w:firstRowFirstColumn="0" w:firstRowLastColumn="0" w:lastRowFirstColumn="0" w:lastRowLastColumn="0"/>
        </w:trPr>
        <w:tc>
          <w:tcPr>
            <w:tcW w:w="2102" w:type="dxa"/>
          </w:tcPr>
          <w:p w:rsidR="00165BC3" w:rsidRPr="00E7034D" w:rsidRDefault="00165BC3" w:rsidP="00A5627A">
            <w:pPr>
              <w:pStyle w:val="GOSTTablenorm"/>
            </w:pPr>
            <w:r w:rsidRPr="003B5F34">
              <w:t>Код организации по Сводному реестру</w:t>
            </w:r>
          </w:p>
        </w:tc>
        <w:tc>
          <w:tcPr>
            <w:tcW w:w="1560" w:type="dxa"/>
          </w:tcPr>
          <w:p w:rsidR="00165BC3" w:rsidRPr="003B5F34" w:rsidRDefault="00165BC3" w:rsidP="00A5627A">
            <w:pPr>
              <w:pStyle w:val="GOSTTablenorm"/>
            </w:pPr>
            <w:r w:rsidRPr="003B5F34">
              <w:t>Текстовое поле</w:t>
            </w:r>
          </w:p>
          <w:p w:rsidR="00165BC3" w:rsidRPr="00E7034D" w:rsidRDefault="00165BC3" w:rsidP="00A5627A">
            <w:pPr>
              <w:pStyle w:val="GOSTTablenorm"/>
            </w:pPr>
            <w:r w:rsidRPr="003B5F34">
              <w:t>– 8 символ</w:t>
            </w:r>
          </w:p>
        </w:tc>
        <w:tc>
          <w:tcPr>
            <w:tcW w:w="1984" w:type="dxa"/>
          </w:tcPr>
          <w:p w:rsidR="00165BC3" w:rsidRPr="003B5F34" w:rsidRDefault="00165BC3" w:rsidP="00A5627A">
            <w:pPr>
              <w:pStyle w:val="GOSTTablenorm"/>
            </w:pPr>
            <w:r>
              <w:t>Да</w:t>
            </w:r>
          </w:p>
        </w:tc>
        <w:tc>
          <w:tcPr>
            <w:tcW w:w="2126" w:type="dxa"/>
          </w:tcPr>
          <w:p w:rsidR="00165BC3" w:rsidRPr="00E7034D" w:rsidRDefault="00165BC3" w:rsidP="00A5627A">
            <w:pPr>
              <w:pStyle w:val="GOSTTablenorm"/>
            </w:pPr>
            <w:r w:rsidRPr="003B5F34">
              <w:t>Поле заполняется автоматически</w:t>
            </w:r>
          </w:p>
        </w:tc>
        <w:tc>
          <w:tcPr>
            <w:tcW w:w="1701" w:type="dxa"/>
          </w:tcPr>
          <w:p w:rsidR="00165BC3" w:rsidRPr="00E7034D" w:rsidRDefault="00113B9D" w:rsidP="0041763C">
            <w:pPr>
              <w:pStyle w:val="afffff0"/>
            </w:pPr>
            <w:r>
              <w:t>-</w:t>
            </w:r>
          </w:p>
        </w:tc>
      </w:tr>
      <w:tr w:rsidR="00165BC3" w:rsidTr="007D41CB">
        <w:trPr>
          <w:cnfStyle w:val="000000010000" w:firstRow="0" w:lastRow="0" w:firstColumn="0" w:lastColumn="0" w:oddVBand="0" w:evenVBand="0" w:oddHBand="0" w:evenHBand="1" w:firstRowFirstColumn="0" w:firstRowLastColumn="0" w:lastRowFirstColumn="0" w:lastRowLastColumn="0"/>
        </w:trPr>
        <w:tc>
          <w:tcPr>
            <w:tcW w:w="2102" w:type="dxa"/>
          </w:tcPr>
          <w:p w:rsidR="00165BC3" w:rsidRPr="00E7034D" w:rsidRDefault="00165BC3" w:rsidP="00A5627A">
            <w:pPr>
              <w:pStyle w:val="GOSTTablenorm"/>
            </w:pPr>
            <w:r w:rsidRPr="003B5F34">
              <w:t>Наименование организации</w:t>
            </w:r>
          </w:p>
        </w:tc>
        <w:tc>
          <w:tcPr>
            <w:tcW w:w="1560" w:type="dxa"/>
          </w:tcPr>
          <w:p w:rsidR="00165BC3" w:rsidRPr="003B5F34" w:rsidRDefault="00165BC3" w:rsidP="00A5627A">
            <w:pPr>
              <w:pStyle w:val="GOSTTablenorm"/>
            </w:pPr>
            <w:r w:rsidRPr="003B5F34">
              <w:t>Текстовое поле</w:t>
            </w:r>
          </w:p>
          <w:p w:rsidR="00165BC3" w:rsidRPr="00E7034D" w:rsidRDefault="00165BC3" w:rsidP="00A5627A">
            <w:pPr>
              <w:pStyle w:val="GOSTTablenorm"/>
            </w:pPr>
            <w:r w:rsidRPr="003B5F34">
              <w:t>&lt;=2000 символов</w:t>
            </w:r>
          </w:p>
        </w:tc>
        <w:tc>
          <w:tcPr>
            <w:tcW w:w="1984" w:type="dxa"/>
          </w:tcPr>
          <w:p w:rsidR="00165BC3" w:rsidRPr="003B5F34" w:rsidRDefault="00165BC3" w:rsidP="00A5627A">
            <w:pPr>
              <w:pStyle w:val="GOSTTablenorm"/>
            </w:pPr>
            <w:r>
              <w:t>Да</w:t>
            </w:r>
          </w:p>
        </w:tc>
        <w:tc>
          <w:tcPr>
            <w:tcW w:w="2126" w:type="dxa"/>
          </w:tcPr>
          <w:p w:rsidR="00165BC3" w:rsidRPr="00E7034D" w:rsidRDefault="00165BC3" w:rsidP="00A5627A">
            <w:pPr>
              <w:pStyle w:val="GOSTTablenorm"/>
            </w:pPr>
            <w:r w:rsidRPr="003B5F34">
              <w:t>Поле заполняется автоматически</w:t>
            </w:r>
          </w:p>
        </w:tc>
        <w:tc>
          <w:tcPr>
            <w:tcW w:w="1701" w:type="dxa"/>
          </w:tcPr>
          <w:p w:rsidR="00165BC3" w:rsidRPr="00E7034D" w:rsidRDefault="00113B9D" w:rsidP="0041763C">
            <w:pPr>
              <w:pStyle w:val="afffff0"/>
            </w:pPr>
            <w:r>
              <w:t>-</w:t>
            </w:r>
          </w:p>
        </w:tc>
      </w:tr>
    </w:tbl>
    <w:p w:rsidR="00165BC3" w:rsidRDefault="00165BC3" w:rsidP="00A113F9">
      <w:pPr>
        <w:pStyle w:val="GOSTNormal"/>
      </w:pPr>
      <w:bookmarkStart w:id="612" w:name="_Toc429729973"/>
      <w:bookmarkStart w:id="613" w:name="_Toc457827969"/>
      <w:r w:rsidRPr="000B19A7">
        <w:t>Иная информация об организации (обособленном подразделении)</w:t>
      </w:r>
      <w:bookmarkEnd w:id="612"/>
      <w:bookmarkEnd w:id="613"/>
      <w:r>
        <w:t>,</w:t>
      </w:r>
      <w:r w:rsidR="00A113F9" w:rsidRPr="00A113F9">
        <w:t>рис.</w:t>
      </w:r>
      <w:r w:rsidR="00DE17B2">
        <w:t> </w:t>
      </w:r>
      <w:r w:rsidR="002F3484">
        <w:fldChar w:fldCharType="begin"/>
      </w:r>
      <w:r w:rsidR="002F3484">
        <w:instrText xml:space="preserve"> REF _Ref473564847 \h  \* MERGEFORMAT </w:instrText>
      </w:r>
      <w:r w:rsidR="002F3484">
        <w:fldChar w:fldCharType="separate"/>
      </w:r>
      <w:r w:rsidR="00F8029D" w:rsidRPr="00F8029D">
        <w:t>77</w:t>
      </w:r>
      <w:r w:rsidR="002F3484">
        <w:fldChar w:fldCharType="end"/>
      </w:r>
      <w:r w:rsidRPr="00A113F9">
        <w:t>,</w:t>
      </w:r>
      <w:r w:rsidR="00DE17B2">
        <w:t>таб. </w:t>
      </w:r>
      <w:r w:rsidR="00EB2A9A">
        <w:fldChar w:fldCharType="begin"/>
      </w:r>
      <w:r>
        <w:instrText xml:space="preserve"> REF _Ref473584745 \h </w:instrText>
      </w:r>
      <w:r w:rsidR="00EB2A9A">
        <w:fldChar w:fldCharType="separate"/>
      </w:r>
      <w:r w:rsidR="00F8029D">
        <w:rPr>
          <w:rStyle w:val="affb"/>
          <w:b w:val="0"/>
          <w:bCs w:val="0"/>
          <w:noProof/>
        </w:rPr>
        <w:t>55</w:t>
      </w:r>
      <w:r w:rsidR="00EB2A9A">
        <w:fldChar w:fldCharType="end"/>
      </w:r>
      <w:r>
        <w:t>.</w:t>
      </w:r>
    </w:p>
    <w:p w:rsidR="00165BC3" w:rsidRPr="00D504A7" w:rsidRDefault="00165BC3" w:rsidP="00B1786B">
      <w:pPr>
        <w:pStyle w:val="GOSTFigure"/>
      </w:pPr>
      <w:r w:rsidRPr="003B5F34">
        <w:rPr>
          <w:noProof/>
        </w:rPr>
        <w:drawing>
          <wp:inline distT="0" distB="0" distL="0" distR="0">
            <wp:extent cx="5153025" cy="781050"/>
            <wp:effectExtent l="19050" t="19050" r="9525"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153025" cy="781050"/>
                    </a:xfrm>
                    <a:prstGeom prst="rect">
                      <a:avLst/>
                    </a:prstGeom>
                    <a:noFill/>
                    <a:ln w="6350" cmpd="sng">
                      <a:solidFill>
                        <a:srgbClr val="000000"/>
                      </a:solidFill>
                      <a:miter lim="800000"/>
                      <a:headEnd/>
                      <a:tailEnd/>
                    </a:ln>
                    <a:effectLst/>
                  </pic:spPr>
                </pic:pic>
              </a:graphicData>
            </a:graphic>
          </wp:inline>
        </w:drawing>
      </w:r>
    </w:p>
    <w:bookmarkStart w:id="614" w:name="_Ref473564847"/>
    <w:bookmarkStart w:id="615" w:name="_Toc524683259"/>
    <w:p w:rsidR="00165BC3" w:rsidRPr="00B1786B" w:rsidRDefault="00EB2A9A" w:rsidP="00B1786B">
      <w:pPr>
        <w:pStyle w:val="GOSTFigName"/>
        <w:rPr>
          <w:rStyle w:val="affb"/>
          <w:b/>
          <w:bCs w:val="0"/>
        </w:rPr>
      </w:pPr>
      <w:r w:rsidRPr="00B1786B">
        <w:rPr>
          <w:rStyle w:val="affb"/>
          <w:b/>
          <w:bCs w:val="0"/>
        </w:rPr>
        <w:fldChar w:fldCharType="begin"/>
      </w:r>
      <w:r w:rsidR="00165BC3" w:rsidRPr="00B1786B">
        <w:rPr>
          <w:rStyle w:val="affb"/>
          <w:b/>
          <w:bCs w:val="0"/>
        </w:rPr>
        <w:instrText xml:space="preserve"> SEQ Рисунок \* ARABIC </w:instrText>
      </w:r>
      <w:r w:rsidRPr="00B1786B">
        <w:rPr>
          <w:rStyle w:val="affb"/>
          <w:b/>
          <w:bCs w:val="0"/>
        </w:rPr>
        <w:fldChar w:fldCharType="separate"/>
      </w:r>
      <w:bookmarkStart w:id="616" w:name="_Toc36466268"/>
      <w:r w:rsidR="00F8029D">
        <w:rPr>
          <w:rStyle w:val="affb"/>
          <w:b/>
          <w:bCs w:val="0"/>
          <w:noProof/>
        </w:rPr>
        <w:t>77</w:t>
      </w:r>
      <w:r w:rsidRPr="00B1786B">
        <w:rPr>
          <w:rStyle w:val="affb"/>
          <w:b/>
          <w:bCs w:val="0"/>
        </w:rPr>
        <w:fldChar w:fldCharType="end"/>
      </w:r>
      <w:bookmarkEnd w:id="614"/>
      <w:r w:rsidR="00B1786B">
        <w:rPr>
          <w:rStyle w:val="affb"/>
          <w:b/>
          <w:bCs w:val="0"/>
        </w:rPr>
        <w:t>.</w:t>
      </w:r>
      <w:r w:rsidR="00165BC3" w:rsidRPr="00B1786B">
        <w:rPr>
          <w:rStyle w:val="affb"/>
          <w:b/>
          <w:bCs w:val="0"/>
        </w:rPr>
        <w:t xml:space="preserve"> Поля, заполняемые на экране «Иная информация об организации (обособленном подразделении)»</w:t>
      </w:r>
      <w:bookmarkEnd w:id="615"/>
      <w:bookmarkEnd w:id="616"/>
    </w:p>
    <w:bookmarkStart w:id="617" w:name="_Ref473584745"/>
    <w:bookmarkStart w:id="618" w:name="_Toc524683076"/>
    <w:p w:rsidR="00165BC3" w:rsidRPr="007D41CB" w:rsidRDefault="00EB2A9A" w:rsidP="007D41CB">
      <w:pPr>
        <w:pStyle w:val="GOSTNameTable"/>
      </w:pPr>
      <w:r w:rsidRPr="007D41CB">
        <w:rPr>
          <w:rStyle w:val="affb"/>
          <w:b/>
          <w:bCs w:val="0"/>
        </w:rPr>
        <w:fldChar w:fldCharType="begin"/>
      </w:r>
      <w:r w:rsidR="00165BC3" w:rsidRPr="007D41CB">
        <w:rPr>
          <w:rStyle w:val="affb"/>
          <w:b/>
          <w:bCs w:val="0"/>
        </w:rPr>
        <w:instrText xml:space="preserve"> SEQ Таблица \* ARABIC \s 0 </w:instrText>
      </w:r>
      <w:r w:rsidRPr="007D41CB">
        <w:rPr>
          <w:rStyle w:val="affb"/>
          <w:b/>
          <w:bCs w:val="0"/>
        </w:rPr>
        <w:fldChar w:fldCharType="separate"/>
      </w:r>
      <w:bookmarkStart w:id="619" w:name="_Toc36466077"/>
      <w:r w:rsidR="00F8029D">
        <w:rPr>
          <w:rStyle w:val="affb"/>
          <w:b/>
          <w:bCs w:val="0"/>
          <w:noProof/>
        </w:rPr>
        <w:t>55</w:t>
      </w:r>
      <w:r w:rsidRPr="007D41CB">
        <w:rPr>
          <w:rStyle w:val="affb"/>
          <w:b/>
          <w:bCs w:val="0"/>
        </w:rPr>
        <w:fldChar w:fldCharType="end"/>
      </w:r>
      <w:bookmarkEnd w:id="617"/>
      <w:r w:rsidR="00DE17B2">
        <w:t>.</w:t>
      </w:r>
      <w:r w:rsidR="00165BC3" w:rsidRPr="007D41CB">
        <w:t xml:space="preserve"> Поля, заполняемые на экране «Иная информация об организации (обособленном подразделении)»</w:t>
      </w:r>
      <w:bookmarkEnd w:id="618"/>
      <w:bookmarkEnd w:id="619"/>
    </w:p>
    <w:tbl>
      <w:tblPr>
        <w:tblStyle w:val="GOSTTable"/>
        <w:tblW w:w="5000" w:type="pct"/>
        <w:tblLayout w:type="fixed"/>
        <w:tblLook w:val="01E0" w:firstRow="1" w:lastRow="1" w:firstColumn="1" w:lastColumn="1" w:noHBand="0" w:noVBand="0"/>
      </w:tblPr>
      <w:tblGrid>
        <w:gridCol w:w="2151"/>
        <w:gridCol w:w="1596"/>
        <w:gridCol w:w="2030"/>
        <w:gridCol w:w="2176"/>
        <w:gridCol w:w="1741"/>
      </w:tblGrid>
      <w:tr w:rsidR="00165BC3" w:rsidRPr="00EE293F" w:rsidTr="007D41CB">
        <w:trPr>
          <w:cnfStyle w:val="100000000000" w:firstRow="1" w:lastRow="0" w:firstColumn="0" w:lastColumn="0" w:oddVBand="0" w:evenVBand="0" w:oddHBand="0" w:evenHBand="0" w:firstRowFirstColumn="0" w:firstRowLastColumn="0" w:lastRowFirstColumn="0" w:lastRowLastColumn="0"/>
        </w:trPr>
        <w:tc>
          <w:tcPr>
            <w:tcW w:w="2102" w:type="dxa"/>
          </w:tcPr>
          <w:p w:rsidR="00165BC3" w:rsidRPr="003B5F34" w:rsidRDefault="00165BC3" w:rsidP="00A5627A">
            <w:pPr>
              <w:pStyle w:val="GOSTTableHead"/>
            </w:pPr>
            <w:r w:rsidRPr="003B5F34">
              <w:t>Название поля</w:t>
            </w:r>
          </w:p>
        </w:tc>
        <w:tc>
          <w:tcPr>
            <w:tcW w:w="1560" w:type="dxa"/>
          </w:tcPr>
          <w:p w:rsidR="00165BC3" w:rsidRPr="003B5F34" w:rsidRDefault="00165BC3" w:rsidP="00A5627A">
            <w:pPr>
              <w:pStyle w:val="GOSTTableHead"/>
            </w:pPr>
            <w:r w:rsidRPr="003B5F34">
              <w:t>Описание поля</w:t>
            </w:r>
          </w:p>
        </w:tc>
        <w:tc>
          <w:tcPr>
            <w:tcW w:w="1984" w:type="dxa"/>
          </w:tcPr>
          <w:p w:rsidR="00165BC3" w:rsidRPr="003B5F34" w:rsidRDefault="00165BC3" w:rsidP="00A5627A">
            <w:pPr>
              <w:pStyle w:val="GOSTTableHead"/>
            </w:pPr>
            <w:r w:rsidRPr="003B5F34">
              <w:t>Обязательность для заполнения</w:t>
            </w:r>
          </w:p>
        </w:tc>
        <w:tc>
          <w:tcPr>
            <w:tcW w:w="2126" w:type="dxa"/>
          </w:tcPr>
          <w:p w:rsidR="00165BC3" w:rsidRPr="003B5F34" w:rsidRDefault="00165BC3" w:rsidP="00A5627A">
            <w:pPr>
              <w:pStyle w:val="GOSTTableHead"/>
            </w:pPr>
            <w:r w:rsidRPr="003B5F34">
              <w:t>Значение</w:t>
            </w:r>
          </w:p>
        </w:tc>
        <w:tc>
          <w:tcPr>
            <w:tcW w:w="1701" w:type="dxa"/>
          </w:tcPr>
          <w:p w:rsidR="00165BC3" w:rsidRPr="003B5F34" w:rsidRDefault="00165BC3" w:rsidP="00A5627A">
            <w:pPr>
              <w:pStyle w:val="GOSTTableHead"/>
            </w:pPr>
            <w:r w:rsidRPr="003B5F34">
              <w:t>Комментарии</w:t>
            </w:r>
          </w:p>
        </w:tc>
      </w:tr>
      <w:tr w:rsidR="00165BC3" w:rsidTr="007D41CB">
        <w:trPr>
          <w:cnfStyle w:val="000000100000" w:firstRow="0" w:lastRow="0" w:firstColumn="0" w:lastColumn="0" w:oddVBand="0" w:evenVBand="0" w:oddHBand="1" w:evenHBand="0" w:firstRowFirstColumn="0" w:firstRowLastColumn="0" w:lastRowFirstColumn="0" w:lastRowLastColumn="0"/>
        </w:trPr>
        <w:tc>
          <w:tcPr>
            <w:tcW w:w="2102" w:type="dxa"/>
          </w:tcPr>
          <w:p w:rsidR="00165BC3" w:rsidRPr="00E7034D" w:rsidRDefault="00165BC3" w:rsidP="00A5627A">
            <w:pPr>
              <w:pStyle w:val="GOSTTablenorm"/>
            </w:pPr>
            <w:r w:rsidRPr="003B5F34">
              <w:t>Сайт организации</w:t>
            </w:r>
          </w:p>
        </w:tc>
        <w:tc>
          <w:tcPr>
            <w:tcW w:w="1560" w:type="dxa"/>
          </w:tcPr>
          <w:p w:rsidR="00165BC3" w:rsidRPr="003B5F34" w:rsidRDefault="00165BC3" w:rsidP="00A5627A">
            <w:pPr>
              <w:pStyle w:val="GOSTTablenorm"/>
            </w:pPr>
            <w:r w:rsidRPr="003B5F34">
              <w:t>Текстовое поле</w:t>
            </w:r>
          </w:p>
          <w:p w:rsidR="00165BC3" w:rsidRPr="00E7034D" w:rsidRDefault="00165BC3" w:rsidP="00A5627A">
            <w:pPr>
              <w:pStyle w:val="GOSTTablenorm"/>
            </w:pPr>
            <w:r w:rsidRPr="003B5F34">
              <w:t>&lt;=250 символов</w:t>
            </w:r>
          </w:p>
        </w:tc>
        <w:tc>
          <w:tcPr>
            <w:tcW w:w="1984" w:type="dxa"/>
          </w:tcPr>
          <w:p w:rsidR="00165BC3" w:rsidRPr="003B5F34" w:rsidRDefault="00165BC3" w:rsidP="00A5627A">
            <w:pPr>
              <w:pStyle w:val="GOSTTablenorm"/>
            </w:pPr>
            <w:r>
              <w:t>Да</w:t>
            </w:r>
          </w:p>
        </w:tc>
        <w:tc>
          <w:tcPr>
            <w:tcW w:w="2126" w:type="dxa"/>
          </w:tcPr>
          <w:p w:rsidR="00165BC3" w:rsidRPr="00E7034D" w:rsidRDefault="00165BC3" w:rsidP="00A5627A">
            <w:pPr>
              <w:pStyle w:val="GOSTTablenorm"/>
            </w:pPr>
            <w:r w:rsidRPr="003B5F34">
              <w:t>Режим: ручной ввод</w:t>
            </w:r>
          </w:p>
        </w:tc>
        <w:tc>
          <w:tcPr>
            <w:tcW w:w="1701" w:type="dxa"/>
          </w:tcPr>
          <w:p w:rsidR="00165BC3" w:rsidRPr="00E7034D" w:rsidRDefault="00165BC3" w:rsidP="00A5627A">
            <w:pPr>
              <w:pStyle w:val="GOSTTablenorm"/>
            </w:pPr>
            <w:r w:rsidRPr="003B5F34">
              <w:t>Облегчение ввода поля</w:t>
            </w:r>
          </w:p>
        </w:tc>
      </w:tr>
      <w:tr w:rsidR="00165BC3" w:rsidTr="007D41CB">
        <w:trPr>
          <w:cnfStyle w:val="000000010000" w:firstRow="0" w:lastRow="0" w:firstColumn="0" w:lastColumn="0" w:oddVBand="0" w:evenVBand="0" w:oddHBand="0" w:evenHBand="1" w:firstRowFirstColumn="0" w:firstRowLastColumn="0" w:lastRowFirstColumn="0" w:lastRowLastColumn="0"/>
        </w:trPr>
        <w:tc>
          <w:tcPr>
            <w:tcW w:w="2102" w:type="dxa"/>
          </w:tcPr>
          <w:p w:rsidR="00165BC3" w:rsidRPr="00E7034D" w:rsidRDefault="00165BC3" w:rsidP="00A5627A">
            <w:pPr>
              <w:pStyle w:val="GOSTTablenorm"/>
            </w:pPr>
            <w:r w:rsidRPr="003B5F34">
              <w:t>Контактный телефон</w:t>
            </w:r>
          </w:p>
        </w:tc>
        <w:tc>
          <w:tcPr>
            <w:tcW w:w="1560" w:type="dxa"/>
          </w:tcPr>
          <w:p w:rsidR="00165BC3" w:rsidRPr="00E7034D" w:rsidRDefault="00165BC3" w:rsidP="00A5627A">
            <w:pPr>
              <w:pStyle w:val="GOSTTablenorm"/>
            </w:pPr>
            <w:r w:rsidRPr="003B5F34">
              <w:t>Текстовое поле с маской ввода +9 (999) 999999</w:t>
            </w:r>
          </w:p>
        </w:tc>
        <w:tc>
          <w:tcPr>
            <w:tcW w:w="1984" w:type="dxa"/>
          </w:tcPr>
          <w:p w:rsidR="00165BC3" w:rsidRPr="003B5F34" w:rsidRDefault="00165BC3" w:rsidP="00A5627A">
            <w:pPr>
              <w:pStyle w:val="GOSTTablenorm"/>
            </w:pPr>
            <w:r>
              <w:t>Да</w:t>
            </w:r>
          </w:p>
        </w:tc>
        <w:tc>
          <w:tcPr>
            <w:tcW w:w="2126" w:type="dxa"/>
          </w:tcPr>
          <w:p w:rsidR="00165BC3" w:rsidRPr="00E7034D" w:rsidRDefault="00165BC3" w:rsidP="00A5627A">
            <w:pPr>
              <w:pStyle w:val="GOSTTablenorm"/>
            </w:pPr>
            <w:r w:rsidRPr="003B5F34">
              <w:t>Режим: ручной ввод</w:t>
            </w:r>
          </w:p>
        </w:tc>
        <w:tc>
          <w:tcPr>
            <w:tcW w:w="1701" w:type="dxa"/>
          </w:tcPr>
          <w:p w:rsidR="00165BC3" w:rsidRPr="00E7034D" w:rsidRDefault="00165BC3" w:rsidP="00A5627A">
            <w:pPr>
              <w:pStyle w:val="GOSTTablenorm"/>
            </w:pPr>
            <w:r w:rsidRPr="003B5F34">
              <w:t>Облегчение ввода поля</w:t>
            </w:r>
          </w:p>
        </w:tc>
      </w:tr>
      <w:tr w:rsidR="00165BC3" w:rsidTr="007D41CB">
        <w:trPr>
          <w:cnfStyle w:val="000000100000" w:firstRow="0" w:lastRow="0" w:firstColumn="0" w:lastColumn="0" w:oddVBand="0" w:evenVBand="0" w:oddHBand="1" w:evenHBand="0" w:firstRowFirstColumn="0" w:firstRowLastColumn="0" w:lastRowFirstColumn="0" w:lastRowLastColumn="0"/>
        </w:trPr>
        <w:tc>
          <w:tcPr>
            <w:tcW w:w="2102" w:type="dxa"/>
          </w:tcPr>
          <w:p w:rsidR="00165BC3" w:rsidRPr="00E7034D" w:rsidRDefault="00165BC3" w:rsidP="00A5627A">
            <w:pPr>
              <w:pStyle w:val="GOSTTablenorm"/>
            </w:pPr>
            <w:r w:rsidRPr="003B5F34">
              <w:t>Адрес электронной почты</w:t>
            </w:r>
          </w:p>
        </w:tc>
        <w:tc>
          <w:tcPr>
            <w:tcW w:w="1560" w:type="dxa"/>
          </w:tcPr>
          <w:p w:rsidR="00165BC3" w:rsidRPr="003B5F34" w:rsidRDefault="00165BC3" w:rsidP="00A5627A">
            <w:pPr>
              <w:pStyle w:val="GOSTTablenorm"/>
            </w:pPr>
            <w:r w:rsidRPr="003B5F34">
              <w:t>Текстовое поле</w:t>
            </w:r>
          </w:p>
          <w:p w:rsidR="00165BC3" w:rsidRPr="00E7034D" w:rsidRDefault="00165BC3" w:rsidP="00A5627A">
            <w:pPr>
              <w:pStyle w:val="GOSTTablenorm"/>
            </w:pPr>
            <w:r w:rsidRPr="003B5F34">
              <w:t>&lt;=30 символов</w:t>
            </w:r>
          </w:p>
        </w:tc>
        <w:tc>
          <w:tcPr>
            <w:tcW w:w="1984" w:type="dxa"/>
          </w:tcPr>
          <w:p w:rsidR="00165BC3" w:rsidRPr="003B5F34" w:rsidRDefault="00165BC3" w:rsidP="00A5627A">
            <w:pPr>
              <w:pStyle w:val="GOSTTablenorm"/>
            </w:pPr>
            <w:r>
              <w:t>Да</w:t>
            </w:r>
          </w:p>
        </w:tc>
        <w:tc>
          <w:tcPr>
            <w:tcW w:w="2126" w:type="dxa"/>
          </w:tcPr>
          <w:p w:rsidR="00165BC3" w:rsidRPr="00E7034D" w:rsidRDefault="00165BC3" w:rsidP="00A5627A">
            <w:pPr>
              <w:pStyle w:val="GOSTTablenorm"/>
            </w:pPr>
            <w:r w:rsidRPr="003B5F34">
              <w:t>Режим: ручной ввод</w:t>
            </w:r>
          </w:p>
        </w:tc>
        <w:tc>
          <w:tcPr>
            <w:tcW w:w="1701" w:type="dxa"/>
          </w:tcPr>
          <w:p w:rsidR="00165BC3" w:rsidRPr="00E7034D" w:rsidRDefault="00113B9D" w:rsidP="00A5627A">
            <w:pPr>
              <w:pStyle w:val="GOSTTablenorm"/>
            </w:pPr>
            <w:r>
              <w:t>-</w:t>
            </w:r>
          </w:p>
        </w:tc>
      </w:tr>
    </w:tbl>
    <w:p w:rsidR="001C3FE3" w:rsidRDefault="001C3FE3" w:rsidP="00D379A7">
      <w:pPr>
        <w:pStyle w:val="GOSTNormal"/>
      </w:pPr>
      <w:bookmarkStart w:id="620" w:name="НЕОГВспецмероприят"/>
      <w:bookmarkEnd w:id="620"/>
      <w:r>
        <w:t>Специальные мероприятия</w:t>
      </w:r>
    </w:p>
    <w:p w:rsidR="001C3FE3" w:rsidRDefault="001C3FE3" w:rsidP="00D379A7">
      <w:pPr>
        <w:pStyle w:val="GOSTNormal"/>
      </w:pPr>
      <w:r w:rsidRPr="005E48DD">
        <w:t xml:space="preserve">В целях предоставления возможности проведения мероприятий, связанных с проведением реорганизации (ликвидации) юридического лица, изменением подведомственности, типа учреждения, уровня бюджета организации в </w:t>
      </w:r>
      <w:r w:rsidRPr="00647355">
        <w:t>С</w:t>
      </w:r>
      <w:r>
        <w:t>В</w:t>
      </w:r>
      <w:r w:rsidRPr="00647355">
        <w:t>Р</w:t>
      </w:r>
      <w:r>
        <w:t>реализованреквизит</w:t>
      </w:r>
      <w:r w:rsidRPr="005E48DD">
        <w:t>«</w:t>
      </w:r>
      <w:r w:rsidRPr="00C324A1">
        <w:t>Наименование специального мероприятия в отношении организации</w:t>
      </w:r>
      <w:r w:rsidRPr="005E48DD">
        <w:t xml:space="preserve">», изменение </w:t>
      </w:r>
      <w:r w:rsidRPr="00647355">
        <w:t xml:space="preserve">значения </w:t>
      </w:r>
      <w:r w:rsidRPr="005E48DD">
        <w:t xml:space="preserve">которого должно производиться Уполномоченной организацией путем представления Заявки на внесение (изменение) сведений об организации в </w:t>
      </w:r>
      <w:r w:rsidRPr="00647355">
        <w:t>С</w:t>
      </w:r>
      <w:r>
        <w:t>В</w:t>
      </w:r>
      <w:r w:rsidRPr="00647355">
        <w:t>Р</w:t>
      </w:r>
      <w:r>
        <w:t>.</w:t>
      </w:r>
    </w:p>
    <w:p w:rsidR="001C3FE3" w:rsidRDefault="001C3FE3" w:rsidP="00D379A7">
      <w:pPr>
        <w:pStyle w:val="GOSTNormal"/>
      </w:pPr>
      <w:r>
        <w:t xml:space="preserve">Пользователь, используя поля «Мероприятие 1», «мероприятие 2», «мероприятие 3», «мероприятие 4», может одновременно указать 4 мероприятия. </w:t>
      </w:r>
    </w:p>
    <w:p w:rsidR="001C3FE3" w:rsidRDefault="001C3FE3" w:rsidP="00D379A7">
      <w:pPr>
        <w:pStyle w:val="GOSTNormal"/>
      </w:pPr>
      <w:r>
        <w:t>При заполнении полей необходимо соблюдать условия:</w:t>
      </w:r>
    </w:p>
    <w:p w:rsidR="001C3FE3" w:rsidRDefault="001C3FE3" w:rsidP="00D379A7">
      <w:pPr>
        <w:pStyle w:val="GOSTListmark1"/>
      </w:pPr>
      <w:r>
        <w:t>выбранные ме</w:t>
      </w:r>
      <w:r w:rsidR="00D379A7">
        <w:t>роприятия не должны повторяться;</w:t>
      </w:r>
    </w:p>
    <w:p w:rsidR="001C3FE3" w:rsidRDefault="001C3FE3" w:rsidP="00D379A7">
      <w:pPr>
        <w:pStyle w:val="GOSTListmark1"/>
      </w:pPr>
      <w:r>
        <w:t xml:space="preserve">одновременно не могут быть выбраны мероприятия по ликвидации и реорганизации. </w:t>
      </w:r>
    </w:p>
    <w:p w:rsidR="001C3FE3" w:rsidRDefault="001C3FE3" w:rsidP="00D379A7">
      <w:pPr>
        <w:pStyle w:val="GOSTNormal"/>
      </w:pPr>
      <w:r>
        <w:t>Неверно указанные значения можно удалить по кнопке «Очистить поля». При этом значения удаляться из всех полей.</w:t>
      </w:r>
    </w:p>
    <w:p w:rsidR="001C3FE3" w:rsidRPr="00985459" w:rsidRDefault="001C3FE3" w:rsidP="00D379A7">
      <w:pPr>
        <w:pStyle w:val="GOSTNormal"/>
      </w:pPr>
      <w:r>
        <w:t>В случае выбора в одном из полей значения Реорганизация или Ликвидация, атрибуты блока «</w:t>
      </w:r>
      <w:hyperlink w:anchor="НЕОГВсвдеенияоликвидацреорган" w:history="1">
        <w:r w:rsidRPr="001C3FE3">
          <w:rPr>
            <w:rStyle w:val="af6"/>
          </w:rPr>
          <w:t>Сведения о том, что организация находится в процессе ликвидации или реорганизации</w:t>
        </w:r>
      </w:hyperlink>
      <w:r>
        <w:t>» становятся доступными для редактирования.</w:t>
      </w:r>
    </w:p>
    <w:p w:rsidR="001C3FE3" w:rsidRPr="00D504A7" w:rsidRDefault="001C3FE3" w:rsidP="00B1786B">
      <w:pPr>
        <w:pStyle w:val="GOSTFigure"/>
      </w:pPr>
      <w:r>
        <w:rPr>
          <w:noProof/>
        </w:rPr>
        <w:drawing>
          <wp:inline distT="0" distB="0" distL="0" distR="0">
            <wp:extent cx="6072188" cy="1042988"/>
            <wp:effectExtent l="0" t="0" r="5080" b="508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085124" cy="1045210"/>
                    </a:xfrm>
                    <a:prstGeom prst="rect">
                      <a:avLst/>
                    </a:prstGeom>
                    <a:noFill/>
                    <a:ln>
                      <a:noFill/>
                    </a:ln>
                  </pic:spPr>
                </pic:pic>
              </a:graphicData>
            </a:graphic>
          </wp:inline>
        </w:drawing>
      </w:r>
    </w:p>
    <w:bookmarkStart w:id="621" w:name="_Toc524683260"/>
    <w:p w:rsidR="001C3FE3" w:rsidRPr="00B1786B" w:rsidRDefault="00EB2A9A" w:rsidP="00B1786B">
      <w:pPr>
        <w:pStyle w:val="GOSTFigName"/>
      </w:pPr>
      <w:r w:rsidRPr="00B1786B">
        <w:rPr>
          <w:rStyle w:val="affb"/>
          <w:b/>
          <w:bCs w:val="0"/>
        </w:rPr>
        <w:fldChar w:fldCharType="begin"/>
      </w:r>
      <w:r w:rsidR="001C3FE3" w:rsidRPr="00B1786B">
        <w:rPr>
          <w:rStyle w:val="affb"/>
          <w:b/>
          <w:bCs w:val="0"/>
        </w:rPr>
        <w:instrText xml:space="preserve"> SEQ Рисунок \* ARABIC </w:instrText>
      </w:r>
      <w:r w:rsidRPr="00B1786B">
        <w:rPr>
          <w:rStyle w:val="affb"/>
          <w:b/>
          <w:bCs w:val="0"/>
        </w:rPr>
        <w:fldChar w:fldCharType="separate"/>
      </w:r>
      <w:bookmarkStart w:id="622" w:name="_Toc36466269"/>
      <w:r w:rsidR="00F8029D">
        <w:rPr>
          <w:rStyle w:val="affb"/>
          <w:b/>
          <w:bCs w:val="0"/>
          <w:noProof/>
        </w:rPr>
        <w:t>78</w:t>
      </w:r>
      <w:r w:rsidRPr="00B1786B">
        <w:rPr>
          <w:rStyle w:val="affb"/>
          <w:b/>
          <w:bCs w:val="0"/>
        </w:rPr>
        <w:fldChar w:fldCharType="end"/>
      </w:r>
      <w:r w:rsidR="00B1786B">
        <w:t>.</w:t>
      </w:r>
      <w:r w:rsidR="001C3FE3" w:rsidRPr="00B1786B">
        <w:t xml:space="preserve"> Поля, заполняемые на экране «Специальные мероприятия»</w:t>
      </w:r>
      <w:bookmarkEnd w:id="621"/>
      <w:bookmarkEnd w:id="622"/>
    </w:p>
    <w:bookmarkStart w:id="623" w:name="_Toc524683077"/>
    <w:p w:rsidR="001C3FE3" w:rsidRPr="007D41CB" w:rsidRDefault="00EB2A9A" w:rsidP="007D41CB">
      <w:pPr>
        <w:pStyle w:val="GOSTNameTable"/>
      </w:pPr>
      <w:r w:rsidRPr="007D41CB">
        <w:rPr>
          <w:rStyle w:val="affb"/>
          <w:b/>
          <w:bCs w:val="0"/>
        </w:rPr>
        <w:fldChar w:fldCharType="begin"/>
      </w:r>
      <w:r w:rsidR="001C3FE3" w:rsidRPr="007D41CB">
        <w:rPr>
          <w:rStyle w:val="affb"/>
          <w:b/>
          <w:bCs w:val="0"/>
        </w:rPr>
        <w:instrText xml:space="preserve"> SEQ Таблица \* ARABIC \s 0 </w:instrText>
      </w:r>
      <w:r w:rsidRPr="007D41CB">
        <w:rPr>
          <w:rStyle w:val="affb"/>
          <w:b/>
          <w:bCs w:val="0"/>
        </w:rPr>
        <w:fldChar w:fldCharType="separate"/>
      </w:r>
      <w:bookmarkStart w:id="624" w:name="_Toc36466078"/>
      <w:r w:rsidR="00F8029D">
        <w:rPr>
          <w:rStyle w:val="affb"/>
          <w:b/>
          <w:bCs w:val="0"/>
          <w:noProof/>
        </w:rPr>
        <w:t>56</w:t>
      </w:r>
      <w:r w:rsidRPr="007D41CB">
        <w:rPr>
          <w:rStyle w:val="affb"/>
          <w:b/>
          <w:bCs w:val="0"/>
        </w:rPr>
        <w:fldChar w:fldCharType="end"/>
      </w:r>
      <w:r w:rsidR="00DE17B2">
        <w:t>.</w:t>
      </w:r>
      <w:r w:rsidR="001C3FE3" w:rsidRPr="007D41CB">
        <w:t xml:space="preserve"> Поля, заполняемые на экране «Специальные мероприятия»</w:t>
      </w:r>
      <w:bookmarkEnd w:id="623"/>
      <w:bookmarkEnd w:id="624"/>
    </w:p>
    <w:tbl>
      <w:tblPr>
        <w:tblStyle w:val="GOSTTable"/>
        <w:tblW w:w="5000" w:type="pct"/>
        <w:tblLook w:val="01E0" w:firstRow="1" w:lastRow="1" w:firstColumn="1" w:lastColumn="1" w:noHBand="0" w:noVBand="0"/>
      </w:tblPr>
      <w:tblGrid>
        <w:gridCol w:w="2089"/>
        <w:gridCol w:w="1964"/>
        <w:gridCol w:w="1962"/>
        <w:gridCol w:w="1822"/>
        <w:gridCol w:w="1857"/>
      </w:tblGrid>
      <w:tr w:rsidR="001C3FE3" w:rsidRPr="00EE293F" w:rsidTr="007D41CB">
        <w:trPr>
          <w:cnfStyle w:val="100000000000" w:firstRow="1" w:lastRow="0" w:firstColumn="0" w:lastColumn="0" w:oddVBand="0" w:evenVBand="0" w:oddHBand="0" w:evenHBand="0" w:firstRowFirstColumn="0" w:firstRowLastColumn="0" w:lastRowFirstColumn="0" w:lastRowLastColumn="0"/>
        </w:trPr>
        <w:tc>
          <w:tcPr>
            <w:tcW w:w="1077" w:type="pct"/>
          </w:tcPr>
          <w:p w:rsidR="001C3FE3" w:rsidRPr="003B5F34" w:rsidRDefault="001C3FE3" w:rsidP="00D379A7">
            <w:pPr>
              <w:pStyle w:val="GOSTTableHead"/>
            </w:pPr>
            <w:r w:rsidRPr="003B5F34">
              <w:t>Название поля</w:t>
            </w:r>
          </w:p>
        </w:tc>
        <w:tc>
          <w:tcPr>
            <w:tcW w:w="1013" w:type="pct"/>
          </w:tcPr>
          <w:p w:rsidR="001C3FE3" w:rsidRPr="003B5F34" w:rsidRDefault="001C3FE3" w:rsidP="00D379A7">
            <w:pPr>
              <w:pStyle w:val="GOSTTableHead"/>
            </w:pPr>
            <w:r w:rsidRPr="003B5F34">
              <w:t>Описание поля</w:t>
            </w:r>
          </w:p>
        </w:tc>
        <w:tc>
          <w:tcPr>
            <w:tcW w:w="1012" w:type="pct"/>
          </w:tcPr>
          <w:p w:rsidR="001C3FE3" w:rsidRPr="003B5F34" w:rsidRDefault="001C3FE3" w:rsidP="00D379A7">
            <w:pPr>
              <w:pStyle w:val="GOSTTableHead"/>
            </w:pPr>
            <w:r w:rsidRPr="003B5F34">
              <w:t>Обязательность для заполнения</w:t>
            </w:r>
          </w:p>
        </w:tc>
        <w:tc>
          <w:tcPr>
            <w:tcW w:w="940" w:type="pct"/>
          </w:tcPr>
          <w:p w:rsidR="001C3FE3" w:rsidRPr="003B5F34" w:rsidRDefault="001C3FE3" w:rsidP="00D379A7">
            <w:pPr>
              <w:pStyle w:val="GOSTTableHead"/>
            </w:pPr>
            <w:r w:rsidRPr="003B5F34">
              <w:t>Значение</w:t>
            </w:r>
          </w:p>
        </w:tc>
        <w:tc>
          <w:tcPr>
            <w:tcW w:w="959" w:type="pct"/>
          </w:tcPr>
          <w:p w:rsidR="001C3FE3" w:rsidRPr="003B5F34" w:rsidRDefault="001C3FE3" w:rsidP="00D379A7">
            <w:pPr>
              <w:pStyle w:val="GOSTTableHead"/>
            </w:pPr>
            <w:r w:rsidRPr="003B5F34">
              <w:t>Комментарии</w:t>
            </w:r>
          </w:p>
        </w:tc>
      </w:tr>
      <w:tr w:rsidR="001C3FE3" w:rsidTr="007D41CB">
        <w:trPr>
          <w:cnfStyle w:val="000000100000" w:firstRow="0" w:lastRow="0" w:firstColumn="0" w:lastColumn="0" w:oddVBand="0" w:evenVBand="0" w:oddHBand="1" w:evenHBand="0" w:firstRowFirstColumn="0" w:firstRowLastColumn="0" w:lastRowFirstColumn="0" w:lastRowLastColumn="0"/>
        </w:trPr>
        <w:tc>
          <w:tcPr>
            <w:tcW w:w="1077" w:type="pct"/>
          </w:tcPr>
          <w:p w:rsidR="001C3FE3" w:rsidRPr="003B5F34" w:rsidRDefault="001C3FE3" w:rsidP="00D379A7">
            <w:pPr>
              <w:pStyle w:val="GOSTTablenorm"/>
            </w:pPr>
            <w:r w:rsidRPr="00396DAC">
              <w:t>Наименование специального мероприятия в отношении организации</w:t>
            </w:r>
          </w:p>
        </w:tc>
        <w:tc>
          <w:tcPr>
            <w:tcW w:w="1013" w:type="pct"/>
          </w:tcPr>
          <w:p w:rsidR="001C3FE3" w:rsidRPr="003B5F34" w:rsidRDefault="001C3FE3" w:rsidP="00D379A7">
            <w:pPr>
              <w:pStyle w:val="GOSTTablenorm"/>
            </w:pPr>
            <w:r w:rsidRPr="003B5F34">
              <w:t>Текстовое поле</w:t>
            </w:r>
          </w:p>
          <w:p w:rsidR="001C3FE3" w:rsidRPr="003B5F34" w:rsidRDefault="001C3FE3" w:rsidP="00D379A7">
            <w:pPr>
              <w:pStyle w:val="GOSTTablenorm"/>
            </w:pPr>
            <w:r>
              <w:t>1</w:t>
            </w:r>
            <w:r w:rsidRPr="003B5F34">
              <w:t xml:space="preserve"> символ</w:t>
            </w:r>
          </w:p>
        </w:tc>
        <w:tc>
          <w:tcPr>
            <w:tcW w:w="1012" w:type="pct"/>
          </w:tcPr>
          <w:p w:rsidR="001C3FE3" w:rsidRPr="003B5F34" w:rsidRDefault="00113B9D" w:rsidP="00D379A7">
            <w:pPr>
              <w:pStyle w:val="GOSTTablenorm"/>
            </w:pPr>
            <w:r>
              <w:t>Н</w:t>
            </w:r>
            <w:r w:rsidR="001C3FE3">
              <w:t>ет</w:t>
            </w:r>
          </w:p>
        </w:tc>
        <w:tc>
          <w:tcPr>
            <w:tcW w:w="940" w:type="pct"/>
          </w:tcPr>
          <w:p w:rsidR="001C3FE3" w:rsidRPr="003B5F34" w:rsidRDefault="001C3FE3" w:rsidP="00D379A7">
            <w:pPr>
              <w:pStyle w:val="GOSTTablenorm"/>
            </w:pPr>
            <w:r>
              <w:t>Выбор из списка</w:t>
            </w:r>
          </w:p>
        </w:tc>
        <w:tc>
          <w:tcPr>
            <w:tcW w:w="959" w:type="pct"/>
          </w:tcPr>
          <w:p w:rsidR="001C3FE3" w:rsidRPr="003B5F34" w:rsidRDefault="001C3FE3" w:rsidP="00D379A7">
            <w:pPr>
              <w:pStyle w:val="GOSTTablenorm"/>
            </w:pPr>
            <w:r>
              <w:t>Возможность одновременно указать несколько мероприятий.</w:t>
            </w:r>
          </w:p>
        </w:tc>
      </w:tr>
      <w:tr w:rsidR="001C3FE3" w:rsidTr="007D41CB">
        <w:trPr>
          <w:cnfStyle w:val="000000010000" w:firstRow="0" w:lastRow="0" w:firstColumn="0" w:lastColumn="0" w:oddVBand="0" w:evenVBand="0" w:oddHBand="0" w:evenHBand="1" w:firstRowFirstColumn="0" w:firstRowLastColumn="0" w:lastRowFirstColumn="0" w:lastRowLastColumn="0"/>
        </w:trPr>
        <w:tc>
          <w:tcPr>
            <w:tcW w:w="1077" w:type="pct"/>
          </w:tcPr>
          <w:p w:rsidR="001C3FE3" w:rsidRPr="003B5F34" w:rsidRDefault="001C3FE3" w:rsidP="00D379A7">
            <w:pPr>
              <w:pStyle w:val="GOSTTablenorm"/>
            </w:pPr>
            <w:r w:rsidRPr="00396DAC">
              <w:t>Сведения о присвоенном уникальном номере реестровой записи организации, в отношении которой осуществляются специальные мероприятия</w:t>
            </w:r>
          </w:p>
        </w:tc>
        <w:tc>
          <w:tcPr>
            <w:tcW w:w="1013" w:type="pct"/>
          </w:tcPr>
          <w:p w:rsidR="001C3FE3" w:rsidRPr="003B5F34" w:rsidRDefault="001C3FE3" w:rsidP="00D379A7">
            <w:pPr>
              <w:pStyle w:val="GOSTTablenorm"/>
            </w:pPr>
            <w:r w:rsidRPr="003B5F34">
              <w:t>Текстовое поле –</w:t>
            </w:r>
            <w:r>
              <w:t xml:space="preserve">20 </w:t>
            </w:r>
            <w:r w:rsidRPr="003B5F34">
              <w:t>символов</w:t>
            </w:r>
          </w:p>
        </w:tc>
        <w:tc>
          <w:tcPr>
            <w:tcW w:w="1012" w:type="pct"/>
          </w:tcPr>
          <w:p w:rsidR="001C3FE3" w:rsidRPr="003B5F34" w:rsidRDefault="00113B9D" w:rsidP="00D379A7">
            <w:pPr>
              <w:pStyle w:val="GOSTTablenorm"/>
            </w:pPr>
            <w:r>
              <w:t>Н</w:t>
            </w:r>
            <w:r w:rsidR="001C3FE3">
              <w:t>ет</w:t>
            </w:r>
          </w:p>
        </w:tc>
        <w:tc>
          <w:tcPr>
            <w:tcW w:w="940" w:type="pct"/>
          </w:tcPr>
          <w:p w:rsidR="001C3FE3" w:rsidRPr="003B5F34" w:rsidRDefault="001C3FE3" w:rsidP="00D379A7">
            <w:pPr>
              <w:pStyle w:val="GOSTTablenorm"/>
            </w:pPr>
            <w:r w:rsidRPr="003B5F34">
              <w:t>Режим: ручной ввод</w:t>
            </w:r>
            <w:r>
              <w:t>, выбор из Сводного реестра</w:t>
            </w:r>
          </w:p>
        </w:tc>
        <w:tc>
          <w:tcPr>
            <w:tcW w:w="959" w:type="pct"/>
          </w:tcPr>
          <w:p w:rsidR="001C3FE3" w:rsidRPr="00450F63" w:rsidRDefault="001C3FE3" w:rsidP="00D379A7">
            <w:pPr>
              <w:pStyle w:val="GOSTTablenorm"/>
            </w:pPr>
            <w:r w:rsidRPr="003B5F34">
              <w:t>Облегчение ввода поля</w:t>
            </w:r>
            <w:r>
              <w:t>. В записи СВР, с выбранным специальным мероприятием, последний разряд  уникального номера реестровой записи принимает бизнес – статус: 4 – специальные указания</w:t>
            </w:r>
          </w:p>
        </w:tc>
      </w:tr>
    </w:tbl>
    <w:p w:rsidR="00165BC3" w:rsidRDefault="00165BC3" w:rsidP="00D379A7">
      <w:pPr>
        <w:pStyle w:val="GOSTNormal"/>
      </w:pPr>
      <w:r>
        <w:t xml:space="preserve">Для обеспечения </w:t>
      </w:r>
      <w:r w:rsidRPr="00292039">
        <w:t xml:space="preserve">сопоставимости архивных и действующих </w:t>
      </w:r>
      <w:r>
        <w:t>записей Сводного реестрав Заявке на добавление (изменение) в разделе «Специальные мероприятия» реализовано поле «</w:t>
      </w:r>
      <w:r w:rsidRPr="00415DA2">
        <w:t>Сведения о присвоенном уникальном номере реестровой записи организации, в отношении которой осуществляются специальные мероприятия</w:t>
      </w:r>
      <w:r>
        <w:t>» предназначенное для указания уникального 20-значного номера записи СВР, предшествующей данной записи, на основе которой была создана данная запись СВР.</w:t>
      </w:r>
    </w:p>
    <w:p w:rsidR="00165BC3" w:rsidRPr="00E83B10" w:rsidRDefault="00165BC3" w:rsidP="00D379A7">
      <w:pPr>
        <w:pStyle w:val="GOSTNormal"/>
        <w:rPr>
          <w:szCs w:val="24"/>
        </w:rPr>
      </w:pPr>
      <w:r w:rsidRPr="00E83B10">
        <w:rPr>
          <w:szCs w:val="24"/>
        </w:rPr>
        <w:t xml:space="preserve">Для заполнения поля, пользователь должен выбрать соответствующую предшествующую запись Сводного реестра нажав на кнопку выбора </w:t>
      </w:r>
      <w:r w:rsidRPr="00E83B10">
        <w:rPr>
          <w:noProof/>
          <w:szCs w:val="24"/>
        </w:rPr>
        <w:drawing>
          <wp:inline distT="0" distB="0" distL="0" distR="0">
            <wp:extent cx="276225" cy="285750"/>
            <wp:effectExtent l="0" t="0" r="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6225" cy="285750"/>
                    </a:xfrm>
                    <a:prstGeom prst="rect">
                      <a:avLst/>
                    </a:prstGeom>
                    <a:noFill/>
                    <a:ln>
                      <a:noFill/>
                    </a:ln>
                  </pic:spPr>
                </pic:pic>
              </a:graphicData>
            </a:graphic>
          </wp:inline>
        </w:drawing>
      </w:r>
      <w:r w:rsidRPr="00E83B10">
        <w:rPr>
          <w:szCs w:val="24"/>
        </w:rPr>
        <w:t xml:space="preserve"> в правой части поля.</w:t>
      </w:r>
    </w:p>
    <w:p w:rsidR="00165BC3" w:rsidRPr="00E83B10" w:rsidRDefault="00165BC3" w:rsidP="00D379A7">
      <w:pPr>
        <w:pStyle w:val="GOSTNormal"/>
        <w:rPr>
          <w:szCs w:val="24"/>
        </w:rPr>
      </w:pPr>
      <w:r w:rsidRPr="00E83B10">
        <w:rPr>
          <w:szCs w:val="24"/>
        </w:rPr>
        <w:t>В случае если в Сводном реестре существует только одна ранее зарегистрированная запись об организации имеющая такие же значения ОГРН, ИНН и КПП значение данного поля, при нажатии на указанную кнопку, сформируется автоматически.</w:t>
      </w:r>
    </w:p>
    <w:p w:rsidR="00165BC3" w:rsidRPr="00E83B10" w:rsidRDefault="00165BC3" w:rsidP="00D379A7">
      <w:pPr>
        <w:pStyle w:val="GOSTNormal"/>
      </w:pPr>
      <w:r w:rsidRPr="00E83B10">
        <w:t>В случае если в Сводном реестре существует несколько ранее зарегистрированных записей об организации имеющая такие же значения ОГРН, ИНН и КПП, пользователю будет представлена форма выбора, в которой он должен выбрать необходимую запись (</w:t>
      </w:r>
      <w:r w:rsidR="00A113F9">
        <w:t>рис. </w:t>
      </w:r>
      <w:r w:rsidR="002F3484">
        <w:fldChar w:fldCharType="begin"/>
      </w:r>
      <w:r w:rsidR="002F3484">
        <w:instrText xml:space="preserve"> REF _Ref476151761 \h  \* MERGEFORMAT </w:instrText>
      </w:r>
      <w:r w:rsidR="002F3484">
        <w:fldChar w:fldCharType="separate"/>
      </w:r>
      <w:r w:rsidR="00F8029D" w:rsidRPr="00F8029D">
        <w:t>79</w:t>
      </w:r>
      <w:r w:rsidR="002F3484">
        <w:fldChar w:fldCharType="end"/>
      </w:r>
      <w:r w:rsidRPr="00E83B10">
        <w:t xml:space="preserve">). </w:t>
      </w:r>
    </w:p>
    <w:p w:rsidR="00165BC3" w:rsidRDefault="00165BC3" w:rsidP="00CB3D35">
      <w:pPr>
        <w:pStyle w:val="GOSTFigure"/>
        <w:rPr>
          <w:noProof/>
        </w:rPr>
      </w:pPr>
      <w:r w:rsidRPr="00C67D72">
        <w:rPr>
          <w:noProof/>
        </w:rPr>
        <w:drawing>
          <wp:inline distT="0" distB="0" distL="0" distR="0">
            <wp:extent cx="5924550" cy="1752600"/>
            <wp:effectExtent l="0" t="0" r="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24550" cy="1752600"/>
                    </a:xfrm>
                    <a:prstGeom prst="rect">
                      <a:avLst/>
                    </a:prstGeom>
                    <a:noFill/>
                    <a:ln>
                      <a:noFill/>
                    </a:ln>
                  </pic:spPr>
                </pic:pic>
              </a:graphicData>
            </a:graphic>
          </wp:inline>
        </w:drawing>
      </w:r>
    </w:p>
    <w:bookmarkStart w:id="625" w:name="_Ref476151761"/>
    <w:bookmarkStart w:id="626" w:name="_Toc524683261"/>
    <w:p w:rsidR="00165BC3" w:rsidRPr="00CB3D35" w:rsidRDefault="00EB2A9A" w:rsidP="00CB3D35">
      <w:pPr>
        <w:pStyle w:val="GOSTFigName"/>
        <w:rPr>
          <w:rStyle w:val="affb"/>
          <w:b/>
          <w:bCs w:val="0"/>
        </w:rPr>
      </w:pPr>
      <w:r w:rsidRPr="00CB3D35">
        <w:rPr>
          <w:rStyle w:val="affb"/>
          <w:b/>
          <w:bCs w:val="0"/>
        </w:rPr>
        <w:fldChar w:fldCharType="begin"/>
      </w:r>
      <w:r w:rsidR="00165BC3" w:rsidRPr="00CB3D35">
        <w:rPr>
          <w:rStyle w:val="affb"/>
          <w:b/>
          <w:bCs w:val="0"/>
        </w:rPr>
        <w:instrText xml:space="preserve"> SEQ Рисунок \* ARABIC </w:instrText>
      </w:r>
      <w:r w:rsidRPr="00CB3D35">
        <w:rPr>
          <w:rStyle w:val="affb"/>
          <w:b/>
          <w:bCs w:val="0"/>
        </w:rPr>
        <w:fldChar w:fldCharType="separate"/>
      </w:r>
      <w:bookmarkStart w:id="627" w:name="_Toc36466270"/>
      <w:r w:rsidR="00F8029D">
        <w:rPr>
          <w:rStyle w:val="affb"/>
          <w:b/>
          <w:bCs w:val="0"/>
          <w:noProof/>
        </w:rPr>
        <w:t>79</w:t>
      </w:r>
      <w:r w:rsidRPr="00CB3D35">
        <w:rPr>
          <w:rStyle w:val="affb"/>
          <w:b/>
          <w:bCs w:val="0"/>
        </w:rPr>
        <w:fldChar w:fldCharType="end"/>
      </w:r>
      <w:bookmarkEnd w:id="625"/>
      <w:r w:rsidR="00CB3D35">
        <w:rPr>
          <w:rStyle w:val="affb"/>
          <w:b/>
          <w:bCs w:val="0"/>
        </w:rPr>
        <w:t>.</w:t>
      </w:r>
      <w:r w:rsidR="00165BC3" w:rsidRPr="00CB3D35">
        <w:rPr>
          <w:rStyle w:val="affb"/>
          <w:b/>
          <w:bCs w:val="0"/>
        </w:rPr>
        <w:t xml:space="preserve"> Форма выбора предыдущего уникального номера записи СВР</w:t>
      </w:r>
      <w:bookmarkEnd w:id="626"/>
      <w:bookmarkEnd w:id="627"/>
    </w:p>
    <w:p w:rsidR="00165BC3" w:rsidRPr="00E83B10" w:rsidRDefault="00165BC3" w:rsidP="00D379A7">
      <w:pPr>
        <w:pStyle w:val="GOSTNormal"/>
      </w:pPr>
      <w:r w:rsidRPr="00E83B10">
        <w:t>В форме выбора отображаются только ранее созданные записи Сводного реестра об организациях имеющая такие же значения ОГРН, ИНН и КПП, что и указанные в Заявке на добавление (изменение).</w:t>
      </w:r>
    </w:p>
    <w:p w:rsidR="00165BC3" w:rsidRDefault="00165BC3" w:rsidP="00D379A7">
      <w:pPr>
        <w:pStyle w:val="GOSTNormal"/>
      </w:pPr>
      <w:r w:rsidRPr="003B5F34">
        <w:t xml:space="preserve">Для заполнения информации о Бюджетных полномочиях организации, о сведениях о лицевых счетах, открытых организации в территориальном органе Федерального казначейства, о </w:t>
      </w:r>
      <w:r w:rsidR="003F0BC6" w:rsidRPr="00590563">
        <w:rPr>
          <w:szCs w:val="22"/>
        </w:rPr>
        <w:t>Бюджетны</w:t>
      </w:r>
      <w:r w:rsidR="003F0BC6">
        <w:rPr>
          <w:szCs w:val="22"/>
        </w:rPr>
        <w:t>х</w:t>
      </w:r>
      <w:r w:rsidR="003F0BC6" w:rsidRPr="00590563">
        <w:rPr>
          <w:szCs w:val="22"/>
        </w:rPr>
        <w:t xml:space="preserve"> и закупочны</w:t>
      </w:r>
      <w:r w:rsidR="003F0BC6">
        <w:rPr>
          <w:szCs w:val="22"/>
        </w:rPr>
        <w:t>х</w:t>
      </w:r>
      <w:r w:rsidR="003F0BC6" w:rsidRPr="00590563">
        <w:rPr>
          <w:szCs w:val="22"/>
        </w:rPr>
        <w:t xml:space="preserve"> полномочия</w:t>
      </w:r>
      <w:r w:rsidR="003F0BC6">
        <w:rPr>
          <w:szCs w:val="22"/>
        </w:rPr>
        <w:t xml:space="preserve">х / </w:t>
      </w:r>
      <w:r w:rsidR="003F0BC6" w:rsidRPr="00590563">
        <w:rPr>
          <w:szCs w:val="22"/>
        </w:rPr>
        <w:t>Полномочия</w:t>
      </w:r>
      <w:r w:rsidR="003F0BC6">
        <w:rPr>
          <w:szCs w:val="22"/>
        </w:rPr>
        <w:t>х</w:t>
      </w:r>
      <w:r w:rsidR="003F0BC6" w:rsidRPr="00590563">
        <w:rPr>
          <w:szCs w:val="22"/>
        </w:rPr>
        <w:t xml:space="preserve"> в государственных (муниципальных) закупках</w:t>
      </w:r>
      <w:r w:rsidRPr="003B5F34">
        <w:t xml:space="preserve"> необходимо нажать на вкладку «Полномочия»</w:t>
      </w:r>
      <w:r>
        <w:t xml:space="preserve"> (</w:t>
      </w:r>
      <w:r w:rsidR="00A113F9">
        <w:t>рис. </w:t>
      </w:r>
      <w:r w:rsidR="002F3484">
        <w:fldChar w:fldCharType="begin"/>
      </w:r>
      <w:r w:rsidR="002F3484">
        <w:instrText xml:space="preserve"> REF _Ref473564882 \h  \* MERGEFORMAT </w:instrText>
      </w:r>
      <w:r w:rsidR="002F3484">
        <w:fldChar w:fldCharType="separate"/>
      </w:r>
      <w:r w:rsidR="00F8029D" w:rsidRPr="00F8029D">
        <w:t>80</w:t>
      </w:r>
      <w:r w:rsidR="002F3484">
        <w:fldChar w:fldCharType="end"/>
      </w:r>
      <w:r>
        <w:t>)</w:t>
      </w:r>
      <w:r w:rsidRPr="003B5F34">
        <w:t>.</w:t>
      </w:r>
    </w:p>
    <w:p w:rsidR="00165BC3" w:rsidRPr="00D504A7" w:rsidRDefault="00165BC3" w:rsidP="00042BAC">
      <w:pPr>
        <w:pStyle w:val="GOSTFigure"/>
      </w:pPr>
      <w:r w:rsidRPr="003B5F34">
        <w:rPr>
          <w:noProof/>
        </w:rPr>
        <w:drawing>
          <wp:inline distT="0" distB="0" distL="0" distR="0">
            <wp:extent cx="6029325" cy="1400175"/>
            <wp:effectExtent l="19050" t="19050" r="9525" b="9525"/>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pic:cNvPicPr>
                      <a:picLocks noChangeAspect="1" noChangeArrowheads="1"/>
                    </pic:cNvPicPr>
                  </pic:nvPicPr>
                  <pic:blipFill>
                    <a:blip r:embed="rId88" cstate="print">
                      <a:extLst>
                        <a:ext uri="{28A0092B-C50C-407E-A947-70E740481C1C}">
                          <a14:useLocalDpi xmlns:a14="http://schemas.microsoft.com/office/drawing/2010/main" val="0"/>
                        </a:ext>
                      </a:extLst>
                    </a:blip>
                    <a:srcRect r="668" b="61395"/>
                    <a:stretch>
                      <a:fillRect/>
                    </a:stretch>
                  </pic:blipFill>
                  <pic:spPr bwMode="auto">
                    <a:xfrm>
                      <a:off x="0" y="0"/>
                      <a:ext cx="6029325" cy="1400175"/>
                    </a:xfrm>
                    <a:prstGeom prst="rect">
                      <a:avLst/>
                    </a:prstGeom>
                    <a:noFill/>
                    <a:ln w="6350" cmpd="sng">
                      <a:solidFill>
                        <a:srgbClr val="000000"/>
                      </a:solidFill>
                      <a:miter lim="800000"/>
                      <a:headEnd/>
                      <a:tailEnd/>
                    </a:ln>
                    <a:effectLst/>
                  </pic:spPr>
                </pic:pic>
              </a:graphicData>
            </a:graphic>
          </wp:inline>
        </w:drawing>
      </w:r>
    </w:p>
    <w:bookmarkStart w:id="628" w:name="_Ref473564882"/>
    <w:bookmarkStart w:id="629" w:name="_Toc524683262"/>
    <w:p w:rsidR="00165BC3" w:rsidRPr="00042BAC" w:rsidRDefault="00EB2A9A" w:rsidP="00042BAC">
      <w:pPr>
        <w:pStyle w:val="GOSTFigName"/>
        <w:rPr>
          <w:rStyle w:val="affb"/>
          <w:b/>
          <w:bCs w:val="0"/>
        </w:rPr>
      </w:pPr>
      <w:r w:rsidRPr="00042BAC">
        <w:rPr>
          <w:rStyle w:val="affb"/>
          <w:b/>
          <w:bCs w:val="0"/>
        </w:rPr>
        <w:fldChar w:fldCharType="begin"/>
      </w:r>
      <w:r w:rsidR="00165BC3" w:rsidRPr="00042BAC">
        <w:rPr>
          <w:rStyle w:val="affb"/>
          <w:b/>
          <w:bCs w:val="0"/>
        </w:rPr>
        <w:instrText xml:space="preserve"> SEQ Рисунок \* ARABIC </w:instrText>
      </w:r>
      <w:r w:rsidRPr="00042BAC">
        <w:rPr>
          <w:rStyle w:val="affb"/>
          <w:b/>
          <w:bCs w:val="0"/>
        </w:rPr>
        <w:fldChar w:fldCharType="separate"/>
      </w:r>
      <w:bookmarkStart w:id="630" w:name="_Toc36466271"/>
      <w:r w:rsidR="00F8029D">
        <w:rPr>
          <w:rStyle w:val="affb"/>
          <w:b/>
          <w:bCs w:val="0"/>
          <w:noProof/>
        </w:rPr>
        <w:t>80</w:t>
      </w:r>
      <w:r w:rsidRPr="00042BAC">
        <w:rPr>
          <w:rStyle w:val="affb"/>
          <w:b/>
          <w:bCs w:val="0"/>
        </w:rPr>
        <w:fldChar w:fldCharType="end"/>
      </w:r>
      <w:bookmarkEnd w:id="628"/>
      <w:r w:rsidR="00042BAC">
        <w:rPr>
          <w:rStyle w:val="affb"/>
          <w:b/>
          <w:bCs w:val="0"/>
        </w:rPr>
        <w:t>.</w:t>
      </w:r>
      <w:r w:rsidR="00165BC3" w:rsidRPr="00042BAC">
        <w:rPr>
          <w:rStyle w:val="affb"/>
          <w:b/>
          <w:bCs w:val="0"/>
        </w:rPr>
        <w:t xml:space="preserve"> Вкладка «Полномочия»</w:t>
      </w:r>
      <w:bookmarkEnd w:id="629"/>
      <w:bookmarkEnd w:id="630"/>
    </w:p>
    <w:p w:rsidR="00165BC3" w:rsidRDefault="00165BC3" w:rsidP="00D379A7">
      <w:pPr>
        <w:pStyle w:val="GOSTNormal"/>
      </w:pPr>
      <w:bookmarkStart w:id="631" w:name="_Toc429137397"/>
      <w:bookmarkStart w:id="632" w:name="_Toc457827971"/>
      <w:r w:rsidRPr="000B19A7">
        <w:t>Бюджетные полномочия организации</w:t>
      </w:r>
      <w:bookmarkEnd w:id="631"/>
      <w:bookmarkEnd w:id="632"/>
      <w:r>
        <w:t xml:space="preserve"> (</w:t>
      </w:r>
      <w:r w:rsidR="00DE17B2">
        <w:t>таб. </w:t>
      </w:r>
      <w:r w:rsidR="00EB2A9A">
        <w:fldChar w:fldCharType="begin"/>
      </w:r>
      <w:r>
        <w:instrText xml:space="preserve"> REF _Ref473584773 \h </w:instrText>
      </w:r>
      <w:r w:rsidR="00EB2A9A">
        <w:fldChar w:fldCharType="separate"/>
      </w:r>
      <w:r w:rsidR="00F8029D">
        <w:rPr>
          <w:rStyle w:val="affb"/>
          <w:b w:val="0"/>
          <w:bCs w:val="0"/>
          <w:noProof/>
        </w:rPr>
        <w:t>57</w:t>
      </w:r>
      <w:r w:rsidR="00EB2A9A">
        <w:fldChar w:fldCharType="end"/>
      </w:r>
      <w:r>
        <w:t>,</w:t>
      </w:r>
      <w:r w:rsidR="00A113F9">
        <w:t>рис. </w:t>
      </w:r>
      <w:r w:rsidR="00EB2A9A">
        <w:fldChar w:fldCharType="begin"/>
      </w:r>
      <w:r>
        <w:instrText xml:space="preserve"> REF _Ref473564916 \h </w:instrText>
      </w:r>
      <w:r w:rsidR="00EB2A9A">
        <w:fldChar w:fldCharType="separate"/>
      </w:r>
      <w:r w:rsidR="00F8029D">
        <w:rPr>
          <w:rStyle w:val="affb"/>
          <w:b w:val="0"/>
          <w:bCs w:val="0"/>
          <w:noProof/>
        </w:rPr>
        <w:t>81</w:t>
      </w:r>
      <w:r w:rsidR="00EB2A9A">
        <w:fldChar w:fldCharType="end"/>
      </w:r>
      <w:r>
        <w:t>).</w:t>
      </w:r>
    </w:p>
    <w:p w:rsidR="00165BC3" w:rsidRPr="00D504A7" w:rsidRDefault="00165BC3" w:rsidP="00042BAC">
      <w:pPr>
        <w:pStyle w:val="GOSTFigure"/>
      </w:pPr>
      <w:r>
        <w:rPr>
          <w:noProof/>
        </w:rPr>
        <w:drawing>
          <wp:inline distT="0" distB="0" distL="0" distR="0">
            <wp:extent cx="5934075" cy="723900"/>
            <wp:effectExtent l="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34075" cy="723900"/>
                    </a:xfrm>
                    <a:prstGeom prst="rect">
                      <a:avLst/>
                    </a:prstGeom>
                    <a:noFill/>
                    <a:ln>
                      <a:noFill/>
                    </a:ln>
                  </pic:spPr>
                </pic:pic>
              </a:graphicData>
            </a:graphic>
          </wp:inline>
        </w:drawing>
      </w:r>
    </w:p>
    <w:bookmarkStart w:id="633" w:name="_Ref473564916"/>
    <w:bookmarkStart w:id="634" w:name="_Toc524683263"/>
    <w:p w:rsidR="00165BC3" w:rsidRPr="00042BAC" w:rsidRDefault="00EB2A9A" w:rsidP="00042BAC">
      <w:pPr>
        <w:pStyle w:val="GOSTFigName"/>
        <w:rPr>
          <w:rStyle w:val="affb"/>
          <w:b/>
          <w:bCs w:val="0"/>
        </w:rPr>
      </w:pPr>
      <w:r w:rsidRPr="00042BAC">
        <w:rPr>
          <w:rStyle w:val="affb"/>
          <w:b/>
          <w:bCs w:val="0"/>
        </w:rPr>
        <w:fldChar w:fldCharType="begin"/>
      </w:r>
      <w:r w:rsidR="00165BC3" w:rsidRPr="00042BAC">
        <w:rPr>
          <w:rStyle w:val="affb"/>
          <w:b/>
          <w:bCs w:val="0"/>
        </w:rPr>
        <w:instrText xml:space="preserve"> SEQ Рисунок \* ARABIC </w:instrText>
      </w:r>
      <w:r w:rsidRPr="00042BAC">
        <w:rPr>
          <w:rStyle w:val="affb"/>
          <w:b/>
          <w:bCs w:val="0"/>
        </w:rPr>
        <w:fldChar w:fldCharType="separate"/>
      </w:r>
      <w:bookmarkStart w:id="635" w:name="_Toc36466272"/>
      <w:r w:rsidR="00F8029D">
        <w:rPr>
          <w:rStyle w:val="affb"/>
          <w:b/>
          <w:bCs w:val="0"/>
          <w:noProof/>
        </w:rPr>
        <w:t>81</w:t>
      </w:r>
      <w:r w:rsidRPr="00042BAC">
        <w:rPr>
          <w:rStyle w:val="affb"/>
          <w:b/>
          <w:bCs w:val="0"/>
        </w:rPr>
        <w:fldChar w:fldCharType="end"/>
      </w:r>
      <w:bookmarkEnd w:id="633"/>
      <w:r w:rsidR="00042BAC">
        <w:rPr>
          <w:rStyle w:val="affb"/>
          <w:b/>
          <w:bCs w:val="0"/>
        </w:rPr>
        <w:t>.</w:t>
      </w:r>
      <w:r w:rsidR="00165BC3" w:rsidRPr="00042BAC">
        <w:rPr>
          <w:rStyle w:val="affb"/>
          <w:b/>
          <w:bCs w:val="0"/>
        </w:rPr>
        <w:t xml:space="preserve"> Поля, заполняемые на экране «Бюджетные полномочия организации»</w:t>
      </w:r>
      <w:bookmarkEnd w:id="634"/>
      <w:bookmarkEnd w:id="635"/>
    </w:p>
    <w:bookmarkStart w:id="636" w:name="_Ref473584773"/>
    <w:bookmarkStart w:id="637" w:name="_Toc524683078"/>
    <w:p w:rsidR="00165BC3" w:rsidRPr="007D41CB" w:rsidRDefault="00EB2A9A" w:rsidP="007D41CB">
      <w:pPr>
        <w:pStyle w:val="GOSTNameTable"/>
      </w:pPr>
      <w:r w:rsidRPr="007D41CB">
        <w:rPr>
          <w:rStyle w:val="affb"/>
          <w:b/>
          <w:bCs w:val="0"/>
        </w:rPr>
        <w:fldChar w:fldCharType="begin"/>
      </w:r>
      <w:r w:rsidR="00165BC3" w:rsidRPr="007D41CB">
        <w:rPr>
          <w:rStyle w:val="affb"/>
          <w:b/>
          <w:bCs w:val="0"/>
        </w:rPr>
        <w:instrText xml:space="preserve"> SEQ Таблица \* ARABIC \s 0 </w:instrText>
      </w:r>
      <w:r w:rsidRPr="007D41CB">
        <w:rPr>
          <w:rStyle w:val="affb"/>
          <w:b/>
          <w:bCs w:val="0"/>
        </w:rPr>
        <w:fldChar w:fldCharType="separate"/>
      </w:r>
      <w:bookmarkStart w:id="638" w:name="_Toc36466079"/>
      <w:r w:rsidR="00F8029D">
        <w:rPr>
          <w:rStyle w:val="affb"/>
          <w:b/>
          <w:bCs w:val="0"/>
          <w:noProof/>
        </w:rPr>
        <w:t>57</w:t>
      </w:r>
      <w:r w:rsidRPr="007D41CB">
        <w:rPr>
          <w:rStyle w:val="affb"/>
          <w:b/>
          <w:bCs w:val="0"/>
        </w:rPr>
        <w:fldChar w:fldCharType="end"/>
      </w:r>
      <w:bookmarkEnd w:id="636"/>
      <w:r w:rsidR="00DE17B2">
        <w:t>.</w:t>
      </w:r>
      <w:r w:rsidR="00165BC3" w:rsidRPr="007D41CB">
        <w:t xml:space="preserve"> Поля, заполняемые на экране «Бюджетные полномочия организации»</w:t>
      </w:r>
      <w:bookmarkEnd w:id="637"/>
      <w:bookmarkEnd w:id="638"/>
    </w:p>
    <w:tbl>
      <w:tblPr>
        <w:tblStyle w:val="GOSTTable"/>
        <w:tblW w:w="5000" w:type="pct"/>
        <w:tblLook w:val="01E0" w:firstRow="1" w:lastRow="1" w:firstColumn="1" w:lastColumn="1" w:noHBand="0" w:noVBand="0"/>
      </w:tblPr>
      <w:tblGrid>
        <w:gridCol w:w="1813"/>
        <w:gridCol w:w="1741"/>
        <w:gridCol w:w="2073"/>
        <w:gridCol w:w="1828"/>
        <w:gridCol w:w="2239"/>
      </w:tblGrid>
      <w:tr w:rsidR="00165BC3" w:rsidRPr="00EE293F" w:rsidTr="007D41CB">
        <w:trPr>
          <w:cnfStyle w:val="100000000000" w:firstRow="1" w:lastRow="0" w:firstColumn="0" w:lastColumn="0" w:oddVBand="0" w:evenVBand="0" w:oddHBand="0" w:evenHBand="0" w:firstRowFirstColumn="0" w:firstRowLastColumn="0" w:lastRowFirstColumn="0" w:lastRowLastColumn="0"/>
        </w:trPr>
        <w:tc>
          <w:tcPr>
            <w:tcW w:w="935" w:type="pct"/>
          </w:tcPr>
          <w:p w:rsidR="00165BC3" w:rsidRPr="003B5F34" w:rsidRDefault="00165BC3" w:rsidP="00D379A7">
            <w:pPr>
              <w:pStyle w:val="GOSTTableHead"/>
            </w:pPr>
            <w:r w:rsidRPr="003B5F34">
              <w:t>Название поля</w:t>
            </w:r>
          </w:p>
        </w:tc>
        <w:tc>
          <w:tcPr>
            <w:tcW w:w="898" w:type="pct"/>
          </w:tcPr>
          <w:p w:rsidR="00165BC3" w:rsidRPr="003B5F34" w:rsidRDefault="00165BC3" w:rsidP="00D379A7">
            <w:pPr>
              <w:pStyle w:val="GOSTTableHead"/>
            </w:pPr>
            <w:r w:rsidRPr="003B5F34">
              <w:t>Описание поля</w:t>
            </w:r>
          </w:p>
        </w:tc>
        <w:tc>
          <w:tcPr>
            <w:tcW w:w="1069" w:type="pct"/>
          </w:tcPr>
          <w:p w:rsidR="00165BC3" w:rsidRPr="003B5F34" w:rsidRDefault="00165BC3" w:rsidP="00D379A7">
            <w:pPr>
              <w:pStyle w:val="GOSTTableHead"/>
            </w:pPr>
            <w:r w:rsidRPr="003B5F34">
              <w:t>Обязательность для заполнения</w:t>
            </w:r>
          </w:p>
        </w:tc>
        <w:tc>
          <w:tcPr>
            <w:tcW w:w="943" w:type="pct"/>
          </w:tcPr>
          <w:p w:rsidR="00165BC3" w:rsidRPr="003B5F34" w:rsidRDefault="00165BC3" w:rsidP="00D379A7">
            <w:pPr>
              <w:pStyle w:val="GOSTTableHead"/>
            </w:pPr>
            <w:r w:rsidRPr="003B5F34">
              <w:t>Значение</w:t>
            </w:r>
          </w:p>
        </w:tc>
        <w:tc>
          <w:tcPr>
            <w:tcW w:w="1155" w:type="pct"/>
          </w:tcPr>
          <w:p w:rsidR="00165BC3" w:rsidRPr="003B5F34" w:rsidRDefault="00165BC3" w:rsidP="00D379A7">
            <w:pPr>
              <w:pStyle w:val="GOSTTableHead"/>
            </w:pPr>
            <w:r w:rsidRPr="003B5F34">
              <w:t>Комментарии</w:t>
            </w:r>
          </w:p>
        </w:tc>
      </w:tr>
      <w:tr w:rsidR="00165BC3" w:rsidTr="007D41CB">
        <w:trPr>
          <w:cnfStyle w:val="000000100000" w:firstRow="0" w:lastRow="0" w:firstColumn="0" w:lastColumn="0" w:oddVBand="0" w:evenVBand="0" w:oddHBand="1" w:evenHBand="0" w:firstRowFirstColumn="0" w:firstRowLastColumn="0" w:lastRowFirstColumn="0" w:lastRowLastColumn="0"/>
        </w:trPr>
        <w:tc>
          <w:tcPr>
            <w:tcW w:w="935" w:type="pct"/>
          </w:tcPr>
          <w:p w:rsidR="00165BC3" w:rsidRPr="00E7034D" w:rsidRDefault="00165BC3" w:rsidP="00D379A7">
            <w:pPr>
              <w:pStyle w:val="GOSTTablenorm"/>
            </w:pPr>
            <w:r w:rsidRPr="003B5F34">
              <w:t>Наименование полномочия</w:t>
            </w:r>
          </w:p>
        </w:tc>
        <w:tc>
          <w:tcPr>
            <w:tcW w:w="898" w:type="pct"/>
          </w:tcPr>
          <w:p w:rsidR="00165BC3" w:rsidRPr="00E7034D" w:rsidRDefault="00165BC3" w:rsidP="00D379A7">
            <w:pPr>
              <w:pStyle w:val="GOSTTablenorm"/>
            </w:pPr>
            <w:r w:rsidRPr="003B5F34">
              <w:t>Текстовое поле – до 4000 символов</w:t>
            </w:r>
          </w:p>
        </w:tc>
        <w:tc>
          <w:tcPr>
            <w:tcW w:w="1069" w:type="pct"/>
          </w:tcPr>
          <w:p w:rsidR="00165BC3" w:rsidRPr="003B5F34" w:rsidRDefault="00165BC3" w:rsidP="00D379A7">
            <w:pPr>
              <w:pStyle w:val="GOSTTablenorm"/>
            </w:pPr>
            <w:r>
              <w:t>Да</w:t>
            </w:r>
          </w:p>
        </w:tc>
        <w:tc>
          <w:tcPr>
            <w:tcW w:w="943" w:type="pct"/>
          </w:tcPr>
          <w:p w:rsidR="00165BC3" w:rsidRPr="00E7034D" w:rsidRDefault="00165BC3" w:rsidP="00D379A7">
            <w:pPr>
              <w:pStyle w:val="GOSTTablenorm"/>
            </w:pPr>
            <w:r w:rsidRPr="003B5F34">
              <w:t>Поле заполняется автоматически</w:t>
            </w:r>
          </w:p>
        </w:tc>
        <w:tc>
          <w:tcPr>
            <w:tcW w:w="1155" w:type="pct"/>
          </w:tcPr>
          <w:p w:rsidR="00165BC3" w:rsidRPr="00E7034D" w:rsidRDefault="00165BC3" w:rsidP="00D379A7">
            <w:pPr>
              <w:pStyle w:val="GOSTTablenorm"/>
            </w:pPr>
            <w:r w:rsidRPr="003B5F34">
              <w:t>Источник: справочник «Полномочия организации»</w:t>
            </w:r>
          </w:p>
        </w:tc>
      </w:tr>
      <w:tr w:rsidR="00165BC3" w:rsidTr="007D41CB">
        <w:trPr>
          <w:cnfStyle w:val="000000010000" w:firstRow="0" w:lastRow="0" w:firstColumn="0" w:lastColumn="0" w:oddVBand="0" w:evenVBand="0" w:oddHBand="0" w:evenHBand="1" w:firstRowFirstColumn="0" w:firstRowLastColumn="0" w:lastRowFirstColumn="0" w:lastRowLastColumn="0"/>
        </w:trPr>
        <w:tc>
          <w:tcPr>
            <w:tcW w:w="935" w:type="pct"/>
          </w:tcPr>
          <w:p w:rsidR="00165BC3" w:rsidRPr="00E7034D" w:rsidRDefault="00165BC3" w:rsidP="00D379A7">
            <w:pPr>
              <w:pStyle w:val="GOSTTablenorm"/>
            </w:pPr>
            <w:r w:rsidRPr="003B5F34">
              <w:t>Дата начала</w:t>
            </w:r>
          </w:p>
        </w:tc>
        <w:tc>
          <w:tcPr>
            <w:tcW w:w="898" w:type="pct"/>
          </w:tcPr>
          <w:p w:rsidR="00165BC3" w:rsidRPr="00E7034D" w:rsidRDefault="00165BC3" w:rsidP="00D379A7">
            <w:pPr>
              <w:pStyle w:val="GOSTTablenorm"/>
            </w:pPr>
            <w:r w:rsidRPr="003B5F34">
              <w:t xml:space="preserve">Текстовое поле – 10 символов </w:t>
            </w:r>
          </w:p>
        </w:tc>
        <w:tc>
          <w:tcPr>
            <w:tcW w:w="1069" w:type="pct"/>
          </w:tcPr>
          <w:p w:rsidR="00165BC3" w:rsidRPr="003B5F34" w:rsidRDefault="00165BC3" w:rsidP="00D379A7">
            <w:pPr>
              <w:pStyle w:val="GOSTTablenorm"/>
            </w:pPr>
            <w:r>
              <w:t>Да</w:t>
            </w:r>
          </w:p>
        </w:tc>
        <w:tc>
          <w:tcPr>
            <w:tcW w:w="943" w:type="pct"/>
          </w:tcPr>
          <w:p w:rsidR="00165BC3" w:rsidRPr="00E7034D" w:rsidRDefault="00165BC3" w:rsidP="00D379A7">
            <w:pPr>
              <w:pStyle w:val="GOSTTablenorm"/>
            </w:pPr>
            <w:r w:rsidRPr="003B5F34">
              <w:t>Автозаполнение датой создания заявки</w:t>
            </w:r>
          </w:p>
        </w:tc>
        <w:tc>
          <w:tcPr>
            <w:tcW w:w="1155" w:type="pct"/>
          </w:tcPr>
          <w:p w:rsidR="00165BC3" w:rsidRPr="00E7034D" w:rsidRDefault="00113B9D" w:rsidP="00D379A7">
            <w:pPr>
              <w:pStyle w:val="GOSTTablenorm"/>
            </w:pPr>
            <w:r>
              <w:t>-</w:t>
            </w:r>
          </w:p>
        </w:tc>
      </w:tr>
      <w:tr w:rsidR="00165BC3" w:rsidTr="007D41CB">
        <w:trPr>
          <w:cnfStyle w:val="000000100000" w:firstRow="0" w:lastRow="0" w:firstColumn="0" w:lastColumn="0" w:oddVBand="0" w:evenVBand="0" w:oddHBand="1" w:evenHBand="0" w:firstRowFirstColumn="0" w:firstRowLastColumn="0" w:lastRowFirstColumn="0" w:lastRowLastColumn="0"/>
        </w:trPr>
        <w:tc>
          <w:tcPr>
            <w:tcW w:w="935" w:type="pct"/>
          </w:tcPr>
          <w:p w:rsidR="00165BC3" w:rsidRPr="00E7034D" w:rsidRDefault="00165BC3" w:rsidP="00D379A7">
            <w:pPr>
              <w:pStyle w:val="GOSTTablenorm"/>
            </w:pPr>
            <w:r w:rsidRPr="003B5F34">
              <w:t>Дата окончания</w:t>
            </w:r>
          </w:p>
        </w:tc>
        <w:tc>
          <w:tcPr>
            <w:tcW w:w="898" w:type="pct"/>
          </w:tcPr>
          <w:p w:rsidR="00165BC3" w:rsidRPr="00E7034D" w:rsidRDefault="00165BC3" w:rsidP="00D379A7">
            <w:pPr>
              <w:pStyle w:val="GOSTTablenorm"/>
            </w:pPr>
            <w:r w:rsidRPr="003B5F34">
              <w:t>Текстовое поле – 10 символов</w:t>
            </w:r>
          </w:p>
        </w:tc>
        <w:tc>
          <w:tcPr>
            <w:tcW w:w="1069" w:type="pct"/>
          </w:tcPr>
          <w:p w:rsidR="00165BC3" w:rsidRPr="003B5F34" w:rsidRDefault="00165BC3" w:rsidP="00D379A7">
            <w:pPr>
              <w:pStyle w:val="GOSTTablenorm"/>
            </w:pPr>
            <w:r>
              <w:t>Нет</w:t>
            </w:r>
          </w:p>
        </w:tc>
        <w:tc>
          <w:tcPr>
            <w:tcW w:w="943" w:type="pct"/>
          </w:tcPr>
          <w:p w:rsidR="00165BC3" w:rsidRPr="00E7034D" w:rsidRDefault="00113B9D" w:rsidP="00D379A7">
            <w:pPr>
              <w:pStyle w:val="GOSTTablenorm"/>
            </w:pPr>
            <w:r>
              <w:t>-</w:t>
            </w:r>
          </w:p>
        </w:tc>
        <w:tc>
          <w:tcPr>
            <w:tcW w:w="1155" w:type="pct"/>
          </w:tcPr>
          <w:p w:rsidR="00165BC3" w:rsidRPr="00E7034D" w:rsidRDefault="00165BC3" w:rsidP="00D379A7">
            <w:pPr>
              <w:pStyle w:val="GOSTTablenorm"/>
            </w:pPr>
            <w:r w:rsidRPr="003B5F34">
              <w:t>Поле заполняется в случае прекращения действия полномочия</w:t>
            </w:r>
          </w:p>
        </w:tc>
      </w:tr>
      <w:tr w:rsidR="00165BC3" w:rsidDel="00E139B3" w:rsidTr="007D41CB">
        <w:trPr>
          <w:cnfStyle w:val="000000010000" w:firstRow="0" w:lastRow="0" w:firstColumn="0" w:lastColumn="0" w:oddVBand="0" w:evenVBand="0" w:oddHBand="0" w:evenHBand="1" w:firstRowFirstColumn="0" w:firstRowLastColumn="0" w:lastRowFirstColumn="0" w:lastRowLastColumn="0"/>
        </w:trPr>
        <w:tc>
          <w:tcPr>
            <w:tcW w:w="935" w:type="pct"/>
          </w:tcPr>
          <w:p w:rsidR="00165BC3" w:rsidRPr="003B5F34" w:rsidDel="00E139B3" w:rsidRDefault="00165BC3" w:rsidP="00D379A7">
            <w:pPr>
              <w:pStyle w:val="GOSTTablenorm"/>
            </w:pPr>
            <w:r>
              <w:t>Активировать</w:t>
            </w:r>
          </w:p>
        </w:tc>
        <w:tc>
          <w:tcPr>
            <w:tcW w:w="898" w:type="pct"/>
          </w:tcPr>
          <w:p w:rsidR="00165BC3" w:rsidRPr="003B5F34" w:rsidDel="00E139B3" w:rsidRDefault="00165BC3" w:rsidP="00D379A7">
            <w:pPr>
              <w:pStyle w:val="GOSTTablenorm"/>
            </w:pPr>
            <w:r>
              <w:t>чекбокс</w:t>
            </w:r>
          </w:p>
        </w:tc>
        <w:tc>
          <w:tcPr>
            <w:tcW w:w="1069" w:type="pct"/>
          </w:tcPr>
          <w:p w:rsidR="00165BC3" w:rsidDel="00E139B3" w:rsidRDefault="00113B9D" w:rsidP="00D379A7">
            <w:pPr>
              <w:pStyle w:val="GOSTTablenorm"/>
            </w:pPr>
            <w:r>
              <w:t>Н</w:t>
            </w:r>
            <w:r w:rsidR="00165BC3">
              <w:t>ет</w:t>
            </w:r>
          </w:p>
        </w:tc>
        <w:tc>
          <w:tcPr>
            <w:tcW w:w="943" w:type="pct"/>
          </w:tcPr>
          <w:p w:rsidR="00165BC3" w:rsidRPr="00E7034D" w:rsidDel="00E139B3" w:rsidRDefault="00113B9D" w:rsidP="00D379A7">
            <w:pPr>
              <w:pStyle w:val="GOSTTablenorm"/>
            </w:pPr>
            <w:r>
              <w:t>-</w:t>
            </w:r>
          </w:p>
        </w:tc>
        <w:tc>
          <w:tcPr>
            <w:tcW w:w="1155" w:type="pct"/>
          </w:tcPr>
          <w:p w:rsidR="00165BC3" w:rsidRPr="00E7034D" w:rsidDel="00E139B3" w:rsidRDefault="00165BC3" w:rsidP="00D379A7">
            <w:pPr>
              <w:pStyle w:val="GOSTTablenorm"/>
            </w:pPr>
            <w:r>
              <w:t>При выборе чекбокса происходит активация бюджетного полномочия</w:t>
            </w:r>
          </w:p>
        </w:tc>
      </w:tr>
    </w:tbl>
    <w:p w:rsidR="00165BC3" w:rsidRDefault="00165BC3" w:rsidP="00A113F9">
      <w:pPr>
        <w:pStyle w:val="GOSTNormal"/>
      </w:pPr>
      <w:r w:rsidRPr="003B5F34">
        <w:t>Для добав</w:t>
      </w:r>
      <w:r w:rsidRPr="00D379A7">
        <w:t>л</w:t>
      </w:r>
      <w:r w:rsidRPr="003B5F34">
        <w:t>ения записи о Бюджетном полномочии организации необходимо  кликнуть по кнопке «Выбрать полномочия»</w:t>
      </w:r>
      <w:r>
        <w:t xml:space="preserve"> (</w:t>
      </w:r>
      <w:r w:rsidR="00A113F9">
        <w:t>рис. </w:t>
      </w:r>
      <w:r w:rsidR="002F3484">
        <w:fldChar w:fldCharType="begin"/>
      </w:r>
      <w:r w:rsidR="002F3484">
        <w:instrText xml:space="preserve"> REF _Ref473564943 \h  \* MERGEFORMAT </w:instrText>
      </w:r>
      <w:r w:rsidR="002F3484">
        <w:fldChar w:fldCharType="separate"/>
      </w:r>
      <w:r w:rsidR="00F8029D" w:rsidRPr="00F8029D">
        <w:t>82</w:t>
      </w:r>
      <w:r w:rsidR="002F3484">
        <w:fldChar w:fldCharType="end"/>
      </w:r>
      <w:r>
        <w:t>).</w:t>
      </w:r>
    </w:p>
    <w:p w:rsidR="00165BC3" w:rsidRPr="00D504A7" w:rsidRDefault="00165BC3" w:rsidP="00042BAC">
      <w:pPr>
        <w:pStyle w:val="GOSTFigure"/>
      </w:pPr>
      <w:r w:rsidRPr="003B5F34">
        <w:rPr>
          <w:noProof/>
        </w:rPr>
        <w:drawing>
          <wp:inline distT="0" distB="0" distL="0" distR="0">
            <wp:extent cx="5600700" cy="2924175"/>
            <wp:effectExtent l="19050" t="19050" r="0" b="9525"/>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132" cstate="print">
                      <a:extLst>
                        <a:ext uri="{28A0092B-C50C-407E-A947-70E740481C1C}">
                          <a14:useLocalDpi xmlns:a14="http://schemas.microsoft.com/office/drawing/2010/main" val="0"/>
                        </a:ext>
                      </a:extLst>
                    </a:blip>
                    <a:srcRect l="12354" t="18886" r="12514" b="11693"/>
                    <a:stretch>
                      <a:fillRect/>
                    </a:stretch>
                  </pic:blipFill>
                  <pic:spPr bwMode="auto">
                    <a:xfrm>
                      <a:off x="0" y="0"/>
                      <a:ext cx="5600700" cy="2924175"/>
                    </a:xfrm>
                    <a:prstGeom prst="rect">
                      <a:avLst/>
                    </a:prstGeom>
                    <a:noFill/>
                    <a:ln w="6350" cmpd="sng">
                      <a:solidFill>
                        <a:srgbClr val="000000"/>
                      </a:solidFill>
                      <a:miter lim="800000"/>
                      <a:headEnd/>
                      <a:tailEnd/>
                    </a:ln>
                    <a:effectLst/>
                  </pic:spPr>
                </pic:pic>
              </a:graphicData>
            </a:graphic>
          </wp:inline>
        </w:drawing>
      </w:r>
    </w:p>
    <w:bookmarkStart w:id="639" w:name="_Ref473564943"/>
    <w:bookmarkStart w:id="640" w:name="_Toc524683264"/>
    <w:p w:rsidR="00165BC3" w:rsidRPr="00042BAC" w:rsidRDefault="00EB2A9A" w:rsidP="00042BAC">
      <w:pPr>
        <w:pStyle w:val="GOSTFigName"/>
        <w:rPr>
          <w:rStyle w:val="affb"/>
          <w:b/>
          <w:bCs w:val="0"/>
        </w:rPr>
      </w:pPr>
      <w:r w:rsidRPr="00042BAC">
        <w:rPr>
          <w:rStyle w:val="affb"/>
          <w:b/>
          <w:bCs w:val="0"/>
        </w:rPr>
        <w:fldChar w:fldCharType="begin"/>
      </w:r>
      <w:r w:rsidR="00165BC3" w:rsidRPr="00042BAC">
        <w:rPr>
          <w:rStyle w:val="affb"/>
          <w:b/>
          <w:bCs w:val="0"/>
        </w:rPr>
        <w:instrText xml:space="preserve"> SEQ Рисунок \* ARABIC </w:instrText>
      </w:r>
      <w:r w:rsidRPr="00042BAC">
        <w:rPr>
          <w:rStyle w:val="affb"/>
          <w:b/>
          <w:bCs w:val="0"/>
        </w:rPr>
        <w:fldChar w:fldCharType="separate"/>
      </w:r>
      <w:bookmarkStart w:id="641" w:name="_Toc36466273"/>
      <w:r w:rsidR="00F8029D">
        <w:rPr>
          <w:rStyle w:val="affb"/>
          <w:b/>
          <w:bCs w:val="0"/>
          <w:noProof/>
        </w:rPr>
        <w:t>82</w:t>
      </w:r>
      <w:r w:rsidRPr="00042BAC">
        <w:rPr>
          <w:rStyle w:val="affb"/>
          <w:b/>
          <w:bCs w:val="0"/>
        </w:rPr>
        <w:fldChar w:fldCharType="end"/>
      </w:r>
      <w:bookmarkEnd w:id="639"/>
      <w:r w:rsidR="00042BAC">
        <w:rPr>
          <w:rStyle w:val="affb"/>
          <w:b/>
          <w:bCs w:val="0"/>
        </w:rPr>
        <w:t>.</w:t>
      </w:r>
      <w:r w:rsidR="00165BC3" w:rsidRPr="00042BAC">
        <w:rPr>
          <w:rStyle w:val="affb"/>
          <w:b/>
          <w:bCs w:val="0"/>
        </w:rPr>
        <w:t xml:space="preserve"> Списковая форма «Полномочия организации»</w:t>
      </w:r>
      <w:bookmarkEnd w:id="640"/>
      <w:bookmarkEnd w:id="641"/>
    </w:p>
    <w:p w:rsidR="00165BC3" w:rsidRPr="003B5F34" w:rsidRDefault="00165BC3" w:rsidP="00D379A7">
      <w:pPr>
        <w:pStyle w:val="GOSTNormal"/>
      </w:pPr>
      <w:r w:rsidRPr="003B5F34">
        <w:t>Во всплывшей списковой форме справочника «Полномочия организации» выбрать нужные полномочия и нажать кнопку «ОК».</w:t>
      </w:r>
    </w:p>
    <w:p w:rsidR="00165BC3" w:rsidRDefault="00165BC3" w:rsidP="00D379A7">
      <w:pPr>
        <w:pStyle w:val="GOSTNormal"/>
      </w:pPr>
      <w:bookmarkStart w:id="642" w:name="_Toc429137398"/>
      <w:bookmarkStart w:id="643" w:name="_Toc457827972"/>
      <w:r w:rsidRPr="000B19A7">
        <w:t>Сведения о лицевых счетах, открытых организации в территориальном органе Федерального казначейства</w:t>
      </w:r>
      <w:bookmarkEnd w:id="642"/>
      <w:bookmarkEnd w:id="643"/>
      <w:r>
        <w:t xml:space="preserve"> (</w:t>
      </w:r>
      <w:r w:rsidR="00A113F9">
        <w:t>рис. </w:t>
      </w:r>
      <w:r w:rsidR="002F3484">
        <w:fldChar w:fldCharType="begin"/>
      </w:r>
      <w:r w:rsidR="002F3484">
        <w:instrText xml:space="preserve"> REF _Ref473564979 \h  \* MERGEFORMAT </w:instrText>
      </w:r>
      <w:r w:rsidR="002F3484">
        <w:fldChar w:fldCharType="separate"/>
      </w:r>
      <w:r w:rsidR="00F8029D" w:rsidRPr="00F8029D">
        <w:t>83</w:t>
      </w:r>
      <w:r w:rsidR="002F3484">
        <w:fldChar w:fldCharType="end"/>
      </w:r>
      <w:r>
        <w:t xml:space="preserve">, </w:t>
      </w:r>
      <w:r w:rsidR="00DE17B2">
        <w:t>таб. </w:t>
      </w:r>
      <w:r w:rsidR="00EB2A9A">
        <w:fldChar w:fldCharType="begin"/>
      </w:r>
      <w:r>
        <w:instrText xml:space="preserve"> REF _Ref473584812 \h </w:instrText>
      </w:r>
      <w:r w:rsidR="00EB2A9A">
        <w:fldChar w:fldCharType="separate"/>
      </w:r>
      <w:r w:rsidR="00F8029D">
        <w:rPr>
          <w:rStyle w:val="affb"/>
          <w:b w:val="0"/>
          <w:bCs w:val="0"/>
          <w:noProof/>
        </w:rPr>
        <w:t>58</w:t>
      </w:r>
      <w:r w:rsidR="00EB2A9A">
        <w:fldChar w:fldCharType="end"/>
      </w:r>
      <w:r>
        <w:t>).</w:t>
      </w:r>
    </w:p>
    <w:p w:rsidR="00165BC3" w:rsidRDefault="002612ED" w:rsidP="00042BAC">
      <w:pPr>
        <w:pStyle w:val="GOSTFigure"/>
      </w:pPr>
      <w:r>
        <w:rPr>
          <w:noProof/>
        </w:rPr>
        <w:drawing>
          <wp:inline distT="0" distB="0" distL="0" distR="0">
            <wp:extent cx="6115050" cy="835332"/>
            <wp:effectExtent l="0" t="0" r="0" b="317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08579" cy="834448"/>
                    </a:xfrm>
                    <a:prstGeom prst="rect">
                      <a:avLst/>
                    </a:prstGeom>
                    <a:noFill/>
                    <a:ln>
                      <a:noFill/>
                    </a:ln>
                  </pic:spPr>
                </pic:pic>
              </a:graphicData>
            </a:graphic>
          </wp:inline>
        </w:drawing>
      </w:r>
    </w:p>
    <w:bookmarkStart w:id="644" w:name="_Ref473564979"/>
    <w:bookmarkStart w:id="645" w:name="_Toc524683265"/>
    <w:p w:rsidR="00165BC3" w:rsidRPr="00042BAC" w:rsidRDefault="00EB2A9A" w:rsidP="00042BAC">
      <w:pPr>
        <w:pStyle w:val="GOSTFigName"/>
        <w:rPr>
          <w:rStyle w:val="affb"/>
          <w:b/>
          <w:bCs w:val="0"/>
        </w:rPr>
      </w:pPr>
      <w:r w:rsidRPr="00042BAC">
        <w:rPr>
          <w:rStyle w:val="affb"/>
          <w:b/>
          <w:bCs w:val="0"/>
        </w:rPr>
        <w:fldChar w:fldCharType="begin"/>
      </w:r>
      <w:r w:rsidR="00165BC3" w:rsidRPr="00042BAC">
        <w:rPr>
          <w:rStyle w:val="affb"/>
          <w:b/>
          <w:bCs w:val="0"/>
        </w:rPr>
        <w:instrText xml:space="preserve"> SEQ Рисунок \* ARABIC </w:instrText>
      </w:r>
      <w:r w:rsidRPr="00042BAC">
        <w:rPr>
          <w:rStyle w:val="affb"/>
          <w:b/>
          <w:bCs w:val="0"/>
        </w:rPr>
        <w:fldChar w:fldCharType="separate"/>
      </w:r>
      <w:bookmarkStart w:id="646" w:name="_Toc36466274"/>
      <w:r w:rsidR="00F8029D">
        <w:rPr>
          <w:rStyle w:val="affb"/>
          <w:b/>
          <w:bCs w:val="0"/>
          <w:noProof/>
        </w:rPr>
        <w:t>83</w:t>
      </w:r>
      <w:r w:rsidRPr="00042BAC">
        <w:rPr>
          <w:rStyle w:val="affb"/>
          <w:b/>
          <w:bCs w:val="0"/>
        </w:rPr>
        <w:fldChar w:fldCharType="end"/>
      </w:r>
      <w:bookmarkEnd w:id="644"/>
      <w:r w:rsidR="00042BAC">
        <w:rPr>
          <w:rStyle w:val="affb"/>
          <w:b/>
          <w:bCs w:val="0"/>
        </w:rPr>
        <w:t>.</w:t>
      </w:r>
      <w:r w:rsidR="00165BC3" w:rsidRPr="00042BAC">
        <w:rPr>
          <w:rStyle w:val="affb"/>
          <w:b/>
          <w:bCs w:val="0"/>
        </w:rPr>
        <w:t xml:space="preserve"> Поля, заполняемые на экране «Сведения о лицевых счетах, открытых организации в территориальном органе Федерального казначейства»</w:t>
      </w:r>
      <w:bookmarkEnd w:id="645"/>
      <w:bookmarkEnd w:id="646"/>
    </w:p>
    <w:bookmarkStart w:id="647" w:name="_Ref473584812"/>
    <w:bookmarkStart w:id="648" w:name="_Toc524683079"/>
    <w:p w:rsidR="00165BC3" w:rsidRPr="007D41CB" w:rsidRDefault="00EB2A9A" w:rsidP="007D41CB">
      <w:pPr>
        <w:pStyle w:val="GOSTNameTable"/>
      </w:pPr>
      <w:r w:rsidRPr="007D41CB">
        <w:rPr>
          <w:rStyle w:val="affb"/>
          <w:b/>
          <w:bCs w:val="0"/>
        </w:rPr>
        <w:fldChar w:fldCharType="begin"/>
      </w:r>
      <w:r w:rsidR="00165BC3" w:rsidRPr="007D41CB">
        <w:rPr>
          <w:rStyle w:val="affb"/>
          <w:b/>
          <w:bCs w:val="0"/>
        </w:rPr>
        <w:instrText xml:space="preserve"> SEQ Таблица \* ARABIC \s 0 </w:instrText>
      </w:r>
      <w:r w:rsidRPr="007D41CB">
        <w:rPr>
          <w:rStyle w:val="affb"/>
          <w:b/>
          <w:bCs w:val="0"/>
        </w:rPr>
        <w:fldChar w:fldCharType="separate"/>
      </w:r>
      <w:bookmarkStart w:id="649" w:name="_Toc36466080"/>
      <w:r w:rsidR="00F8029D">
        <w:rPr>
          <w:rStyle w:val="affb"/>
          <w:b/>
          <w:bCs w:val="0"/>
          <w:noProof/>
        </w:rPr>
        <w:t>58</w:t>
      </w:r>
      <w:r w:rsidRPr="007D41CB">
        <w:rPr>
          <w:rStyle w:val="affb"/>
          <w:b/>
          <w:bCs w:val="0"/>
        </w:rPr>
        <w:fldChar w:fldCharType="end"/>
      </w:r>
      <w:bookmarkEnd w:id="647"/>
      <w:r w:rsidR="00DE17B2">
        <w:t>.</w:t>
      </w:r>
      <w:r w:rsidR="00165BC3" w:rsidRPr="007D41CB">
        <w:t xml:space="preserve"> Поля, заполняемые на экране «Сведения о лицевых счетах, открытых организации в территориальном органе Федерального казначейства»</w:t>
      </w:r>
      <w:bookmarkEnd w:id="648"/>
      <w:bookmarkEnd w:id="649"/>
    </w:p>
    <w:tbl>
      <w:tblPr>
        <w:tblStyle w:val="GOSTTable"/>
        <w:tblW w:w="5000" w:type="pct"/>
        <w:tblLayout w:type="fixed"/>
        <w:tblLook w:val="01E0" w:firstRow="1" w:lastRow="1" w:firstColumn="1" w:lastColumn="1" w:noHBand="0" w:noVBand="0"/>
      </w:tblPr>
      <w:tblGrid>
        <w:gridCol w:w="2263"/>
        <w:gridCol w:w="1573"/>
        <w:gridCol w:w="2000"/>
        <w:gridCol w:w="2143"/>
        <w:gridCol w:w="1715"/>
      </w:tblGrid>
      <w:tr w:rsidR="00165BC3" w:rsidRPr="00EE293F" w:rsidTr="007D41CB">
        <w:trPr>
          <w:cnfStyle w:val="100000000000" w:firstRow="1" w:lastRow="0" w:firstColumn="0" w:lastColumn="0" w:oddVBand="0" w:evenVBand="0" w:oddHBand="0" w:evenHBand="0" w:firstRowFirstColumn="0" w:firstRowLastColumn="0" w:lastRowFirstColumn="0" w:lastRowLastColumn="0"/>
        </w:trPr>
        <w:tc>
          <w:tcPr>
            <w:tcW w:w="2244" w:type="dxa"/>
          </w:tcPr>
          <w:p w:rsidR="00165BC3" w:rsidRPr="003B5F34" w:rsidRDefault="00165BC3" w:rsidP="00D379A7">
            <w:pPr>
              <w:pStyle w:val="GOSTTableHead"/>
            </w:pPr>
            <w:r w:rsidRPr="003B5F34">
              <w:t>Название поля</w:t>
            </w:r>
          </w:p>
        </w:tc>
        <w:tc>
          <w:tcPr>
            <w:tcW w:w="1560" w:type="dxa"/>
          </w:tcPr>
          <w:p w:rsidR="00165BC3" w:rsidRPr="003B5F34" w:rsidRDefault="00165BC3" w:rsidP="00D379A7">
            <w:pPr>
              <w:pStyle w:val="GOSTTableHead"/>
            </w:pPr>
            <w:r w:rsidRPr="003B5F34">
              <w:t>Описание поля</w:t>
            </w:r>
          </w:p>
        </w:tc>
        <w:tc>
          <w:tcPr>
            <w:tcW w:w="1984" w:type="dxa"/>
          </w:tcPr>
          <w:p w:rsidR="00165BC3" w:rsidRPr="003B5F34" w:rsidRDefault="00165BC3" w:rsidP="00D379A7">
            <w:pPr>
              <w:pStyle w:val="GOSTTableHead"/>
            </w:pPr>
            <w:r w:rsidRPr="003B5F34">
              <w:t>Обязательность для заполнения</w:t>
            </w:r>
          </w:p>
        </w:tc>
        <w:tc>
          <w:tcPr>
            <w:tcW w:w="2126" w:type="dxa"/>
          </w:tcPr>
          <w:p w:rsidR="00165BC3" w:rsidRPr="003B5F34" w:rsidRDefault="00165BC3" w:rsidP="00D379A7">
            <w:pPr>
              <w:pStyle w:val="GOSTTableHead"/>
            </w:pPr>
            <w:r w:rsidRPr="003B5F34">
              <w:t>Значение</w:t>
            </w:r>
          </w:p>
        </w:tc>
        <w:tc>
          <w:tcPr>
            <w:tcW w:w="1701" w:type="dxa"/>
          </w:tcPr>
          <w:p w:rsidR="00165BC3" w:rsidRPr="003B5F34" w:rsidRDefault="00165BC3" w:rsidP="00D379A7">
            <w:pPr>
              <w:pStyle w:val="GOSTTableHead"/>
            </w:pPr>
            <w:r w:rsidRPr="003B5F34">
              <w:t>Комментарии</w:t>
            </w:r>
          </w:p>
        </w:tc>
      </w:tr>
      <w:tr w:rsidR="009B3AFA" w:rsidTr="007D41CB">
        <w:trPr>
          <w:cnfStyle w:val="000000100000" w:firstRow="0" w:lastRow="0" w:firstColumn="0" w:lastColumn="0" w:oddVBand="0" w:evenVBand="0" w:oddHBand="1" w:evenHBand="0" w:firstRowFirstColumn="0" w:firstRowLastColumn="0" w:lastRowFirstColumn="0" w:lastRowLastColumn="0"/>
        </w:trPr>
        <w:tc>
          <w:tcPr>
            <w:tcW w:w="2244" w:type="dxa"/>
          </w:tcPr>
          <w:p w:rsidR="009B3AFA" w:rsidRPr="00E7034D" w:rsidRDefault="009B3AFA" w:rsidP="00D379A7">
            <w:pPr>
              <w:pStyle w:val="GOSTTablenorm"/>
            </w:pPr>
            <w:r w:rsidRPr="003B5F34">
              <w:t>Номер лицевого счета</w:t>
            </w:r>
          </w:p>
        </w:tc>
        <w:tc>
          <w:tcPr>
            <w:tcW w:w="1560" w:type="dxa"/>
          </w:tcPr>
          <w:p w:rsidR="009B3AFA" w:rsidRPr="00E7034D" w:rsidRDefault="009B3AFA" w:rsidP="00D379A7">
            <w:pPr>
              <w:pStyle w:val="GOSTTablenorm"/>
            </w:pPr>
            <w:r w:rsidRPr="003B5F34">
              <w:t>Текстовое поле – 11 символов</w:t>
            </w:r>
          </w:p>
        </w:tc>
        <w:tc>
          <w:tcPr>
            <w:tcW w:w="1984" w:type="dxa"/>
          </w:tcPr>
          <w:p w:rsidR="009B3AFA" w:rsidRPr="003B5F34" w:rsidRDefault="009B3AFA" w:rsidP="00D379A7">
            <w:pPr>
              <w:pStyle w:val="GOSTTablenorm"/>
            </w:pPr>
            <w:r>
              <w:t>Да</w:t>
            </w:r>
          </w:p>
        </w:tc>
        <w:tc>
          <w:tcPr>
            <w:tcW w:w="2126" w:type="dxa"/>
          </w:tcPr>
          <w:p w:rsidR="009B3AFA" w:rsidRPr="00E7034D" w:rsidRDefault="009B3AFA" w:rsidP="00D379A7">
            <w:pPr>
              <w:pStyle w:val="GOSTTablenorm"/>
            </w:pPr>
            <w:r w:rsidRPr="003B5F34">
              <w:t>Поле заполняется автоматически</w:t>
            </w:r>
          </w:p>
        </w:tc>
        <w:tc>
          <w:tcPr>
            <w:tcW w:w="1701" w:type="dxa"/>
          </w:tcPr>
          <w:p w:rsidR="009B3AFA" w:rsidRPr="00E7034D" w:rsidRDefault="009B3AFA" w:rsidP="00D379A7">
            <w:pPr>
              <w:pStyle w:val="GOSTTablenorm"/>
            </w:pPr>
            <w:r w:rsidRPr="00175227">
              <w:t xml:space="preserve">Источник: справочник </w:t>
            </w:r>
            <w:r w:rsidRPr="00175227">
              <w:rPr>
                <w:szCs w:val="24"/>
              </w:rPr>
              <w:t>«</w:t>
            </w:r>
            <w:r w:rsidRPr="00175227">
              <w:rPr>
                <w:szCs w:val="24"/>
                <w:shd w:val="clear" w:color="auto" w:fill="FFFFFF"/>
              </w:rPr>
              <w:t>Книга регистрации лицевых счетов</w:t>
            </w:r>
            <w:r w:rsidRPr="00175227">
              <w:rPr>
                <w:szCs w:val="24"/>
              </w:rPr>
              <w:t>»</w:t>
            </w:r>
          </w:p>
        </w:tc>
      </w:tr>
      <w:tr w:rsidR="009B3AFA" w:rsidTr="007D41CB">
        <w:trPr>
          <w:cnfStyle w:val="000000010000" w:firstRow="0" w:lastRow="0" w:firstColumn="0" w:lastColumn="0" w:oddVBand="0" w:evenVBand="0" w:oddHBand="0" w:evenHBand="1" w:firstRowFirstColumn="0" w:firstRowLastColumn="0" w:lastRowFirstColumn="0" w:lastRowLastColumn="0"/>
        </w:trPr>
        <w:tc>
          <w:tcPr>
            <w:tcW w:w="2244" w:type="dxa"/>
          </w:tcPr>
          <w:p w:rsidR="009B3AFA" w:rsidRPr="00E7034D" w:rsidRDefault="009B3AFA" w:rsidP="00D379A7">
            <w:pPr>
              <w:pStyle w:val="GOSTTablenorm"/>
            </w:pPr>
            <w:r w:rsidRPr="003B5F34">
              <w:t>Вид лицевого счета</w:t>
            </w:r>
          </w:p>
        </w:tc>
        <w:tc>
          <w:tcPr>
            <w:tcW w:w="1560" w:type="dxa"/>
          </w:tcPr>
          <w:p w:rsidR="009B3AFA" w:rsidRPr="003B5F34" w:rsidRDefault="009B3AFA" w:rsidP="00D379A7">
            <w:pPr>
              <w:pStyle w:val="GOSTTablenorm"/>
            </w:pPr>
            <w:r w:rsidRPr="003B5F34">
              <w:t>Текстовое поле</w:t>
            </w:r>
          </w:p>
          <w:p w:rsidR="009B3AFA" w:rsidRPr="00E7034D" w:rsidRDefault="009B3AFA" w:rsidP="00D379A7">
            <w:pPr>
              <w:pStyle w:val="GOSTTablenorm"/>
            </w:pPr>
            <w:r w:rsidRPr="003B5F34">
              <w:t xml:space="preserve"> – 2 символа </w:t>
            </w:r>
          </w:p>
        </w:tc>
        <w:tc>
          <w:tcPr>
            <w:tcW w:w="1984" w:type="dxa"/>
          </w:tcPr>
          <w:p w:rsidR="009B3AFA" w:rsidRPr="003B5F34" w:rsidRDefault="009B3AFA" w:rsidP="00D379A7">
            <w:pPr>
              <w:pStyle w:val="GOSTTablenorm"/>
            </w:pPr>
            <w:r>
              <w:t>Да</w:t>
            </w:r>
          </w:p>
        </w:tc>
        <w:tc>
          <w:tcPr>
            <w:tcW w:w="2126" w:type="dxa"/>
          </w:tcPr>
          <w:p w:rsidR="009B3AFA" w:rsidRPr="00E7034D" w:rsidRDefault="009B3AFA" w:rsidP="00D379A7">
            <w:pPr>
              <w:pStyle w:val="GOSTTablenorm"/>
            </w:pPr>
            <w:r w:rsidRPr="003B5F34">
              <w:t>Поле заполняется автоматически</w:t>
            </w:r>
          </w:p>
        </w:tc>
        <w:tc>
          <w:tcPr>
            <w:tcW w:w="1701" w:type="dxa"/>
          </w:tcPr>
          <w:p w:rsidR="009B3AFA" w:rsidRPr="00E7034D" w:rsidRDefault="009B3AFA" w:rsidP="00D379A7">
            <w:pPr>
              <w:pStyle w:val="GOSTTablenorm"/>
            </w:pPr>
            <w:r w:rsidRPr="00175227">
              <w:t xml:space="preserve">Источник: справочник </w:t>
            </w:r>
            <w:r w:rsidRPr="00175227">
              <w:rPr>
                <w:szCs w:val="24"/>
              </w:rPr>
              <w:t>«</w:t>
            </w:r>
            <w:r w:rsidRPr="00175227">
              <w:rPr>
                <w:szCs w:val="24"/>
                <w:shd w:val="clear" w:color="auto" w:fill="FFFFFF"/>
              </w:rPr>
              <w:t>Книга регистрации лицевых счетов</w:t>
            </w:r>
            <w:r w:rsidRPr="00175227">
              <w:rPr>
                <w:szCs w:val="24"/>
              </w:rPr>
              <w:t>»</w:t>
            </w:r>
          </w:p>
        </w:tc>
      </w:tr>
      <w:tr w:rsidR="009B3AFA" w:rsidTr="007D41CB">
        <w:trPr>
          <w:cnfStyle w:val="000000100000" w:firstRow="0" w:lastRow="0" w:firstColumn="0" w:lastColumn="0" w:oddVBand="0" w:evenVBand="0" w:oddHBand="1" w:evenHBand="0" w:firstRowFirstColumn="0" w:firstRowLastColumn="0" w:lastRowFirstColumn="0" w:lastRowLastColumn="0"/>
        </w:trPr>
        <w:tc>
          <w:tcPr>
            <w:tcW w:w="2244" w:type="dxa"/>
          </w:tcPr>
          <w:p w:rsidR="009B3AFA" w:rsidRPr="00E7034D" w:rsidRDefault="009B3AFA" w:rsidP="00D379A7">
            <w:pPr>
              <w:pStyle w:val="GOSTTablenorm"/>
            </w:pPr>
            <w:r w:rsidRPr="003B5F34">
              <w:t>Наименование вида лицевого счета</w:t>
            </w:r>
          </w:p>
        </w:tc>
        <w:tc>
          <w:tcPr>
            <w:tcW w:w="1560" w:type="dxa"/>
          </w:tcPr>
          <w:p w:rsidR="009B3AFA" w:rsidRPr="003B5F34" w:rsidRDefault="009B3AFA" w:rsidP="00D379A7">
            <w:pPr>
              <w:pStyle w:val="GOSTTablenorm"/>
            </w:pPr>
            <w:r w:rsidRPr="003B5F34">
              <w:t>Текстовое поле</w:t>
            </w:r>
          </w:p>
          <w:p w:rsidR="009B3AFA" w:rsidRPr="00E7034D" w:rsidRDefault="009B3AFA" w:rsidP="00D379A7">
            <w:pPr>
              <w:pStyle w:val="GOSTTablenorm"/>
            </w:pPr>
            <w:r w:rsidRPr="003B5F34">
              <w:t xml:space="preserve"> – до 150 символов</w:t>
            </w:r>
          </w:p>
        </w:tc>
        <w:tc>
          <w:tcPr>
            <w:tcW w:w="1984" w:type="dxa"/>
          </w:tcPr>
          <w:p w:rsidR="009B3AFA" w:rsidRPr="003B5F34" w:rsidRDefault="009B3AFA" w:rsidP="00D379A7">
            <w:pPr>
              <w:pStyle w:val="GOSTTablenorm"/>
            </w:pPr>
            <w:r>
              <w:t>Да</w:t>
            </w:r>
          </w:p>
        </w:tc>
        <w:tc>
          <w:tcPr>
            <w:tcW w:w="2126" w:type="dxa"/>
          </w:tcPr>
          <w:p w:rsidR="009B3AFA" w:rsidRPr="00E7034D" w:rsidRDefault="009B3AFA" w:rsidP="00D379A7">
            <w:pPr>
              <w:pStyle w:val="GOSTTablenorm"/>
            </w:pPr>
            <w:r w:rsidRPr="003B5F34">
              <w:t>Поле заполняется автоматически</w:t>
            </w:r>
          </w:p>
        </w:tc>
        <w:tc>
          <w:tcPr>
            <w:tcW w:w="1701" w:type="dxa"/>
          </w:tcPr>
          <w:p w:rsidR="009B3AFA" w:rsidRPr="00BD7B63" w:rsidRDefault="009B3AFA" w:rsidP="00D379A7">
            <w:pPr>
              <w:pStyle w:val="GOSTTablenorm"/>
            </w:pPr>
            <w:r w:rsidRPr="00175227">
              <w:t xml:space="preserve">Источник: справочник </w:t>
            </w:r>
            <w:r w:rsidRPr="00175227">
              <w:rPr>
                <w:szCs w:val="24"/>
              </w:rPr>
              <w:t>«</w:t>
            </w:r>
            <w:r w:rsidRPr="00175227">
              <w:rPr>
                <w:szCs w:val="24"/>
                <w:shd w:val="clear" w:color="auto" w:fill="FFFFFF"/>
              </w:rPr>
              <w:t>Книга регистрации лицевых счетов</w:t>
            </w:r>
            <w:r w:rsidRPr="00175227">
              <w:rPr>
                <w:szCs w:val="24"/>
              </w:rPr>
              <w:t>»</w:t>
            </w:r>
          </w:p>
        </w:tc>
      </w:tr>
      <w:tr w:rsidR="009B3AFA" w:rsidTr="007D41CB">
        <w:trPr>
          <w:cnfStyle w:val="000000010000" w:firstRow="0" w:lastRow="0" w:firstColumn="0" w:lastColumn="0" w:oddVBand="0" w:evenVBand="0" w:oddHBand="0" w:evenHBand="1" w:firstRowFirstColumn="0" w:firstRowLastColumn="0" w:lastRowFirstColumn="0" w:lastRowLastColumn="0"/>
        </w:trPr>
        <w:tc>
          <w:tcPr>
            <w:tcW w:w="2244" w:type="dxa"/>
          </w:tcPr>
          <w:p w:rsidR="009B3AFA" w:rsidRPr="00E7034D" w:rsidRDefault="009B3AFA" w:rsidP="00D379A7">
            <w:pPr>
              <w:pStyle w:val="GOSTTablenorm"/>
            </w:pPr>
            <w:r w:rsidRPr="003B5F34">
              <w:t>ОрФК обслуживания</w:t>
            </w:r>
          </w:p>
        </w:tc>
        <w:tc>
          <w:tcPr>
            <w:tcW w:w="1560" w:type="dxa"/>
          </w:tcPr>
          <w:p w:rsidR="009B3AFA" w:rsidRPr="003B5F34" w:rsidRDefault="009B3AFA" w:rsidP="00D379A7">
            <w:pPr>
              <w:pStyle w:val="GOSTTablenorm"/>
            </w:pPr>
            <w:r w:rsidRPr="003B5F34">
              <w:t>Текстовое поле</w:t>
            </w:r>
          </w:p>
          <w:p w:rsidR="009B3AFA" w:rsidRPr="00E7034D" w:rsidRDefault="009B3AFA" w:rsidP="00D379A7">
            <w:pPr>
              <w:pStyle w:val="GOSTTablenorm"/>
            </w:pPr>
            <w:r w:rsidRPr="003B5F34">
              <w:t>– 4 символ</w:t>
            </w:r>
          </w:p>
        </w:tc>
        <w:tc>
          <w:tcPr>
            <w:tcW w:w="1984" w:type="dxa"/>
          </w:tcPr>
          <w:p w:rsidR="009B3AFA" w:rsidRPr="003B5F34" w:rsidRDefault="009B3AFA" w:rsidP="00D379A7">
            <w:pPr>
              <w:pStyle w:val="GOSTTablenorm"/>
            </w:pPr>
            <w:r>
              <w:t>Да</w:t>
            </w:r>
          </w:p>
        </w:tc>
        <w:tc>
          <w:tcPr>
            <w:tcW w:w="2126" w:type="dxa"/>
          </w:tcPr>
          <w:p w:rsidR="009B3AFA" w:rsidRPr="00E7034D" w:rsidRDefault="009B3AFA" w:rsidP="00D379A7">
            <w:pPr>
              <w:pStyle w:val="GOSTTablenorm"/>
            </w:pPr>
            <w:r w:rsidRPr="003B5F34">
              <w:t>Поле заполняется автоматически</w:t>
            </w:r>
          </w:p>
        </w:tc>
        <w:tc>
          <w:tcPr>
            <w:tcW w:w="1701" w:type="dxa"/>
          </w:tcPr>
          <w:p w:rsidR="009B3AFA" w:rsidRPr="00E7034D" w:rsidRDefault="009B3AFA" w:rsidP="00D379A7">
            <w:pPr>
              <w:pStyle w:val="GOSTTablenorm"/>
            </w:pPr>
            <w:r w:rsidRPr="00175227">
              <w:t xml:space="preserve">Источник: справочник </w:t>
            </w:r>
            <w:r w:rsidRPr="00175227">
              <w:rPr>
                <w:szCs w:val="24"/>
              </w:rPr>
              <w:t>«</w:t>
            </w:r>
            <w:r w:rsidRPr="00175227">
              <w:rPr>
                <w:szCs w:val="24"/>
                <w:shd w:val="clear" w:color="auto" w:fill="FFFFFF"/>
              </w:rPr>
              <w:t>Книга регистрации лицевых счетов</w:t>
            </w:r>
            <w:r w:rsidRPr="00175227">
              <w:rPr>
                <w:szCs w:val="24"/>
              </w:rPr>
              <w:t>»</w:t>
            </w:r>
          </w:p>
        </w:tc>
      </w:tr>
      <w:tr w:rsidR="009B3AFA" w:rsidTr="007D41CB">
        <w:trPr>
          <w:cnfStyle w:val="000000100000" w:firstRow="0" w:lastRow="0" w:firstColumn="0" w:lastColumn="0" w:oddVBand="0" w:evenVBand="0" w:oddHBand="1" w:evenHBand="0" w:firstRowFirstColumn="0" w:firstRowLastColumn="0" w:lastRowFirstColumn="0" w:lastRowLastColumn="0"/>
        </w:trPr>
        <w:tc>
          <w:tcPr>
            <w:tcW w:w="2244" w:type="dxa"/>
          </w:tcPr>
          <w:p w:rsidR="009B3AFA" w:rsidRPr="00E7034D" w:rsidRDefault="009B3AFA" w:rsidP="00D379A7">
            <w:pPr>
              <w:pStyle w:val="GOSTTablenorm"/>
            </w:pPr>
            <w:r w:rsidRPr="003B5F34">
              <w:t>Наименование ОрФК обслуживания</w:t>
            </w:r>
          </w:p>
        </w:tc>
        <w:tc>
          <w:tcPr>
            <w:tcW w:w="1560" w:type="dxa"/>
          </w:tcPr>
          <w:p w:rsidR="009B3AFA" w:rsidRPr="003B5F34" w:rsidRDefault="009B3AFA" w:rsidP="00D379A7">
            <w:pPr>
              <w:pStyle w:val="GOSTTablenorm"/>
            </w:pPr>
            <w:r w:rsidRPr="003B5F34">
              <w:t>Текстовое поле</w:t>
            </w:r>
          </w:p>
          <w:p w:rsidR="009B3AFA" w:rsidRPr="00E7034D" w:rsidRDefault="009B3AFA" w:rsidP="00D379A7">
            <w:pPr>
              <w:pStyle w:val="GOSTTablenorm"/>
            </w:pPr>
            <w:r w:rsidRPr="003B5F34">
              <w:t>– до 2000 символов</w:t>
            </w:r>
          </w:p>
        </w:tc>
        <w:tc>
          <w:tcPr>
            <w:tcW w:w="1984" w:type="dxa"/>
          </w:tcPr>
          <w:p w:rsidR="009B3AFA" w:rsidRPr="003B5F34" w:rsidRDefault="009B3AFA" w:rsidP="00D379A7">
            <w:pPr>
              <w:pStyle w:val="GOSTTablenorm"/>
            </w:pPr>
            <w:r>
              <w:t>Да</w:t>
            </w:r>
          </w:p>
        </w:tc>
        <w:tc>
          <w:tcPr>
            <w:tcW w:w="2126" w:type="dxa"/>
          </w:tcPr>
          <w:p w:rsidR="009B3AFA" w:rsidRPr="00E7034D" w:rsidRDefault="009B3AFA" w:rsidP="00D379A7">
            <w:pPr>
              <w:pStyle w:val="GOSTTablenorm"/>
            </w:pPr>
            <w:r w:rsidRPr="003B5F34">
              <w:t>Поле заполняется автоматически</w:t>
            </w:r>
          </w:p>
        </w:tc>
        <w:tc>
          <w:tcPr>
            <w:tcW w:w="1701" w:type="dxa"/>
          </w:tcPr>
          <w:p w:rsidR="009B3AFA" w:rsidRPr="00BD7B63" w:rsidRDefault="009B3AFA" w:rsidP="00D379A7">
            <w:pPr>
              <w:pStyle w:val="GOSTTablenorm"/>
            </w:pPr>
            <w:r w:rsidRPr="00175227">
              <w:t xml:space="preserve">Источник: справочник </w:t>
            </w:r>
            <w:r w:rsidRPr="00175227">
              <w:rPr>
                <w:szCs w:val="24"/>
              </w:rPr>
              <w:t>«</w:t>
            </w:r>
            <w:r w:rsidRPr="00175227">
              <w:rPr>
                <w:szCs w:val="24"/>
                <w:shd w:val="clear" w:color="auto" w:fill="FFFFFF"/>
              </w:rPr>
              <w:t>Книга регистрации лицевых счетов</w:t>
            </w:r>
            <w:r w:rsidRPr="00175227">
              <w:rPr>
                <w:szCs w:val="24"/>
              </w:rPr>
              <w:t>»</w:t>
            </w:r>
          </w:p>
        </w:tc>
      </w:tr>
      <w:tr w:rsidR="009B3AFA" w:rsidTr="007D41CB">
        <w:trPr>
          <w:cnfStyle w:val="000000010000" w:firstRow="0" w:lastRow="0" w:firstColumn="0" w:lastColumn="0" w:oddVBand="0" w:evenVBand="0" w:oddHBand="0" w:evenHBand="1" w:firstRowFirstColumn="0" w:firstRowLastColumn="0" w:lastRowFirstColumn="0" w:lastRowLastColumn="0"/>
        </w:trPr>
        <w:tc>
          <w:tcPr>
            <w:tcW w:w="2244" w:type="dxa"/>
          </w:tcPr>
          <w:p w:rsidR="009B3AFA" w:rsidRPr="00E7034D" w:rsidRDefault="009B3AFA" w:rsidP="00D379A7">
            <w:pPr>
              <w:pStyle w:val="GOSTTablenorm"/>
            </w:pPr>
            <w:r w:rsidRPr="003B5F34">
              <w:t>ТОФК открытия по Сводному реестру</w:t>
            </w:r>
          </w:p>
        </w:tc>
        <w:tc>
          <w:tcPr>
            <w:tcW w:w="1560" w:type="dxa"/>
          </w:tcPr>
          <w:p w:rsidR="009B3AFA" w:rsidRPr="00E7034D" w:rsidRDefault="009B3AFA" w:rsidP="00D379A7">
            <w:pPr>
              <w:pStyle w:val="GOSTTablenorm"/>
            </w:pPr>
            <w:r w:rsidRPr="003B5F34">
              <w:t>Текстовое поле – 8 символов</w:t>
            </w:r>
          </w:p>
        </w:tc>
        <w:tc>
          <w:tcPr>
            <w:tcW w:w="1984" w:type="dxa"/>
          </w:tcPr>
          <w:p w:rsidR="009B3AFA" w:rsidRPr="003B5F34" w:rsidRDefault="009B3AFA" w:rsidP="00D379A7">
            <w:pPr>
              <w:pStyle w:val="GOSTTablenorm"/>
            </w:pPr>
            <w:r>
              <w:t>Да</w:t>
            </w:r>
          </w:p>
        </w:tc>
        <w:tc>
          <w:tcPr>
            <w:tcW w:w="2126" w:type="dxa"/>
          </w:tcPr>
          <w:p w:rsidR="009B3AFA" w:rsidRPr="00E7034D" w:rsidRDefault="009B3AFA" w:rsidP="00D379A7">
            <w:pPr>
              <w:pStyle w:val="GOSTTablenorm"/>
            </w:pPr>
            <w:r w:rsidRPr="003B5F34">
              <w:t>Поле заполняется автоматически</w:t>
            </w:r>
          </w:p>
        </w:tc>
        <w:tc>
          <w:tcPr>
            <w:tcW w:w="1701" w:type="dxa"/>
          </w:tcPr>
          <w:p w:rsidR="009B3AFA" w:rsidRPr="00E7034D" w:rsidRDefault="009B3AFA" w:rsidP="00D379A7">
            <w:pPr>
              <w:pStyle w:val="GOSTTablenorm"/>
            </w:pPr>
            <w:r w:rsidRPr="00175227">
              <w:t xml:space="preserve">Источник: справочник </w:t>
            </w:r>
            <w:r w:rsidRPr="00175227">
              <w:rPr>
                <w:szCs w:val="24"/>
              </w:rPr>
              <w:t>«</w:t>
            </w:r>
            <w:r w:rsidRPr="00175227">
              <w:rPr>
                <w:szCs w:val="24"/>
                <w:shd w:val="clear" w:color="auto" w:fill="FFFFFF"/>
              </w:rPr>
              <w:t>Книга регистрации лицевых счетов</w:t>
            </w:r>
            <w:r w:rsidRPr="00175227">
              <w:rPr>
                <w:szCs w:val="24"/>
              </w:rPr>
              <w:t>»</w:t>
            </w:r>
          </w:p>
        </w:tc>
      </w:tr>
      <w:tr w:rsidR="009B3AFA" w:rsidTr="007D41CB">
        <w:trPr>
          <w:cnfStyle w:val="000000100000" w:firstRow="0" w:lastRow="0" w:firstColumn="0" w:lastColumn="0" w:oddVBand="0" w:evenVBand="0" w:oddHBand="1" w:evenHBand="0" w:firstRowFirstColumn="0" w:firstRowLastColumn="0" w:lastRowFirstColumn="0" w:lastRowLastColumn="0"/>
        </w:trPr>
        <w:tc>
          <w:tcPr>
            <w:tcW w:w="2244" w:type="dxa"/>
          </w:tcPr>
          <w:p w:rsidR="009B3AFA" w:rsidRPr="00E7034D" w:rsidRDefault="009B3AFA" w:rsidP="00D379A7">
            <w:pPr>
              <w:pStyle w:val="GOSTTablenorm"/>
            </w:pPr>
            <w:r w:rsidRPr="003B5F34">
              <w:t>ТОФК открытия</w:t>
            </w:r>
          </w:p>
        </w:tc>
        <w:tc>
          <w:tcPr>
            <w:tcW w:w="1560" w:type="dxa"/>
          </w:tcPr>
          <w:p w:rsidR="009B3AFA" w:rsidRPr="003B5F34" w:rsidRDefault="009B3AFA" w:rsidP="00D379A7">
            <w:pPr>
              <w:pStyle w:val="GOSTTablenorm"/>
            </w:pPr>
            <w:r w:rsidRPr="003B5F34">
              <w:t>Текстовое поле</w:t>
            </w:r>
          </w:p>
          <w:p w:rsidR="009B3AFA" w:rsidRPr="00E7034D" w:rsidRDefault="009B3AFA" w:rsidP="00D379A7">
            <w:pPr>
              <w:pStyle w:val="GOSTTablenorm"/>
            </w:pPr>
            <w:r w:rsidRPr="003B5F34">
              <w:t xml:space="preserve"> – 4 символа </w:t>
            </w:r>
          </w:p>
        </w:tc>
        <w:tc>
          <w:tcPr>
            <w:tcW w:w="1984" w:type="dxa"/>
          </w:tcPr>
          <w:p w:rsidR="009B3AFA" w:rsidRPr="003B5F34" w:rsidRDefault="009B3AFA" w:rsidP="00D379A7">
            <w:pPr>
              <w:pStyle w:val="GOSTTablenorm"/>
            </w:pPr>
            <w:r>
              <w:t>Да</w:t>
            </w:r>
          </w:p>
        </w:tc>
        <w:tc>
          <w:tcPr>
            <w:tcW w:w="2126" w:type="dxa"/>
          </w:tcPr>
          <w:p w:rsidR="009B3AFA" w:rsidRPr="00E7034D" w:rsidRDefault="009B3AFA" w:rsidP="00D379A7">
            <w:pPr>
              <w:pStyle w:val="GOSTTablenorm"/>
            </w:pPr>
            <w:r w:rsidRPr="003B5F34">
              <w:t>Поле заполняется автоматически</w:t>
            </w:r>
          </w:p>
        </w:tc>
        <w:tc>
          <w:tcPr>
            <w:tcW w:w="1701" w:type="dxa"/>
          </w:tcPr>
          <w:p w:rsidR="009B3AFA" w:rsidRPr="002C515B" w:rsidRDefault="009B3AFA" w:rsidP="00D379A7">
            <w:pPr>
              <w:pStyle w:val="GOSTTablenorm"/>
            </w:pPr>
            <w:r w:rsidRPr="00175227">
              <w:t xml:space="preserve">Источник: справочник </w:t>
            </w:r>
            <w:r w:rsidRPr="00175227">
              <w:rPr>
                <w:szCs w:val="24"/>
              </w:rPr>
              <w:t>«</w:t>
            </w:r>
            <w:r w:rsidRPr="00175227">
              <w:rPr>
                <w:szCs w:val="24"/>
                <w:shd w:val="clear" w:color="auto" w:fill="FFFFFF"/>
              </w:rPr>
              <w:t>Книга регистрации лицевых счетов</w:t>
            </w:r>
            <w:r w:rsidRPr="00175227">
              <w:rPr>
                <w:szCs w:val="24"/>
              </w:rPr>
              <w:t>»</w:t>
            </w:r>
          </w:p>
        </w:tc>
      </w:tr>
      <w:tr w:rsidR="009B3AFA" w:rsidTr="007D41CB">
        <w:trPr>
          <w:cnfStyle w:val="000000010000" w:firstRow="0" w:lastRow="0" w:firstColumn="0" w:lastColumn="0" w:oddVBand="0" w:evenVBand="0" w:oddHBand="0" w:evenHBand="1" w:firstRowFirstColumn="0" w:firstRowLastColumn="0" w:lastRowFirstColumn="0" w:lastRowLastColumn="0"/>
        </w:trPr>
        <w:tc>
          <w:tcPr>
            <w:tcW w:w="2244" w:type="dxa"/>
          </w:tcPr>
          <w:p w:rsidR="009B3AFA" w:rsidRPr="00E7034D" w:rsidRDefault="009B3AFA" w:rsidP="00D379A7">
            <w:pPr>
              <w:pStyle w:val="GOSTTablenorm"/>
            </w:pPr>
            <w:r w:rsidRPr="003B5F34">
              <w:t>Наименования ТОФК открытия</w:t>
            </w:r>
          </w:p>
        </w:tc>
        <w:tc>
          <w:tcPr>
            <w:tcW w:w="1560" w:type="dxa"/>
          </w:tcPr>
          <w:p w:rsidR="009B3AFA" w:rsidRPr="003B5F34" w:rsidRDefault="009B3AFA" w:rsidP="00D379A7">
            <w:pPr>
              <w:pStyle w:val="GOSTTablenorm"/>
            </w:pPr>
            <w:r w:rsidRPr="003B5F34">
              <w:t>Текстовое поле</w:t>
            </w:r>
          </w:p>
          <w:p w:rsidR="009B3AFA" w:rsidRPr="00E7034D" w:rsidRDefault="009B3AFA" w:rsidP="00D379A7">
            <w:pPr>
              <w:pStyle w:val="GOSTTablenorm"/>
            </w:pPr>
            <w:r w:rsidRPr="003B5F34">
              <w:t xml:space="preserve"> – до 2000 символов</w:t>
            </w:r>
          </w:p>
        </w:tc>
        <w:tc>
          <w:tcPr>
            <w:tcW w:w="1984" w:type="dxa"/>
          </w:tcPr>
          <w:p w:rsidR="009B3AFA" w:rsidRPr="003B5F34" w:rsidRDefault="009B3AFA" w:rsidP="00D379A7">
            <w:pPr>
              <w:pStyle w:val="GOSTTablenorm"/>
            </w:pPr>
            <w:r>
              <w:t>Да</w:t>
            </w:r>
          </w:p>
        </w:tc>
        <w:tc>
          <w:tcPr>
            <w:tcW w:w="2126" w:type="dxa"/>
          </w:tcPr>
          <w:p w:rsidR="009B3AFA" w:rsidRPr="00E7034D" w:rsidRDefault="009B3AFA" w:rsidP="00D379A7">
            <w:pPr>
              <w:pStyle w:val="GOSTTablenorm"/>
            </w:pPr>
            <w:r w:rsidRPr="003B5F34">
              <w:t>Поле заполняется автоматически</w:t>
            </w:r>
          </w:p>
        </w:tc>
        <w:tc>
          <w:tcPr>
            <w:tcW w:w="1701" w:type="dxa"/>
          </w:tcPr>
          <w:p w:rsidR="009B3AFA" w:rsidRPr="00E7034D" w:rsidRDefault="009B3AFA" w:rsidP="00D379A7">
            <w:pPr>
              <w:pStyle w:val="GOSTTablenorm"/>
            </w:pPr>
            <w:r w:rsidRPr="00175227">
              <w:t xml:space="preserve">Источник: справочник </w:t>
            </w:r>
            <w:r w:rsidRPr="00175227">
              <w:rPr>
                <w:szCs w:val="24"/>
              </w:rPr>
              <w:t>«</w:t>
            </w:r>
            <w:r w:rsidRPr="00175227">
              <w:rPr>
                <w:szCs w:val="24"/>
                <w:shd w:val="clear" w:color="auto" w:fill="FFFFFF"/>
              </w:rPr>
              <w:t>Книга регистрации лицевых счетов</w:t>
            </w:r>
            <w:r w:rsidRPr="00175227">
              <w:rPr>
                <w:szCs w:val="24"/>
              </w:rPr>
              <w:t>»</w:t>
            </w:r>
          </w:p>
        </w:tc>
      </w:tr>
      <w:tr w:rsidR="009B3AFA" w:rsidTr="007D41CB">
        <w:trPr>
          <w:cnfStyle w:val="000000100000" w:firstRow="0" w:lastRow="0" w:firstColumn="0" w:lastColumn="0" w:oddVBand="0" w:evenVBand="0" w:oddHBand="1" w:evenHBand="0" w:firstRowFirstColumn="0" w:firstRowLastColumn="0" w:lastRowFirstColumn="0" w:lastRowLastColumn="0"/>
        </w:trPr>
        <w:tc>
          <w:tcPr>
            <w:tcW w:w="2244" w:type="dxa"/>
          </w:tcPr>
          <w:p w:rsidR="009B3AFA" w:rsidRPr="00E7034D" w:rsidRDefault="009B3AFA" w:rsidP="00D379A7">
            <w:pPr>
              <w:pStyle w:val="GOSTTablenorm"/>
            </w:pPr>
            <w:r w:rsidRPr="003B5F34">
              <w:t>Статус</w:t>
            </w:r>
          </w:p>
        </w:tc>
        <w:tc>
          <w:tcPr>
            <w:tcW w:w="1560" w:type="dxa"/>
          </w:tcPr>
          <w:p w:rsidR="009B3AFA" w:rsidRPr="003B5F34" w:rsidRDefault="009B3AFA" w:rsidP="00D379A7">
            <w:pPr>
              <w:pStyle w:val="GOSTTablenorm"/>
            </w:pPr>
            <w:r w:rsidRPr="003B5F34">
              <w:t>Текстовое поле</w:t>
            </w:r>
          </w:p>
          <w:p w:rsidR="009B3AFA" w:rsidRPr="00E7034D" w:rsidRDefault="009B3AFA" w:rsidP="00D379A7">
            <w:pPr>
              <w:pStyle w:val="GOSTTablenorm"/>
            </w:pPr>
            <w:r w:rsidRPr="003B5F34">
              <w:t>– 1 символ</w:t>
            </w:r>
          </w:p>
        </w:tc>
        <w:tc>
          <w:tcPr>
            <w:tcW w:w="1984" w:type="dxa"/>
          </w:tcPr>
          <w:p w:rsidR="009B3AFA" w:rsidRPr="003B5F34" w:rsidRDefault="009B3AFA" w:rsidP="00D379A7">
            <w:pPr>
              <w:pStyle w:val="GOSTTablenorm"/>
            </w:pPr>
            <w:r>
              <w:t>Да</w:t>
            </w:r>
          </w:p>
        </w:tc>
        <w:tc>
          <w:tcPr>
            <w:tcW w:w="2126" w:type="dxa"/>
          </w:tcPr>
          <w:p w:rsidR="009B3AFA" w:rsidRPr="00E7034D" w:rsidRDefault="009B3AFA" w:rsidP="00D379A7">
            <w:pPr>
              <w:pStyle w:val="GOSTTablenorm"/>
            </w:pPr>
            <w:r w:rsidRPr="003B5F34">
              <w:t>Поле заполняется автоматически</w:t>
            </w:r>
          </w:p>
        </w:tc>
        <w:tc>
          <w:tcPr>
            <w:tcW w:w="1701" w:type="dxa"/>
          </w:tcPr>
          <w:p w:rsidR="009B3AFA" w:rsidRPr="00E7034D" w:rsidRDefault="009B3AFA" w:rsidP="00D379A7">
            <w:pPr>
              <w:pStyle w:val="GOSTTablenorm"/>
            </w:pPr>
            <w:r w:rsidRPr="00175227">
              <w:t xml:space="preserve">Источник: справочник </w:t>
            </w:r>
            <w:r w:rsidRPr="00175227">
              <w:rPr>
                <w:szCs w:val="24"/>
              </w:rPr>
              <w:t>«</w:t>
            </w:r>
            <w:r w:rsidRPr="00175227">
              <w:rPr>
                <w:szCs w:val="24"/>
                <w:shd w:val="clear" w:color="auto" w:fill="FFFFFF"/>
              </w:rPr>
              <w:t>Книга регистрации лицевых счетов</w:t>
            </w:r>
            <w:r w:rsidRPr="00175227">
              <w:rPr>
                <w:szCs w:val="24"/>
              </w:rPr>
              <w:t>»</w:t>
            </w:r>
          </w:p>
        </w:tc>
      </w:tr>
      <w:tr w:rsidR="009B3AFA" w:rsidTr="007D41CB">
        <w:trPr>
          <w:cnfStyle w:val="000000010000" w:firstRow="0" w:lastRow="0" w:firstColumn="0" w:lastColumn="0" w:oddVBand="0" w:evenVBand="0" w:oddHBand="0" w:evenHBand="1" w:firstRowFirstColumn="0" w:firstRowLastColumn="0" w:lastRowFirstColumn="0" w:lastRowLastColumn="0"/>
        </w:trPr>
        <w:tc>
          <w:tcPr>
            <w:tcW w:w="2244" w:type="dxa"/>
          </w:tcPr>
          <w:p w:rsidR="009B3AFA" w:rsidRPr="00E7034D" w:rsidRDefault="009B3AFA" w:rsidP="00D379A7">
            <w:pPr>
              <w:pStyle w:val="GOSTTablenorm"/>
            </w:pPr>
            <w:r w:rsidRPr="003B5F34">
              <w:t>Дата открытия</w:t>
            </w:r>
          </w:p>
        </w:tc>
        <w:tc>
          <w:tcPr>
            <w:tcW w:w="1560" w:type="dxa"/>
          </w:tcPr>
          <w:p w:rsidR="009B3AFA" w:rsidRPr="003B5F34" w:rsidRDefault="009B3AFA" w:rsidP="00D379A7">
            <w:pPr>
              <w:pStyle w:val="GOSTTablenorm"/>
            </w:pPr>
            <w:r w:rsidRPr="003B5F34">
              <w:t>Текстовое поле</w:t>
            </w:r>
          </w:p>
          <w:p w:rsidR="009B3AFA" w:rsidRPr="00E7034D" w:rsidRDefault="009B3AFA" w:rsidP="00D379A7">
            <w:pPr>
              <w:pStyle w:val="GOSTTablenorm"/>
            </w:pPr>
            <w:r w:rsidRPr="003B5F34">
              <w:t xml:space="preserve"> – 10 символов</w:t>
            </w:r>
          </w:p>
        </w:tc>
        <w:tc>
          <w:tcPr>
            <w:tcW w:w="1984" w:type="dxa"/>
          </w:tcPr>
          <w:p w:rsidR="009B3AFA" w:rsidRPr="003B5F34" w:rsidRDefault="009B3AFA" w:rsidP="00D379A7">
            <w:pPr>
              <w:pStyle w:val="GOSTTablenorm"/>
            </w:pPr>
            <w:r>
              <w:t>Да</w:t>
            </w:r>
          </w:p>
        </w:tc>
        <w:tc>
          <w:tcPr>
            <w:tcW w:w="2126" w:type="dxa"/>
          </w:tcPr>
          <w:p w:rsidR="009B3AFA" w:rsidRPr="00E7034D" w:rsidRDefault="009B3AFA" w:rsidP="00D379A7">
            <w:pPr>
              <w:pStyle w:val="GOSTTablenorm"/>
            </w:pPr>
            <w:r w:rsidRPr="003B5F34">
              <w:t>Поле заполняется автоматически</w:t>
            </w:r>
          </w:p>
        </w:tc>
        <w:tc>
          <w:tcPr>
            <w:tcW w:w="1701" w:type="dxa"/>
          </w:tcPr>
          <w:p w:rsidR="009B3AFA" w:rsidRPr="00E7034D" w:rsidRDefault="009B3AFA" w:rsidP="00D379A7">
            <w:pPr>
              <w:pStyle w:val="GOSTTablenorm"/>
            </w:pPr>
            <w:r w:rsidRPr="00175227">
              <w:t xml:space="preserve">Источник: справочник </w:t>
            </w:r>
            <w:r w:rsidRPr="00175227">
              <w:rPr>
                <w:szCs w:val="24"/>
              </w:rPr>
              <w:t>«</w:t>
            </w:r>
            <w:r w:rsidRPr="00175227">
              <w:rPr>
                <w:szCs w:val="24"/>
                <w:shd w:val="clear" w:color="auto" w:fill="FFFFFF"/>
              </w:rPr>
              <w:t>Книга регистрации лицевых счетов</w:t>
            </w:r>
            <w:r w:rsidRPr="00175227">
              <w:rPr>
                <w:szCs w:val="24"/>
              </w:rPr>
              <w:t>»</w:t>
            </w:r>
          </w:p>
        </w:tc>
      </w:tr>
      <w:tr w:rsidR="009B3AFA" w:rsidTr="007D41CB">
        <w:trPr>
          <w:cnfStyle w:val="000000100000" w:firstRow="0" w:lastRow="0" w:firstColumn="0" w:lastColumn="0" w:oddVBand="0" w:evenVBand="0" w:oddHBand="1" w:evenHBand="0" w:firstRowFirstColumn="0" w:firstRowLastColumn="0" w:lastRowFirstColumn="0" w:lastRowLastColumn="0"/>
        </w:trPr>
        <w:tc>
          <w:tcPr>
            <w:tcW w:w="2244" w:type="dxa"/>
          </w:tcPr>
          <w:p w:rsidR="009B3AFA" w:rsidRPr="00E7034D" w:rsidRDefault="009B3AFA" w:rsidP="00D379A7">
            <w:pPr>
              <w:pStyle w:val="GOSTTablenorm"/>
            </w:pPr>
            <w:r w:rsidRPr="003B5F34">
              <w:t>Дата закрытия</w:t>
            </w:r>
          </w:p>
        </w:tc>
        <w:tc>
          <w:tcPr>
            <w:tcW w:w="1560" w:type="dxa"/>
          </w:tcPr>
          <w:p w:rsidR="009B3AFA" w:rsidRPr="003B5F34" w:rsidRDefault="009B3AFA" w:rsidP="00D379A7">
            <w:pPr>
              <w:pStyle w:val="GOSTTablenorm"/>
            </w:pPr>
            <w:r w:rsidRPr="003B5F34">
              <w:t>Текстовое поле</w:t>
            </w:r>
          </w:p>
          <w:p w:rsidR="009B3AFA" w:rsidRPr="00E7034D" w:rsidRDefault="009B3AFA" w:rsidP="00D379A7">
            <w:pPr>
              <w:pStyle w:val="GOSTTablenorm"/>
            </w:pPr>
            <w:r w:rsidRPr="003B5F34">
              <w:t xml:space="preserve"> – 10 символов</w:t>
            </w:r>
          </w:p>
        </w:tc>
        <w:tc>
          <w:tcPr>
            <w:tcW w:w="1984" w:type="dxa"/>
          </w:tcPr>
          <w:p w:rsidR="009B3AFA" w:rsidRPr="003B5F34" w:rsidRDefault="009B3AFA" w:rsidP="00D379A7">
            <w:pPr>
              <w:pStyle w:val="GOSTTablenorm"/>
            </w:pPr>
            <w:r>
              <w:t>Да</w:t>
            </w:r>
          </w:p>
        </w:tc>
        <w:tc>
          <w:tcPr>
            <w:tcW w:w="2126" w:type="dxa"/>
          </w:tcPr>
          <w:p w:rsidR="009B3AFA" w:rsidRPr="00E7034D" w:rsidRDefault="009B3AFA" w:rsidP="00D379A7">
            <w:pPr>
              <w:pStyle w:val="GOSTTablenorm"/>
            </w:pPr>
            <w:r w:rsidRPr="003B5F34">
              <w:t>Поле заполняется автоматически</w:t>
            </w:r>
          </w:p>
        </w:tc>
        <w:tc>
          <w:tcPr>
            <w:tcW w:w="1701" w:type="dxa"/>
          </w:tcPr>
          <w:p w:rsidR="009B3AFA" w:rsidRPr="00E7034D" w:rsidRDefault="009B3AFA" w:rsidP="00D379A7">
            <w:pPr>
              <w:pStyle w:val="GOSTTablenorm"/>
            </w:pPr>
            <w:r w:rsidRPr="00175227">
              <w:t xml:space="preserve">Источник: справочник </w:t>
            </w:r>
            <w:r w:rsidRPr="00175227">
              <w:rPr>
                <w:szCs w:val="24"/>
              </w:rPr>
              <w:t>«</w:t>
            </w:r>
            <w:r w:rsidRPr="00175227">
              <w:rPr>
                <w:szCs w:val="24"/>
                <w:shd w:val="clear" w:color="auto" w:fill="FFFFFF"/>
              </w:rPr>
              <w:t>Книга регистрации лицевых счетов</w:t>
            </w:r>
            <w:r w:rsidRPr="00175227">
              <w:rPr>
                <w:szCs w:val="24"/>
              </w:rPr>
              <w:t>»</w:t>
            </w:r>
          </w:p>
        </w:tc>
      </w:tr>
      <w:tr w:rsidR="009B3AFA" w:rsidTr="007D41CB">
        <w:trPr>
          <w:cnfStyle w:val="000000010000" w:firstRow="0" w:lastRow="0" w:firstColumn="0" w:lastColumn="0" w:oddVBand="0" w:evenVBand="0" w:oddHBand="0" w:evenHBand="1" w:firstRowFirstColumn="0" w:firstRowLastColumn="0" w:lastRowFirstColumn="0" w:lastRowLastColumn="0"/>
        </w:trPr>
        <w:tc>
          <w:tcPr>
            <w:tcW w:w="2244" w:type="dxa"/>
          </w:tcPr>
          <w:p w:rsidR="009B3AFA" w:rsidRPr="003B5F34" w:rsidRDefault="009B3AFA" w:rsidP="00D379A7">
            <w:pPr>
              <w:pStyle w:val="GOSTTablenorm"/>
            </w:pPr>
            <w:r>
              <w:t>Номер организации</w:t>
            </w:r>
          </w:p>
        </w:tc>
        <w:tc>
          <w:tcPr>
            <w:tcW w:w="1560" w:type="dxa"/>
          </w:tcPr>
          <w:p w:rsidR="009B3AFA" w:rsidRPr="003B5F34" w:rsidRDefault="009B3AFA" w:rsidP="00D379A7">
            <w:pPr>
              <w:pStyle w:val="GOSTTablenorm"/>
            </w:pPr>
            <w:r w:rsidRPr="003B5F34">
              <w:t>Текстовое поле</w:t>
            </w:r>
          </w:p>
          <w:p w:rsidR="009B3AFA" w:rsidRPr="003B5F34" w:rsidRDefault="009B3AFA" w:rsidP="00D379A7">
            <w:pPr>
              <w:pStyle w:val="GOSTTablenorm"/>
            </w:pPr>
            <w:r w:rsidRPr="003B5F34">
              <w:t xml:space="preserve"> – </w:t>
            </w:r>
            <w:r>
              <w:t xml:space="preserve">5 </w:t>
            </w:r>
            <w:r w:rsidRPr="003B5F34">
              <w:t>символов</w:t>
            </w:r>
          </w:p>
        </w:tc>
        <w:tc>
          <w:tcPr>
            <w:tcW w:w="1984" w:type="dxa"/>
          </w:tcPr>
          <w:p w:rsidR="009B3AFA" w:rsidRDefault="009B3AFA" w:rsidP="00D379A7">
            <w:pPr>
              <w:pStyle w:val="GOSTTablenorm"/>
            </w:pPr>
            <w:r>
              <w:t>Нет</w:t>
            </w:r>
          </w:p>
        </w:tc>
        <w:tc>
          <w:tcPr>
            <w:tcW w:w="2126" w:type="dxa"/>
          </w:tcPr>
          <w:p w:rsidR="009B3AFA" w:rsidRPr="003B5F34" w:rsidRDefault="009B3AFA" w:rsidP="00D379A7">
            <w:pPr>
              <w:pStyle w:val="GOSTTablenorm"/>
            </w:pPr>
            <w:r w:rsidRPr="003B5F34">
              <w:t>Поле заполняется автоматически</w:t>
            </w:r>
          </w:p>
        </w:tc>
        <w:tc>
          <w:tcPr>
            <w:tcW w:w="1701" w:type="dxa"/>
          </w:tcPr>
          <w:p w:rsidR="009B3AFA" w:rsidRPr="003B5F34" w:rsidRDefault="009B3AFA" w:rsidP="00D379A7">
            <w:pPr>
              <w:pStyle w:val="GOSTTablenorm"/>
            </w:pPr>
            <w:r w:rsidRPr="00175227">
              <w:t xml:space="preserve">Источник: справочник </w:t>
            </w:r>
            <w:r w:rsidRPr="00175227">
              <w:rPr>
                <w:szCs w:val="24"/>
              </w:rPr>
              <w:t>«</w:t>
            </w:r>
            <w:r w:rsidRPr="00175227">
              <w:rPr>
                <w:szCs w:val="24"/>
                <w:shd w:val="clear" w:color="auto" w:fill="FFFFFF"/>
              </w:rPr>
              <w:t>Книга регистрации лицевых счетов</w:t>
            </w:r>
            <w:r w:rsidRPr="00175227">
              <w:rPr>
                <w:szCs w:val="24"/>
              </w:rPr>
              <w:t>»</w:t>
            </w:r>
          </w:p>
        </w:tc>
      </w:tr>
      <w:tr w:rsidR="009B3AFA" w:rsidTr="007D41CB">
        <w:trPr>
          <w:cnfStyle w:val="000000100000" w:firstRow="0" w:lastRow="0" w:firstColumn="0" w:lastColumn="0" w:oddVBand="0" w:evenVBand="0" w:oddHBand="1" w:evenHBand="0" w:firstRowFirstColumn="0" w:firstRowLastColumn="0" w:lastRowFirstColumn="0" w:lastRowLastColumn="0"/>
        </w:trPr>
        <w:tc>
          <w:tcPr>
            <w:tcW w:w="2244" w:type="dxa"/>
          </w:tcPr>
          <w:p w:rsidR="009B3AFA" w:rsidRPr="003B5F34" w:rsidRDefault="009B3AFA" w:rsidP="00D379A7">
            <w:pPr>
              <w:pStyle w:val="GOSTTablenorm"/>
            </w:pPr>
            <w:r w:rsidRPr="00FF209C">
              <w:rPr>
                <w:szCs w:val="24"/>
                <w:shd w:val="clear" w:color="auto" w:fill="FFFFFF"/>
              </w:rPr>
              <w:t>Код по Сводному реестру ПБС принимающего полномочия</w:t>
            </w:r>
          </w:p>
        </w:tc>
        <w:tc>
          <w:tcPr>
            <w:tcW w:w="1560" w:type="dxa"/>
          </w:tcPr>
          <w:p w:rsidR="009B3AFA" w:rsidRPr="003B5F34" w:rsidRDefault="009B3AFA" w:rsidP="00D379A7">
            <w:pPr>
              <w:pStyle w:val="GOSTTablenorm"/>
            </w:pPr>
            <w:r w:rsidRPr="003B5F34">
              <w:t>Текстовое поле</w:t>
            </w:r>
          </w:p>
          <w:p w:rsidR="009B3AFA" w:rsidRPr="003B5F34" w:rsidRDefault="009B3AFA" w:rsidP="00D379A7">
            <w:pPr>
              <w:pStyle w:val="GOSTTablenorm"/>
            </w:pPr>
            <w:r w:rsidRPr="003B5F34">
              <w:t xml:space="preserve"> – </w:t>
            </w:r>
            <w:r>
              <w:t>8</w:t>
            </w:r>
            <w:r w:rsidRPr="003B5F34">
              <w:t xml:space="preserve"> символов</w:t>
            </w:r>
          </w:p>
        </w:tc>
        <w:tc>
          <w:tcPr>
            <w:tcW w:w="1984" w:type="dxa"/>
          </w:tcPr>
          <w:p w:rsidR="009B3AFA" w:rsidRDefault="009B3AFA" w:rsidP="00D379A7">
            <w:pPr>
              <w:pStyle w:val="GOSTTablenorm"/>
            </w:pPr>
            <w:r>
              <w:t>Нет</w:t>
            </w:r>
          </w:p>
        </w:tc>
        <w:tc>
          <w:tcPr>
            <w:tcW w:w="2126" w:type="dxa"/>
          </w:tcPr>
          <w:p w:rsidR="009B3AFA" w:rsidRPr="003B5F34" w:rsidRDefault="009B3AFA" w:rsidP="00D379A7">
            <w:pPr>
              <w:pStyle w:val="GOSTTablenorm"/>
            </w:pPr>
            <w:r w:rsidRPr="003B5F34">
              <w:t>Поле заполняется автоматически</w:t>
            </w:r>
          </w:p>
        </w:tc>
        <w:tc>
          <w:tcPr>
            <w:tcW w:w="1701" w:type="dxa"/>
          </w:tcPr>
          <w:p w:rsidR="009B3AFA" w:rsidRPr="003B5F34" w:rsidRDefault="009B3AFA" w:rsidP="00D379A7">
            <w:pPr>
              <w:pStyle w:val="GOSTTablenorm"/>
            </w:pPr>
            <w:r w:rsidRPr="00175227">
              <w:t xml:space="preserve">Источник: справочник </w:t>
            </w:r>
            <w:r w:rsidRPr="00175227">
              <w:rPr>
                <w:szCs w:val="24"/>
              </w:rPr>
              <w:t>«</w:t>
            </w:r>
            <w:r w:rsidRPr="00175227">
              <w:rPr>
                <w:szCs w:val="24"/>
                <w:shd w:val="clear" w:color="auto" w:fill="FFFFFF"/>
              </w:rPr>
              <w:t>Книга регистрации лицевых счетов</w:t>
            </w:r>
            <w:r w:rsidRPr="00175227">
              <w:rPr>
                <w:szCs w:val="24"/>
              </w:rPr>
              <w:t>»</w:t>
            </w:r>
          </w:p>
        </w:tc>
      </w:tr>
      <w:tr w:rsidR="009B3AFA" w:rsidTr="007D41CB">
        <w:trPr>
          <w:cnfStyle w:val="000000010000" w:firstRow="0" w:lastRow="0" w:firstColumn="0" w:lastColumn="0" w:oddVBand="0" w:evenVBand="0" w:oddHBand="0" w:evenHBand="1" w:firstRowFirstColumn="0" w:firstRowLastColumn="0" w:lastRowFirstColumn="0" w:lastRowLastColumn="0"/>
        </w:trPr>
        <w:tc>
          <w:tcPr>
            <w:tcW w:w="2244" w:type="dxa"/>
          </w:tcPr>
          <w:p w:rsidR="009B3AFA" w:rsidRPr="003B5F34" w:rsidRDefault="009B3AFA" w:rsidP="00D379A7">
            <w:pPr>
              <w:pStyle w:val="GOSTTablenorm"/>
            </w:pPr>
            <w:r w:rsidRPr="00FF209C">
              <w:rPr>
                <w:u w:color="000000"/>
              </w:rPr>
              <w:t xml:space="preserve">Наименование </w:t>
            </w:r>
            <w:r w:rsidRPr="00FF209C">
              <w:rPr>
                <w:szCs w:val="24"/>
                <w:shd w:val="clear" w:color="auto" w:fill="FFFFFF"/>
              </w:rPr>
              <w:t>ПБС принимающего полномочия</w:t>
            </w:r>
          </w:p>
        </w:tc>
        <w:tc>
          <w:tcPr>
            <w:tcW w:w="1560" w:type="dxa"/>
          </w:tcPr>
          <w:p w:rsidR="009B3AFA" w:rsidRPr="003B5F34" w:rsidRDefault="009B3AFA" w:rsidP="00D379A7">
            <w:pPr>
              <w:pStyle w:val="GOSTTablenorm"/>
            </w:pPr>
            <w:r w:rsidRPr="003B5F34">
              <w:t>Текстовое поле</w:t>
            </w:r>
          </w:p>
          <w:p w:rsidR="009B3AFA" w:rsidRPr="003B5F34" w:rsidRDefault="009B3AFA" w:rsidP="00D379A7">
            <w:pPr>
              <w:pStyle w:val="GOSTTablenorm"/>
            </w:pPr>
            <w:r w:rsidRPr="003B5F34">
              <w:t xml:space="preserve"> – до 2000 символов</w:t>
            </w:r>
          </w:p>
        </w:tc>
        <w:tc>
          <w:tcPr>
            <w:tcW w:w="1984" w:type="dxa"/>
          </w:tcPr>
          <w:p w:rsidR="009B3AFA" w:rsidRDefault="009B3AFA" w:rsidP="00D379A7">
            <w:pPr>
              <w:pStyle w:val="GOSTTablenorm"/>
            </w:pPr>
            <w:r>
              <w:t>Нет</w:t>
            </w:r>
          </w:p>
        </w:tc>
        <w:tc>
          <w:tcPr>
            <w:tcW w:w="2126" w:type="dxa"/>
          </w:tcPr>
          <w:p w:rsidR="009B3AFA" w:rsidRPr="003B5F34" w:rsidRDefault="009B3AFA" w:rsidP="00D379A7">
            <w:pPr>
              <w:pStyle w:val="GOSTTablenorm"/>
            </w:pPr>
            <w:r w:rsidRPr="003B5F34">
              <w:t>Поле заполняется автоматически</w:t>
            </w:r>
          </w:p>
        </w:tc>
        <w:tc>
          <w:tcPr>
            <w:tcW w:w="1701" w:type="dxa"/>
          </w:tcPr>
          <w:p w:rsidR="009B3AFA" w:rsidRPr="003B5F34" w:rsidRDefault="009B3AFA" w:rsidP="00D379A7">
            <w:pPr>
              <w:pStyle w:val="GOSTTablenorm"/>
            </w:pPr>
            <w:r w:rsidRPr="00175227">
              <w:t xml:space="preserve">Источник: справочник </w:t>
            </w:r>
            <w:r w:rsidRPr="00175227">
              <w:rPr>
                <w:szCs w:val="24"/>
              </w:rPr>
              <w:t>«</w:t>
            </w:r>
            <w:r w:rsidRPr="00175227">
              <w:rPr>
                <w:szCs w:val="24"/>
                <w:shd w:val="clear" w:color="auto" w:fill="FFFFFF"/>
              </w:rPr>
              <w:t>Книга регистрации лицевых счетов</w:t>
            </w:r>
            <w:r w:rsidRPr="00175227">
              <w:rPr>
                <w:szCs w:val="24"/>
              </w:rPr>
              <w:t>»</w:t>
            </w:r>
          </w:p>
        </w:tc>
      </w:tr>
      <w:tr w:rsidR="009B3AFA" w:rsidTr="007D41CB">
        <w:trPr>
          <w:cnfStyle w:val="000000100000" w:firstRow="0" w:lastRow="0" w:firstColumn="0" w:lastColumn="0" w:oddVBand="0" w:evenVBand="0" w:oddHBand="1" w:evenHBand="0" w:firstRowFirstColumn="0" w:firstRowLastColumn="0" w:lastRowFirstColumn="0" w:lastRowLastColumn="0"/>
        </w:trPr>
        <w:tc>
          <w:tcPr>
            <w:tcW w:w="2244" w:type="dxa"/>
          </w:tcPr>
          <w:p w:rsidR="009B3AFA" w:rsidRPr="00FF209C" w:rsidRDefault="009B3AFA" w:rsidP="00D379A7">
            <w:pPr>
              <w:pStyle w:val="GOSTTablenorm"/>
              <w:rPr>
                <w:u w:color="000000"/>
              </w:rPr>
            </w:pPr>
            <w:r>
              <w:t xml:space="preserve">Код </w:t>
            </w:r>
            <w:r w:rsidRPr="00544719">
              <w:rPr>
                <w:szCs w:val="24"/>
              </w:rPr>
              <w:t>ППО по ОКТМО</w:t>
            </w:r>
          </w:p>
        </w:tc>
        <w:tc>
          <w:tcPr>
            <w:tcW w:w="1560" w:type="dxa"/>
          </w:tcPr>
          <w:p w:rsidR="009B3AFA" w:rsidRPr="003B5F34" w:rsidRDefault="009B3AFA" w:rsidP="00D379A7">
            <w:pPr>
              <w:pStyle w:val="GOSTTablenorm"/>
            </w:pPr>
            <w:r w:rsidRPr="003B5F34">
              <w:t>Текстовое поле</w:t>
            </w:r>
          </w:p>
          <w:p w:rsidR="009B3AFA" w:rsidRPr="003B5F34" w:rsidRDefault="009B3AFA" w:rsidP="00D379A7">
            <w:pPr>
              <w:pStyle w:val="GOSTTablenorm"/>
            </w:pPr>
            <w:r w:rsidRPr="003B5F34">
              <w:t xml:space="preserve"> – </w:t>
            </w:r>
            <w:r>
              <w:t>8</w:t>
            </w:r>
            <w:r w:rsidRPr="003B5F34">
              <w:t xml:space="preserve"> символов</w:t>
            </w:r>
          </w:p>
        </w:tc>
        <w:tc>
          <w:tcPr>
            <w:tcW w:w="1984" w:type="dxa"/>
          </w:tcPr>
          <w:p w:rsidR="009B3AFA" w:rsidRDefault="009B3AFA" w:rsidP="00D379A7">
            <w:pPr>
              <w:pStyle w:val="GOSTTablenorm"/>
            </w:pPr>
            <w:r>
              <w:t>Нет</w:t>
            </w:r>
          </w:p>
        </w:tc>
        <w:tc>
          <w:tcPr>
            <w:tcW w:w="2126" w:type="dxa"/>
          </w:tcPr>
          <w:p w:rsidR="009B3AFA" w:rsidRPr="003B5F34" w:rsidRDefault="009B3AFA" w:rsidP="00D379A7">
            <w:pPr>
              <w:pStyle w:val="GOSTTablenorm"/>
            </w:pPr>
            <w:r w:rsidRPr="003B5F34">
              <w:t>Поле заполняется автоматически</w:t>
            </w:r>
          </w:p>
        </w:tc>
        <w:tc>
          <w:tcPr>
            <w:tcW w:w="1701" w:type="dxa"/>
          </w:tcPr>
          <w:p w:rsidR="009B3AFA" w:rsidRPr="003B5F34" w:rsidRDefault="009B3AFA" w:rsidP="00D379A7">
            <w:pPr>
              <w:pStyle w:val="GOSTTablenorm"/>
            </w:pPr>
            <w:r w:rsidRPr="00175227">
              <w:t xml:space="preserve">Источник: справочник </w:t>
            </w:r>
            <w:r w:rsidRPr="00175227">
              <w:rPr>
                <w:szCs w:val="24"/>
              </w:rPr>
              <w:t>«</w:t>
            </w:r>
            <w:r w:rsidRPr="00175227">
              <w:rPr>
                <w:szCs w:val="24"/>
                <w:shd w:val="clear" w:color="auto" w:fill="FFFFFF"/>
              </w:rPr>
              <w:t>Книга регистрации лицевых счетов</w:t>
            </w:r>
            <w:r w:rsidRPr="00175227">
              <w:rPr>
                <w:szCs w:val="24"/>
              </w:rPr>
              <w:t>»</w:t>
            </w:r>
          </w:p>
        </w:tc>
      </w:tr>
      <w:tr w:rsidR="009B3AFA" w:rsidTr="007D41CB">
        <w:trPr>
          <w:cnfStyle w:val="000000010000" w:firstRow="0" w:lastRow="0" w:firstColumn="0" w:lastColumn="0" w:oddVBand="0" w:evenVBand="0" w:oddHBand="0" w:evenHBand="1" w:firstRowFirstColumn="0" w:firstRowLastColumn="0" w:lastRowFirstColumn="0" w:lastRowLastColumn="0"/>
        </w:trPr>
        <w:tc>
          <w:tcPr>
            <w:tcW w:w="2244" w:type="dxa"/>
          </w:tcPr>
          <w:p w:rsidR="009B3AFA" w:rsidRPr="00FF209C" w:rsidRDefault="009B3AFA" w:rsidP="00D379A7">
            <w:pPr>
              <w:pStyle w:val="GOSTTablenorm"/>
              <w:rPr>
                <w:u w:color="000000"/>
              </w:rPr>
            </w:pPr>
            <w:r w:rsidRPr="00544719">
              <w:rPr>
                <w:szCs w:val="24"/>
              </w:rPr>
              <w:t>Наименование ППО по ОКТМО</w:t>
            </w:r>
          </w:p>
        </w:tc>
        <w:tc>
          <w:tcPr>
            <w:tcW w:w="1560" w:type="dxa"/>
          </w:tcPr>
          <w:p w:rsidR="009B3AFA" w:rsidRPr="003B5F34" w:rsidRDefault="009B3AFA" w:rsidP="00D379A7">
            <w:pPr>
              <w:pStyle w:val="GOSTTablenorm"/>
            </w:pPr>
            <w:r w:rsidRPr="003B5F34">
              <w:t>Текстовое поле</w:t>
            </w:r>
          </w:p>
          <w:p w:rsidR="009B3AFA" w:rsidRPr="003B5F34" w:rsidRDefault="009B3AFA" w:rsidP="00D379A7">
            <w:pPr>
              <w:pStyle w:val="GOSTTablenorm"/>
            </w:pPr>
            <w:r w:rsidRPr="003B5F34">
              <w:t xml:space="preserve"> – до 2000 символов</w:t>
            </w:r>
          </w:p>
        </w:tc>
        <w:tc>
          <w:tcPr>
            <w:tcW w:w="1984" w:type="dxa"/>
          </w:tcPr>
          <w:p w:rsidR="009B3AFA" w:rsidRDefault="009B3AFA" w:rsidP="00D379A7">
            <w:pPr>
              <w:pStyle w:val="GOSTTablenorm"/>
            </w:pPr>
            <w:r>
              <w:t>Нет</w:t>
            </w:r>
          </w:p>
        </w:tc>
        <w:tc>
          <w:tcPr>
            <w:tcW w:w="2126" w:type="dxa"/>
          </w:tcPr>
          <w:p w:rsidR="009B3AFA" w:rsidRPr="003B5F34" w:rsidRDefault="009B3AFA" w:rsidP="00D379A7">
            <w:pPr>
              <w:pStyle w:val="GOSTTablenorm"/>
            </w:pPr>
            <w:r w:rsidRPr="003B5F34">
              <w:t>Поле заполняется автоматически</w:t>
            </w:r>
          </w:p>
        </w:tc>
        <w:tc>
          <w:tcPr>
            <w:tcW w:w="1701" w:type="dxa"/>
          </w:tcPr>
          <w:p w:rsidR="009B3AFA" w:rsidRPr="003B5F34" w:rsidRDefault="009B3AFA" w:rsidP="00D379A7">
            <w:pPr>
              <w:pStyle w:val="GOSTTablenorm"/>
            </w:pPr>
            <w:r w:rsidRPr="00175227">
              <w:t xml:space="preserve">Источник: справочник </w:t>
            </w:r>
            <w:r w:rsidRPr="00175227">
              <w:rPr>
                <w:szCs w:val="24"/>
              </w:rPr>
              <w:t>«</w:t>
            </w:r>
            <w:r w:rsidRPr="00175227">
              <w:rPr>
                <w:szCs w:val="24"/>
                <w:shd w:val="clear" w:color="auto" w:fill="FFFFFF"/>
              </w:rPr>
              <w:t>Книга регистрации лицевых счетов</w:t>
            </w:r>
            <w:r w:rsidRPr="00175227">
              <w:rPr>
                <w:szCs w:val="24"/>
              </w:rPr>
              <w:t>»</w:t>
            </w:r>
          </w:p>
        </w:tc>
      </w:tr>
    </w:tbl>
    <w:p w:rsidR="00165BC3" w:rsidRPr="003B5F34" w:rsidRDefault="00165BC3" w:rsidP="00D379A7">
      <w:pPr>
        <w:pStyle w:val="GOSTNormal"/>
      </w:pPr>
      <w:r w:rsidRPr="00D14998">
        <w:t>Для добавления записи о Лицевых счетах, открытых организации в территориальном органе Федерального казначейства необходимо кликнуть по кнопке «Получить сведения о л\с». Данные о лицевых счетах заполняются на основании значения поля «Справочно, номер организации по РУБП/ПУБП» и указанных номеров организации из разделов «Переданные бюджетные полномочия», «Полномочия организации-неучастника бюджетного процесса» и «Сведения о передаче полномочий финансового органа поселения финансовому органу муниципального района».</w:t>
      </w:r>
    </w:p>
    <w:p w:rsidR="00165BC3" w:rsidRPr="00396DAC" w:rsidRDefault="00165BC3" w:rsidP="00D379A7">
      <w:pPr>
        <w:pStyle w:val="GOSTNormal"/>
      </w:pPr>
      <w:bookmarkStart w:id="650" w:name="_Toc457827973"/>
      <w:r w:rsidRPr="00396DAC">
        <w:t>Переданные бюджетные полномочия организации</w:t>
      </w:r>
      <w:bookmarkEnd w:id="650"/>
      <w:r w:rsidRPr="00396DAC">
        <w:t xml:space="preserve"> (</w:t>
      </w:r>
      <w:r w:rsidR="00A113F9">
        <w:t>рис. </w:t>
      </w:r>
      <w:r w:rsidR="002F3484">
        <w:fldChar w:fldCharType="begin"/>
      </w:r>
      <w:r w:rsidR="002F3484">
        <w:instrText xml:space="preserve"> REF _Ref473565069 \h  \* MERGEFORMAT </w:instrText>
      </w:r>
      <w:r w:rsidR="002F3484">
        <w:fldChar w:fldCharType="separate"/>
      </w:r>
      <w:r w:rsidR="00F8029D" w:rsidRPr="00F8029D">
        <w:t>84</w:t>
      </w:r>
      <w:r w:rsidR="002F3484">
        <w:fldChar w:fldCharType="end"/>
      </w:r>
      <w:r w:rsidRPr="00396DAC">
        <w:t>,</w:t>
      </w:r>
      <w:r w:rsidR="00DE17B2">
        <w:t>таб. </w:t>
      </w:r>
      <w:r w:rsidR="002F3484">
        <w:fldChar w:fldCharType="begin"/>
      </w:r>
      <w:r w:rsidR="002F3484">
        <w:instrText xml:space="preserve"> REF _Ref476151835 \h  \* MERGEFORMAT </w:instrText>
      </w:r>
      <w:r w:rsidR="002F3484">
        <w:fldChar w:fldCharType="separate"/>
      </w:r>
      <w:r w:rsidR="00F8029D">
        <w:rPr>
          <w:rStyle w:val="affb"/>
          <w:b w:val="0"/>
          <w:bCs w:val="0"/>
        </w:rPr>
        <w:t>60</w:t>
      </w:r>
      <w:r w:rsidR="002F3484">
        <w:fldChar w:fldCharType="end"/>
      </w:r>
      <w:r w:rsidRPr="00396DAC">
        <w:t>).Данный раздел необходимо заполнять после того, как УО и организация субъекта РФ появятся в Сводном реестре через Заявку на изменение Сводного реестра Главным администраторам доходов федерального бюджета (УО) в отношении организаций субъекта РФ в случае передачи полномочия.Сведения в раздел с переданными бюджетными полномочиями, могут вносить Уполномоченные организации, отличные от Уполномоченной организации, предоставившей первоначальные сведения о включении организации в Сводный реестр (в части передачи полномочий от своих подведомственных организаций с использованием Заявки на изменение сведений Сводного реестра).</w:t>
      </w:r>
    </w:p>
    <w:p w:rsidR="00165BC3" w:rsidRPr="00396DAC" w:rsidRDefault="00165BC3" w:rsidP="00042BAC">
      <w:pPr>
        <w:pStyle w:val="GOSTFigure"/>
      </w:pPr>
      <w:r>
        <w:rPr>
          <w:noProof/>
        </w:rPr>
        <w:drawing>
          <wp:inline distT="0" distB="0" distL="0" distR="0">
            <wp:extent cx="5934075" cy="1152525"/>
            <wp:effectExtent l="0" t="0" r="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34075" cy="1152525"/>
                    </a:xfrm>
                    <a:prstGeom prst="rect">
                      <a:avLst/>
                    </a:prstGeom>
                    <a:noFill/>
                    <a:ln>
                      <a:noFill/>
                    </a:ln>
                  </pic:spPr>
                </pic:pic>
              </a:graphicData>
            </a:graphic>
          </wp:inline>
        </w:drawing>
      </w:r>
    </w:p>
    <w:bookmarkStart w:id="651" w:name="_Ref473565069"/>
    <w:bookmarkStart w:id="652" w:name="_Toc524683266"/>
    <w:p w:rsidR="00165BC3" w:rsidRPr="00042BAC" w:rsidRDefault="00EB2A9A" w:rsidP="00042BAC">
      <w:pPr>
        <w:pStyle w:val="GOSTFigName"/>
        <w:rPr>
          <w:rStyle w:val="affb"/>
          <w:b/>
          <w:bCs w:val="0"/>
        </w:rPr>
      </w:pPr>
      <w:r w:rsidRPr="00042BAC">
        <w:rPr>
          <w:rStyle w:val="affb"/>
          <w:b/>
          <w:bCs w:val="0"/>
        </w:rPr>
        <w:fldChar w:fldCharType="begin"/>
      </w:r>
      <w:r w:rsidR="00165BC3" w:rsidRPr="00042BAC">
        <w:rPr>
          <w:rStyle w:val="affb"/>
          <w:b/>
          <w:bCs w:val="0"/>
        </w:rPr>
        <w:instrText xml:space="preserve"> SEQ Рисунок \* ARABIC </w:instrText>
      </w:r>
      <w:r w:rsidRPr="00042BAC">
        <w:rPr>
          <w:rStyle w:val="affb"/>
          <w:b/>
          <w:bCs w:val="0"/>
        </w:rPr>
        <w:fldChar w:fldCharType="separate"/>
      </w:r>
      <w:bookmarkStart w:id="653" w:name="_Toc36466275"/>
      <w:r w:rsidR="00F8029D">
        <w:rPr>
          <w:rStyle w:val="affb"/>
          <w:b/>
          <w:bCs w:val="0"/>
          <w:noProof/>
        </w:rPr>
        <w:t>84</w:t>
      </w:r>
      <w:r w:rsidRPr="00042BAC">
        <w:rPr>
          <w:rStyle w:val="affb"/>
          <w:b/>
          <w:bCs w:val="0"/>
        </w:rPr>
        <w:fldChar w:fldCharType="end"/>
      </w:r>
      <w:bookmarkEnd w:id="651"/>
      <w:r w:rsidR="00042BAC">
        <w:rPr>
          <w:rStyle w:val="affb"/>
          <w:b/>
          <w:bCs w:val="0"/>
        </w:rPr>
        <w:t>.</w:t>
      </w:r>
      <w:r w:rsidR="00165BC3" w:rsidRPr="00042BAC">
        <w:rPr>
          <w:rStyle w:val="affb"/>
          <w:b/>
          <w:bCs w:val="0"/>
        </w:rPr>
        <w:t xml:space="preserve"> Поля, заполняемые на экране «Переданные бюджетные полномочия»</w:t>
      </w:r>
      <w:bookmarkEnd w:id="652"/>
      <w:bookmarkEnd w:id="653"/>
    </w:p>
    <w:bookmarkStart w:id="654" w:name="_Toc524683080"/>
    <w:bookmarkStart w:id="655" w:name="_Ref473584858"/>
    <w:p w:rsidR="00165BC3" w:rsidRPr="007D41CB" w:rsidRDefault="00EB2A9A" w:rsidP="007D41CB">
      <w:pPr>
        <w:pStyle w:val="GOSTNameTable"/>
      </w:pPr>
      <w:r w:rsidRPr="007D41CB">
        <w:rPr>
          <w:rStyle w:val="affb"/>
          <w:b/>
          <w:bCs w:val="0"/>
        </w:rPr>
        <w:fldChar w:fldCharType="begin"/>
      </w:r>
      <w:r w:rsidR="00165BC3" w:rsidRPr="007D41CB">
        <w:rPr>
          <w:rStyle w:val="affb"/>
          <w:b/>
          <w:bCs w:val="0"/>
        </w:rPr>
        <w:instrText xml:space="preserve"> SEQ Таблица \* ARABIC \s 0 </w:instrText>
      </w:r>
      <w:r w:rsidRPr="007D41CB">
        <w:rPr>
          <w:rStyle w:val="affb"/>
          <w:b/>
          <w:bCs w:val="0"/>
        </w:rPr>
        <w:fldChar w:fldCharType="separate"/>
      </w:r>
      <w:bookmarkStart w:id="656" w:name="_Toc36466081"/>
      <w:r w:rsidR="00F8029D">
        <w:rPr>
          <w:rStyle w:val="affb"/>
          <w:b/>
          <w:bCs w:val="0"/>
          <w:noProof/>
        </w:rPr>
        <w:t>59</w:t>
      </w:r>
      <w:r w:rsidRPr="007D41CB">
        <w:rPr>
          <w:rStyle w:val="affb"/>
          <w:b/>
          <w:bCs w:val="0"/>
        </w:rPr>
        <w:fldChar w:fldCharType="end"/>
      </w:r>
      <w:r w:rsidR="00DE17B2">
        <w:t>.</w:t>
      </w:r>
      <w:r w:rsidR="00165BC3" w:rsidRPr="007D41CB">
        <w:t xml:space="preserve"> Поля, заполняемые на экране «Переданные бюджетные полномочия»</w:t>
      </w:r>
      <w:bookmarkEnd w:id="654"/>
      <w:bookmarkEnd w:id="655"/>
      <w:bookmarkEnd w:id="656"/>
    </w:p>
    <w:tbl>
      <w:tblPr>
        <w:tblStyle w:val="GOSTTable"/>
        <w:tblW w:w="5000" w:type="pct"/>
        <w:tblLayout w:type="fixed"/>
        <w:tblLook w:val="01E0" w:firstRow="1" w:lastRow="1" w:firstColumn="1" w:lastColumn="1" w:noHBand="0" w:noVBand="0"/>
      </w:tblPr>
      <w:tblGrid>
        <w:gridCol w:w="1717"/>
        <w:gridCol w:w="1595"/>
        <w:gridCol w:w="2031"/>
        <w:gridCol w:w="1595"/>
        <w:gridCol w:w="2756"/>
      </w:tblGrid>
      <w:tr w:rsidR="00165BC3" w:rsidRPr="00396DAC" w:rsidTr="007D41CB">
        <w:trPr>
          <w:cnfStyle w:val="100000000000" w:firstRow="1" w:lastRow="0" w:firstColumn="0" w:lastColumn="0" w:oddVBand="0" w:evenVBand="0" w:oddHBand="0" w:evenHBand="0" w:firstRowFirstColumn="0" w:firstRowLastColumn="0" w:lastRowFirstColumn="0" w:lastRowLastColumn="0"/>
        </w:trPr>
        <w:tc>
          <w:tcPr>
            <w:tcW w:w="1677" w:type="dxa"/>
          </w:tcPr>
          <w:p w:rsidR="00165BC3" w:rsidRPr="00396DAC" w:rsidRDefault="00165BC3" w:rsidP="00D379A7">
            <w:pPr>
              <w:pStyle w:val="GOSTTableHead"/>
            </w:pPr>
            <w:r w:rsidRPr="00396DAC">
              <w:t>Название поля</w:t>
            </w:r>
          </w:p>
        </w:tc>
        <w:tc>
          <w:tcPr>
            <w:tcW w:w="1559" w:type="dxa"/>
          </w:tcPr>
          <w:p w:rsidR="00165BC3" w:rsidRPr="00396DAC" w:rsidRDefault="00165BC3" w:rsidP="00D379A7">
            <w:pPr>
              <w:pStyle w:val="GOSTTableHead"/>
            </w:pPr>
            <w:r w:rsidRPr="00396DAC">
              <w:t>Описание поля</w:t>
            </w:r>
          </w:p>
        </w:tc>
        <w:tc>
          <w:tcPr>
            <w:tcW w:w="1985" w:type="dxa"/>
          </w:tcPr>
          <w:p w:rsidR="00165BC3" w:rsidRPr="00396DAC" w:rsidRDefault="00165BC3" w:rsidP="00D379A7">
            <w:pPr>
              <w:pStyle w:val="GOSTTableHead"/>
            </w:pPr>
            <w:r w:rsidRPr="00396DAC">
              <w:t>Обязательность для заполнения</w:t>
            </w:r>
          </w:p>
        </w:tc>
        <w:tc>
          <w:tcPr>
            <w:tcW w:w="1559" w:type="dxa"/>
          </w:tcPr>
          <w:p w:rsidR="00165BC3" w:rsidRPr="00396DAC" w:rsidRDefault="00165BC3" w:rsidP="00D379A7">
            <w:pPr>
              <w:pStyle w:val="GOSTTableHead"/>
            </w:pPr>
            <w:r w:rsidRPr="00396DAC">
              <w:t>Значение</w:t>
            </w:r>
          </w:p>
        </w:tc>
        <w:tc>
          <w:tcPr>
            <w:tcW w:w="2693" w:type="dxa"/>
          </w:tcPr>
          <w:p w:rsidR="00165BC3" w:rsidRPr="00396DAC" w:rsidRDefault="00165BC3" w:rsidP="00D379A7">
            <w:pPr>
              <w:pStyle w:val="GOSTTableHead"/>
            </w:pPr>
            <w:r w:rsidRPr="00396DAC">
              <w:t>Комментарии</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1677" w:type="dxa"/>
          </w:tcPr>
          <w:p w:rsidR="00165BC3" w:rsidRPr="00396DAC" w:rsidRDefault="00165BC3" w:rsidP="00D379A7">
            <w:pPr>
              <w:pStyle w:val="GOSTTablenorm"/>
            </w:pPr>
            <w:r w:rsidRPr="00396DAC">
              <w:t>Полномочия</w:t>
            </w:r>
          </w:p>
        </w:tc>
        <w:tc>
          <w:tcPr>
            <w:tcW w:w="1559" w:type="dxa"/>
          </w:tcPr>
          <w:p w:rsidR="00165BC3" w:rsidRPr="00396DAC" w:rsidRDefault="00165BC3" w:rsidP="00D379A7">
            <w:pPr>
              <w:pStyle w:val="GOSTTablenorm"/>
            </w:pPr>
            <w:r w:rsidRPr="00396DAC">
              <w:t>Текстовое поле – до 4000 символов</w:t>
            </w:r>
          </w:p>
        </w:tc>
        <w:tc>
          <w:tcPr>
            <w:tcW w:w="1985" w:type="dxa"/>
          </w:tcPr>
          <w:p w:rsidR="00165BC3" w:rsidRPr="00396DAC" w:rsidRDefault="00165BC3" w:rsidP="00D379A7">
            <w:pPr>
              <w:pStyle w:val="GOSTTablenorm"/>
            </w:pPr>
            <w:r w:rsidRPr="00396DAC">
              <w:t>Да</w:t>
            </w:r>
          </w:p>
        </w:tc>
        <w:tc>
          <w:tcPr>
            <w:tcW w:w="1559" w:type="dxa"/>
          </w:tcPr>
          <w:p w:rsidR="00165BC3" w:rsidRPr="00396DAC" w:rsidRDefault="00165BC3" w:rsidP="00D379A7">
            <w:pPr>
              <w:pStyle w:val="GOSTTablenorm"/>
            </w:pPr>
            <w:r w:rsidRPr="00396DAC">
              <w:t>Поле заполняется выбором из справочника</w:t>
            </w:r>
          </w:p>
        </w:tc>
        <w:tc>
          <w:tcPr>
            <w:tcW w:w="2693" w:type="dxa"/>
          </w:tcPr>
          <w:p w:rsidR="00165BC3" w:rsidRPr="00396DAC" w:rsidRDefault="00165BC3" w:rsidP="00D379A7">
            <w:pPr>
              <w:pStyle w:val="GOSTTablenorm"/>
            </w:pPr>
            <w:r w:rsidRPr="00396DAC">
              <w:t>Источник: справочник «Полномочия организации»</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1677" w:type="dxa"/>
          </w:tcPr>
          <w:p w:rsidR="00165BC3" w:rsidRPr="00396DAC" w:rsidRDefault="00165BC3" w:rsidP="00D379A7">
            <w:pPr>
              <w:pStyle w:val="GOSTTablenorm"/>
            </w:pPr>
            <w:r w:rsidRPr="00396DAC">
              <w:t>Глава по БК</w:t>
            </w:r>
          </w:p>
        </w:tc>
        <w:tc>
          <w:tcPr>
            <w:tcW w:w="1559" w:type="dxa"/>
          </w:tcPr>
          <w:p w:rsidR="00165BC3" w:rsidRPr="00396DAC" w:rsidRDefault="00165BC3" w:rsidP="00D379A7">
            <w:pPr>
              <w:pStyle w:val="GOSTTablenorm"/>
            </w:pPr>
            <w:r w:rsidRPr="00396DAC">
              <w:t>Текстовое поле</w:t>
            </w:r>
          </w:p>
        </w:tc>
        <w:tc>
          <w:tcPr>
            <w:tcW w:w="1985" w:type="dxa"/>
          </w:tcPr>
          <w:p w:rsidR="00165BC3" w:rsidRPr="00396DAC" w:rsidRDefault="00165BC3" w:rsidP="00D379A7">
            <w:pPr>
              <w:pStyle w:val="GOSTTablenorm"/>
            </w:pPr>
            <w:r w:rsidRPr="00396DAC">
              <w:t>Да</w:t>
            </w:r>
          </w:p>
        </w:tc>
        <w:tc>
          <w:tcPr>
            <w:tcW w:w="1559" w:type="dxa"/>
          </w:tcPr>
          <w:p w:rsidR="00165BC3" w:rsidRPr="00396DAC" w:rsidRDefault="00165BC3" w:rsidP="00D379A7">
            <w:pPr>
              <w:pStyle w:val="GOSTTablenorm"/>
            </w:pPr>
            <w:r w:rsidRPr="00396DAC">
              <w:t>Поле заполняется автоматически</w:t>
            </w:r>
          </w:p>
        </w:tc>
        <w:tc>
          <w:tcPr>
            <w:tcW w:w="2693" w:type="dxa"/>
          </w:tcPr>
          <w:p w:rsidR="00165BC3" w:rsidRPr="00396DAC" w:rsidRDefault="00165BC3" w:rsidP="00D379A7">
            <w:pPr>
              <w:pStyle w:val="GOSTTablenorm"/>
            </w:pPr>
            <w:r w:rsidRPr="00396DAC">
              <w:t>Указывается согласно коду главного распорядителя бюджетных средств или главного администратора доходов бюджета по бюджетной классификации Российской Федерации, передавшего бюджетное полномочие (заполняется для переданного полномочия)</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1677" w:type="dxa"/>
          </w:tcPr>
          <w:p w:rsidR="00165BC3" w:rsidRPr="00396DAC" w:rsidRDefault="00165BC3" w:rsidP="00D379A7">
            <w:pPr>
              <w:pStyle w:val="GOSTTablenorm"/>
            </w:pPr>
            <w:r w:rsidRPr="00396DAC">
              <w:t>Бюджет</w:t>
            </w:r>
          </w:p>
        </w:tc>
        <w:tc>
          <w:tcPr>
            <w:tcW w:w="1559" w:type="dxa"/>
          </w:tcPr>
          <w:p w:rsidR="00165BC3" w:rsidRPr="00396DAC" w:rsidRDefault="00165BC3" w:rsidP="00D379A7">
            <w:pPr>
              <w:pStyle w:val="GOSTTablenorm"/>
            </w:pPr>
            <w:r w:rsidRPr="00396DAC">
              <w:t>Текстовое поле</w:t>
            </w:r>
          </w:p>
        </w:tc>
        <w:tc>
          <w:tcPr>
            <w:tcW w:w="1985" w:type="dxa"/>
          </w:tcPr>
          <w:p w:rsidR="00165BC3" w:rsidRPr="00396DAC" w:rsidRDefault="00165BC3" w:rsidP="00D379A7">
            <w:pPr>
              <w:pStyle w:val="GOSTTablenorm"/>
            </w:pPr>
            <w:r w:rsidRPr="00396DAC">
              <w:t>Да</w:t>
            </w:r>
          </w:p>
        </w:tc>
        <w:tc>
          <w:tcPr>
            <w:tcW w:w="1559" w:type="dxa"/>
          </w:tcPr>
          <w:p w:rsidR="00165BC3" w:rsidRPr="00396DAC" w:rsidRDefault="00165BC3" w:rsidP="00D379A7">
            <w:pPr>
              <w:pStyle w:val="GOSTTablenorm"/>
            </w:pPr>
            <w:r w:rsidRPr="00396DAC">
              <w:t>Поле заполняется автоматически</w:t>
            </w:r>
          </w:p>
        </w:tc>
        <w:tc>
          <w:tcPr>
            <w:tcW w:w="2693" w:type="dxa"/>
          </w:tcPr>
          <w:p w:rsidR="00165BC3" w:rsidRPr="00396DAC" w:rsidRDefault="00165BC3" w:rsidP="00D379A7">
            <w:pPr>
              <w:pStyle w:val="GOSTTablenorm"/>
            </w:pPr>
            <w:r w:rsidRPr="00396DAC">
              <w:t xml:space="preserve">Наименование бюджета, по которому передано бюджетное полномочие </w:t>
            </w:r>
          </w:p>
          <w:p w:rsidR="00165BC3" w:rsidRPr="00396DAC" w:rsidRDefault="00165BC3" w:rsidP="00D379A7">
            <w:pPr>
              <w:pStyle w:val="GOSTTablenorm"/>
            </w:pPr>
            <w:r w:rsidRPr="00396DAC">
              <w:t>(заполняется для переданного полномочия)</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1677" w:type="dxa"/>
          </w:tcPr>
          <w:p w:rsidR="00165BC3" w:rsidRPr="00396DAC" w:rsidRDefault="00165BC3" w:rsidP="00D379A7">
            <w:pPr>
              <w:pStyle w:val="GOSTTablenorm"/>
            </w:pPr>
            <w:r w:rsidRPr="00396DAC">
              <w:t>Уровень бюджета</w:t>
            </w:r>
          </w:p>
        </w:tc>
        <w:tc>
          <w:tcPr>
            <w:tcW w:w="1559" w:type="dxa"/>
          </w:tcPr>
          <w:p w:rsidR="00165BC3" w:rsidRPr="00396DAC" w:rsidRDefault="00165BC3" w:rsidP="00D379A7">
            <w:pPr>
              <w:pStyle w:val="GOSTTablenorm"/>
            </w:pPr>
            <w:r w:rsidRPr="00396DAC">
              <w:t>Текстовое поле</w:t>
            </w:r>
          </w:p>
        </w:tc>
        <w:tc>
          <w:tcPr>
            <w:tcW w:w="1985" w:type="dxa"/>
          </w:tcPr>
          <w:p w:rsidR="00165BC3" w:rsidRPr="00396DAC" w:rsidRDefault="00165BC3" w:rsidP="00D379A7">
            <w:pPr>
              <w:pStyle w:val="GOSTTablenorm"/>
            </w:pPr>
            <w:r w:rsidRPr="00396DAC">
              <w:t>Да</w:t>
            </w:r>
          </w:p>
        </w:tc>
        <w:tc>
          <w:tcPr>
            <w:tcW w:w="1559" w:type="dxa"/>
          </w:tcPr>
          <w:p w:rsidR="00165BC3" w:rsidRPr="00396DAC" w:rsidRDefault="00165BC3" w:rsidP="00D379A7">
            <w:pPr>
              <w:pStyle w:val="GOSTTablenorm"/>
            </w:pPr>
            <w:r w:rsidRPr="00396DAC">
              <w:t>Поле заполняется автоматически</w:t>
            </w:r>
          </w:p>
        </w:tc>
        <w:tc>
          <w:tcPr>
            <w:tcW w:w="2693" w:type="dxa"/>
          </w:tcPr>
          <w:p w:rsidR="00165BC3" w:rsidRPr="00396DAC" w:rsidRDefault="00165BC3" w:rsidP="00D379A7">
            <w:pPr>
              <w:pStyle w:val="GOSTTablenorm"/>
            </w:pPr>
            <w:r w:rsidRPr="00396DAC">
              <w:t xml:space="preserve">Указывается наименование и </w:t>
            </w:r>
            <w:r w:rsidR="003544D4" w:rsidRPr="00396DAC">
              <w:t>код уровня бюджета, по</w:t>
            </w:r>
            <w:r w:rsidRPr="00396DAC">
              <w:t xml:space="preserve"> которому передано бюджетное полномочие в соответствии со следующими значениями:</w:t>
            </w:r>
          </w:p>
          <w:p w:rsidR="00165BC3" w:rsidRPr="00396DAC" w:rsidRDefault="00165BC3" w:rsidP="00D379A7">
            <w:pPr>
              <w:pStyle w:val="GOSTTablenorm"/>
            </w:pPr>
            <w:r w:rsidRPr="00396DAC">
              <w:t>10 - федеральный бюджет;</w:t>
            </w:r>
          </w:p>
          <w:p w:rsidR="00165BC3" w:rsidRPr="00396DAC" w:rsidRDefault="00165BC3" w:rsidP="00D379A7">
            <w:pPr>
              <w:pStyle w:val="GOSTTablenorm"/>
            </w:pPr>
            <w:r w:rsidRPr="00396DAC">
              <w:t>20 - бюджет субъекта Российской Федерации;</w:t>
            </w:r>
          </w:p>
          <w:p w:rsidR="00165BC3" w:rsidRPr="00396DAC" w:rsidRDefault="00165BC3" w:rsidP="00D379A7">
            <w:pPr>
              <w:pStyle w:val="GOSTTablenorm"/>
            </w:pPr>
            <w:r w:rsidRPr="00396DAC">
              <w:t>31 - бюджет городского округа;</w:t>
            </w:r>
          </w:p>
          <w:p w:rsidR="00165BC3" w:rsidRPr="00396DAC" w:rsidRDefault="00165BC3" w:rsidP="00D379A7">
            <w:pPr>
              <w:pStyle w:val="GOSTTablenorm"/>
            </w:pPr>
            <w:r w:rsidRPr="00396DAC">
              <w:t>32 - бюджет муниципального района;</w:t>
            </w:r>
          </w:p>
          <w:p w:rsidR="00165BC3" w:rsidRPr="00396DAC" w:rsidRDefault="00165BC3" w:rsidP="00D379A7">
            <w:pPr>
              <w:pStyle w:val="GOSTTablenorm"/>
            </w:pPr>
            <w:r w:rsidRPr="00396DAC">
              <w:t>33 - бюджет городского поселения;</w:t>
            </w:r>
          </w:p>
          <w:p w:rsidR="00165BC3" w:rsidRPr="00396DAC" w:rsidRDefault="00165BC3" w:rsidP="00D379A7">
            <w:pPr>
              <w:pStyle w:val="GOSTTablenorm"/>
            </w:pPr>
            <w:r w:rsidRPr="00396DAC">
              <w:t>34 - бюджет сельского поселения;</w:t>
            </w:r>
          </w:p>
          <w:p w:rsidR="00165BC3" w:rsidRDefault="00165BC3" w:rsidP="00D379A7">
            <w:pPr>
              <w:pStyle w:val="GOSTTablenorm"/>
            </w:pPr>
            <w:r w:rsidRPr="00396DAC">
              <w:t>(заполняется для переданного полномочия)</w:t>
            </w:r>
            <w:r>
              <w:t>;</w:t>
            </w:r>
          </w:p>
          <w:p w:rsidR="00165BC3" w:rsidRDefault="00165BC3" w:rsidP="00D379A7">
            <w:pPr>
              <w:pStyle w:val="GOSTTablenorm"/>
            </w:pPr>
            <w:r>
              <w:t xml:space="preserve">35 - </w:t>
            </w:r>
            <w:r w:rsidRPr="00627A7F">
              <w:t>Бюджет городского округа с внутригородским делением</w:t>
            </w:r>
            <w:r>
              <w:t xml:space="preserve">; </w:t>
            </w:r>
          </w:p>
          <w:p w:rsidR="00165BC3" w:rsidRDefault="00165BC3" w:rsidP="00D379A7">
            <w:pPr>
              <w:pStyle w:val="GOSTTablenorm"/>
            </w:pPr>
            <w:r>
              <w:t xml:space="preserve">36 - </w:t>
            </w:r>
            <w:r w:rsidRPr="00627A7F">
              <w:t>Бюджет внутригородского муниципального образования города федерального значения</w:t>
            </w:r>
            <w:r>
              <w:t>;</w:t>
            </w:r>
          </w:p>
          <w:p w:rsidR="00165BC3" w:rsidRPr="00396DAC" w:rsidRDefault="00165BC3" w:rsidP="00D379A7">
            <w:pPr>
              <w:pStyle w:val="GOSTTablenorm"/>
            </w:pPr>
            <w:r>
              <w:t xml:space="preserve">37 - </w:t>
            </w:r>
            <w:r w:rsidRPr="00627A7F">
              <w:t>Бюджет внутригородского района</w:t>
            </w:r>
            <w:r>
              <w:t>.</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1677" w:type="dxa"/>
          </w:tcPr>
          <w:p w:rsidR="00165BC3" w:rsidRPr="00396DAC" w:rsidRDefault="00165BC3" w:rsidP="00D379A7">
            <w:pPr>
              <w:pStyle w:val="GOSTTablenorm"/>
            </w:pPr>
            <w:r w:rsidRPr="00396DAC">
              <w:t>Организация, передавшая полномочие</w:t>
            </w:r>
          </w:p>
        </w:tc>
        <w:tc>
          <w:tcPr>
            <w:tcW w:w="1559" w:type="dxa"/>
          </w:tcPr>
          <w:p w:rsidR="00165BC3" w:rsidRPr="00396DAC" w:rsidRDefault="00165BC3" w:rsidP="00D379A7">
            <w:pPr>
              <w:pStyle w:val="GOSTTablenorm"/>
            </w:pPr>
            <w:r w:rsidRPr="00396DAC">
              <w:t>Текстовое поле</w:t>
            </w:r>
          </w:p>
          <w:p w:rsidR="00165BC3" w:rsidRPr="00396DAC" w:rsidRDefault="00165BC3" w:rsidP="00D379A7">
            <w:pPr>
              <w:pStyle w:val="GOSTTablenorm"/>
            </w:pPr>
            <w:r w:rsidRPr="00396DAC">
              <w:t>– 8символ</w:t>
            </w:r>
          </w:p>
        </w:tc>
        <w:tc>
          <w:tcPr>
            <w:tcW w:w="1985" w:type="dxa"/>
          </w:tcPr>
          <w:p w:rsidR="00165BC3" w:rsidRPr="00396DAC" w:rsidRDefault="00165BC3" w:rsidP="00D379A7">
            <w:pPr>
              <w:pStyle w:val="GOSTTablenorm"/>
            </w:pPr>
            <w:r w:rsidRPr="00396DAC">
              <w:t>Да</w:t>
            </w:r>
          </w:p>
        </w:tc>
        <w:tc>
          <w:tcPr>
            <w:tcW w:w="1559" w:type="dxa"/>
          </w:tcPr>
          <w:p w:rsidR="00165BC3" w:rsidRPr="00396DAC" w:rsidRDefault="00165BC3" w:rsidP="00D379A7">
            <w:pPr>
              <w:pStyle w:val="GOSTTablenorm"/>
            </w:pPr>
            <w:r w:rsidRPr="00396DAC">
              <w:t>Поле заполняется выбором из справочника</w:t>
            </w:r>
          </w:p>
        </w:tc>
        <w:tc>
          <w:tcPr>
            <w:tcW w:w="2693" w:type="dxa"/>
          </w:tcPr>
          <w:p w:rsidR="00165BC3" w:rsidRPr="00396DAC" w:rsidRDefault="00165BC3" w:rsidP="00D379A7">
            <w:pPr>
              <w:pStyle w:val="GOSTTablenorm"/>
            </w:pPr>
            <w:r w:rsidRPr="00396DAC">
              <w:t>Указывается код по Сводному реестру организации, передавшей бюджетное полномочие (заполняется для переданного полномочия)</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1677" w:type="dxa"/>
          </w:tcPr>
          <w:p w:rsidR="00165BC3" w:rsidRPr="00396DAC" w:rsidRDefault="00165BC3" w:rsidP="00D379A7">
            <w:pPr>
              <w:pStyle w:val="GOSTTablenorm"/>
            </w:pPr>
            <w:r>
              <w:t>Учетный н</w:t>
            </w:r>
            <w:r w:rsidRPr="00396DAC">
              <w:t>омер организации</w:t>
            </w:r>
          </w:p>
        </w:tc>
        <w:tc>
          <w:tcPr>
            <w:tcW w:w="1559" w:type="dxa"/>
          </w:tcPr>
          <w:p w:rsidR="00165BC3" w:rsidRPr="00396DAC" w:rsidRDefault="00165BC3" w:rsidP="00D379A7">
            <w:pPr>
              <w:pStyle w:val="GOSTTablenorm"/>
            </w:pPr>
            <w:r w:rsidRPr="00396DAC">
              <w:t>Текстовое поле</w:t>
            </w:r>
          </w:p>
          <w:p w:rsidR="00165BC3" w:rsidRPr="00396DAC" w:rsidRDefault="00165BC3" w:rsidP="00D379A7">
            <w:pPr>
              <w:pStyle w:val="GOSTTablenorm"/>
            </w:pPr>
            <w:r w:rsidRPr="00396DAC">
              <w:t>&lt;=5символов</w:t>
            </w:r>
          </w:p>
        </w:tc>
        <w:tc>
          <w:tcPr>
            <w:tcW w:w="1985" w:type="dxa"/>
          </w:tcPr>
          <w:p w:rsidR="00165BC3" w:rsidRPr="00396DAC" w:rsidRDefault="00165BC3" w:rsidP="00D379A7">
            <w:pPr>
              <w:pStyle w:val="GOSTTablenorm"/>
            </w:pPr>
            <w:r w:rsidRPr="00396DAC">
              <w:t>Да</w:t>
            </w:r>
          </w:p>
        </w:tc>
        <w:tc>
          <w:tcPr>
            <w:tcW w:w="1559" w:type="dxa"/>
          </w:tcPr>
          <w:p w:rsidR="00165BC3" w:rsidRPr="00396DAC" w:rsidRDefault="00165BC3" w:rsidP="00D379A7">
            <w:pPr>
              <w:pStyle w:val="GOSTTablenorm"/>
            </w:pPr>
            <w:r w:rsidRPr="00396DAC">
              <w:t>Поле заполняется вручную</w:t>
            </w:r>
          </w:p>
        </w:tc>
        <w:tc>
          <w:tcPr>
            <w:tcW w:w="2693" w:type="dxa"/>
          </w:tcPr>
          <w:p w:rsidR="00165BC3" w:rsidRPr="00396DAC" w:rsidRDefault="00165BC3" w:rsidP="00D379A7">
            <w:pPr>
              <w:pStyle w:val="GOSTTablenorm"/>
            </w:pPr>
            <w:r w:rsidRPr="00396DAC">
              <w:t>пятизначный номер организации в справочниках ФК</w:t>
            </w:r>
            <w:r>
              <w:t>, которой передают полномочия</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1677" w:type="dxa"/>
          </w:tcPr>
          <w:p w:rsidR="00165BC3" w:rsidRPr="00396DAC" w:rsidRDefault="00165BC3" w:rsidP="00D379A7">
            <w:pPr>
              <w:pStyle w:val="GOSTTablenorm"/>
            </w:pPr>
            <w:r w:rsidRPr="00396DAC">
              <w:t>Дата начала действия</w:t>
            </w:r>
          </w:p>
        </w:tc>
        <w:tc>
          <w:tcPr>
            <w:tcW w:w="1559" w:type="dxa"/>
          </w:tcPr>
          <w:p w:rsidR="00165BC3" w:rsidRPr="00396DAC" w:rsidRDefault="00165BC3" w:rsidP="00D379A7">
            <w:pPr>
              <w:pStyle w:val="GOSTTablenorm"/>
            </w:pPr>
            <w:r w:rsidRPr="00396DAC">
              <w:t>Текстовое поле</w:t>
            </w:r>
          </w:p>
          <w:p w:rsidR="00165BC3" w:rsidRPr="00396DAC" w:rsidRDefault="00165BC3" w:rsidP="00D379A7">
            <w:pPr>
              <w:pStyle w:val="GOSTTablenorm"/>
            </w:pPr>
            <w:r w:rsidRPr="00396DAC">
              <w:t xml:space="preserve"> – 10 символов</w:t>
            </w:r>
          </w:p>
        </w:tc>
        <w:tc>
          <w:tcPr>
            <w:tcW w:w="1985" w:type="dxa"/>
          </w:tcPr>
          <w:p w:rsidR="00165BC3" w:rsidRPr="00396DAC" w:rsidRDefault="00165BC3" w:rsidP="00D379A7">
            <w:pPr>
              <w:pStyle w:val="GOSTTablenorm"/>
            </w:pPr>
            <w:r w:rsidRPr="00396DAC">
              <w:t>Да</w:t>
            </w:r>
          </w:p>
        </w:tc>
        <w:tc>
          <w:tcPr>
            <w:tcW w:w="1559" w:type="dxa"/>
          </w:tcPr>
          <w:p w:rsidR="00165BC3" w:rsidRPr="00396DAC" w:rsidRDefault="00165BC3" w:rsidP="00D379A7">
            <w:pPr>
              <w:pStyle w:val="GOSTTablenorm"/>
            </w:pPr>
            <w:r w:rsidRPr="00396DAC">
              <w:t>Поле заполняется автоматически датой создания заявки</w:t>
            </w:r>
          </w:p>
        </w:tc>
        <w:tc>
          <w:tcPr>
            <w:tcW w:w="2693" w:type="dxa"/>
          </w:tcPr>
          <w:p w:rsidR="00165BC3" w:rsidRPr="00396DAC" w:rsidRDefault="00113B9D" w:rsidP="00D379A7">
            <w:pPr>
              <w:pStyle w:val="GOSTTablenorm"/>
            </w:pPr>
            <w:r>
              <w:t>-</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1677" w:type="dxa"/>
          </w:tcPr>
          <w:p w:rsidR="00165BC3" w:rsidRPr="00396DAC" w:rsidRDefault="00165BC3" w:rsidP="00D379A7">
            <w:pPr>
              <w:pStyle w:val="GOSTTablenorm"/>
            </w:pPr>
            <w:r w:rsidRPr="00396DAC">
              <w:t>Дата окончания действия</w:t>
            </w:r>
          </w:p>
        </w:tc>
        <w:tc>
          <w:tcPr>
            <w:tcW w:w="1559" w:type="dxa"/>
          </w:tcPr>
          <w:p w:rsidR="00165BC3" w:rsidRPr="00396DAC" w:rsidRDefault="00165BC3" w:rsidP="00D379A7">
            <w:pPr>
              <w:pStyle w:val="GOSTTablenorm"/>
            </w:pPr>
            <w:r w:rsidRPr="00396DAC">
              <w:t>Текстовое поле</w:t>
            </w:r>
          </w:p>
          <w:p w:rsidR="00165BC3" w:rsidRPr="00396DAC" w:rsidRDefault="00165BC3" w:rsidP="00D379A7">
            <w:pPr>
              <w:pStyle w:val="GOSTTablenorm"/>
            </w:pPr>
            <w:r w:rsidRPr="00396DAC">
              <w:t xml:space="preserve"> – 10 символов</w:t>
            </w:r>
          </w:p>
        </w:tc>
        <w:tc>
          <w:tcPr>
            <w:tcW w:w="1985" w:type="dxa"/>
          </w:tcPr>
          <w:p w:rsidR="00165BC3" w:rsidRPr="00396DAC" w:rsidRDefault="00165BC3" w:rsidP="00D379A7">
            <w:pPr>
              <w:pStyle w:val="GOSTTablenorm"/>
            </w:pPr>
            <w:r>
              <w:t>Нет</w:t>
            </w:r>
          </w:p>
        </w:tc>
        <w:tc>
          <w:tcPr>
            <w:tcW w:w="1559" w:type="dxa"/>
          </w:tcPr>
          <w:p w:rsidR="00165BC3" w:rsidRPr="00396DAC" w:rsidRDefault="00113B9D" w:rsidP="00D379A7">
            <w:pPr>
              <w:pStyle w:val="GOSTTablenorm"/>
            </w:pPr>
            <w:r>
              <w:t>-</w:t>
            </w:r>
          </w:p>
        </w:tc>
        <w:tc>
          <w:tcPr>
            <w:tcW w:w="2693" w:type="dxa"/>
          </w:tcPr>
          <w:p w:rsidR="00165BC3" w:rsidRPr="00396DAC" w:rsidRDefault="00165BC3" w:rsidP="00D379A7">
            <w:pPr>
              <w:pStyle w:val="GOSTTablenorm"/>
            </w:pPr>
            <w:r w:rsidRPr="00396DAC">
              <w:t>Поле заполняется в случае прекращения действия полномочия</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1677" w:type="dxa"/>
          </w:tcPr>
          <w:p w:rsidR="00165BC3" w:rsidRPr="00396DAC" w:rsidRDefault="00165BC3" w:rsidP="00D379A7">
            <w:pPr>
              <w:pStyle w:val="GOSTTablenorm"/>
            </w:pPr>
            <w:r>
              <w:t>Код организации, предоставившей информацию</w:t>
            </w:r>
          </w:p>
        </w:tc>
        <w:tc>
          <w:tcPr>
            <w:tcW w:w="1559" w:type="dxa"/>
          </w:tcPr>
          <w:p w:rsidR="00165BC3" w:rsidRPr="003B5F34" w:rsidRDefault="00165BC3" w:rsidP="00D379A7">
            <w:pPr>
              <w:pStyle w:val="GOSTTablenorm"/>
            </w:pPr>
            <w:r w:rsidRPr="003B5F34">
              <w:t>Текстовое поле</w:t>
            </w:r>
          </w:p>
          <w:p w:rsidR="00165BC3" w:rsidRPr="00396DAC" w:rsidRDefault="00165BC3" w:rsidP="00D379A7">
            <w:pPr>
              <w:pStyle w:val="GOSTTablenorm"/>
            </w:pPr>
            <w:r w:rsidRPr="003B5F34">
              <w:t>– 8символ</w:t>
            </w:r>
            <w:r>
              <w:t>ов</w:t>
            </w:r>
          </w:p>
        </w:tc>
        <w:tc>
          <w:tcPr>
            <w:tcW w:w="1985" w:type="dxa"/>
          </w:tcPr>
          <w:p w:rsidR="00165BC3" w:rsidRDefault="00165BC3" w:rsidP="00D379A7">
            <w:pPr>
              <w:pStyle w:val="GOSTTablenorm"/>
            </w:pPr>
            <w:r>
              <w:t>Да</w:t>
            </w:r>
          </w:p>
        </w:tc>
        <w:tc>
          <w:tcPr>
            <w:tcW w:w="1559" w:type="dxa"/>
          </w:tcPr>
          <w:p w:rsidR="00165BC3" w:rsidRPr="00396DAC" w:rsidRDefault="00165BC3" w:rsidP="00D379A7">
            <w:pPr>
              <w:pStyle w:val="GOSTTablenorm"/>
            </w:pPr>
            <w:r w:rsidRPr="003B5F34">
              <w:t xml:space="preserve">Поле заполняется </w:t>
            </w:r>
            <w:r>
              <w:t>автоматически</w:t>
            </w:r>
          </w:p>
        </w:tc>
        <w:tc>
          <w:tcPr>
            <w:tcW w:w="2693" w:type="dxa"/>
          </w:tcPr>
          <w:p w:rsidR="00165BC3" w:rsidRPr="00396DAC" w:rsidRDefault="00165BC3" w:rsidP="00D379A7">
            <w:pPr>
              <w:pStyle w:val="GOSTTablenorm"/>
            </w:pPr>
            <w:r w:rsidRPr="003B5F34">
              <w:t xml:space="preserve">Указывается код по Сводному реестру организации, передавшей </w:t>
            </w:r>
            <w:r>
              <w:t>информацию</w:t>
            </w:r>
            <w:r w:rsidRPr="003B5F34">
              <w:t xml:space="preserve"> (заполняется для переданного полномочия)</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1677" w:type="dxa"/>
          </w:tcPr>
          <w:p w:rsidR="00165BC3" w:rsidRDefault="00165BC3" w:rsidP="00D379A7">
            <w:pPr>
              <w:pStyle w:val="GOSTTablenorm"/>
            </w:pPr>
            <w:r>
              <w:t>Наименование организации, предоставившей информацию</w:t>
            </w:r>
          </w:p>
        </w:tc>
        <w:tc>
          <w:tcPr>
            <w:tcW w:w="1559" w:type="dxa"/>
          </w:tcPr>
          <w:p w:rsidR="00165BC3" w:rsidRPr="003B5F34" w:rsidRDefault="00165BC3" w:rsidP="00D379A7">
            <w:pPr>
              <w:pStyle w:val="GOSTTablenorm"/>
            </w:pPr>
            <w:r>
              <w:t>Текстовое поле</w:t>
            </w:r>
          </w:p>
        </w:tc>
        <w:tc>
          <w:tcPr>
            <w:tcW w:w="1985" w:type="dxa"/>
          </w:tcPr>
          <w:p w:rsidR="00165BC3" w:rsidRDefault="00165BC3" w:rsidP="00D379A7">
            <w:pPr>
              <w:pStyle w:val="GOSTTablenorm"/>
            </w:pPr>
            <w:r>
              <w:t>Да</w:t>
            </w:r>
          </w:p>
        </w:tc>
        <w:tc>
          <w:tcPr>
            <w:tcW w:w="1559" w:type="dxa"/>
          </w:tcPr>
          <w:p w:rsidR="00165BC3" w:rsidRPr="003B5F34" w:rsidRDefault="00165BC3" w:rsidP="00D379A7">
            <w:pPr>
              <w:pStyle w:val="GOSTTablenorm"/>
            </w:pPr>
            <w:r w:rsidRPr="003B5F34">
              <w:t xml:space="preserve">Поле заполняется </w:t>
            </w:r>
            <w:r>
              <w:t>автоматически</w:t>
            </w:r>
          </w:p>
        </w:tc>
        <w:tc>
          <w:tcPr>
            <w:tcW w:w="2693" w:type="dxa"/>
          </w:tcPr>
          <w:p w:rsidR="00165BC3" w:rsidRPr="003B5F34" w:rsidRDefault="00165BC3" w:rsidP="00D379A7">
            <w:pPr>
              <w:pStyle w:val="GOSTTablenorm"/>
            </w:pPr>
            <w:r w:rsidRPr="003B5F34">
              <w:t xml:space="preserve">Указывается </w:t>
            </w:r>
            <w:r>
              <w:t>Наименование организации</w:t>
            </w:r>
            <w:r w:rsidRPr="003B5F34">
              <w:t xml:space="preserve">, передавшей </w:t>
            </w:r>
            <w:r>
              <w:t>информацию</w:t>
            </w:r>
            <w:r w:rsidRPr="003B5F34">
              <w:t xml:space="preserve"> (заполняется для переданного полномочия)</w:t>
            </w:r>
          </w:p>
        </w:tc>
      </w:tr>
    </w:tbl>
    <w:p w:rsidR="00165BC3" w:rsidRPr="00D379A7" w:rsidRDefault="00165BC3" w:rsidP="00A113F9">
      <w:pPr>
        <w:pStyle w:val="GOSTNormal"/>
      </w:pPr>
      <w:r w:rsidRPr="00396DAC">
        <w:t xml:space="preserve">Для добавления записи о </w:t>
      </w:r>
      <w:r w:rsidRPr="00D379A7">
        <w:t xml:space="preserve">переданном бюджетном полномочии необходимо  кликнуть по кнопке </w:t>
      </w:r>
      <w:r w:rsidRPr="00D379A7">
        <w:rPr>
          <w:noProof/>
        </w:rPr>
        <w:drawing>
          <wp:inline distT="0" distB="0" distL="0" distR="0">
            <wp:extent cx="371475" cy="333375"/>
            <wp:effectExtent l="19050" t="19050" r="9525" b="9525"/>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w="6350" cmpd="sng">
                      <a:solidFill>
                        <a:srgbClr val="000000"/>
                      </a:solidFill>
                      <a:miter lim="800000"/>
                      <a:headEnd/>
                      <a:tailEnd/>
                    </a:ln>
                    <a:effectLst/>
                  </pic:spPr>
                </pic:pic>
              </a:graphicData>
            </a:graphic>
          </wp:inline>
        </w:drawing>
      </w:r>
      <w:r w:rsidRPr="00D379A7">
        <w:t xml:space="preserve"> «Добавить новую строку» и в открывшемся окне заполнить поля и нажать на кнопку «ОК» (</w:t>
      </w:r>
      <w:r w:rsidR="00A113F9" w:rsidRPr="00D379A7">
        <w:t>рис. </w:t>
      </w:r>
      <w:r w:rsidR="002F3484">
        <w:fldChar w:fldCharType="begin"/>
      </w:r>
      <w:r w:rsidR="002F3484">
        <w:instrText xml:space="preserve"> REF _Ref473565127 \h  \* MERGEFORMAT </w:instrText>
      </w:r>
      <w:r w:rsidR="002F3484">
        <w:fldChar w:fldCharType="separate"/>
      </w:r>
      <w:r w:rsidR="00F8029D" w:rsidRPr="00F8029D">
        <w:t>85</w:t>
      </w:r>
      <w:r w:rsidR="002F3484">
        <w:fldChar w:fldCharType="end"/>
      </w:r>
      <w:r w:rsidRPr="00D379A7">
        <w:t>).</w:t>
      </w:r>
    </w:p>
    <w:p w:rsidR="00165BC3" w:rsidRPr="00010E35" w:rsidRDefault="00165BC3" w:rsidP="00042BAC">
      <w:pPr>
        <w:pStyle w:val="GOSTFigure"/>
      </w:pPr>
      <w:r w:rsidRPr="00042BAC">
        <w:rPr>
          <w:noProof/>
        </w:rPr>
        <w:drawing>
          <wp:inline distT="0" distB="0" distL="0" distR="0">
            <wp:extent cx="5295900" cy="3505200"/>
            <wp:effectExtent l="0" t="0" r="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295900" cy="3505200"/>
                    </a:xfrm>
                    <a:prstGeom prst="rect">
                      <a:avLst/>
                    </a:prstGeom>
                    <a:noFill/>
                    <a:ln>
                      <a:noFill/>
                    </a:ln>
                  </pic:spPr>
                </pic:pic>
              </a:graphicData>
            </a:graphic>
          </wp:inline>
        </w:drawing>
      </w:r>
    </w:p>
    <w:bookmarkStart w:id="657" w:name="_Ref473565127"/>
    <w:bookmarkStart w:id="658" w:name="_Toc524683267"/>
    <w:p w:rsidR="00165BC3" w:rsidRPr="00042BAC" w:rsidRDefault="00EB2A9A" w:rsidP="00042BAC">
      <w:pPr>
        <w:pStyle w:val="GOSTFigName"/>
        <w:rPr>
          <w:rStyle w:val="affb"/>
          <w:b/>
          <w:bCs w:val="0"/>
        </w:rPr>
      </w:pPr>
      <w:r w:rsidRPr="00042BAC">
        <w:rPr>
          <w:rStyle w:val="affb"/>
          <w:b/>
          <w:bCs w:val="0"/>
        </w:rPr>
        <w:fldChar w:fldCharType="begin"/>
      </w:r>
      <w:r w:rsidR="00165BC3" w:rsidRPr="00042BAC">
        <w:rPr>
          <w:rStyle w:val="affb"/>
          <w:b/>
          <w:bCs w:val="0"/>
        </w:rPr>
        <w:instrText xml:space="preserve"> SEQ Рисунок \* ARABIC </w:instrText>
      </w:r>
      <w:r w:rsidRPr="00042BAC">
        <w:rPr>
          <w:rStyle w:val="affb"/>
          <w:b/>
          <w:bCs w:val="0"/>
        </w:rPr>
        <w:fldChar w:fldCharType="separate"/>
      </w:r>
      <w:bookmarkStart w:id="659" w:name="_Toc36466276"/>
      <w:r w:rsidR="00F8029D">
        <w:rPr>
          <w:rStyle w:val="affb"/>
          <w:b/>
          <w:bCs w:val="0"/>
          <w:noProof/>
        </w:rPr>
        <w:t>85</w:t>
      </w:r>
      <w:r w:rsidRPr="00042BAC">
        <w:rPr>
          <w:rStyle w:val="affb"/>
          <w:b/>
          <w:bCs w:val="0"/>
        </w:rPr>
        <w:fldChar w:fldCharType="end"/>
      </w:r>
      <w:bookmarkEnd w:id="657"/>
      <w:r w:rsidR="00042BAC">
        <w:t>.</w:t>
      </w:r>
      <w:r w:rsidR="00165BC3" w:rsidRPr="00042BAC">
        <w:t xml:space="preserve"> Добавление записи по переданным бюджетным полномочиям</w:t>
      </w:r>
      <w:bookmarkEnd w:id="658"/>
      <w:bookmarkEnd w:id="659"/>
    </w:p>
    <w:p w:rsidR="00165BC3" w:rsidRPr="00396DAC" w:rsidRDefault="00165BC3" w:rsidP="00D379A7">
      <w:pPr>
        <w:pStyle w:val="GOSTNormal"/>
      </w:pPr>
      <w:r w:rsidRPr="00396DAC">
        <w:t>Для добавления полномочия</w:t>
      </w:r>
      <w:r w:rsidR="00EF0B18">
        <w:t xml:space="preserve"> необходимо </w:t>
      </w:r>
      <w:r w:rsidRPr="00396DAC">
        <w:t xml:space="preserve">кликнуть по кнопке </w:t>
      </w:r>
      <w:r w:rsidRPr="00396DAC">
        <w:rPr>
          <w:noProof/>
        </w:rPr>
        <w:drawing>
          <wp:inline distT="0" distB="0" distL="0" distR="0">
            <wp:extent cx="238125" cy="285750"/>
            <wp:effectExtent l="19050" t="19050" r="9525"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8125" cy="285750"/>
                    </a:xfrm>
                    <a:prstGeom prst="rect">
                      <a:avLst/>
                    </a:prstGeom>
                    <a:noFill/>
                    <a:ln w="6350" cmpd="sng">
                      <a:solidFill>
                        <a:srgbClr val="000000"/>
                      </a:solidFill>
                      <a:miter lim="800000"/>
                      <a:headEnd/>
                      <a:tailEnd/>
                    </a:ln>
                    <a:effectLst/>
                  </pic:spPr>
                </pic:pic>
              </a:graphicData>
            </a:graphic>
          </wp:inline>
        </w:drawing>
      </w:r>
      <w:r w:rsidRPr="00396DAC">
        <w:t>«Выбрать из справочника». Во всплывшей списковой форме справочника «Полномочия организации» выбрать нужные полномочия и нажать кнопку «ОК».</w:t>
      </w:r>
    </w:p>
    <w:p w:rsidR="00165BC3" w:rsidRPr="00396DAC" w:rsidRDefault="00165BC3" w:rsidP="00D379A7">
      <w:pPr>
        <w:pStyle w:val="GOSTNormal"/>
      </w:pPr>
      <w:r w:rsidRPr="00396DAC">
        <w:t xml:space="preserve">Для добавления Организации, передавшей полномочие кликнуть по кнопке </w:t>
      </w:r>
      <w:r w:rsidRPr="00396DAC">
        <w:rPr>
          <w:noProof/>
        </w:rPr>
        <w:drawing>
          <wp:inline distT="0" distB="0" distL="0" distR="0">
            <wp:extent cx="238125" cy="285750"/>
            <wp:effectExtent l="19050" t="19050" r="9525"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8125" cy="285750"/>
                    </a:xfrm>
                    <a:prstGeom prst="rect">
                      <a:avLst/>
                    </a:prstGeom>
                    <a:noFill/>
                    <a:ln w="6350" cmpd="sng">
                      <a:solidFill>
                        <a:srgbClr val="000000"/>
                      </a:solidFill>
                      <a:miter lim="800000"/>
                      <a:headEnd/>
                      <a:tailEnd/>
                    </a:ln>
                    <a:effectLst/>
                  </pic:spPr>
                </pic:pic>
              </a:graphicData>
            </a:graphic>
          </wp:inline>
        </w:drawing>
      </w:r>
      <w:r w:rsidRPr="00396DAC">
        <w:t>«Выбрать из справочника». Во всплывшей списковой форме справочника «Сводный реестр» выбрать запись Сводного реестра и нажать кнопку «ОК».</w:t>
      </w:r>
      <w:r w:rsidRPr="00B60148">
        <w:t xml:space="preserve">При </w:t>
      </w:r>
      <w:r w:rsidRPr="00B60148">
        <w:rPr>
          <w:szCs w:val="28"/>
        </w:rPr>
        <w:t xml:space="preserve">этом, произойдет автоматическое заполнение полей </w:t>
      </w:r>
      <w:r w:rsidRPr="00B60148">
        <w:rPr>
          <w:szCs w:val="28"/>
          <w:shd w:val="clear" w:color="auto" w:fill="FFFFFF"/>
        </w:rPr>
        <w:t>«Код по Сводному реестру организации, представившей информацию», «Наименование организации, представившей информацию» данными из полей «</w:t>
      </w:r>
      <w:r w:rsidR="003544D4" w:rsidRPr="00B60148">
        <w:rPr>
          <w:szCs w:val="28"/>
          <w:shd w:val="clear" w:color="auto" w:fill="FFFFFF"/>
        </w:rPr>
        <w:t>Организация,</w:t>
      </w:r>
      <w:r w:rsidRPr="00B60148">
        <w:rPr>
          <w:szCs w:val="28"/>
          <w:shd w:val="clear" w:color="auto" w:fill="FFFFFF"/>
        </w:rPr>
        <w:t xml:space="preserve"> передавшая полномочия».</w:t>
      </w:r>
    </w:p>
    <w:p w:rsidR="00165BC3" w:rsidRPr="00396DAC" w:rsidRDefault="00165BC3" w:rsidP="00D379A7">
      <w:pPr>
        <w:pStyle w:val="GOSTNormal"/>
      </w:pPr>
      <w:r w:rsidRPr="00396DAC">
        <w:t>Поля «Глава по БК», «Бюджет» и «Уровень бюджета» заполняются автоматически на основании выбранной записи из Сводного реестра.</w:t>
      </w:r>
    </w:p>
    <w:p w:rsidR="00165BC3" w:rsidRPr="00396DAC" w:rsidRDefault="00165BC3" w:rsidP="00D379A7">
      <w:pPr>
        <w:pStyle w:val="GOSTNormal"/>
      </w:pPr>
      <w:bookmarkStart w:id="660" w:name="_Toc437346477"/>
      <w:bookmarkStart w:id="661" w:name="_Toc437612752"/>
      <w:r w:rsidRPr="00396DAC">
        <w:t>Поле «Номер организации» заполняется вручную 5-тизначным кодом справочника РУБП. После заполнения поля «Номер организации» автоматически в раздел «Сведения о лицевых счетах, открытых организации в ТОФК» подтягиваются Лицевые счета с типом 04.  В случае отсутствия данного кода Номер организации будет присвоен системой автоматически</w:t>
      </w:r>
      <w:bookmarkEnd w:id="660"/>
      <w:bookmarkEnd w:id="661"/>
      <w:r w:rsidRPr="00396DAC">
        <w:t>.</w:t>
      </w:r>
    </w:p>
    <w:p w:rsidR="00165BC3" w:rsidRPr="00396DAC" w:rsidRDefault="00165BC3" w:rsidP="00D379A7">
      <w:pPr>
        <w:pStyle w:val="GOSTNormal"/>
      </w:pPr>
      <w:r w:rsidRPr="00396DAC">
        <w:t>Полномочия неучастника бюджетного процесса (</w:t>
      </w:r>
      <w:r w:rsidR="00A113F9">
        <w:t>рис. </w:t>
      </w:r>
      <w:r w:rsidR="002F3484">
        <w:fldChar w:fldCharType="begin"/>
      </w:r>
      <w:r w:rsidR="002F3484">
        <w:instrText xml:space="preserve"> REF _Ref476151864 \h  \* MERGEFORMAT </w:instrText>
      </w:r>
      <w:r w:rsidR="002F3484">
        <w:fldChar w:fldCharType="separate"/>
      </w:r>
      <w:r w:rsidR="00F8029D" w:rsidRPr="00F8029D">
        <w:t>86</w:t>
      </w:r>
      <w:r w:rsidR="002F3484">
        <w:fldChar w:fldCharType="end"/>
      </w:r>
      <w:r w:rsidRPr="00396DAC">
        <w:t>,</w:t>
      </w:r>
      <w:r w:rsidR="00DE17B2">
        <w:t>таб. </w:t>
      </w:r>
      <w:r w:rsidR="002F3484">
        <w:fldChar w:fldCharType="begin"/>
      </w:r>
      <w:r w:rsidR="002F3484">
        <w:instrText xml:space="preserve"> REF _Ref476151835 \h  \* </w:instrText>
      </w:r>
      <w:r w:rsidR="002F3484">
        <w:instrText xml:space="preserve">MERGEFORMAT </w:instrText>
      </w:r>
      <w:r w:rsidR="002F3484">
        <w:fldChar w:fldCharType="separate"/>
      </w:r>
      <w:r w:rsidR="00F8029D">
        <w:rPr>
          <w:rStyle w:val="affb"/>
          <w:b w:val="0"/>
          <w:bCs w:val="0"/>
        </w:rPr>
        <w:t>60</w:t>
      </w:r>
      <w:r w:rsidR="002F3484">
        <w:fldChar w:fldCharType="end"/>
      </w:r>
      <w:r>
        <w:t xml:space="preserve">, </w:t>
      </w:r>
      <w:r w:rsidR="00DE17B2">
        <w:t>таб. </w:t>
      </w:r>
      <w:r w:rsidR="002F3484">
        <w:fldChar w:fldCharType="begin"/>
      </w:r>
      <w:r w:rsidR="002F3484">
        <w:instrText xml:space="preserve"> REF _Ref476151838 \h  \* MERGEFORMAT </w:instrText>
      </w:r>
      <w:r w:rsidR="002F3484">
        <w:fldChar w:fldCharType="separate"/>
      </w:r>
      <w:r w:rsidR="00F8029D">
        <w:rPr>
          <w:rStyle w:val="affb"/>
          <w:b w:val="0"/>
          <w:bCs w:val="0"/>
        </w:rPr>
        <w:t>61</w:t>
      </w:r>
      <w:r w:rsidR="002F3484">
        <w:fldChar w:fldCharType="end"/>
      </w:r>
      <w:r w:rsidRPr="00396DAC">
        <w:t>).</w:t>
      </w:r>
    </w:p>
    <w:p w:rsidR="00165BC3" w:rsidRDefault="00165BC3" w:rsidP="00D379A7">
      <w:pPr>
        <w:pStyle w:val="GOSTNormal"/>
        <w:rPr>
          <w:szCs w:val="28"/>
        </w:rPr>
      </w:pPr>
      <w:r>
        <w:rPr>
          <w:szCs w:val="28"/>
        </w:rPr>
        <w:t xml:space="preserve">Раздел </w:t>
      </w:r>
      <w:r w:rsidRPr="00396DAC">
        <w:rPr>
          <w:szCs w:val="28"/>
        </w:rPr>
        <w:t>«Полномочия неучастника бюджетного процесса»</w:t>
      </w:r>
      <w:r>
        <w:rPr>
          <w:szCs w:val="28"/>
        </w:rPr>
        <w:t xml:space="preserve"> отображается на вкладке «Полномочия» при выполнении условий:</w:t>
      </w:r>
    </w:p>
    <w:p w:rsidR="00165BC3" w:rsidRDefault="00165BC3" w:rsidP="006144C5">
      <w:pPr>
        <w:rPr>
          <w:szCs w:val="28"/>
        </w:rPr>
      </w:pPr>
      <w:r>
        <w:rPr>
          <w:szCs w:val="28"/>
        </w:rPr>
        <w:t>Тип организации = 03,</w:t>
      </w:r>
    </w:p>
    <w:p w:rsidR="00165BC3" w:rsidRDefault="00165BC3" w:rsidP="006144C5">
      <w:pPr>
        <w:rPr>
          <w:szCs w:val="28"/>
        </w:rPr>
      </w:pPr>
      <w:r>
        <w:rPr>
          <w:szCs w:val="28"/>
        </w:rPr>
        <w:t>Тип учреждения = 02, 03.</w:t>
      </w:r>
    </w:p>
    <w:p w:rsidR="00165BC3" w:rsidRPr="00396DAC" w:rsidRDefault="00165BC3" w:rsidP="00D379A7">
      <w:pPr>
        <w:pStyle w:val="GOSTNormal"/>
      </w:pPr>
      <w:r w:rsidRPr="00396DAC">
        <w:t>Сведения в раздел «Полномочия неучастника бюджетного процесса», наряду с Уполномоченной организацией, предоставившей первоначальные сведения о включении организации в Сводный реестр, могут вносить иные Уполномоченные организации, (в части передачи полномочий от своих подведомственных организаций с использованием Заявки на изменение сведений Сводного реестра).</w:t>
      </w:r>
    </w:p>
    <w:p w:rsidR="00165BC3" w:rsidRPr="00396DAC" w:rsidRDefault="00165BC3" w:rsidP="00042BAC">
      <w:pPr>
        <w:pStyle w:val="GOSTFigure"/>
      </w:pPr>
      <w:r>
        <w:rPr>
          <w:noProof/>
        </w:rPr>
        <w:drawing>
          <wp:inline distT="0" distB="0" distL="0" distR="0">
            <wp:extent cx="5943600" cy="771525"/>
            <wp:effectExtent l="0" t="0" r="0"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943600" cy="771525"/>
                    </a:xfrm>
                    <a:prstGeom prst="rect">
                      <a:avLst/>
                    </a:prstGeom>
                    <a:noFill/>
                    <a:ln>
                      <a:noFill/>
                    </a:ln>
                  </pic:spPr>
                </pic:pic>
              </a:graphicData>
            </a:graphic>
          </wp:inline>
        </w:drawing>
      </w:r>
    </w:p>
    <w:bookmarkStart w:id="662" w:name="_Ref476151864"/>
    <w:bookmarkStart w:id="663" w:name="_Toc524683268"/>
    <w:p w:rsidR="00165BC3" w:rsidRPr="00042BAC" w:rsidRDefault="00EB2A9A" w:rsidP="00042BAC">
      <w:pPr>
        <w:pStyle w:val="GOSTFigName"/>
        <w:rPr>
          <w:rStyle w:val="affb"/>
          <w:b/>
          <w:bCs w:val="0"/>
        </w:rPr>
      </w:pPr>
      <w:r w:rsidRPr="00042BAC">
        <w:rPr>
          <w:rStyle w:val="affb"/>
          <w:b/>
          <w:bCs w:val="0"/>
        </w:rPr>
        <w:fldChar w:fldCharType="begin"/>
      </w:r>
      <w:r w:rsidR="00165BC3" w:rsidRPr="00042BAC">
        <w:rPr>
          <w:rStyle w:val="affb"/>
          <w:b/>
          <w:bCs w:val="0"/>
        </w:rPr>
        <w:instrText xml:space="preserve"> SEQ Рисунок \* ARABIC </w:instrText>
      </w:r>
      <w:r w:rsidRPr="00042BAC">
        <w:rPr>
          <w:rStyle w:val="affb"/>
          <w:b/>
          <w:bCs w:val="0"/>
        </w:rPr>
        <w:fldChar w:fldCharType="separate"/>
      </w:r>
      <w:bookmarkStart w:id="664" w:name="_Toc36466277"/>
      <w:r w:rsidR="00F8029D">
        <w:rPr>
          <w:rStyle w:val="affb"/>
          <w:b/>
          <w:bCs w:val="0"/>
          <w:noProof/>
        </w:rPr>
        <w:t>86</w:t>
      </w:r>
      <w:r w:rsidRPr="00042BAC">
        <w:rPr>
          <w:rStyle w:val="affb"/>
          <w:b/>
          <w:bCs w:val="0"/>
        </w:rPr>
        <w:fldChar w:fldCharType="end"/>
      </w:r>
      <w:bookmarkEnd w:id="662"/>
      <w:r w:rsidR="00042BAC">
        <w:rPr>
          <w:rStyle w:val="affb"/>
          <w:b/>
          <w:bCs w:val="0"/>
        </w:rPr>
        <w:t>. Раздел</w:t>
      </w:r>
      <w:r w:rsidR="00165BC3" w:rsidRPr="00042BAC">
        <w:rPr>
          <w:rStyle w:val="affb"/>
          <w:b/>
          <w:bCs w:val="0"/>
        </w:rPr>
        <w:t xml:space="preserve"> «Полномочия организации – неучастника бюджетного процесса»</w:t>
      </w:r>
      <w:bookmarkEnd w:id="663"/>
      <w:bookmarkEnd w:id="664"/>
    </w:p>
    <w:bookmarkStart w:id="665" w:name="_Ref476151835"/>
    <w:bookmarkStart w:id="666" w:name="_Toc524683081"/>
    <w:p w:rsidR="00165BC3" w:rsidRPr="007D41CB" w:rsidRDefault="00EB2A9A" w:rsidP="007D41CB">
      <w:pPr>
        <w:pStyle w:val="GOSTNameTable"/>
      </w:pPr>
      <w:r w:rsidRPr="007D41CB">
        <w:rPr>
          <w:rStyle w:val="affb"/>
          <w:b/>
          <w:bCs w:val="0"/>
        </w:rPr>
        <w:fldChar w:fldCharType="begin"/>
      </w:r>
      <w:r w:rsidR="00165BC3" w:rsidRPr="007D41CB">
        <w:rPr>
          <w:rStyle w:val="affb"/>
          <w:b/>
          <w:bCs w:val="0"/>
        </w:rPr>
        <w:instrText xml:space="preserve"> SEQ Таблица \* ARABIC \s 0 </w:instrText>
      </w:r>
      <w:r w:rsidRPr="007D41CB">
        <w:rPr>
          <w:rStyle w:val="affb"/>
          <w:b/>
          <w:bCs w:val="0"/>
        </w:rPr>
        <w:fldChar w:fldCharType="separate"/>
      </w:r>
      <w:bookmarkStart w:id="667" w:name="_Toc36466082"/>
      <w:r w:rsidR="00F8029D">
        <w:rPr>
          <w:rStyle w:val="affb"/>
          <w:b/>
          <w:bCs w:val="0"/>
          <w:noProof/>
        </w:rPr>
        <w:t>60</w:t>
      </w:r>
      <w:r w:rsidRPr="007D41CB">
        <w:rPr>
          <w:rStyle w:val="affb"/>
          <w:b/>
          <w:bCs w:val="0"/>
        </w:rPr>
        <w:fldChar w:fldCharType="end"/>
      </w:r>
      <w:bookmarkEnd w:id="665"/>
      <w:r w:rsidR="00DE17B2">
        <w:t>.</w:t>
      </w:r>
      <w:r w:rsidR="00165BC3" w:rsidRPr="007D41CB">
        <w:t xml:space="preserve"> Поля, заполняемые на экране «Полномочия организации – неучастника бюджетного процесса» в случае указания полномочий по получению средств из бюджета бюджетной системы Российской Федерации</w:t>
      </w:r>
      <w:bookmarkEnd w:id="666"/>
      <w:bookmarkEnd w:id="667"/>
    </w:p>
    <w:tbl>
      <w:tblPr>
        <w:tblStyle w:val="GOSTTable"/>
        <w:tblW w:w="5000" w:type="pct"/>
        <w:tblLook w:val="0000" w:firstRow="0" w:lastRow="0" w:firstColumn="0" w:lastColumn="0" w:noHBand="0" w:noVBand="0"/>
      </w:tblPr>
      <w:tblGrid>
        <w:gridCol w:w="733"/>
        <w:gridCol w:w="1950"/>
        <w:gridCol w:w="2259"/>
        <w:gridCol w:w="2009"/>
        <w:gridCol w:w="2743"/>
      </w:tblGrid>
      <w:tr w:rsidR="00165BC3" w:rsidRPr="00396DAC" w:rsidTr="00996B0A">
        <w:trPr>
          <w:cnfStyle w:val="000000010000" w:firstRow="0" w:lastRow="0" w:firstColumn="0" w:lastColumn="0" w:oddVBand="0" w:evenVBand="0" w:oddHBand="0" w:evenHBand="1" w:firstRowFirstColumn="0" w:firstRowLastColumn="0" w:lastRowFirstColumn="0" w:lastRowLastColumn="0"/>
          <w:tblHeader/>
        </w:trPr>
        <w:tc>
          <w:tcPr>
            <w:tcW w:w="378" w:type="pct"/>
            <w:shd w:val="clear" w:color="auto" w:fill="F2F2F2" w:themeFill="background1" w:themeFillShade="F2"/>
          </w:tcPr>
          <w:p w:rsidR="00165BC3" w:rsidRPr="00396DAC" w:rsidRDefault="00165BC3" w:rsidP="00D379A7">
            <w:pPr>
              <w:pStyle w:val="GOSTTableHead"/>
              <w:rPr>
                <w:rStyle w:val="affb"/>
                <w:b/>
                <w:bCs/>
              </w:rPr>
            </w:pPr>
            <w:r w:rsidRPr="00396DAC">
              <w:rPr>
                <w:rStyle w:val="affb"/>
                <w:b/>
                <w:bCs/>
              </w:rPr>
              <w:t>№ п/п</w:t>
            </w:r>
          </w:p>
        </w:tc>
        <w:tc>
          <w:tcPr>
            <w:tcW w:w="1006" w:type="pct"/>
            <w:shd w:val="clear" w:color="auto" w:fill="F2F2F2" w:themeFill="background1" w:themeFillShade="F2"/>
          </w:tcPr>
          <w:p w:rsidR="00165BC3" w:rsidRPr="00396DAC" w:rsidRDefault="00165BC3" w:rsidP="00D379A7">
            <w:pPr>
              <w:pStyle w:val="GOSTTableHead"/>
              <w:rPr>
                <w:rStyle w:val="affb"/>
                <w:b/>
                <w:bCs/>
              </w:rPr>
            </w:pPr>
            <w:r w:rsidRPr="00396DAC">
              <w:rPr>
                <w:rStyle w:val="affb"/>
                <w:b/>
                <w:bCs/>
              </w:rPr>
              <w:t>Название поля</w:t>
            </w:r>
          </w:p>
        </w:tc>
        <w:tc>
          <w:tcPr>
            <w:tcW w:w="1165" w:type="pct"/>
            <w:shd w:val="clear" w:color="auto" w:fill="F2F2F2" w:themeFill="background1" w:themeFillShade="F2"/>
          </w:tcPr>
          <w:p w:rsidR="00165BC3" w:rsidRPr="00396DAC" w:rsidRDefault="00165BC3" w:rsidP="00D379A7">
            <w:pPr>
              <w:pStyle w:val="GOSTTableHead"/>
              <w:rPr>
                <w:rStyle w:val="affb"/>
                <w:b/>
                <w:bCs/>
              </w:rPr>
            </w:pPr>
            <w:r w:rsidRPr="00396DAC">
              <w:rPr>
                <w:rStyle w:val="affb"/>
                <w:b/>
                <w:bCs/>
              </w:rPr>
              <w:t>Обязательность для заполнения</w:t>
            </w:r>
          </w:p>
        </w:tc>
        <w:tc>
          <w:tcPr>
            <w:tcW w:w="1036" w:type="pct"/>
            <w:shd w:val="clear" w:color="auto" w:fill="F2F2F2" w:themeFill="background1" w:themeFillShade="F2"/>
          </w:tcPr>
          <w:p w:rsidR="00165BC3" w:rsidRPr="00396DAC" w:rsidRDefault="00165BC3" w:rsidP="00D379A7">
            <w:pPr>
              <w:pStyle w:val="GOSTTableHead"/>
              <w:rPr>
                <w:rStyle w:val="affb"/>
                <w:b/>
                <w:bCs/>
              </w:rPr>
            </w:pPr>
            <w:r w:rsidRPr="00396DAC">
              <w:rPr>
                <w:rStyle w:val="affb"/>
                <w:b/>
                <w:bCs/>
              </w:rPr>
              <w:t>Значение</w:t>
            </w:r>
          </w:p>
        </w:tc>
        <w:tc>
          <w:tcPr>
            <w:tcW w:w="1415" w:type="pct"/>
            <w:shd w:val="clear" w:color="auto" w:fill="F2F2F2" w:themeFill="background1" w:themeFillShade="F2"/>
          </w:tcPr>
          <w:p w:rsidR="00165BC3" w:rsidRPr="00396DAC" w:rsidRDefault="00165BC3" w:rsidP="00D379A7">
            <w:pPr>
              <w:pStyle w:val="GOSTTableHead"/>
              <w:rPr>
                <w:rStyle w:val="affb"/>
                <w:b/>
                <w:bCs/>
              </w:rPr>
            </w:pPr>
            <w:r w:rsidRPr="00396DAC">
              <w:rPr>
                <w:rStyle w:val="affb"/>
                <w:b/>
                <w:bCs/>
              </w:rPr>
              <w:t>Комментарии</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5000" w:type="pct"/>
            <w:gridSpan w:val="5"/>
          </w:tcPr>
          <w:p w:rsidR="00165BC3" w:rsidRPr="00396DAC" w:rsidRDefault="00165BC3" w:rsidP="00D379A7">
            <w:pPr>
              <w:pStyle w:val="GOSTTablenorm"/>
              <w:rPr>
                <w:lang w:eastAsia="en-US"/>
              </w:rPr>
            </w:pPr>
            <w:r w:rsidRPr="00396DAC">
              <w:rPr>
                <w:lang w:eastAsia="en-US"/>
              </w:rPr>
              <w:t>В случае полномочий:</w:t>
            </w:r>
          </w:p>
          <w:p w:rsidR="00165BC3" w:rsidRPr="00396DAC" w:rsidRDefault="00165BC3" w:rsidP="00D379A7">
            <w:pPr>
              <w:pStyle w:val="GOSTTableListMark1"/>
              <w:rPr>
                <w:b/>
                <w:lang w:eastAsia="en-US"/>
              </w:rPr>
            </w:pPr>
            <w:r w:rsidRPr="00396DAC">
              <w:t>полномочие государственного</w:t>
            </w:r>
            <w:r w:rsidR="00D379A7">
              <w:t xml:space="preserve"> (муниципального) заказчика;</w:t>
            </w:r>
          </w:p>
          <w:p w:rsidR="00165BC3" w:rsidRPr="00396DAC" w:rsidRDefault="00165BC3" w:rsidP="00D379A7">
            <w:pPr>
              <w:pStyle w:val="GOSTTableListMark1"/>
              <w:rPr>
                <w:b/>
                <w:lang w:eastAsia="en-US"/>
              </w:rPr>
            </w:pPr>
            <w:r w:rsidRPr="00396DAC">
              <w:t>полномочие федерального органа государственной власти (государственного органа), исполнительного органа государственной власти субъекта Российской Федерации, органа местного самоуправления по исполнению публичных обязательств перед физическим лицом, подлежащих исполнению в денежной форме</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378" w:type="pct"/>
          </w:tcPr>
          <w:p w:rsidR="00165BC3" w:rsidRPr="00396DAC" w:rsidRDefault="00165BC3" w:rsidP="00C86412">
            <w:pPr>
              <w:pStyle w:val="GOSTTableNum"/>
              <w:numPr>
                <w:ilvl w:val="0"/>
                <w:numId w:val="61"/>
              </w:numPr>
            </w:pPr>
          </w:p>
        </w:tc>
        <w:tc>
          <w:tcPr>
            <w:tcW w:w="1006" w:type="pct"/>
          </w:tcPr>
          <w:p w:rsidR="00165BC3" w:rsidRPr="00396DAC" w:rsidRDefault="00165BC3" w:rsidP="00D379A7">
            <w:pPr>
              <w:pStyle w:val="GOSTTablenorm"/>
            </w:pPr>
            <w:r w:rsidRPr="00396DAC">
              <w:t>Наименование полномочия</w:t>
            </w:r>
          </w:p>
        </w:tc>
        <w:tc>
          <w:tcPr>
            <w:tcW w:w="1165" w:type="pct"/>
          </w:tcPr>
          <w:p w:rsidR="00165BC3" w:rsidRPr="00396DAC" w:rsidRDefault="00165BC3" w:rsidP="00D379A7">
            <w:pPr>
              <w:pStyle w:val="GOSTTablenorm"/>
            </w:pPr>
            <w:r w:rsidRPr="00396DAC">
              <w:t>Доступно для редактирования. Обязательно для заполнения при заполнении раздела</w:t>
            </w:r>
          </w:p>
        </w:tc>
        <w:tc>
          <w:tcPr>
            <w:tcW w:w="1036" w:type="pct"/>
          </w:tcPr>
          <w:p w:rsidR="00165BC3" w:rsidRPr="00396DAC" w:rsidRDefault="00165BC3" w:rsidP="00D379A7">
            <w:pPr>
              <w:pStyle w:val="GOSTTablenorm"/>
            </w:pPr>
            <w:r w:rsidRPr="00396DAC">
              <w:t>Поле заполняется выбором из справочника</w:t>
            </w:r>
          </w:p>
        </w:tc>
        <w:tc>
          <w:tcPr>
            <w:tcW w:w="1415" w:type="pct"/>
          </w:tcPr>
          <w:p w:rsidR="00165BC3" w:rsidRPr="00396DAC" w:rsidRDefault="00165BC3" w:rsidP="00D379A7">
            <w:pPr>
              <w:pStyle w:val="GOSTTablenorm"/>
            </w:pPr>
            <w:r w:rsidRPr="00396DAC">
              <w:rPr>
                <w:lang w:eastAsia="en-US"/>
              </w:rPr>
              <w:t xml:space="preserve">Источник: справочник «Полномочия организации» </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378" w:type="pct"/>
          </w:tcPr>
          <w:p w:rsidR="00165BC3" w:rsidRPr="00396DAC" w:rsidRDefault="00165BC3" w:rsidP="00D379A7">
            <w:pPr>
              <w:pStyle w:val="GOSTTableNum"/>
            </w:pPr>
          </w:p>
        </w:tc>
        <w:tc>
          <w:tcPr>
            <w:tcW w:w="1006" w:type="pct"/>
          </w:tcPr>
          <w:p w:rsidR="00165BC3" w:rsidRPr="00396DAC" w:rsidRDefault="00165BC3" w:rsidP="00D379A7">
            <w:pPr>
              <w:pStyle w:val="GOSTTablenorm"/>
            </w:pPr>
            <w:r w:rsidRPr="00396DAC">
              <w:t>Глава по БК</w:t>
            </w:r>
          </w:p>
        </w:tc>
        <w:tc>
          <w:tcPr>
            <w:tcW w:w="1165" w:type="pct"/>
          </w:tcPr>
          <w:p w:rsidR="00165BC3" w:rsidRPr="00396DAC" w:rsidRDefault="00165BC3" w:rsidP="00D379A7">
            <w:pPr>
              <w:pStyle w:val="GOSTTablenorm"/>
            </w:pPr>
            <w:r w:rsidRPr="00396DAC">
              <w:t>Доступно для редактирования. Обязательно для заполнения при заполнении раздела</w:t>
            </w:r>
          </w:p>
        </w:tc>
        <w:tc>
          <w:tcPr>
            <w:tcW w:w="1036" w:type="pct"/>
          </w:tcPr>
          <w:p w:rsidR="00165BC3" w:rsidRPr="00396DAC" w:rsidRDefault="00165BC3" w:rsidP="00D379A7">
            <w:pPr>
              <w:pStyle w:val="GOSTTablenorm"/>
            </w:pPr>
            <w:r w:rsidRPr="00396DAC">
              <w:t>Поле заполняется автоматически</w:t>
            </w:r>
          </w:p>
        </w:tc>
        <w:tc>
          <w:tcPr>
            <w:tcW w:w="1415" w:type="pct"/>
          </w:tcPr>
          <w:p w:rsidR="00165BC3" w:rsidRPr="00396DAC" w:rsidRDefault="00165BC3" w:rsidP="00D379A7">
            <w:pPr>
              <w:pStyle w:val="GOSTTablenorm"/>
              <w:rPr>
                <w:lang w:eastAsia="en-US"/>
              </w:rPr>
            </w:pPr>
            <w:r w:rsidRPr="00396DAC">
              <w:rPr>
                <w:lang w:eastAsia="en-US"/>
              </w:rPr>
              <w:t>Указывается согласно коду главного распорядителя бюджетных средств или главного администратора доходов бюджета по бюджетной классификации Российской Федерации, передавшего полномочие. Автоматически заполняется сведениями о главе по БК организации, передавшей полномочие</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378" w:type="pct"/>
          </w:tcPr>
          <w:p w:rsidR="00165BC3" w:rsidRPr="00396DAC" w:rsidRDefault="00165BC3" w:rsidP="00D379A7">
            <w:pPr>
              <w:pStyle w:val="GOSTTableNum"/>
            </w:pPr>
          </w:p>
        </w:tc>
        <w:tc>
          <w:tcPr>
            <w:tcW w:w="1006" w:type="pct"/>
          </w:tcPr>
          <w:p w:rsidR="00165BC3" w:rsidRPr="00396DAC" w:rsidRDefault="00165BC3" w:rsidP="00D379A7">
            <w:pPr>
              <w:pStyle w:val="GOSTTablenorm"/>
            </w:pPr>
            <w:r w:rsidRPr="00396DAC">
              <w:t>Бюджет</w:t>
            </w:r>
          </w:p>
        </w:tc>
        <w:tc>
          <w:tcPr>
            <w:tcW w:w="1165" w:type="pct"/>
          </w:tcPr>
          <w:p w:rsidR="00165BC3" w:rsidRPr="00396DAC" w:rsidRDefault="00165BC3" w:rsidP="00D379A7">
            <w:pPr>
              <w:pStyle w:val="GOSTTablenorm"/>
            </w:pPr>
            <w:r w:rsidRPr="00396DAC">
              <w:t>Доступно для редактирования. Обязательно для заполнения при заполнении раздела</w:t>
            </w:r>
          </w:p>
        </w:tc>
        <w:tc>
          <w:tcPr>
            <w:tcW w:w="1036" w:type="pct"/>
          </w:tcPr>
          <w:p w:rsidR="00165BC3" w:rsidRPr="00396DAC" w:rsidRDefault="00165BC3" w:rsidP="00D379A7">
            <w:pPr>
              <w:pStyle w:val="GOSTTablenorm"/>
            </w:pPr>
            <w:r w:rsidRPr="00396DAC">
              <w:t>Поле заполняется автоматически</w:t>
            </w:r>
          </w:p>
        </w:tc>
        <w:tc>
          <w:tcPr>
            <w:tcW w:w="1415" w:type="pct"/>
          </w:tcPr>
          <w:p w:rsidR="00165BC3" w:rsidRPr="00396DAC" w:rsidRDefault="00165BC3" w:rsidP="00D379A7">
            <w:pPr>
              <w:pStyle w:val="GOSTTablenorm"/>
              <w:rPr>
                <w:lang w:eastAsia="en-US"/>
              </w:rPr>
            </w:pPr>
            <w:r w:rsidRPr="00396DAC">
              <w:rPr>
                <w:lang w:eastAsia="en-US"/>
              </w:rPr>
              <w:t>Наименование бюджета, по которому передано бюджетное полномочие.</w:t>
            </w:r>
          </w:p>
          <w:p w:rsidR="00165BC3" w:rsidRPr="00396DAC" w:rsidRDefault="00165BC3" w:rsidP="00D379A7">
            <w:pPr>
              <w:pStyle w:val="GOSTTablenorm"/>
              <w:rPr>
                <w:lang w:eastAsia="en-US"/>
              </w:rPr>
            </w:pPr>
            <w:r w:rsidRPr="00396DAC">
              <w:rPr>
                <w:lang w:eastAsia="en-US"/>
              </w:rPr>
              <w:t>Автоматически заполняется сведениями о бюджете организации, передавшей полномочие</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378" w:type="pct"/>
          </w:tcPr>
          <w:p w:rsidR="00165BC3" w:rsidRPr="00396DAC" w:rsidRDefault="00165BC3" w:rsidP="00D379A7">
            <w:pPr>
              <w:pStyle w:val="GOSTTableNum"/>
            </w:pPr>
          </w:p>
        </w:tc>
        <w:tc>
          <w:tcPr>
            <w:tcW w:w="1006" w:type="pct"/>
          </w:tcPr>
          <w:p w:rsidR="00165BC3" w:rsidRPr="00396DAC" w:rsidRDefault="00165BC3" w:rsidP="00D379A7">
            <w:pPr>
              <w:pStyle w:val="GOSTTablenorm"/>
            </w:pPr>
            <w:r w:rsidRPr="00396DAC">
              <w:t>Уровень бюджета</w:t>
            </w:r>
          </w:p>
        </w:tc>
        <w:tc>
          <w:tcPr>
            <w:tcW w:w="1165" w:type="pct"/>
          </w:tcPr>
          <w:p w:rsidR="00165BC3" w:rsidRPr="00396DAC" w:rsidRDefault="00165BC3" w:rsidP="00D379A7">
            <w:pPr>
              <w:pStyle w:val="GOSTTablenorm"/>
            </w:pPr>
            <w:r w:rsidRPr="00396DAC">
              <w:t>Доступно для редактирования. Обязательно для заполнения при заполнении раздела</w:t>
            </w:r>
          </w:p>
        </w:tc>
        <w:tc>
          <w:tcPr>
            <w:tcW w:w="1036" w:type="pct"/>
          </w:tcPr>
          <w:p w:rsidR="00165BC3" w:rsidRPr="00396DAC" w:rsidRDefault="00165BC3" w:rsidP="00D379A7">
            <w:pPr>
              <w:pStyle w:val="GOSTTablenorm"/>
            </w:pPr>
            <w:r w:rsidRPr="00396DAC">
              <w:t>Поле заполняется автоматически в случае указания организации передающей полномочия. Доступен выбор из справочника</w:t>
            </w:r>
          </w:p>
        </w:tc>
        <w:tc>
          <w:tcPr>
            <w:tcW w:w="1415" w:type="pct"/>
          </w:tcPr>
          <w:p w:rsidR="00165BC3" w:rsidRPr="00396DAC" w:rsidRDefault="00165BC3" w:rsidP="00D379A7">
            <w:pPr>
              <w:pStyle w:val="GOSTTablenorm"/>
              <w:rPr>
                <w:lang w:eastAsia="en-US"/>
              </w:rPr>
            </w:pPr>
            <w:r w:rsidRPr="00396DAC">
              <w:rPr>
                <w:lang w:eastAsia="en-US"/>
              </w:rPr>
              <w:t>Указывается наименование и код уровня бюджета, по которому передано полномочие</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378" w:type="pct"/>
          </w:tcPr>
          <w:p w:rsidR="00165BC3" w:rsidRPr="00396DAC" w:rsidRDefault="00165BC3" w:rsidP="00D379A7">
            <w:pPr>
              <w:pStyle w:val="GOSTTableNum"/>
            </w:pPr>
          </w:p>
        </w:tc>
        <w:tc>
          <w:tcPr>
            <w:tcW w:w="1006" w:type="pct"/>
          </w:tcPr>
          <w:p w:rsidR="00165BC3" w:rsidRPr="00396DAC" w:rsidRDefault="00165BC3" w:rsidP="00D379A7">
            <w:pPr>
              <w:pStyle w:val="GOSTTablenorm"/>
            </w:pPr>
            <w:r>
              <w:t>Код о</w:t>
            </w:r>
            <w:r w:rsidRPr="00396DAC">
              <w:t>рганизаци</w:t>
            </w:r>
            <w:r>
              <w:t>и</w:t>
            </w:r>
            <w:r w:rsidRPr="00396DAC">
              <w:t>, передавш</w:t>
            </w:r>
            <w:r>
              <w:t>ей</w:t>
            </w:r>
            <w:r w:rsidRPr="00396DAC">
              <w:t xml:space="preserve"> полномочие</w:t>
            </w:r>
          </w:p>
        </w:tc>
        <w:tc>
          <w:tcPr>
            <w:tcW w:w="1165" w:type="pct"/>
          </w:tcPr>
          <w:p w:rsidR="00165BC3" w:rsidRPr="00396DAC" w:rsidRDefault="00165BC3" w:rsidP="00D379A7">
            <w:pPr>
              <w:pStyle w:val="GOSTTablenorm"/>
            </w:pPr>
            <w:r w:rsidRPr="00396DAC">
              <w:t>Доступно для редактирования. Обязательно для заполнения при заполнении раздела</w:t>
            </w:r>
          </w:p>
        </w:tc>
        <w:tc>
          <w:tcPr>
            <w:tcW w:w="1036" w:type="pct"/>
          </w:tcPr>
          <w:p w:rsidR="00165BC3" w:rsidRPr="00396DAC" w:rsidRDefault="00165BC3" w:rsidP="00D379A7">
            <w:pPr>
              <w:pStyle w:val="GOSTTablenorm"/>
            </w:pPr>
            <w:r w:rsidRPr="00396DAC">
              <w:t>Поле заполняется выбором из справочника</w:t>
            </w:r>
          </w:p>
        </w:tc>
        <w:tc>
          <w:tcPr>
            <w:tcW w:w="1415" w:type="pct"/>
          </w:tcPr>
          <w:p w:rsidR="00165BC3" w:rsidRPr="00396DAC" w:rsidRDefault="00165BC3" w:rsidP="00D379A7">
            <w:pPr>
              <w:pStyle w:val="GOSTTablenorm"/>
              <w:rPr>
                <w:lang w:eastAsia="en-US"/>
              </w:rPr>
            </w:pPr>
            <w:r w:rsidRPr="00396DAC">
              <w:rPr>
                <w:lang w:eastAsia="en-US"/>
              </w:rPr>
              <w:t>Указывается код по Сводному реестру организации, передавшей полномочие</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378" w:type="pct"/>
          </w:tcPr>
          <w:p w:rsidR="00165BC3" w:rsidRPr="00396DAC" w:rsidRDefault="00165BC3" w:rsidP="00D379A7">
            <w:pPr>
              <w:pStyle w:val="GOSTTableNum"/>
            </w:pPr>
          </w:p>
        </w:tc>
        <w:tc>
          <w:tcPr>
            <w:tcW w:w="1006" w:type="pct"/>
          </w:tcPr>
          <w:p w:rsidR="00165BC3" w:rsidRPr="00396DAC" w:rsidRDefault="00165BC3" w:rsidP="00D379A7">
            <w:pPr>
              <w:pStyle w:val="GOSTTablenorm"/>
            </w:pPr>
            <w:r>
              <w:t>Наименование о</w:t>
            </w:r>
            <w:r w:rsidRPr="00396DAC">
              <w:t>рганизаци</w:t>
            </w:r>
            <w:r>
              <w:t>и</w:t>
            </w:r>
            <w:r w:rsidRPr="00396DAC">
              <w:t>, передавш</w:t>
            </w:r>
            <w:r>
              <w:t>ей</w:t>
            </w:r>
            <w:r w:rsidRPr="00396DAC">
              <w:t xml:space="preserve"> полномочие</w:t>
            </w:r>
          </w:p>
        </w:tc>
        <w:tc>
          <w:tcPr>
            <w:tcW w:w="1165" w:type="pct"/>
          </w:tcPr>
          <w:p w:rsidR="00165BC3" w:rsidRPr="00396DAC" w:rsidRDefault="00165BC3" w:rsidP="00D379A7">
            <w:pPr>
              <w:pStyle w:val="GOSTTablenorm"/>
            </w:pPr>
            <w:r w:rsidRPr="00396DAC">
              <w:t>Доступно для редактирования. Обязательно для заполнения при заполнении раздела</w:t>
            </w:r>
          </w:p>
        </w:tc>
        <w:tc>
          <w:tcPr>
            <w:tcW w:w="1036" w:type="pct"/>
          </w:tcPr>
          <w:p w:rsidR="00165BC3" w:rsidRPr="00396DAC" w:rsidRDefault="00165BC3" w:rsidP="00D379A7">
            <w:pPr>
              <w:pStyle w:val="GOSTTablenorm"/>
            </w:pPr>
            <w:r w:rsidRPr="00396DAC">
              <w:t>Поле заполняется выбором из справочника</w:t>
            </w:r>
          </w:p>
        </w:tc>
        <w:tc>
          <w:tcPr>
            <w:tcW w:w="1415" w:type="pct"/>
          </w:tcPr>
          <w:p w:rsidR="00165BC3" w:rsidRPr="00396DAC" w:rsidRDefault="00165BC3" w:rsidP="00D379A7">
            <w:pPr>
              <w:pStyle w:val="GOSTTablenorm"/>
              <w:rPr>
                <w:lang w:eastAsia="en-US"/>
              </w:rPr>
            </w:pPr>
            <w:r w:rsidRPr="00396DAC">
              <w:rPr>
                <w:lang w:eastAsia="en-US"/>
              </w:rPr>
              <w:t>Указывается код по Сводному реестру организации, передавшей полномочие</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378" w:type="pct"/>
          </w:tcPr>
          <w:p w:rsidR="00165BC3" w:rsidRPr="00396DAC" w:rsidRDefault="00165BC3" w:rsidP="00D379A7">
            <w:pPr>
              <w:pStyle w:val="GOSTTableNum"/>
            </w:pPr>
          </w:p>
        </w:tc>
        <w:tc>
          <w:tcPr>
            <w:tcW w:w="1006" w:type="pct"/>
          </w:tcPr>
          <w:p w:rsidR="00165BC3" w:rsidRPr="00396DAC" w:rsidRDefault="00165BC3" w:rsidP="00D379A7">
            <w:pPr>
              <w:pStyle w:val="GOSTTablenorm"/>
            </w:pPr>
            <w:r w:rsidRPr="00396DAC">
              <w:t>Номер организации</w:t>
            </w:r>
          </w:p>
        </w:tc>
        <w:tc>
          <w:tcPr>
            <w:tcW w:w="1165" w:type="pct"/>
          </w:tcPr>
          <w:p w:rsidR="00165BC3" w:rsidRPr="00396DAC" w:rsidRDefault="00165BC3" w:rsidP="00D379A7">
            <w:pPr>
              <w:pStyle w:val="GOSTTablenorm"/>
            </w:pPr>
            <w:r w:rsidRPr="00396DAC">
              <w:t>Доступно для редактирования. Необязательно для заполнения</w:t>
            </w:r>
          </w:p>
        </w:tc>
        <w:tc>
          <w:tcPr>
            <w:tcW w:w="1036" w:type="pct"/>
          </w:tcPr>
          <w:p w:rsidR="00165BC3" w:rsidRPr="00396DAC" w:rsidRDefault="00113B9D" w:rsidP="00D379A7">
            <w:pPr>
              <w:pStyle w:val="GOSTTablenorm"/>
              <w:rPr>
                <w:lang w:eastAsia="en-US"/>
              </w:rPr>
            </w:pPr>
            <w:r>
              <w:rPr>
                <w:lang w:eastAsia="en-US"/>
              </w:rPr>
              <w:t>-</w:t>
            </w:r>
          </w:p>
        </w:tc>
        <w:tc>
          <w:tcPr>
            <w:tcW w:w="1415" w:type="pct"/>
          </w:tcPr>
          <w:p w:rsidR="00165BC3" w:rsidRPr="00396DAC" w:rsidRDefault="00165BC3" w:rsidP="00D379A7">
            <w:pPr>
              <w:pStyle w:val="GOSTTablenorm"/>
            </w:pPr>
            <w:r w:rsidRPr="00396DAC">
              <w:t xml:space="preserve">Автоматически заполняется значением «Номер организации» из раздела с основной информацией реестровой записи. </w:t>
            </w:r>
          </w:p>
          <w:p w:rsidR="00165BC3" w:rsidRPr="00396DAC" w:rsidRDefault="00165BC3" w:rsidP="00D379A7">
            <w:pPr>
              <w:pStyle w:val="GOSTTablenorm"/>
            </w:pPr>
            <w:r w:rsidRPr="00396DAC">
              <w:t>В случае незаполнения, формирование нового номера организации не происходит</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378" w:type="pct"/>
          </w:tcPr>
          <w:p w:rsidR="00165BC3" w:rsidRPr="00396DAC" w:rsidRDefault="00165BC3" w:rsidP="00D379A7">
            <w:pPr>
              <w:pStyle w:val="GOSTTableNum"/>
            </w:pPr>
          </w:p>
        </w:tc>
        <w:tc>
          <w:tcPr>
            <w:tcW w:w="1006" w:type="pct"/>
          </w:tcPr>
          <w:p w:rsidR="00165BC3" w:rsidRPr="00396DAC" w:rsidRDefault="00165BC3" w:rsidP="00D379A7">
            <w:pPr>
              <w:pStyle w:val="GOSTTablenorm"/>
            </w:pPr>
            <w:r w:rsidRPr="00396DAC">
              <w:t>Дата начала действия</w:t>
            </w:r>
          </w:p>
        </w:tc>
        <w:tc>
          <w:tcPr>
            <w:tcW w:w="1165" w:type="pct"/>
          </w:tcPr>
          <w:p w:rsidR="00165BC3" w:rsidRPr="00396DAC" w:rsidRDefault="00165BC3" w:rsidP="00D379A7">
            <w:pPr>
              <w:pStyle w:val="GOSTTablenorm"/>
            </w:pPr>
            <w:r w:rsidRPr="00396DAC">
              <w:t>Доступно для редактирования. Обязательно для заполнения при заполнении раздела</w:t>
            </w:r>
          </w:p>
        </w:tc>
        <w:tc>
          <w:tcPr>
            <w:tcW w:w="1036" w:type="pct"/>
          </w:tcPr>
          <w:p w:rsidR="00165BC3" w:rsidRPr="00396DAC" w:rsidRDefault="00165BC3" w:rsidP="00D379A7">
            <w:pPr>
              <w:pStyle w:val="GOSTTablenorm"/>
            </w:pPr>
            <w:r w:rsidRPr="00396DAC">
              <w:t>Поле заполняется автоматически датой создания заявки</w:t>
            </w:r>
          </w:p>
        </w:tc>
        <w:tc>
          <w:tcPr>
            <w:tcW w:w="1415" w:type="pct"/>
          </w:tcPr>
          <w:p w:rsidR="00165BC3" w:rsidRPr="00396DAC" w:rsidRDefault="00165BC3" w:rsidP="00D379A7">
            <w:pPr>
              <w:pStyle w:val="GOSTTablenorm"/>
              <w:rPr>
                <w:szCs w:val="22"/>
              </w:rPr>
            </w:pPr>
            <w:r w:rsidRPr="00396DAC">
              <w:t>Указывается дата, начиная с которой бюджетное полномочие вводится в действие. При этом если дата наделения организации полномочием предшествует дате формирования информации об организации, то указывается дата формирования информации об организации. Дата указывается в формате ДД.ММ.ГГГГ.</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378" w:type="pct"/>
          </w:tcPr>
          <w:p w:rsidR="00165BC3" w:rsidRPr="00396DAC" w:rsidRDefault="00165BC3" w:rsidP="00D379A7">
            <w:pPr>
              <w:pStyle w:val="GOSTTableNum"/>
            </w:pPr>
          </w:p>
        </w:tc>
        <w:tc>
          <w:tcPr>
            <w:tcW w:w="1006" w:type="pct"/>
          </w:tcPr>
          <w:p w:rsidR="00165BC3" w:rsidRPr="00396DAC" w:rsidRDefault="00165BC3" w:rsidP="00D379A7">
            <w:pPr>
              <w:pStyle w:val="GOSTTablenorm"/>
            </w:pPr>
            <w:r w:rsidRPr="00396DAC">
              <w:t>Дата окончания действия</w:t>
            </w:r>
          </w:p>
        </w:tc>
        <w:tc>
          <w:tcPr>
            <w:tcW w:w="1165" w:type="pct"/>
          </w:tcPr>
          <w:p w:rsidR="00165BC3" w:rsidRPr="00396DAC" w:rsidRDefault="00165BC3" w:rsidP="00D379A7">
            <w:pPr>
              <w:pStyle w:val="GOSTTablenorm"/>
            </w:pPr>
            <w:r w:rsidRPr="00396DAC">
              <w:t>Доступно для редактирования. Необязательно для заполнения</w:t>
            </w:r>
          </w:p>
        </w:tc>
        <w:tc>
          <w:tcPr>
            <w:tcW w:w="1036" w:type="pct"/>
          </w:tcPr>
          <w:p w:rsidR="00165BC3" w:rsidRPr="00396DAC" w:rsidRDefault="00165BC3" w:rsidP="00D379A7">
            <w:pPr>
              <w:pStyle w:val="GOSTTablenorm"/>
            </w:pPr>
            <w:r w:rsidRPr="00396DAC">
              <w:t>Поле заполняется вручную</w:t>
            </w:r>
          </w:p>
        </w:tc>
        <w:tc>
          <w:tcPr>
            <w:tcW w:w="1415" w:type="pct"/>
          </w:tcPr>
          <w:p w:rsidR="00165BC3" w:rsidRPr="00396DAC" w:rsidRDefault="00165BC3" w:rsidP="00D379A7">
            <w:pPr>
              <w:pStyle w:val="GOSTTablenorm"/>
              <w:rPr>
                <w:szCs w:val="22"/>
              </w:rPr>
            </w:pPr>
            <w:r w:rsidRPr="00396DAC">
              <w:t>Указывается дата, начиная с которой полномочие прекращает свое действие. Дата указывается в формате ДД.ММ.ГГГГ. Не может быть меньше даты начала действия полномочия</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378" w:type="pct"/>
          </w:tcPr>
          <w:p w:rsidR="00165BC3" w:rsidRPr="00396DAC" w:rsidRDefault="00165BC3" w:rsidP="00D379A7">
            <w:pPr>
              <w:pStyle w:val="GOSTTableNum"/>
            </w:pPr>
          </w:p>
        </w:tc>
        <w:tc>
          <w:tcPr>
            <w:tcW w:w="1006" w:type="pct"/>
          </w:tcPr>
          <w:p w:rsidR="00165BC3" w:rsidRPr="00396DAC" w:rsidRDefault="00165BC3" w:rsidP="00D379A7">
            <w:pPr>
              <w:pStyle w:val="GOSTTablenorm"/>
            </w:pPr>
            <w:r w:rsidRPr="00396DAC">
              <w:t>Код по Сводному реестру организации, представившей информацию</w:t>
            </w:r>
          </w:p>
        </w:tc>
        <w:tc>
          <w:tcPr>
            <w:tcW w:w="1165" w:type="pct"/>
          </w:tcPr>
          <w:p w:rsidR="00165BC3" w:rsidRPr="00396DAC" w:rsidRDefault="00165BC3" w:rsidP="00D379A7">
            <w:pPr>
              <w:pStyle w:val="GOSTTablenorm"/>
            </w:pPr>
            <w:r w:rsidRPr="00396DAC">
              <w:t>Обязательно для заполнения при заполнении раздела</w:t>
            </w:r>
          </w:p>
        </w:tc>
        <w:tc>
          <w:tcPr>
            <w:tcW w:w="1036" w:type="pct"/>
          </w:tcPr>
          <w:p w:rsidR="00165BC3" w:rsidRPr="00396DAC" w:rsidRDefault="00165BC3" w:rsidP="00D379A7">
            <w:pPr>
              <w:pStyle w:val="GOSTTablenorm"/>
            </w:pPr>
            <w:r w:rsidRPr="00396DAC">
              <w:t>Поле заполняется автоматически в соответствии с реквизитами организации, к которой привязан пользователь</w:t>
            </w:r>
          </w:p>
        </w:tc>
        <w:tc>
          <w:tcPr>
            <w:tcW w:w="1415" w:type="pct"/>
          </w:tcPr>
          <w:p w:rsidR="00165BC3" w:rsidRPr="00396DAC" w:rsidRDefault="00165BC3" w:rsidP="00D379A7">
            <w:pPr>
              <w:pStyle w:val="GOSTTablenorm"/>
            </w:pPr>
            <w:r w:rsidRPr="00396DAC">
              <w:t>Заполняется автоматически значением кода по Сводному реестру организации, к которой привязан пользователь. Недоступно для редактирования</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378" w:type="pct"/>
          </w:tcPr>
          <w:p w:rsidR="00165BC3" w:rsidRPr="00396DAC" w:rsidRDefault="00165BC3" w:rsidP="00D379A7">
            <w:pPr>
              <w:pStyle w:val="GOSTTableNum"/>
            </w:pPr>
          </w:p>
        </w:tc>
        <w:tc>
          <w:tcPr>
            <w:tcW w:w="1006" w:type="pct"/>
          </w:tcPr>
          <w:p w:rsidR="00165BC3" w:rsidRPr="00396DAC" w:rsidRDefault="00165BC3" w:rsidP="00D379A7">
            <w:pPr>
              <w:pStyle w:val="GOSTTablenorm"/>
            </w:pPr>
            <w:r w:rsidRPr="00396DAC">
              <w:t>Наименование организации, представившей информацию</w:t>
            </w:r>
          </w:p>
        </w:tc>
        <w:tc>
          <w:tcPr>
            <w:tcW w:w="1165" w:type="pct"/>
          </w:tcPr>
          <w:p w:rsidR="00165BC3" w:rsidRPr="00396DAC" w:rsidRDefault="00165BC3" w:rsidP="00D379A7">
            <w:pPr>
              <w:pStyle w:val="GOSTTablenorm"/>
            </w:pPr>
            <w:r w:rsidRPr="00396DAC">
              <w:t>Обязательно для заполнения при заполнении раздела</w:t>
            </w:r>
          </w:p>
        </w:tc>
        <w:tc>
          <w:tcPr>
            <w:tcW w:w="1036" w:type="pct"/>
          </w:tcPr>
          <w:p w:rsidR="00165BC3" w:rsidRPr="00396DAC" w:rsidRDefault="00165BC3" w:rsidP="00D379A7">
            <w:pPr>
              <w:pStyle w:val="GOSTTablenorm"/>
            </w:pPr>
            <w:r w:rsidRPr="00396DAC">
              <w:t>Поле заполняется автоматически в соответствии с реквизитами организации, к которой привязан пользователь</w:t>
            </w:r>
          </w:p>
        </w:tc>
        <w:tc>
          <w:tcPr>
            <w:tcW w:w="1415" w:type="pct"/>
          </w:tcPr>
          <w:p w:rsidR="00165BC3" w:rsidRPr="00396DAC" w:rsidRDefault="00165BC3" w:rsidP="00D379A7">
            <w:pPr>
              <w:pStyle w:val="GOSTTablenorm"/>
            </w:pPr>
            <w:r w:rsidRPr="00396DAC">
              <w:t>Заполняется автоматически значением наименования организации, к которой привязан пользователь. Недоступно для редактирования</w:t>
            </w:r>
          </w:p>
        </w:tc>
      </w:tr>
    </w:tbl>
    <w:p w:rsidR="00165BC3" w:rsidRPr="00396DAC" w:rsidRDefault="00165BC3" w:rsidP="006144C5"/>
    <w:bookmarkStart w:id="668" w:name="_Ref476151838"/>
    <w:bookmarkStart w:id="669" w:name="_Toc524683082"/>
    <w:p w:rsidR="00165BC3" w:rsidRPr="007D41CB" w:rsidRDefault="00EB2A9A" w:rsidP="007D41CB">
      <w:pPr>
        <w:pStyle w:val="GOSTNameTable"/>
      </w:pPr>
      <w:r w:rsidRPr="007D41CB">
        <w:rPr>
          <w:rStyle w:val="affb"/>
          <w:b/>
          <w:bCs w:val="0"/>
        </w:rPr>
        <w:fldChar w:fldCharType="begin"/>
      </w:r>
      <w:r w:rsidR="00165BC3" w:rsidRPr="007D41CB">
        <w:rPr>
          <w:rStyle w:val="affb"/>
          <w:b/>
          <w:bCs w:val="0"/>
        </w:rPr>
        <w:instrText xml:space="preserve"> SEQ Таблица \* ARABIC \s 0 </w:instrText>
      </w:r>
      <w:r w:rsidRPr="007D41CB">
        <w:rPr>
          <w:rStyle w:val="affb"/>
          <w:b/>
          <w:bCs w:val="0"/>
        </w:rPr>
        <w:fldChar w:fldCharType="separate"/>
      </w:r>
      <w:bookmarkStart w:id="670" w:name="_Toc36466083"/>
      <w:r w:rsidR="00F8029D">
        <w:rPr>
          <w:rStyle w:val="affb"/>
          <w:b/>
          <w:bCs w:val="0"/>
          <w:noProof/>
        </w:rPr>
        <w:t>61</w:t>
      </w:r>
      <w:r w:rsidRPr="007D41CB">
        <w:rPr>
          <w:rStyle w:val="affb"/>
          <w:b/>
          <w:bCs w:val="0"/>
        </w:rPr>
        <w:fldChar w:fldCharType="end"/>
      </w:r>
      <w:bookmarkEnd w:id="668"/>
      <w:r w:rsidR="00DE17B2">
        <w:t>.</w:t>
      </w:r>
      <w:r w:rsidR="00165BC3" w:rsidRPr="007D41CB">
        <w:t xml:space="preserve"> Поля, заполняемые на экране «Полномочия организации – неучастника бюджетно</w:t>
      </w:r>
      <w:r w:rsidR="00EF0B18" w:rsidRPr="007D41CB">
        <w:t xml:space="preserve">го процесса» в случае указания </w:t>
      </w:r>
      <w:r w:rsidR="00165BC3" w:rsidRPr="007D41CB">
        <w:t>полномочий по получению средств из бюджета бюджетной системы Российской Федерации.</w:t>
      </w:r>
      <w:bookmarkEnd w:id="669"/>
      <w:bookmarkEnd w:id="670"/>
    </w:p>
    <w:tbl>
      <w:tblPr>
        <w:tblStyle w:val="GOSTTable"/>
        <w:tblW w:w="5000" w:type="pct"/>
        <w:tblLayout w:type="fixed"/>
        <w:tblLook w:val="0000" w:firstRow="0" w:lastRow="0" w:firstColumn="0" w:lastColumn="0" w:noHBand="0" w:noVBand="0"/>
      </w:tblPr>
      <w:tblGrid>
        <w:gridCol w:w="847"/>
        <w:gridCol w:w="2053"/>
        <w:gridCol w:w="2602"/>
        <w:gridCol w:w="1788"/>
        <w:gridCol w:w="254"/>
        <w:gridCol w:w="2150"/>
      </w:tblGrid>
      <w:tr w:rsidR="00165BC3" w:rsidRPr="00396DAC" w:rsidTr="00113B9D">
        <w:trPr>
          <w:cnfStyle w:val="000000010000" w:firstRow="0" w:lastRow="0" w:firstColumn="0" w:lastColumn="0" w:oddVBand="0" w:evenVBand="0" w:oddHBand="0" w:evenHBand="1" w:firstRowFirstColumn="0" w:firstRowLastColumn="0" w:lastRowFirstColumn="0" w:lastRowLastColumn="0"/>
          <w:tblHeader/>
        </w:trPr>
        <w:tc>
          <w:tcPr>
            <w:tcW w:w="437" w:type="pct"/>
            <w:shd w:val="clear" w:color="auto" w:fill="F2F2F2" w:themeFill="background1" w:themeFillShade="F2"/>
          </w:tcPr>
          <w:p w:rsidR="00165BC3" w:rsidRPr="00396DAC" w:rsidRDefault="00165BC3" w:rsidP="00D379A7">
            <w:pPr>
              <w:pStyle w:val="GOSTTableHead"/>
            </w:pPr>
            <w:r w:rsidRPr="00396DAC">
              <w:t>№ п/п</w:t>
            </w:r>
          </w:p>
        </w:tc>
        <w:tc>
          <w:tcPr>
            <w:tcW w:w="1059" w:type="pct"/>
            <w:shd w:val="clear" w:color="auto" w:fill="F2F2F2" w:themeFill="background1" w:themeFillShade="F2"/>
          </w:tcPr>
          <w:p w:rsidR="00165BC3" w:rsidRPr="00396DAC" w:rsidRDefault="00165BC3" w:rsidP="00D379A7">
            <w:pPr>
              <w:pStyle w:val="GOSTTableHead"/>
            </w:pPr>
            <w:r w:rsidRPr="00396DAC">
              <w:t>Название поля</w:t>
            </w:r>
          </w:p>
        </w:tc>
        <w:tc>
          <w:tcPr>
            <w:tcW w:w="1342" w:type="pct"/>
            <w:shd w:val="clear" w:color="auto" w:fill="F2F2F2" w:themeFill="background1" w:themeFillShade="F2"/>
          </w:tcPr>
          <w:p w:rsidR="00165BC3" w:rsidRPr="00396DAC" w:rsidRDefault="00165BC3" w:rsidP="00D379A7">
            <w:pPr>
              <w:pStyle w:val="GOSTTableHead"/>
            </w:pPr>
            <w:r w:rsidRPr="00396DAC">
              <w:t>Обязательность для заполнения</w:t>
            </w:r>
          </w:p>
        </w:tc>
        <w:tc>
          <w:tcPr>
            <w:tcW w:w="1053" w:type="pct"/>
            <w:gridSpan w:val="2"/>
            <w:shd w:val="clear" w:color="auto" w:fill="F2F2F2" w:themeFill="background1" w:themeFillShade="F2"/>
          </w:tcPr>
          <w:p w:rsidR="00165BC3" w:rsidRPr="00396DAC" w:rsidRDefault="00165BC3" w:rsidP="00D379A7">
            <w:pPr>
              <w:pStyle w:val="GOSTTableHead"/>
            </w:pPr>
            <w:r w:rsidRPr="00396DAC">
              <w:t>Значение</w:t>
            </w:r>
          </w:p>
        </w:tc>
        <w:tc>
          <w:tcPr>
            <w:tcW w:w="1109" w:type="pct"/>
            <w:shd w:val="clear" w:color="auto" w:fill="F2F2F2" w:themeFill="background1" w:themeFillShade="F2"/>
          </w:tcPr>
          <w:p w:rsidR="00165BC3" w:rsidRPr="00396DAC" w:rsidRDefault="00165BC3" w:rsidP="00D379A7">
            <w:pPr>
              <w:pStyle w:val="GOSTTableHead"/>
            </w:pPr>
            <w:r w:rsidRPr="00396DAC">
              <w:t>Комментарии</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5000" w:type="pct"/>
            <w:gridSpan w:val="6"/>
          </w:tcPr>
          <w:p w:rsidR="00165BC3" w:rsidRPr="00396DAC" w:rsidRDefault="00165BC3" w:rsidP="00D379A7">
            <w:pPr>
              <w:pStyle w:val="GOSTTablenorm"/>
              <w:rPr>
                <w:lang w:eastAsia="en-US"/>
              </w:rPr>
            </w:pPr>
            <w:r w:rsidRPr="00396DAC">
              <w:rPr>
                <w:lang w:eastAsia="en-US"/>
              </w:rPr>
              <w:t>Полномочия организации – неучастника бюджетного процесса</w:t>
            </w:r>
          </w:p>
          <w:p w:rsidR="00165BC3" w:rsidRPr="00396DAC" w:rsidRDefault="00165BC3" w:rsidP="00D379A7">
            <w:pPr>
              <w:pStyle w:val="GOSTTablenorm"/>
              <w:rPr>
                <w:lang w:eastAsia="en-US"/>
              </w:rPr>
            </w:pPr>
            <w:r w:rsidRPr="00396DAC">
              <w:rPr>
                <w:lang w:eastAsia="en-US"/>
              </w:rPr>
              <w:t>В случае полномочий:</w:t>
            </w:r>
          </w:p>
          <w:p w:rsidR="00165BC3" w:rsidRPr="00396DAC" w:rsidRDefault="00165BC3" w:rsidP="00D379A7">
            <w:pPr>
              <w:pStyle w:val="GOSTTableListMark1"/>
              <w:rPr>
                <w:lang w:eastAsia="en-US"/>
              </w:rPr>
            </w:pPr>
            <w:r w:rsidRPr="00396DAC">
              <w:t>полномочие организации по получению средств из бюджета бюджетной системы Российской Федерации</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437" w:type="pct"/>
          </w:tcPr>
          <w:p w:rsidR="00165BC3" w:rsidRPr="00396DAC" w:rsidRDefault="00165BC3" w:rsidP="00C86412">
            <w:pPr>
              <w:pStyle w:val="GOSTTableNum"/>
              <w:numPr>
                <w:ilvl w:val="0"/>
                <w:numId w:val="60"/>
              </w:numPr>
            </w:pPr>
          </w:p>
        </w:tc>
        <w:tc>
          <w:tcPr>
            <w:tcW w:w="1059" w:type="pct"/>
          </w:tcPr>
          <w:p w:rsidR="00165BC3" w:rsidRPr="00396DAC" w:rsidRDefault="00165BC3" w:rsidP="00D379A7">
            <w:pPr>
              <w:pStyle w:val="GOSTTablenorm"/>
            </w:pPr>
            <w:r w:rsidRPr="00396DAC">
              <w:t>Наименование полномочия</w:t>
            </w:r>
          </w:p>
        </w:tc>
        <w:tc>
          <w:tcPr>
            <w:tcW w:w="1342" w:type="pct"/>
          </w:tcPr>
          <w:p w:rsidR="00165BC3" w:rsidRPr="00396DAC" w:rsidRDefault="00165BC3" w:rsidP="00D379A7">
            <w:pPr>
              <w:pStyle w:val="GOSTTablenorm"/>
            </w:pPr>
            <w:r w:rsidRPr="00396DAC">
              <w:t>Доступно для редактирования. Обязательно для заполнения при заполнении раздела</w:t>
            </w:r>
          </w:p>
        </w:tc>
        <w:tc>
          <w:tcPr>
            <w:tcW w:w="922" w:type="pct"/>
          </w:tcPr>
          <w:p w:rsidR="00165BC3" w:rsidRPr="00396DAC" w:rsidRDefault="00165BC3" w:rsidP="00D379A7">
            <w:pPr>
              <w:pStyle w:val="GOSTTablenorm"/>
            </w:pPr>
            <w:r w:rsidRPr="00396DAC">
              <w:t>Поле заполняется выбором из справочника</w:t>
            </w:r>
          </w:p>
        </w:tc>
        <w:tc>
          <w:tcPr>
            <w:tcW w:w="1240" w:type="pct"/>
            <w:gridSpan w:val="2"/>
          </w:tcPr>
          <w:p w:rsidR="00165BC3" w:rsidRPr="00396DAC" w:rsidRDefault="00165BC3" w:rsidP="00D379A7">
            <w:pPr>
              <w:pStyle w:val="GOSTTablenorm"/>
            </w:pPr>
            <w:r w:rsidRPr="00396DAC">
              <w:rPr>
                <w:lang w:eastAsia="en-US"/>
              </w:rPr>
              <w:t>Источник: справочник «Полномочия организации»</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437" w:type="pct"/>
          </w:tcPr>
          <w:p w:rsidR="00165BC3" w:rsidRPr="00396DAC" w:rsidRDefault="00165BC3" w:rsidP="00D379A7">
            <w:pPr>
              <w:pStyle w:val="GOSTTableNum"/>
            </w:pPr>
          </w:p>
        </w:tc>
        <w:tc>
          <w:tcPr>
            <w:tcW w:w="1059" w:type="pct"/>
          </w:tcPr>
          <w:p w:rsidR="00165BC3" w:rsidRPr="00396DAC" w:rsidRDefault="00165BC3" w:rsidP="00D379A7">
            <w:pPr>
              <w:pStyle w:val="GOSTTablenorm"/>
            </w:pPr>
            <w:r w:rsidRPr="00396DAC">
              <w:t>Глава по БК</w:t>
            </w:r>
          </w:p>
        </w:tc>
        <w:tc>
          <w:tcPr>
            <w:tcW w:w="1342" w:type="pct"/>
          </w:tcPr>
          <w:p w:rsidR="00165BC3" w:rsidRPr="00396DAC" w:rsidRDefault="00165BC3" w:rsidP="00D379A7">
            <w:pPr>
              <w:pStyle w:val="GOSTTablenorm"/>
            </w:pPr>
            <w:r w:rsidRPr="00396DAC">
              <w:t>Необязательно для заполнения</w:t>
            </w:r>
          </w:p>
        </w:tc>
        <w:tc>
          <w:tcPr>
            <w:tcW w:w="922" w:type="pct"/>
          </w:tcPr>
          <w:p w:rsidR="00165BC3" w:rsidRPr="00396DAC" w:rsidRDefault="00165BC3" w:rsidP="00D379A7">
            <w:pPr>
              <w:pStyle w:val="GOSTTablenorm"/>
            </w:pPr>
            <w:r w:rsidRPr="00396DAC">
              <w:rPr>
                <w:lang w:eastAsia="en-US"/>
              </w:rPr>
              <w:t>В случае указания организации, передавшей полномочие, заполняется сведениями о главе по БК организации, передавшей полномочие</w:t>
            </w:r>
          </w:p>
        </w:tc>
        <w:tc>
          <w:tcPr>
            <w:tcW w:w="1240" w:type="pct"/>
            <w:gridSpan w:val="2"/>
          </w:tcPr>
          <w:p w:rsidR="00165BC3" w:rsidRPr="00396DAC" w:rsidRDefault="00165BC3" w:rsidP="00D379A7">
            <w:pPr>
              <w:pStyle w:val="GOSTTablenorm"/>
              <w:rPr>
                <w:lang w:eastAsia="en-US"/>
              </w:rPr>
            </w:pPr>
            <w:r w:rsidRPr="00396DAC">
              <w:rPr>
                <w:lang w:eastAsia="en-US"/>
              </w:rPr>
              <w:t>Указывается согласно коду главного распорядителя бюджетных средств или главного администратора доходов бюджета по бюджетной классификации Российской Федерации, передавшего полномочие. Должна осуществляться проверка наличие главы по БК в бюджете, указанном в текущем разделе.</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437" w:type="pct"/>
          </w:tcPr>
          <w:p w:rsidR="00165BC3" w:rsidRPr="00396DAC" w:rsidRDefault="00165BC3" w:rsidP="00D379A7">
            <w:pPr>
              <w:pStyle w:val="GOSTTableNum"/>
            </w:pPr>
          </w:p>
        </w:tc>
        <w:tc>
          <w:tcPr>
            <w:tcW w:w="1059" w:type="pct"/>
          </w:tcPr>
          <w:p w:rsidR="00165BC3" w:rsidRPr="00396DAC" w:rsidRDefault="00165BC3" w:rsidP="00D379A7">
            <w:pPr>
              <w:pStyle w:val="GOSTTablenorm"/>
            </w:pPr>
            <w:r w:rsidRPr="00396DAC">
              <w:t>Бюджет</w:t>
            </w:r>
          </w:p>
        </w:tc>
        <w:tc>
          <w:tcPr>
            <w:tcW w:w="1342" w:type="pct"/>
          </w:tcPr>
          <w:p w:rsidR="00165BC3" w:rsidRPr="00396DAC" w:rsidRDefault="00165BC3" w:rsidP="00D379A7">
            <w:pPr>
              <w:pStyle w:val="GOSTTablenorm"/>
            </w:pPr>
            <w:r w:rsidRPr="00396DAC">
              <w:t xml:space="preserve">Необязательно для заполнения </w:t>
            </w:r>
          </w:p>
        </w:tc>
        <w:tc>
          <w:tcPr>
            <w:tcW w:w="922" w:type="pct"/>
          </w:tcPr>
          <w:p w:rsidR="00165BC3" w:rsidRDefault="00165BC3" w:rsidP="00D379A7">
            <w:pPr>
              <w:pStyle w:val="GOSTTablenorm"/>
            </w:pPr>
            <w:r w:rsidRPr="00396DAC">
              <w:t>Выбор значения из справочника «Бюджеты».</w:t>
            </w:r>
          </w:p>
          <w:p w:rsidR="00165BC3" w:rsidRPr="00396DAC" w:rsidRDefault="00165BC3" w:rsidP="00D379A7">
            <w:pPr>
              <w:pStyle w:val="GOSTTablenorm"/>
            </w:pPr>
            <w:r w:rsidRPr="00396DAC">
              <w:rPr>
                <w:lang w:eastAsia="en-US"/>
              </w:rPr>
              <w:t>В случае указания организации, передавшей полномочие, заполняется сведениями о бюджете организации, передавшей полномочие</w:t>
            </w:r>
          </w:p>
        </w:tc>
        <w:tc>
          <w:tcPr>
            <w:tcW w:w="1240" w:type="pct"/>
            <w:gridSpan w:val="2"/>
          </w:tcPr>
          <w:p w:rsidR="00165BC3" w:rsidRPr="00396DAC" w:rsidRDefault="00165BC3" w:rsidP="00D379A7">
            <w:pPr>
              <w:pStyle w:val="GOSTTablenorm"/>
              <w:rPr>
                <w:lang w:eastAsia="en-US"/>
              </w:rPr>
            </w:pPr>
            <w:r w:rsidRPr="00396DAC">
              <w:rPr>
                <w:lang w:eastAsia="en-US"/>
              </w:rPr>
              <w:t>Наименование бюджета, по которому передано полномочие. Должен осуществляться контроль между бюджетом и указанным уровнем бюджета</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437" w:type="pct"/>
          </w:tcPr>
          <w:p w:rsidR="00165BC3" w:rsidRPr="00396DAC" w:rsidRDefault="00165BC3" w:rsidP="00D379A7">
            <w:pPr>
              <w:pStyle w:val="GOSTTableNum"/>
            </w:pPr>
          </w:p>
        </w:tc>
        <w:tc>
          <w:tcPr>
            <w:tcW w:w="1059" w:type="pct"/>
          </w:tcPr>
          <w:p w:rsidR="00165BC3" w:rsidRPr="00396DAC" w:rsidRDefault="00165BC3" w:rsidP="00D379A7">
            <w:pPr>
              <w:pStyle w:val="GOSTTablenorm"/>
            </w:pPr>
            <w:r w:rsidRPr="00396DAC">
              <w:t>Уровень бюджета</w:t>
            </w:r>
          </w:p>
        </w:tc>
        <w:tc>
          <w:tcPr>
            <w:tcW w:w="1342" w:type="pct"/>
          </w:tcPr>
          <w:p w:rsidR="00165BC3" w:rsidRPr="00396DAC" w:rsidRDefault="00165BC3" w:rsidP="00D379A7">
            <w:pPr>
              <w:pStyle w:val="GOSTTablenorm"/>
            </w:pPr>
            <w:r w:rsidRPr="00396DAC">
              <w:t xml:space="preserve">Доступно для редактирования. Необязательно для заполнения </w:t>
            </w:r>
          </w:p>
        </w:tc>
        <w:tc>
          <w:tcPr>
            <w:tcW w:w="922" w:type="pct"/>
          </w:tcPr>
          <w:p w:rsidR="00165BC3" w:rsidRPr="00396DAC" w:rsidRDefault="00165BC3" w:rsidP="00D379A7">
            <w:pPr>
              <w:pStyle w:val="GOSTTablenorm"/>
            </w:pPr>
            <w:r w:rsidRPr="00396DAC">
              <w:t>Поле заполняется автоматически в случае указания организации передающей полномочия. Доступен выбор из справочника</w:t>
            </w:r>
          </w:p>
        </w:tc>
        <w:tc>
          <w:tcPr>
            <w:tcW w:w="1240" w:type="pct"/>
            <w:gridSpan w:val="2"/>
          </w:tcPr>
          <w:p w:rsidR="00165BC3" w:rsidRPr="00396DAC" w:rsidRDefault="00165BC3" w:rsidP="00D379A7">
            <w:pPr>
              <w:pStyle w:val="GOSTTablenorm"/>
              <w:rPr>
                <w:lang w:eastAsia="en-US"/>
              </w:rPr>
            </w:pPr>
            <w:r w:rsidRPr="00396DAC">
              <w:rPr>
                <w:lang w:eastAsia="en-US"/>
              </w:rPr>
              <w:t>Указывается наименование и код уровня бюджета, по которому передано полномочие</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437" w:type="pct"/>
          </w:tcPr>
          <w:p w:rsidR="00165BC3" w:rsidRPr="00396DAC" w:rsidRDefault="00165BC3" w:rsidP="00D379A7">
            <w:pPr>
              <w:pStyle w:val="GOSTTableNum"/>
            </w:pPr>
          </w:p>
        </w:tc>
        <w:tc>
          <w:tcPr>
            <w:tcW w:w="1059" w:type="pct"/>
          </w:tcPr>
          <w:p w:rsidR="00165BC3" w:rsidRPr="00396DAC" w:rsidRDefault="00165BC3" w:rsidP="00D379A7">
            <w:pPr>
              <w:pStyle w:val="GOSTTablenorm"/>
            </w:pPr>
            <w:r>
              <w:t>Код о</w:t>
            </w:r>
            <w:r w:rsidRPr="00396DAC">
              <w:t>рганизаци</w:t>
            </w:r>
            <w:r>
              <w:t>и</w:t>
            </w:r>
            <w:r w:rsidRPr="00396DAC">
              <w:t xml:space="preserve">, </w:t>
            </w:r>
            <w:r>
              <w:t>передавшей полномочие</w:t>
            </w:r>
          </w:p>
        </w:tc>
        <w:tc>
          <w:tcPr>
            <w:tcW w:w="1342" w:type="pct"/>
          </w:tcPr>
          <w:p w:rsidR="00165BC3" w:rsidRPr="00396DAC" w:rsidRDefault="00165BC3" w:rsidP="00D379A7">
            <w:pPr>
              <w:pStyle w:val="GOSTTablenorm"/>
            </w:pPr>
            <w:r w:rsidRPr="00396DAC">
              <w:t>Доступно для редактирования. Обязательно для заполнения при заполнении раздела</w:t>
            </w:r>
          </w:p>
        </w:tc>
        <w:tc>
          <w:tcPr>
            <w:tcW w:w="922" w:type="pct"/>
          </w:tcPr>
          <w:p w:rsidR="00165BC3" w:rsidRPr="00396DAC" w:rsidRDefault="00165BC3" w:rsidP="00D379A7">
            <w:pPr>
              <w:pStyle w:val="GOSTTablenorm"/>
            </w:pPr>
            <w:r w:rsidRPr="00396DAC">
              <w:t>Поле заполняется выбором из справочника</w:t>
            </w:r>
          </w:p>
        </w:tc>
        <w:tc>
          <w:tcPr>
            <w:tcW w:w="1240" w:type="pct"/>
            <w:gridSpan w:val="2"/>
          </w:tcPr>
          <w:p w:rsidR="00165BC3" w:rsidRPr="00396DAC" w:rsidRDefault="00165BC3" w:rsidP="00D379A7">
            <w:pPr>
              <w:pStyle w:val="GOSTTablenorm"/>
              <w:rPr>
                <w:lang w:eastAsia="en-US"/>
              </w:rPr>
            </w:pPr>
            <w:r w:rsidRPr="00396DAC">
              <w:rPr>
                <w:lang w:eastAsia="en-US"/>
              </w:rPr>
              <w:t xml:space="preserve">Указывается код по Сводному реестру </w:t>
            </w:r>
            <w:r w:rsidRPr="00CF40CF">
              <w:rPr>
                <w:lang w:eastAsia="en-US"/>
              </w:rPr>
              <w:t>предоставляющей средства из бюджета бюджетной системы</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437" w:type="pct"/>
          </w:tcPr>
          <w:p w:rsidR="00165BC3" w:rsidRPr="00396DAC" w:rsidRDefault="00165BC3" w:rsidP="00D379A7">
            <w:pPr>
              <w:pStyle w:val="GOSTTableNum"/>
            </w:pPr>
          </w:p>
        </w:tc>
        <w:tc>
          <w:tcPr>
            <w:tcW w:w="1059" w:type="pct"/>
          </w:tcPr>
          <w:p w:rsidR="00165BC3" w:rsidRPr="00396DAC" w:rsidRDefault="00165BC3" w:rsidP="00D379A7">
            <w:pPr>
              <w:pStyle w:val="GOSTTablenorm"/>
            </w:pPr>
            <w:r>
              <w:t>Наименование о</w:t>
            </w:r>
            <w:r w:rsidRPr="00396DAC">
              <w:t>рганизаци</w:t>
            </w:r>
            <w:r>
              <w:t>и</w:t>
            </w:r>
            <w:r w:rsidRPr="00396DAC">
              <w:t>,</w:t>
            </w:r>
            <w:r>
              <w:t xml:space="preserve"> передавшей полномочие</w:t>
            </w:r>
          </w:p>
        </w:tc>
        <w:tc>
          <w:tcPr>
            <w:tcW w:w="1342" w:type="pct"/>
          </w:tcPr>
          <w:p w:rsidR="00165BC3" w:rsidRPr="00396DAC" w:rsidRDefault="00165BC3" w:rsidP="00D379A7">
            <w:pPr>
              <w:pStyle w:val="GOSTTablenorm"/>
            </w:pPr>
            <w:r w:rsidRPr="00396DAC">
              <w:t>Доступно для редактирования. Необязательно для заполнения</w:t>
            </w:r>
          </w:p>
        </w:tc>
        <w:tc>
          <w:tcPr>
            <w:tcW w:w="922" w:type="pct"/>
          </w:tcPr>
          <w:p w:rsidR="00165BC3" w:rsidRPr="00396DAC" w:rsidRDefault="00165BC3" w:rsidP="00D379A7">
            <w:pPr>
              <w:pStyle w:val="GOSTTablenorm"/>
              <w:rPr>
                <w:lang w:eastAsia="en-US"/>
              </w:rPr>
            </w:pPr>
            <w:r w:rsidRPr="00396DAC">
              <w:t>Поле заполняется выбором из справочника</w:t>
            </w:r>
          </w:p>
        </w:tc>
        <w:tc>
          <w:tcPr>
            <w:tcW w:w="1240" w:type="pct"/>
            <w:gridSpan w:val="2"/>
          </w:tcPr>
          <w:p w:rsidR="00165BC3" w:rsidRPr="00396DAC" w:rsidRDefault="00165BC3" w:rsidP="00D379A7">
            <w:pPr>
              <w:pStyle w:val="GOSTTablenorm"/>
              <w:rPr>
                <w:lang w:eastAsia="en-US"/>
              </w:rPr>
            </w:pPr>
            <w:r w:rsidRPr="00396DAC">
              <w:rPr>
                <w:lang w:eastAsia="en-US"/>
              </w:rPr>
              <w:t xml:space="preserve">Указывается </w:t>
            </w:r>
            <w:r>
              <w:rPr>
                <w:lang w:eastAsia="en-US"/>
              </w:rPr>
              <w:t xml:space="preserve">наименование </w:t>
            </w:r>
            <w:r w:rsidRPr="00396DAC">
              <w:rPr>
                <w:lang w:eastAsia="en-US"/>
              </w:rPr>
              <w:t xml:space="preserve">организации, </w:t>
            </w:r>
            <w:r w:rsidRPr="00CF40CF">
              <w:rPr>
                <w:lang w:eastAsia="en-US"/>
              </w:rPr>
              <w:t>предоставляющей средства из бюджета бюджетной системы</w:t>
            </w:r>
            <w:r w:rsidRPr="00396DAC">
              <w:rPr>
                <w:lang w:eastAsia="en-US"/>
              </w:rPr>
              <w:t>. Не является обязательным для заполнения</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437" w:type="pct"/>
          </w:tcPr>
          <w:p w:rsidR="00165BC3" w:rsidRPr="00396DAC" w:rsidRDefault="00165BC3" w:rsidP="00D379A7">
            <w:pPr>
              <w:pStyle w:val="GOSTTableNum"/>
            </w:pPr>
          </w:p>
        </w:tc>
        <w:tc>
          <w:tcPr>
            <w:tcW w:w="1059" w:type="pct"/>
          </w:tcPr>
          <w:p w:rsidR="00165BC3" w:rsidRPr="00396DAC" w:rsidRDefault="00165BC3" w:rsidP="00D379A7">
            <w:pPr>
              <w:pStyle w:val="GOSTTablenorm"/>
            </w:pPr>
            <w:r w:rsidRPr="00396DAC">
              <w:t>Номер организации</w:t>
            </w:r>
          </w:p>
        </w:tc>
        <w:tc>
          <w:tcPr>
            <w:tcW w:w="1342" w:type="pct"/>
          </w:tcPr>
          <w:p w:rsidR="00165BC3" w:rsidRPr="00396DAC" w:rsidRDefault="00165BC3" w:rsidP="00D379A7">
            <w:pPr>
              <w:pStyle w:val="GOSTTablenorm"/>
            </w:pPr>
            <w:r w:rsidRPr="00396DAC">
              <w:t>Доступно для редактирования. Необязательно для заполнения</w:t>
            </w:r>
          </w:p>
        </w:tc>
        <w:tc>
          <w:tcPr>
            <w:tcW w:w="922" w:type="pct"/>
          </w:tcPr>
          <w:p w:rsidR="00165BC3" w:rsidRPr="00396DAC" w:rsidRDefault="00165BC3" w:rsidP="00D379A7">
            <w:pPr>
              <w:pStyle w:val="GOSTTablenorm"/>
              <w:rPr>
                <w:lang w:eastAsia="en-US"/>
              </w:rPr>
            </w:pPr>
            <w:r w:rsidRPr="00396DAC">
              <w:t>Поле заполняется вручную</w:t>
            </w:r>
          </w:p>
        </w:tc>
        <w:tc>
          <w:tcPr>
            <w:tcW w:w="1240" w:type="pct"/>
            <w:gridSpan w:val="2"/>
          </w:tcPr>
          <w:p w:rsidR="00165BC3" w:rsidRPr="00396DAC" w:rsidRDefault="00165BC3" w:rsidP="00D379A7">
            <w:pPr>
              <w:pStyle w:val="GOSTTablenorm"/>
            </w:pPr>
            <w:r w:rsidRPr="00396DAC">
              <w:rPr>
                <w:lang w:eastAsia="en-US"/>
              </w:rPr>
              <w:t>В случае заполнения реквизита - проверка на наличие актуальной записи по указанному в данном разделе бюджету в справочнике НУБП (по реквизитам ИНН, КПП, код бюджета). Необязательно для заполнения в случае выбора полномочия организации по получению средств из бюджета бюджетной системы Российской Федерации. В этом случае формирование нового номера не происходит</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437" w:type="pct"/>
          </w:tcPr>
          <w:p w:rsidR="00165BC3" w:rsidRPr="00396DAC" w:rsidRDefault="00165BC3" w:rsidP="00D379A7">
            <w:pPr>
              <w:pStyle w:val="GOSTTableNum"/>
            </w:pPr>
          </w:p>
        </w:tc>
        <w:tc>
          <w:tcPr>
            <w:tcW w:w="1059" w:type="pct"/>
          </w:tcPr>
          <w:p w:rsidR="00165BC3" w:rsidRPr="00396DAC" w:rsidRDefault="00165BC3" w:rsidP="00D379A7">
            <w:pPr>
              <w:pStyle w:val="GOSTTablenorm"/>
            </w:pPr>
            <w:r w:rsidRPr="00396DAC">
              <w:t>Дата начала действия</w:t>
            </w:r>
          </w:p>
        </w:tc>
        <w:tc>
          <w:tcPr>
            <w:tcW w:w="1342" w:type="pct"/>
          </w:tcPr>
          <w:p w:rsidR="00165BC3" w:rsidRPr="00396DAC" w:rsidRDefault="00165BC3" w:rsidP="00D379A7">
            <w:pPr>
              <w:pStyle w:val="GOSTTablenorm"/>
            </w:pPr>
            <w:r w:rsidRPr="00396DAC">
              <w:t>Доступно для редактирования. Обязательно для заполнения при заполнении раздела</w:t>
            </w:r>
          </w:p>
        </w:tc>
        <w:tc>
          <w:tcPr>
            <w:tcW w:w="922" w:type="pct"/>
          </w:tcPr>
          <w:p w:rsidR="00165BC3" w:rsidRPr="00396DAC" w:rsidRDefault="00165BC3" w:rsidP="00D379A7">
            <w:pPr>
              <w:pStyle w:val="GOSTTablenorm"/>
            </w:pPr>
            <w:r w:rsidRPr="00396DAC">
              <w:t>Поле заполняется автоматически датой создания заявки</w:t>
            </w:r>
          </w:p>
        </w:tc>
        <w:tc>
          <w:tcPr>
            <w:tcW w:w="1240" w:type="pct"/>
            <w:gridSpan w:val="2"/>
          </w:tcPr>
          <w:p w:rsidR="00165BC3" w:rsidRPr="00396DAC" w:rsidRDefault="00165BC3" w:rsidP="00D379A7">
            <w:pPr>
              <w:pStyle w:val="GOSTTablenorm"/>
              <w:rPr>
                <w:szCs w:val="22"/>
              </w:rPr>
            </w:pPr>
            <w:r w:rsidRPr="00396DAC">
              <w:t>Указывается дата, начиная с которой бюджетное полномочие вводится в действие. При этом если дата наделения организации полномочием предшествует дате формирования информации об организации, то указывается дата формирования информации об организации. Дата указывается в формате ДД.ММ.ГГГГ.</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437" w:type="pct"/>
          </w:tcPr>
          <w:p w:rsidR="00165BC3" w:rsidRPr="00396DAC" w:rsidRDefault="00165BC3" w:rsidP="00D379A7">
            <w:pPr>
              <w:pStyle w:val="GOSTTableNum"/>
            </w:pPr>
          </w:p>
        </w:tc>
        <w:tc>
          <w:tcPr>
            <w:tcW w:w="1059" w:type="pct"/>
          </w:tcPr>
          <w:p w:rsidR="00165BC3" w:rsidRPr="00396DAC" w:rsidRDefault="00165BC3" w:rsidP="00D379A7">
            <w:pPr>
              <w:pStyle w:val="GOSTTablenorm"/>
            </w:pPr>
            <w:r w:rsidRPr="00396DAC">
              <w:t>Дата окончания действия</w:t>
            </w:r>
          </w:p>
        </w:tc>
        <w:tc>
          <w:tcPr>
            <w:tcW w:w="1342" w:type="pct"/>
          </w:tcPr>
          <w:p w:rsidR="00165BC3" w:rsidRPr="00396DAC" w:rsidRDefault="00165BC3" w:rsidP="00D379A7">
            <w:pPr>
              <w:pStyle w:val="GOSTTablenorm"/>
            </w:pPr>
            <w:r w:rsidRPr="00396DAC">
              <w:t>Доступно для редактирования. Необязательно для заполнения</w:t>
            </w:r>
          </w:p>
        </w:tc>
        <w:tc>
          <w:tcPr>
            <w:tcW w:w="922" w:type="pct"/>
          </w:tcPr>
          <w:p w:rsidR="00165BC3" w:rsidRPr="00396DAC" w:rsidRDefault="00996B0A" w:rsidP="00D379A7">
            <w:pPr>
              <w:pStyle w:val="GOSTTablenorm"/>
            </w:pPr>
            <w:r>
              <w:t>-</w:t>
            </w:r>
          </w:p>
        </w:tc>
        <w:tc>
          <w:tcPr>
            <w:tcW w:w="1240" w:type="pct"/>
            <w:gridSpan w:val="2"/>
          </w:tcPr>
          <w:p w:rsidR="00165BC3" w:rsidRPr="00396DAC" w:rsidRDefault="00165BC3" w:rsidP="00D379A7">
            <w:pPr>
              <w:pStyle w:val="GOSTTablenorm"/>
              <w:rPr>
                <w:szCs w:val="22"/>
              </w:rPr>
            </w:pPr>
            <w:r w:rsidRPr="00396DAC">
              <w:t>Указывается дата, начиная с которой полномочие прекращает свое действие. Дата указывается в формате ДД.ММ.ГГГГ. Не может быть меньше даты начала действия полномочия</w:t>
            </w:r>
          </w:p>
        </w:tc>
      </w:tr>
      <w:tr w:rsidR="00165BC3" w:rsidRPr="00396DAC" w:rsidTr="007D41CB">
        <w:trPr>
          <w:cnfStyle w:val="000000100000" w:firstRow="0" w:lastRow="0" w:firstColumn="0" w:lastColumn="0" w:oddVBand="0" w:evenVBand="0" w:oddHBand="1" w:evenHBand="0" w:firstRowFirstColumn="0" w:firstRowLastColumn="0" w:lastRowFirstColumn="0" w:lastRowLastColumn="0"/>
        </w:trPr>
        <w:tc>
          <w:tcPr>
            <w:tcW w:w="437" w:type="pct"/>
          </w:tcPr>
          <w:p w:rsidR="00165BC3" w:rsidRPr="00396DAC" w:rsidRDefault="00165BC3" w:rsidP="00D379A7">
            <w:pPr>
              <w:pStyle w:val="GOSTTableNum"/>
            </w:pPr>
          </w:p>
        </w:tc>
        <w:tc>
          <w:tcPr>
            <w:tcW w:w="1059" w:type="pct"/>
          </w:tcPr>
          <w:p w:rsidR="00165BC3" w:rsidRPr="00396DAC" w:rsidRDefault="00165BC3" w:rsidP="00D379A7">
            <w:pPr>
              <w:pStyle w:val="GOSTTablenorm"/>
            </w:pPr>
            <w:r w:rsidRPr="00396DAC">
              <w:t>Код по Сводному реестру организации, представившей информацию</w:t>
            </w:r>
          </w:p>
        </w:tc>
        <w:tc>
          <w:tcPr>
            <w:tcW w:w="1342" w:type="pct"/>
          </w:tcPr>
          <w:p w:rsidR="00165BC3" w:rsidRPr="00396DAC" w:rsidRDefault="00165BC3" w:rsidP="00D379A7">
            <w:pPr>
              <w:pStyle w:val="GOSTTablenorm"/>
            </w:pPr>
            <w:r w:rsidRPr="00396DAC">
              <w:t>Обязательно для заполнения при заполнении раздела</w:t>
            </w:r>
          </w:p>
        </w:tc>
        <w:tc>
          <w:tcPr>
            <w:tcW w:w="922" w:type="pct"/>
          </w:tcPr>
          <w:p w:rsidR="00165BC3" w:rsidRPr="00396DAC" w:rsidRDefault="00165BC3" w:rsidP="00D379A7">
            <w:pPr>
              <w:pStyle w:val="GOSTTablenorm"/>
            </w:pPr>
            <w:r w:rsidRPr="00396DAC">
              <w:t>Поле заполняется автоматически в соответствии с реквизитами организации, к которой привязан пользователь</w:t>
            </w:r>
          </w:p>
        </w:tc>
        <w:tc>
          <w:tcPr>
            <w:tcW w:w="1240" w:type="pct"/>
            <w:gridSpan w:val="2"/>
          </w:tcPr>
          <w:p w:rsidR="00165BC3" w:rsidRPr="00396DAC" w:rsidRDefault="00165BC3" w:rsidP="00D379A7">
            <w:pPr>
              <w:pStyle w:val="GOSTTablenorm"/>
            </w:pPr>
            <w:r w:rsidRPr="00396DAC">
              <w:t>Заполняется автоматически значением кода по Сводному реестру организации, к которой привязан пользователь. Недоступно для редактирования</w:t>
            </w:r>
          </w:p>
        </w:tc>
      </w:tr>
      <w:tr w:rsidR="00165BC3" w:rsidRPr="00396DAC" w:rsidTr="007D41CB">
        <w:trPr>
          <w:cnfStyle w:val="000000010000" w:firstRow="0" w:lastRow="0" w:firstColumn="0" w:lastColumn="0" w:oddVBand="0" w:evenVBand="0" w:oddHBand="0" w:evenHBand="1" w:firstRowFirstColumn="0" w:firstRowLastColumn="0" w:lastRowFirstColumn="0" w:lastRowLastColumn="0"/>
        </w:trPr>
        <w:tc>
          <w:tcPr>
            <w:tcW w:w="437" w:type="pct"/>
          </w:tcPr>
          <w:p w:rsidR="00165BC3" w:rsidRPr="00396DAC" w:rsidRDefault="00165BC3" w:rsidP="00D379A7">
            <w:pPr>
              <w:pStyle w:val="GOSTTableNum"/>
            </w:pPr>
          </w:p>
        </w:tc>
        <w:tc>
          <w:tcPr>
            <w:tcW w:w="1059" w:type="pct"/>
          </w:tcPr>
          <w:p w:rsidR="00165BC3" w:rsidRPr="00396DAC" w:rsidRDefault="00165BC3" w:rsidP="00D379A7">
            <w:pPr>
              <w:pStyle w:val="GOSTTablenorm"/>
            </w:pPr>
            <w:r w:rsidRPr="00396DAC">
              <w:t>Наименование организации, представившей информацию</w:t>
            </w:r>
          </w:p>
        </w:tc>
        <w:tc>
          <w:tcPr>
            <w:tcW w:w="1342" w:type="pct"/>
          </w:tcPr>
          <w:p w:rsidR="00165BC3" w:rsidRPr="00396DAC" w:rsidRDefault="00165BC3" w:rsidP="00D379A7">
            <w:pPr>
              <w:pStyle w:val="GOSTTablenorm"/>
            </w:pPr>
            <w:r w:rsidRPr="00396DAC">
              <w:t>Обязательно для заполнения при заполнении раздела</w:t>
            </w:r>
          </w:p>
        </w:tc>
        <w:tc>
          <w:tcPr>
            <w:tcW w:w="922" w:type="pct"/>
          </w:tcPr>
          <w:p w:rsidR="00165BC3" w:rsidRPr="00396DAC" w:rsidRDefault="00165BC3" w:rsidP="00D379A7">
            <w:pPr>
              <w:pStyle w:val="GOSTTablenorm"/>
            </w:pPr>
            <w:r w:rsidRPr="00396DAC">
              <w:t>Поле заполняется автоматически в соответствии с реквизитами организации, к которой привязан пользователь</w:t>
            </w:r>
          </w:p>
        </w:tc>
        <w:tc>
          <w:tcPr>
            <w:tcW w:w="1240" w:type="pct"/>
            <w:gridSpan w:val="2"/>
          </w:tcPr>
          <w:p w:rsidR="00165BC3" w:rsidRPr="00396DAC" w:rsidRDefault="00165BC3" w:rsidP="00D379A7">
            <w:pPr>
              <w:pStyle w:val="GOSTTablenorm"/>
            </w:pPr>
            <w:r w:rsidRPr="00396DAC">
              <w:t>Заполняется автоматически значением наименования организации, к которой привязан пользователь. Недоступно для редактирования</w:t>
            </w:r>
          </w:p>
        </w:tc>
      </w:tr>
    </w:tbl>
    <w:p w:rsidR="00165BC3" w:rsidRPr="00396DAC" w:rsidRDefault="00165BC3" w:rsidP="00A113F9">
      <w:pPr>
        <w:pStyle w:val="GOSTNormal"/>
      </w:pPr>
      <w:r w:rsidRPr="00396DAC">
        <w:t xml:space="preserve">Для добавления записи о полномочии неучастника бюджетного процесса необходимо  кликнуть по кнопке </w:t>
      </w:r>
      <w:r w:rsidRPr="00396DAC">
        <w:rPr>
          <w:noProof/>
        </w:rPr>
        <w:drawing>
          <wp:inline distT="0" distB="0" distL="0" distR="0">
            <wp:extent cx="371475" cy="333375"/>
            <wp:effectExtent l="19050" t="19050" r="9525" b="9525"/>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w="6350" cmpd="sng">
                      <a:solidFill>
                        <a:srgbClr val="000000"/>
                      </a:solidFill>
                      <a:miter lim="800000"/>
                      <a:headEnd/>
                      <a:tailEnd/>
                    </a:ln>
                    <a:effectLst/>
                  </pic:spPr>
                </pic:pic>
              </a:graphicData>
            </a:graphic>
          </wp:inline>
        </w:drawing>
      </w:r>
      <w:r w:rsidRPr="00396DAC">
        <w:t xml:space="preserve"> «Добавить новую строку» и в открывшемся окне заполнить поля и нажать на кнопку «ОК» (</w:t>
      </w:r>
      <w:r w:rsidR="00A113F9">
        <w:t>рис. </w:t>
      </w:r>
      <w:r w:rsidR="002F3484">
        <w:fldChar w:fldCharType="begin"/>
      </w:r>
      <w:r w:rsidR="002F3484">
        <w:instrText xml:space="preserve"> REF _Ref476151893 \h  \* MERGEFORMAT </w:instrText>
      </w:r>
      <w:r w:rsidR="002F3484">
        <w:fldChar w:fldCharType="separate"/>
      </w:r>
      <w:r w:rsidR="00F8029D" w:rsidRPr="00F8029D">
        <w:t>87</w:t>
      </w:r>
      <w:r w:rsidR="002F3484">
        <w:fldChar w:fldCharType="end"/>
      </w:r>
      <w:r w:rsidRPr="00396DAC">
        <w:t>).</w:t>
      </w:r>
    </w:p>
    <w:p w:rsidR="00165BC3" w:rsidRPr="00396DAC" w:rsidRDefault="00165BC3" w:rsidP="00042BAC">
      <w:pPr>
        <w:pStyle w:val="GOSTFigure"/>
      </w:pPr>
      <w:r>
        <w:rPr>
          <w:noProof/>
        </w:rPr>
        <w:drawing>
          <wp:inline distT="0" distB="0" distL="0" distR="0">
            <wp:extent cx="5353050" cy="3810000"/>
            <wp:effectExtent l="0" t="0" r="0"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353050" cy="3810000"/>
                    </a:xfrm>
                    <a:prstGeom prst="rect">
                      <a:avLst/>
                    </a:prstGeom>
                    <a:noFill/>
                    <a:ln>
                      <a:noFill/>
                    </a:ln>
                  </pic:spPr>
                </pic:pic>
              </a:graphicData>
            </a:graphic>
          </wp:inline>
        </w:drawing>
      </w:r>
    </w:p>
    <w:bookmarkStart w:id="671" w:name="_Ref476151893"/>
    <w:bookmarkStart w:id="672" w:name="_Toc524683269"/>
    <w:p w:rsidR="00165BC3" w:rsidRPr="00042BAC" w:rsidRDefault="00EB2A9A" w:rsidP="00042BAC">
      <w:pPr>
        <w:pStyle w:val="GOSTFigName"/>
        <w:rPr>
          <w:rStyle w:val="affb"/>
          <w:b/>
          <w:bCs w:val="0"/>
        </w:rPr>
      </w:pPr>
      <w:r w:rsidRPr="00042BAC">
        <w:rPr>
          <w:rStyle w:val="affb"/>
          <w:b/>
          <w:bCs w:val="0"/>
        </w:rPr>
        <w:fldChar w:fldCharType="begin"/>
      </w:r>
      <w:r w:rsidR="00165BC3" w:rsidRPr="00042BAC">
        <w:rPr>
          <w:rStyle w:val="affb"/>
          <w:b/>
          <w:bCs w:val="0"/>
        </w:rPr>
        <w:instrText xml:space="preserve"> SEQ Рисунок \* ARABIC </w:instrText>
      </w:r>
      <w:r w:rsidRPr="00042BAC">
        <w:rPr>
          <w:rStyle w:val="affb"/>
          <w:b/>
          <w:bCs w:val="0"/>
        </w:rPr>
        <w:fldChar w:fldCharType="separate"/>
      </w:r>
      <w:bookmarkStart w:id="673" w:name="_Toc36466278"/>
      <w:r w:rsidR="00F8029D">
        <w:rPr>
          <w:rStyle w:val="affb"/>
          <w:b/>
          <w:bCs w:val="0"/>
          <w:noProof/>
        </w:rPr>
        <w:t>87</w:t>
      </w:r>
      <w:r w:rsidRPr="00042BAC">
        <w:rPr>
          <w:rStyle w:val="affb"/>
          <w:b/>
          <w:bCs w:val="0"/>
        </w:rPr>
        <w:fldChar w:fldCharType="end"/>
      </w:r>
      <w:bookmarkEnd w:id="671"/>
      <w:r w:rsidR="00042BAC">
        <w:t>.</w:t>
      </w:r>
      <w:r w:rsidR="00165BC3" w:rsidRPr="00042BAC">
        <w:t xml:space="preserve"> Добавление записи по переданным полномочиям неучастника бюджетного процесса</w:t>
      </w:r>
      <w:bookmarkEnd w:id="672"/>
      <w:bookmarkEnd w:id="673"/>
    </w:p>
    <w:p w:rsidR="00165BC3" w:rsidRPr="00396DAC" w:rsidRDefault="00165BC3" w:rsidP="00D379A7">
      <w:pPr>
        <w:pStyle w:val="GOSTNormal"/>
      </w:pPr>
      <w:r w:rsidRPr="00396DAC">
        <w:t xml:space="preserve">Для добавления полномочия необходимо  кликнуть по кнопке </w:t>
      </w:r>
      <w:r w:rsidRPr="00396DAC">
        <w:rPr>
          <w:noProof/>
        </w:rPr>
        <w:drawing>
          <wp:inline distT="0" distB="0" distL="0" distR="0">
            <wp:extent cx="238125" cy="285750"/>
            <wp:effectExtent l="19050" t="19050" r="9525"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8125" cy="285750"/>
                    </a:xfrm>
                    <a:prstGeom prst="rect">
                      <a:avLst/>
                    </a:prstGeom>
                    <a:noFill/>
                    <a:ln w="6350" cmpd="sng">
                      <a:solidFill>
                        <a:srgbClr val="000000"/>
                      </a:solidFill>
                      <a:miter lim="800000"/>
                      <a:headEnd/>
                      <a:tailEnd/>
                    </a:ln>
                    <a:effectLst/>
                  </pic:spPr>
                </pic:pic>
              </a:graphicData>
            </a:graphic>
          </wp:inline>
        </w:drawing>
      </w:r>
      <w:r w:rsidRPr="00396DAC">
        <w:t>«Выбрать из справочника». Во всплывшей списковой форме справочника «Полномочия организации» выбрать нужные полномочия и нажать кнопку «ОК».</w:t>
      </w:r>
    </w:p>
    <w:p w:rsidR="00165BC3" w:rsidRPr="00396DAC" w:rsidRDefault="00165BC3" w:rsidP="00D379A7">
      <w:pPr>
        <w:pStyle w:val="GOSTNormal"/>
      </w:pPr>
      <w:r w:rsidRPr="00396DAC">
        <w:t xml:space="preserve">Для добавления Организации, передавшей полномочие кликнуть по кнопке </w:t>
      </w:r>
      <w:r w:rsidRPr="00396DAC">
        <w:rPr>
          <w:noProof/>
        </w:rPr>
        <w:drawing>
          <wp:inline distT="0" distB="0" distL="0" distR="0">
            <wp:extent cx="238125" cy="285750"/>
            <wp:effectExtent l="19050" t="19050" r="9525"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8125" cy="285750"/>
                    </a:xfrm>
                    <a:prstGeom prst="rect">
                      <a:avLst/>
                    </a:prstGeom>
                    <a:noFill/>
                    <a:ln w="6350" cmpd="sng">
                      <a:solidFill>
                        <a:srgbClr val="000000"/>
                      </a:solidFill>
                      <a:miter lim="800000"/>
                      <a:headEnd/>
                      <a:tailEnd/>
                    </a:ln>
                    <a:effectLst/>
                  </pic:spPr>
                </pic:pic>
              </a:graphicData>
            </a:graphic>
          </wp:inline>
        </w:drawing>
      </w:r>
      <w:r w:rsidRPr="00396DAC">
        <w:t>«Выбрать из справочника». Во всплывшей списковой форме справочника «Сводный реестр» выбрать запись Сводного реестра и нажать кнопку «ОК</w:t>
      </w:r>
      <w:r w:rsidRPr="00010E35">
        <w:t xml:space="preserve">». При </w:t>
      </w:r>
      <w:r w:rsidRPr="00010E35">
        <w:rPr>
          <w:szCs w:val="28"/>
        </w:rPr>
        <w:t xml:space="preserve">этом, произойдет автоматическое заполнение полей </w:t>
      </w:r>
      <w:r w:rsidRPr="00010E35">
        <w:rPr>
          <w:szCs w:val="28"/>
          <w:shd w:val="clear" w:color="auto" w:fill="FFFFFF"/>
        </w:rPr>
        <w:t>«Код по Сводному реестру организации, представившей информацию», «Наименование организации, представившей информацию» данными из полей «</w:t>
      </w:r>
      <w:r w:rsidR="003544D4" w:rsidRPr="00010E35">
        <w:rPr>
          <w:szCs w:val="28"/>
          <w:shd w:val="clear" w:color="auto" w:fill="FFFFFF"/>
        </w:rPr>
        <w:t>Организация,</w:t>
      </w:r>
      <w:r w:rsidRPr="00010E35">
        <w:rPr>
          <w:szCs w:val="28"/>
          <w:shd w:val="clear" w:color="auto" w:fill="FFFFFF"/>
        </w:rPr>
        <w:t xml:space="preserve"> передавшая полномочия».</w:t>
      </w:r>
    </w:p>
    <w:p w:rsidR="00165BC3" w:rsidRPr="00396DAC" w:rsidRDefault="00165BC3" w:rsidP="00D379A7">
      <w:pPr>
        <w:pStyle w:val="GOSTNormal"/>
      </w:pPr>
      <w:r w:rsidRPr="00396DAC">
        <w:t>Поля «Глава по БК», «Бюджет» и «Уровень бюджета» заполняются автоматически на основании выбранной записи из Сводного реестра.</w:t>
      </w:r>
    </w:p>
    <w:p w:rsidR="00165BC3" w:rsidRPr="00DE17B2" w:rsidRDefault="00165BC3" w:rsidP="00D379A7">
      <w:pPr>
        <w:pStyle w:val="GOSTNormal"/>
      </w:pPr>
      <w:r w:rsidRPr="00396DAC">
        <w:t xml:space="preserve">Поле «Номер организации» заполняется вручную 5-тизначным кодом справочника НУБП, в случае если такой номер не совпадает с номером организации указанным в основном разделе. В случае отсутствия данного кода Номер организации будет </w:t>
      </w:r>
      <w:r w:rsidRPr="00DE17B2">
        <w:t>присвоен системой автоматически.</w:t>
      </w:r>
    </w:p>
    <w:p w:rsidR="00165BC3" w:rsidRPr="00396DAC" w:rsidRDefault="003F0BC6" w:rsidP="00D379A7">
      <w:pPr>
        <w:pStyle w:val="GOSTNormal"/>
      </w:pPr>
      <w:r w:rsidRPr="00590563">
        <w:rPr>
          <w:szCs w:val="22"/>
        </w:rPr>
        <w:t>Бюджетные и закупочные полномочия</w:t>
      </w:r>
      <w:r>
        <w:rPr>
          <w:szCs w:val="22"/>
        </w:rPr>
        <w:t xml:space="preserve"> / </w:t>
      </w:r>
      <w:r w:rsidRPr="00590563">
        <w:rPr>
          <w:szCs w:val="22"/>
        </w:rPr>
        <w:t>Полномочия в государственных (муниципальных) закупках</w:t>
      </w:r>
      <w:r w:rsidR="00165BC3" w:rsidRPr="00DE17B2">
        <w:t xml:space="preserve"> (</w:t>
      </w:r>
      <w:r w:rsidR="00A113F9" w:rsidRPr="00DE17B2">
        <w:t>рис. </w:t>
      </w:r>
      <w:r w:rsidR="002F3484">
        <w:fldChar w:fldCharType="begin"/>
      </w:r>
      <w:r w:rsidR="002F3484">
        <w:instrText xml:space="preserve"> REF _Ref473565158 \h  \* MERGE</w:instrText>
      </w:r>
      <w:r w:rsidR="002F3484">
        <w:instrText xml:space="preserve">FORMAT </w:instrText>
      </w:r>
      <w:r w:rsidR="002F3484">
        <w:fldChar w:fldCharType="separate"/>
      </w:r>
      <w:r w:rsidR="00F8029D" w:rsidRPr="00F8029D">
        <w:t>88</w:t>
      </w:r>
      <w:r w:rsidR="002F3484">
        <w:fldChar w:fldCharType="end"/>
      </w:r>
      <w:r w:rsidR="00165BC3" w:rsidRPr="00DE17B2">
        <w:t xml:space="preserve">, </w:t>
      </w:r>
      <w:r w:rsidR="00DE17B2">
        <w:t>таб. </w:t>
      </w:r>
      <w:r w:rsidR="002F3484">
        <w:fldChar w:fldCharType="begin"/>
      </w:r>
      <w:r w:rsidR="002F3484">
        <w:instrText xml:space="preserve"> REF _Ref473584910 \h  \* MERGEFORMAT </w:instrText>
      </w:r>
      <w:r w:rsidR="002F3484">
        <w:fldChar w:fldCharType="separate"/>
      </w:r>
      <w:r w:rsidR="00F8029D">
        <w:rPr>
          <w:rStyle w:val="affb"/>
          <w:b w:val="0"/>
          <w:bCs w:val="0"/>
        </w:rPr>
        <w:t>62</w:t>
      </w:r>
      <w:r w:rsidR="002F3484">
        <w:fldChar w:fldCharType="end"/>
      </w:r>
      <w:r w:rsidR="00165BC3" w:rsidRPr="00396DAC">
        <w:t>).</w:t>
      </w:r>
    </w:p>
    <w:p w:rsidR="00165BC3" w:rsidRPr="00396DAC" w:rsidRDefault="003F0BC6" w:rsidP="00042BAC">
      <w:pPr>
        <w:pStyle w:val="GOSTFigure"/>
      </w:pPr>
      <w:r>
        <w:rPr>
          <w:noProof/>
        </w:rPr>
        <w:drawing>
          <wp:inline distT="0" distB="0" distL="0" distR="0">
            <wp:extent cx="6120130" cy="70739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120130" cy="707390"/>
                    </a:xfrm>
                    <a:prstGeom prst="rect">
                      <a:avLst/>
                    </a:prstGeom>
                  </pic:spPr>
                </pic:pic>
              </a:graphicData>
            </a:graphic>
          </wp:inline>
        </w:drawing>
      </w:r>
    </w:p>
    <w:bookmarkStart w:id="674" w:name="_Ref473565158"/>
    <w:bookmarkStart w:id="675" w:name="_Toc524683270"/>
    <w:p w:rsidR="00165BC3" w:rsidRPr="00042BAC" w:rsidRDefault="00EB2A9A" w:rsidP="00042BAC">
      <w:pPr>
        <w:pStyle w:val="GOSTFigName"/>
        <w:rPr>
          <w:rStyle w:val="affb"/>
          <w:b/>
          <w:bCs w:val="0"/>
        </w:rPr>
      </w:pPr>
      <w:r w:rsidRPr="00042BAC">
        <w:rPr>
          <w:rStyle w:val="affb"/>
          <w:b/>
          <w:bCs w:val="0"/>
        </w:rPr>
        <w:fldChar w:fldCharType="begin"/>
      </w:r>
      <w:r w:rsidR="00165BC3" w:rsidRPr="00042BAC">
        <w:rPr>
          <w:rStyle w:val="affb"/>
          <w:b/>
          <w:bCs w:val="0"/>
        </w:rPr>
        <w:instrText xml:space="preserve"> SEQ Рисунок \* ARABIC </w:instrText>
      </w:r>
      <w:r w:rsidRPr="00042BAC">
        <w:rPr>
          <w:rStyle w:val="affb"/>
          <w:b/>
          <w:bCs w:val="0"/>
        </w:rPr>
        <w:fldChar w:fldCharType="separate"/>
      </w:r>
      <w:bookmarkStart w:id="676" w:name="_Toc36466279"/>
      <w:r w:rsidR="00F8029D">
        <w:rPr>
          <w:rStyle w:val="affb"/>
          <w:b/>
          <w:bCs w:val="0"/>
          <w:noProof/>
        </w:rPr>
        <w:t>88</w:t>
      </w:r>
      <w:r w:rsidRPr="00042BAC">
        <w:rPr>
          <w:rStyle w:val="affb"/>
          <w:b/>
          <w:bCs w:val="0"/>
        </w:rPr>
        <w:fldChar w:fldCharType="end"/>
      </w:r>
      <w:bookmarkEnd w:id="674"/>
      <w:r w:rsidR="00042BAC">
        <w:rPr>
          <w:rStyle w:val="affb"/>
          <w:b/>
          <w:bCs w:val="0"/>
        </w:rPr>
        <w:t>.</w:t>
      </w:r>
      <w:r w:rsidR="00165BC3" w:rsidRPr="00042BAC">
        <w:rPr>
          <w:rStyle w:val="affb"/>
          <w:b/>
          <w:bCs w:val="0"/>
        </w:rPr>
        <w:t xml:space="preserve"> Поля, заполняемые на экране «</w:t>
      </w:r>
      <w:r w:rsidR="003F0BC6" w:rsidRPr="00590563">
        <w:rPr>
          <w:szCs w:val="22"/>
        </w:rPr>
        <w:t>Бюджетные и закупочные полномочия</w:t>
      </w:r>
      <w:r w:rsidR="00C05262">
        <w:rPr>
          <w:szCs w:val="22"/>
        </w:rPr>
        <w:t> </w:t>
      </w:r>
      <w:r w:rsidR="003F0BC6">
        <w:rPr>
          <w:szCs w:val="22"/>
        </w:rPr>
        <w:t>/</w:t>
      </w:r>
      <w:r w:rsidR="00C05262">
        <w:rPr>
          <w:szCs w:val="22"/>
        </w:rPr>
        <w:t> </w:t>
      </w:r>
      <w:r w:rsidR="003F0BC6" w:rsidRPr="00590563">
        <w:rPr>
          <w:szCs w:val="22"/>
        </w:rPr>
        <w:t>Полномочия в государственных (муниципальных) закупках</w:t>
      </w:r>
      <w:r w:rsidR="00165BC3" w:rsidRPr="00042BAC">
        <w:rPr>
          <w:rStyle w:val="affb"/>
          <w:b/>
          <w:bCs w:val="0"/>
        </w:rPr>
        <w:t>»</w:t>
      </w:r>
      <w:bookmarkEnd w:id="675"/>
      <w:bookmarkEnd w:id="676"/>
    </w:p>
    <w:bookmarkStart w:id="677" w:name="_Ref473584910"/>
    <w:bookmarkStart w:id="678" w:name="_Toc524683083"/>
    <w:p w:rsidR="00165BC3" w:rsidRPr="007D41CB" w:rsidRDefault="00EB2A9A" w:rsidP="007D41CB">
      <w:pPr>
        <w:pStyle w:val="GOSTNameTable"/>
      </w:pPr>
      <w:r w:rsidRPr="007D41CB">
        <w:rPr>
          <w:rStyle w:val="affb"/>
          <w:b/>
          <w:bCs w:val="0"/>
        </w:rPr>
        <w:fldChar w:fldCharType="begin"/>
      </w:r>
      <w:r w:rsidR="00165BC3" w:rsidRPr="007D41CB">
        <w:rPr>
          <w:rStyle w:val="affb"/>
          <w:b/>
          <w:bCs w:val="0"/>
        </w:rPr>
        <w:instrText xml:space="preserve"> SEQ Таблица \* ARABIC \s 0 </w:instrText>
      </w:r>
      <w:r w:rsidRPr="007D41CB">
        <w:rPr>
          <w:rStyle w:val="affb"/>
          <w:b/>
          <w:bCs w:val="0"/>
        </w:rPr>
        <w:fldChar w:fldCharType="separate"/>
      </w:r>
      <w:bookmarkStart w:id="679" w:name="_Toc36466084"/>
      <w:r w:rsidR="00F8029D">
        <w:rPr>
          <w:rStyle w:val="affb"/>
          <w:b/>
          <w:bCs w:val="0"/>
          <w:noProof/>
        </w:rPr>
        <w:t>62</w:t>
      </w:r>
      <w:r w:rsidRPr="007D41CB">
        <w:rPr>
          <w:rStyle w:val="affb"/>
          <w:b/>
          <w:bCs w:val="0"/>
        </w:rPr>
        <w:fldChar w:fldCharType="end"/>
      </w:r>
      <w:bookmarkEnd w:id="677"/>
      <w:r w:rsidR="00DE17B2">
        <w:t>.</w:t>
      </w:r>
      <w:r w:rsidR="00165BC3" w:rsidRPr="007D41CB">
        <w:t xml:space="preserve"> Поля, заполняемые на экране «</w:t>
      </w:r>
      <w:r w:rsidR="003F0BC6" w:rsidRPr="00590563">
        <w:rPr>
          <w:szCs w:val="22"/>
        </w:rPr>
        <w:t>Бюджетные и закупочные полномочия</w:t>
      </w:r>
      <w:r w:rsidR="00C05262">
        <w:rPr>
          <w:szCs w:val="22"/>
        </w:rPr>
        <w:t> </w:t>
      </w:r>
      <w:r w:rsidR="003F0BC6">
        <w:rPr>
          <w:szCs w:val="22"/>
        </w:rPr>
        <w:t>/</w:t>
      </w:r>
      <w:r w:rsidR="00C05262">
        <w:rPr>
          <w:szCs w:val="22"/>
        </w:rPr>
        <w:t> </w:t>
      </w:r>
      <w:r w:rsidR="003F0BC6" w:rsidRPr="00590563">
        <w:rPr>
          <w:szCs w:val="22"/>
        </w:rPr>
        <w:t>Полномочия в государственных (муниципальных) закупках</w:t>
      </w:r>
      <w:r w:rsidR="00165BC3" w:rsidRPr="007D41CB">
        <w:t>»</w:t>
      </w:r>
      <w:bookmarkEnd w:id="678"/>
      <w:bookmarkEnd w:id="679"/>
    </w:p>
    <w:tbl>
      <w:tblPr>
        <w:tblStyle w:val="GOSTTable"/>
        <w:tblW w:w="5000" w:type="pct"/>
        <w:tblLayout w:type="fixed"/>
        <w:tblLook w:val="01E0" w:firstRow="1" w:lastRow="1" w:firstColumn="1" w:lastColumn="1" w:noHBand="0" w:noVBand="0"/>
      </w:tblPr>
      <w:tblGrid>
        <w:gridCol w:w="2153"/>
        <w:gridCol w:w="1596"/>
        <w:gridCol w:w="2030"/>
        <w:gridCol w:w="2175"/>
        <w:gridCol w:w="1740"/>
      </w:tblGrid>
      <w:tr w:rsidR="00165BC3" w:rsidRPr="00396DAC" w:rsidTr="003F0BC6">
        <w:trPr>
          <w:cnfStyle w:val="100000000000" w:firstRow="1" w:lastRow="0" w:firstColumn="0" w:lastColumn="0" w:oddVBand="0" w:evenVBand="0" w:oddHBand="0" w:evenHBand="0" w:firstRowFirstColumn="0" w:firstRowLastColumn="0" w:lastRowFirstColumn="0" w:lastRowLastColumn="0"/>
        </w:trPr>
        <w:tc>
          <w:tcPr>
            <w:tcW w:w="2153" w:type="dxa"/>
          </w:tcPr>
          <w:p w:rsidR="00165BC3" w:rsidRPr="00396DAC" w:rsidRDefault="00165BC3" w:rsidP="00D379A7">
            <w:pPr>
              <w:pStyle w:val="GOSTTableHead"/>
            </w:pPr>
            <w:r w:rsidRPr="00396DAC">
              <w:t>Название поля</w:t>
            </w:r>
          </w:p>
        </w:tc>
        <w:tc>
          <w:tcPr>
            <w:tcW w:w="1596" w:type="dxa"/>
          </w:tcPr>
          <w:p w:rsidR="00165BC3" w:rsidRPr="00396DAC" w:rsidRDefault="00165BC3" w:rsidP="00D379A7">
            <w:pPr>
              <w:pStyle w:val="GOSTTableHead"/>
            </w:pPr>
            <w:r w:rsidRPr="00396DAC">
              <w:t>Описание поля</w:t>
            </w:r>
          </w:p>
        </w:tc>
        <w:tc>
          <w:tcPr>
            <w:tcW w:w="2030" w:type="dxa"/>
          </w:tcPr>
          <w:p w:rsidR="00165BC3" w:rsidRPr="00396DAC" w:rsidRDefault="00165BC3" w:rsidP="00D379A7">
            <w:pPr>
              <w:pStyle w:val="GOSTTableHead"/>
            </w:pPr>
            <w:r w:rsidRPr="00396DAC">
              <w:t>Обязательность для заполнения</w:t>
            </w:r>
          </w:p>
        </w:tc>
        <w:tc>
          <w:tcPr>
            <w:tcW w:w="2175" w:type="dxa"/>
          </w:tcPr>
          <w:p w:rsidR="00165BC3" w:rsidRPr="00396DAC" w:rsidRDefault="00165BC3" w:rsidP="00D379A7">
            <w:pPr>
              <w:pStyle w:val="GOSTTableHead"/>
            </w:pPr>
            <w:r w:rsidRPr="00396DAC">
              <w:t>Значение</w:t>
            </w:r>
          </w:p>
        </w:tc>
        <w:tc>
          <w:tcPr>
            <w:tcW w:w="1740" w:type="dxa"/>
          </w:tcPr>
          <w:p w:rsidR="00165BC3" w:rsidRPr="00396DAC" w:rsidRDefault="00165BC3" w:rsidP="00D379A7">
            <w:pPr>
              <w:pStyle w:val="GOSTTableHead"/>
            </w:pPr>
            <w:r w:rsidRPr="00396DAC">
              <w:t>Комментарии</w:t>
            </w:r>
          </w:p>
        </w:tc>
      </w:tr>
      <w:tr w:rsidR="00165BC3" w:rsidRPr="00396DAC" w:rsidTr="003F0BC6">
        <w:trPr>
          <w:cnfStyle w:val="000000100000" w:firstRow="0" w:lastRow="0" w:firstColumn="0" w:lastColumn="0" w:oddVBand="0" w:evenVBand="0" w:oddHBand="1" w:evenHBand="0" w:firstRowFirstColumn="0" w:firstRowLastColumn="0" w:lastRowFirstColumn="0" w:lastRowLastColumn="0"/>
        </w:trPr>
        <w:tc>
          <w:tcPr>
            <w:tcW w:w="2153" w:type="dxa"/>
          </w:tcPr>
          <w:p w:rsidR="00165BC3" w:rsidRPr="00396DAC" w:rsidRDefault="00165BC3" w:rsidP="00D379A7">
            <w:pPr>
              <w:pStyle w:val="GOSTTablenorm"/>
            </w:pPr>
            <w:r w:rsidRPr="00396DAC">
              <w:t xml:space="preserve">Наименование </w:t>
            </w:r>
          </w:p>
        </w:tc>
        <w:tc>
          <w:tcPr>
            <w:tcW w:w="1596" w:type="dxa"/>
          </w:tcPr>
          <w:p w:rsidR="00165BC3" w:rsidRPr="00396DAC" w:rsidRDefault="00165BC3" w:rsidP="00D379A7">
            <w:pPr>
              <w:pStyle w:val="GOSTTablenorm"/>
            </w:pPr>
            <w:r w:rsidRPr="00396DAC">
              <w:t>Текстовое поле – до 4000 символов</w:t>
            </w:r>
          </w:p>
        </w:tc>
        <w:tc>
          <w:tcPr>
            <w:tcW w:w="2030" w:type="dxa"/>
          </w:tcPr>
          <w:p w:rsidR="00165BC3" w:rsidRPr="00396DAC" w:rsidRDefault="00165BC3" w:rsidP="00D379A7">
            <w:pPr>
              <w:pStyle w:val="GOSTTablenorm"/>
            </w:pPr>
            <w:r w:rsidRPr="00396DAC">
              <w:t>Да</w:t>
            </w:r>
          </w:p>
        </w:tc>
        <w:tc>
          <w:tcPr>
            <w:tcW w:w="2175" w:type="dxa"/>
          </w:tcPr>
          <w:p w:rsidR="00165BC3" w:rsidRPr="00396DAC" w:rsidRDefault="00165BC3" w:rsidP="00D379A7">
            <w:pPr>
              <w:pStyle w:val="GOSTTablenorm"/>
            </w:pPr>
            <w:r w:rsidRPr="00396DAC">
              <w:t>Поле заполняется автоматически</w:t>
            </w:r>
          </w:p>
        </w:tc>
        <w:tc>
          <w:tcPr>
            <w:tcW w:w="1740" w:type="dxa"/>
          </w:tcPr>
          <w:p w:rsidR="00165BC3" w:rsidRPr="00396DAC" w:rsidRDefault="00165BC3" w:rsidP="00D379A7">
            <w:pPr>
              <w:pStyle w:val="GOSTTablenorm"/>
            </w:pPr>
            <w:r w:rsidRPr="00396DAC">
              <w:t>Источник: справочник «Полномочия организации»</w:t>
            </w:r>
          </w:p>
        </w:tc>
      </w:tr>
      <w:tr w:rsidR="00165BC3" w:rsidRPr="00396DAC" w:rsidTr="003F0BC6">
        <w:trPr>
          <w:cnfStyle w:val="000000010000" w:firstRow="0" w:lastRow="0" w:firstColumn="0" w:lastColumn="0" w:oddVBand="0" w:evenVBand="0" w:oddHBand="0" w:evenHBand="1" w:firstRowFirstColumn="0" w:firstRowLastColumn="0" w:lastRowFirstColumn="0" w:lastRowLastColumn="0"/>
        </w:trPr>
        <w:tc>
          <w:tcPr>
            <w:tcW w:w="2153" w:type="dxa"/>
          </w:tcPr>
          <w:p w:rsidR="00165BC3" w:rsidRPr="00396DAC" w:rsidRDefault="00165BC3" w:rsidP="00D379A7">
            <w:pPr>
              <w:pStyle w:val="GOSTTablenorm"/>
            </w:pPr>
            <w:r w:rsidRPr="00396DAC">
              <w:t>Дата начала</w:t>
            </w:r>
          </w:p>
        </w:tc>
        <w:tc>
          <w:tcPr>
            <w:tcW w:w="1596" w:type="dxa"/>
          </w:tcPr>
          <w:p w:rsidR="00165BC3" w:rsidRPr="00396DAC" w:rsidRDefault="00165BC3" w:rsidP="00D379A7">
            <w:pPr>
              <w:pStyle w:val="GOSTTablenorm"/>
            </w:pPr>
            <w:r w:rsidRPr="00396DAC">
              <w:t>Текстовое поле</w:t>
            </w:r>
          </w:p>
          <w:p w:rsidR="00165BC3" w:rsidRPr="00396DAC" w:rsidRDefault="00165BC3" w:rsidP="00D379A7">
            <w:pPr>
              <w:pStyle w:val="GOSTTablenorm"/>
            </w:pPr>
            <w:r w:rsidRPr="00396DAC">
              <w:t xml:space="preserve"> – 10 символов </w:t>
            </w:r>
          </w:p>
        </w:tc>
        <w:tc>
          <w:tcPr>
            <w:tcW w:w="2030" w:type="dxa"/>
          </w:tcPr>
          <w:p w:rsidR="00165BC3" w:rsidRPr="00396DAC" w:rsidRDefault="00165BC3" w:rsidP="00D379A7">
            <w:pPr>
              <w:pStyle w:val="GOSTTablenorm"/>
            </w:pPr>
            <w:r w:rsidRPr="00396DAC">
              <w:t>Да</w:t>
            </w:r>
          </w:p>
        </w:tc>
        <w:tc>
          <w:tcPr>
            <w:tcW w:w="2175" w:type="dxa"/>
          </w:tcPr>
          <w:p w:rsidR="00165BC3" w:rsidRPr="00396DAC" w:rsidRDefault="00165BC3" w:rsidP="00D379A7">
            <w:pPr>
              <w:pStyle w:val="GOSTTablenorm"/>
            </w:pPr>
            <w:r w:rsidRPr="00396DAC">
              <w:t>Автозаполнение датой создания заявки</w:t>
            </w:r>
          </w:p>
        </w:tc>
        <w:tc>
          <w:tcPr>
            <w:tcW w:w="1740" w:type="dxa"/>
          </w:tcPr>
          <w:p w:rsidR="00165BC3" w:rsidRPr="00396DAC" w:rsidRDefault="00996B0A" w:rsidP="00D379A7">
            <w:pPr>
              <w:pStyle w:val="GOSTTablenorm"/>
            </w:pPr>
            <w:r>
              <w:t>-</w:t>
            </w:r>
          </w:p>
        </w:tc>
      </w:tr>
      <w:tr w:rsidR="00165BC3" w:rsidRPr="00396DAC" w:rsidTr="003F0BC6">
        <w:trPr>
          <w:cnfStyle w:val="000000100000" w:firstRow="0" w:lastRow="0" w:firstColumn="0" w:lastColumn="0" w:oddVBand="0" w:evenVBand="0" w:oddHBand="1" w:evenHBand="0" w:firstRowFirstColumn="0" w:firstRowLastColumn="0" w:lastRowFirstColumn="0" w:lastRowLastColumn="0"/>
        </w:trPr>
        <w:tc>
          <w:tcPr>
            <w:tcW w:w="2153" w:type="dxa"/>
          </w:tcPr>
          <w:p w:rsidR="00165BC3" w:rsidRPr="00396DAC" w:rsidRDefault="00165BC3" w:rsidP="00D379A7">
            <w:pPr>
              <w:pStyle w:val="GOSTTablenorm"/>
            </w:pPr>
            <w:r w:rsidRPr="00396DAC">
              <w:t>Дата окончания</w:t>
            </w:r>
          </w:p>
        </w:tc>
        <w:tc>
          <w:tcPr>
            <w:tcW w:w="1596" w:type="dxa"/>
          </w:tcPr>
          <w:p w:rsidR="00165BC3" w:rsidRPr="00396DAC" w:rsidRDefault="00165BC3" w:rsidP="00D379A7">
            <w:pPr>
              <w:pStyle w:val="GOSTTablenorm"/>
            </w:pPr>
            <w:r w:rsidRPr="00396DAC">
              <w:t>Текстовое поле</w:t>
            </w:r>
          </w:p>
          <w:p w:rsidR="00165BC3" w:rsidRPr="00396DAC" w:rsidRDefault="00165BC3" w:rsidP="00D379A7">
            <w:pPr>
              <w:pStyle w:val="GOSTTablenorm"/>
            </w:pPr>
            <w:r w:rsidRPr="00396DAC">
              <w:t xml:space="preserve"> – 10 символов</w:t>
            </w:r>
          </w:p>
        </w:tc>
        <w:tc>
          <w:tcPr>
            <w:tcW w:w="2030" w:type="dxa"/>
          </w:tcPr>
          <w:p w:rsidR="00165BC3" w:rsidRPr="00396DAC" w:rsidRDefault="00165BC3" w:rsidP="00D379A7">
            <w:pPr>
              <w:pStyle w:val="GOSTTablenorm"/>
            </w:pPr>
            <w:r>
              <w:t>Нет</w:t>
            </w:r>
          </w:p>
        </w:tc>
        <w:tc>
          <w:tcPr>
            <w:tcW w:w="2175" w:type="dxa"/>
          </w:tcPr>
          <w:p w:rsidR="00165BC3" w:rsidRPr="00396DAC" w:rsidRDefault="00996B0A" w:rsidP="00D379A7">
            <w:pPr>
              <w:pStyle w:val="GOSTTablenorm"/>
            </w:pPr>
            <w:r>
              <w:t>-</w:t>
            </w:r>
          </w:p>
        </w:tc>
        <w:tc>
          <w:tcPr>
            <w:tcW w:w="1740" w:type="dxa"/>
          </w:tcPr>
          <w:p w:rsidR="00165BC3" w:rsidRPr="00396DAC" w:rsidRDefault="00165BC3" w:rsidP="00D379A7">
            <w:pPr>
              <w:pStyle w:val="GOSTTablenorm"/>
            </w:pPr>
            <w:r w:rsidRPr="00396DAC">
              <w:t>Поле заполняется в случае прекращения действия полномочия</w:t>
            </w:r>
          </w:p>
        </w:tc>
      </w:tr>
    </w:tbl>
    <w:p w:rsidR="00165BC3" w:rsidRPr="00396DAC" w:rsidRDefault="00165BC3" w:rsidP="00A113F9">
      <w:pPr>
        <w:pStyle w:val="GOSTNormal"/>
      </w:pPr>
      <w:r w:rsidRPr="00396DAC">
        <w:t xml:space="preserve">Для добавления записи о </w:t>
      </w:r>
      <w:r w:rsidR="00C05262" w:rsidRPr="00590563">
        <w:rPr>
          <w:szCs w:val="22"/>
        </w:rPr>
        <w:t>Бюджетны</w:t>
      </w:r>
      <w:r w:rsidR="00C05262">
        <w:rPr>
          <w:szCs w:val="22"/>
        </w:rPr>
        <w:t>х</w:t>
      </w:r>
      <w:r w:rsidR="00C05262" w:rsidRPr="00590563">
        <w:rPr>
          <w:szCs w:val="22"/>
        </w:rPr>
        <w:t xml:space="preserve"> и закупочны</w:t>
      </w:r>
      <w:r w:rsidR="00C05262">
        <w:rPr>
          <w:szCs w:val="22"/>
        </w:rPr>
        <w:t>х</w:t>
      </w:r>
      <w:r w:rsidR="00C05262" w:rsidRPr="00590563">
        <w:rPr>
          <w:szCs w:val="22"/>
        </w:rPr>
        <w:t xml:space="preserve"> полномочия</w:t>
      </w:r>
      <w:r w:rsidR="00C05262">
        <w:rPr>
          <w:szCs w:val="22"/>
        </w:rPr>
        <w:t>х / </w:t>
      </w:r>
      <w:r w:rsidR="00C05262" w:rsidRPr="00590563">
        <w:rPr>
          <w:szCs w:val="22"/>
        </w:rPr>
        <w:t>Полномочия</w:t>
      </w:r>
      <w:r w:rsidR="00C05262">
        <w:rPr>
          <w:szCs w:val="22"/>
        </w:rPr>
        <w:t>х</w:t>
      </w:r>
      <w:r w:rsidR="00C05262" w:rsidRPr="00590563">
        <w:rPr>
          <w:szCs w:val="22"/>
        </w:rPr>
        <w:t xml:space="preserve"> в государственных (муниципальных) закупках</w:t>
      </w:r>
      <w:r w:rsidRPr="00396DAC">
        <w:t>необходимо кликнуть по кнопке «Выбрать полномочия» (</w:t>
      </w:r>
      <w:r w:rsidR="00A113F9">
        <w:t>рис. </w:t>
      </w:r>
      <w:r w:rsidR="002F3484">
        <w:fldChar w:fldCharType="begin"/>
      </w:r>
      <w:r w:rsidR="002F3484">
        <w:instrText xml:space="preserve"> REF _Ref473565188 \h  \* MERGEFORMAT </w:instrText>
      </w:r>
      <w:r w:rsidR="002F3484">
        <w:fldChar w:fldCharType="separate"/>
      </w:r>
      <w:r w:rsidR="00F8029D" w:rsidRPr="00F8029D">
        <w:t>89</w:t>
      </w:r>
      <w:r w:rsidR="002F3484">
        <w:fldChar w:fldCharType="end"/>
      </w:r>
      <w:r w:rsidRPr="00396DAC">
        <w:t xml:space="preserve">). </w:t>
      </w:r>
    </w:p>
    <w:p w:rsidR="00165BC3" w:rsidRPr="00396DAC" w:rsidRDefault="00C05262" w:rsidP="00042BAC">
      <w:pPr>
        <w:pStyle w:val="GOSTFigure"/>
      </w:pPr>
      <w:r>
        <w:rPr>
          <w:noProof/>
        </w:rPr>
        <w:drawing>
          <wp:inline distT="0" distB="0" distL="0" distR="0">
            <wp:extent cx="6120130" cy="2057400"/>
            <wp:effectExtent l="0" t="0" r="0" b="0"/>
            <wp:docPr id="905" name="Рисунок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120130" cy="2057400"/>
                    </a:xfrm>
                    <a:prstGeom prst="rect">
                      <a:avLst/>
                    </a:prstGeom>
                  </pic:spPr>
                </pic:pic>
              </a:graphicData>
            </a:graphic>
          </wp:inline>
        </w:drawing>
      </w:r>
    </w:p>
    <w:bookmarkStart w:id="680" w:name="_Ref473565188"/>
    <w:bookmarkStart w:id="681" w:name="_Toc524683271"/>
    <w:p w:rsidR="00165BC3" w:rsidRPr="00042BAC" w:rsidRDefault="00EB2A9A" w:rsidP="00042BAC">
      <w:pPr>
        <w:pStyle w:val="GOSTFigName"/>
        <w:rPr>
          <w:rStyle w:val="affb"/>
          <w:b/>
          <w:bCs w:val="0"/>
        </w:rPr>
      </w:pPr>
      <w:r w:rsidRPr="00042BAC">
        <w:rPr>
          <w:rStyle w:val="affb"/>
          <w:b/>
          <w:bCs w:val="0"/>
        </w:rPr>
        <w:fldChar w:fldCharType="begin"/>
      </w:r>
      <w:r w:rsidR="00165BC3" w:rsidRPr="00042BAC">
        <w:rPr>
          <w:rStyle w:val="affb"/>
          <w:b/>
          <w:bCs w:val="0"/>
        </w:rPr>
        <w:instrText xml:space="preserve"> SEQ Рисунок \* ARABIC </w:instrText>
      </w:r>
      <w:r w:rsidRPr="00042BAC">
        <w:rPr>
          <w:rStyle w:val="affb"/>
          <w:b/>
          <w:bCs w:val="0"/>
        </w:rPr>
        <w:fldChar w:fldCharType="separate"/>
      </w:r>
      <w:bookmarkStart w:id="682" w:name="_Toc36466280"/>
      <w:r w:rsidR="00F8029D">
        <w:rPr>
          <w:rStyle w:val="affb"/>
          <w:b/>
          <w:bCs w:val="0"/>
          <w:noProof/>
        </w:rPr>
        <w:t>89</w:t>
      </w:r>
      <w:r w:rsidRPr="00042BAC">
        <w:rPr>
          <w:rStyle w:val="affb"/>
          <w:b/>
          <w:bCs w:val="0"/>
        </w:rPr>
        <w:fldChar w:fldCharType="end"/>
      </w:r>
      <w:bookmarkEnd w:id="680"/>
      <w:r w:rsidR="00042BAC" w:rsidRPr="00042BAC">
        <w:rPr>
          <w:rStyle w:val="affb"/>
          <w:b/>
          <w:bCs w:val="0"/>
        </w:rPr>
        <w:t>.</w:t>
      </w:r>
      <w:r w:rsidR="00165BC3" w:rsidRPr="00042BAC">
        <w:rPr>
          <w:rStyle w:val="affb"/>
          <w:b/>
          <w:bCs w:val="0"/>
        </w:rPr>
        <w:t xml:space="preserve"> Списковая форма «Полномочия организации»</w:t>
      </w:r>
      <w:bookmarkEnd w:id="681"/>
      <w:bookmarkEnd w:id="682"/>
    </w:p>
    <w:p w:rsidR="00165BC3" w:rsidRPr="003B5F34" w:rsidRDefault="00165BC3" w:rsidP="00D379A7">
      <w:pPr>
        <w:pStyle w:val="GOSTNormal"/>
      </w:pPr>
      <w:r w:rsidRPr="00396DAC">
        <w:t>Во всплывшей списковой форме справочника «Полномочия организации» выбрать нужные полномочия и нажать кнопку «ОК».</w:t>
      </w:r>
    </w:p>
    <w:p w:rsidR="00165BC3" w:rsidRPr="00E7034D" w:rsidRDefault="00165BC3" w:rsidP="006144C5">
      <w:pPr>
        <w:pStyle w:val="51"/>
      </w:pPr>
      <w:bookmarkStart w:id="683" w:name="_Toc457827979"/>
      <w:bookmarkStart w:id="684" w:name="_Toc36465915"/>
      <w:bookmarkStart w:id="685" w:name="_Toc423432638"/>
      <w:r w:rsidRPr="00E7034D">
        <w:t>Создание заявки на включение обособленного подразделения</w:t>
      </w:r>
      <w:bookmarkEnd w:id="683"/>
      <w:bookmarkEnd w:id="684"/>
      <w:bookmarkEnd w:id="685"/>
    </w:p>
    <w:p w:rsidR="00165BC3" w:rsidRDefault="00165BC3" w:rsidP="00A113F9">
      <w:pPr>
        <w:pStyle w:val="GOSTNormal"/>
      </w:pPr>
      <w:r w:rsidRPr="000B19A7">
        <w:t xml:space="preserve">Войти в </w:t>
      </w:r>
      <w:r w:rsidRPr="00D379A7">
        <w:t xml:space="preserve">систему, перейти по меню: «Сводный реестр» </w:t>
      </w:r>
      <w:r w:rsidRPr="00D379A7">
        <w:sym w:font="Wingdings" w:char="F0E0"/>
      </w:r>
      <w:r w:rsidRPr="00D379A7">
        <w:t xml:space="preserve"> «Формуляры» </w:t>
      </w:r>
      <w:r w:rsidRPr="00D379A7">
        <w:sym w:font="Wingdings" w:char="F0E0"/>
      </w:r>
      <w:r w:rsidRPr="00D379A7">
        <w:t xml:space="preserve"> «Сводный реестр» </w:t>
      </w:r>
      <w:r w:rsidRPr="00D379A7">
        <w:sym w:font="Wingdings" w:char="F0E0"/>
      </w:r>
      <w:r w:rsidRPr="00D379A7">
        <w:t xml:space="preserve"> «Реестр за</w:t>
      </w:r>
      <w:r w:rsidRPr="000B19A7">
        <w:t>явок на изменение Сводного реестра</w:t>
      </w:r>
      <w:r>
        <w:t>»</w:t>
      </w:r>
      <w:r w:rsidRPr="000B19A7">
        <w:t xml:space="preserve"> (</w:t>
      </w:r>
      <w:r w:rsidR="00A113F9">
        <w:t>рис. </w:t>
      </w:r>
      <w:r w:rsidR="002F3484">
        <w:fldChar w:fldCharType="begin"/>
      </w:r>
      <w:r w:rsidR="002F3484">
        <w:instrText xml:space="preserve"> REF _Ref473565242 \h  \* MERGEFORMAT </w:instrText>
      </w:r>
      <w:r w:rsidR="002F3484">
        <w:fldChar w:fldCharType="separate"/>
      </w:r>
      <w:r w:rsidR="00F8029D" w:rsidRPr="00F8029D">
        <w:t>90</w:t>
      </w:r>
      <w:r w:rsidR="002F3484">
        <w:fldChar w:fldCharType="end"/>
      </w:r>
      <w:r w:rsidRPr="000B19A7">
        <w:t>)</w:t>
      </w:r>
      <w:r w:rsidRPr="003B5F34">
        <w:t>.</w:t>
      </w:r>
    </w:p>
    <w:p w:rsidR="00165BC3" w:rsidRPr="00D504A7" w:rsidRDefault="00165BC3" w:rsidP="00042BAC">
      <w:pPr>
        <w:pStyle w:val="GOSTFigure"/>
      </w:pPr>
      <w:r w:rsidRPr="003B5F34">
        <w:rPr>
          <w:noProof/>
        </w:rPr>
        <w:drawing>
          <wp:inline distT="0" distB="0" distL="0" distR="0">
            <wp:extent cx="5965794" cy="2028259"/>
            <wp:effectExtent l="19050" t="19050" r="16510" b="1016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67459" cy="2028825"/>
                    </a:xfrm>
                    <a:prstGeom prst="rect">
                      <a:avLst/>
                    </a:prstGeom>
                    <a:noFill/>
                    <a:ln w="6350" cmpd="sng">
                      <a:solidFill>
                        <a:srgbClr val="000000"/>
                      </a:solidFill>
                      <a:miter lim="800000"/>
                      <a:headEnd/>
                      <a:tailEnd/>
                    </a:ln>
                    <a:effectLst/>
                  </pic:spPr>
                </pic:pic>
              </a:graphicData>
            </a:graphic>
          </wp:inline>
        </w:drawing>
      </w:r>
    </w:p>
    <w:bookmarkStart w:id="686" w:name="_Ref473565242"/>
    <w:bookmarkStart w:id="687" w:name="_Toc524683272"/>
    <w:p w:rsidR="00165BC3" w:rsidRPr="00042BAC" w:rsidRDefault="00EB2A9A" w:rsidP="00042BAC">
      <w:pPr>
        <w:pStyle w:val="GOSTFigName"/>
        <w:rPr>
          <w:rStyle w:val="affb"/>
          <w:b/>
          <w:bCs w:val="0"/>
        </w:rPr>
      </w:pPr>
      <w:r w:rsidRPr="00042BAC">
        <w:rPr>
          <w:rStyle w:val="affb"/>
          <w:b/>
          <w:bCs w:val="0"/>
        </w:rPr>
        <w:fldChar w:fldCharType="begin"/>
      </w:r>
      <w:r w:rsidR="00165BC3" w:rsidRPr="00042BAC">
        <w:rPr>
          <w:rStyle w:val="affb"/>
          <w:b/>
          <w:bCs w:val="0"/>
        </w:rPr>
        <w:instrText xml:space="preserve"> SEQ Рисунок \* ARABIC </w:instrText>
      </w:r>
      <w:r w:rsidRPr="00042BAC">
        <w:rPr>
          <w:rStyle w:val="affb"/>
          <w:b/>
          <w:bCs w:val="0"/>
        </w:rPr>
        <w:fldChar w:fldCharType="separate"/>
      </w:r>
      <w:bookmarkStart w:id="688" w:name="_Toc36466281"/>
      <w:r w:rsidR="00F8029D">
        <w:rPr>
          <w:rStyle w:val="affb"/>
          <w:b/>
          <w:bCs w:val="0"/>
          <w:noProof/>
        </w:rPr>
        <w:t>90</w:t>
      </w:r>
      <w:r w:rsidRPr="00042BAC">
        <w:rPr>
          <w:rStyle w:val="affb"/>
          <w:b/>
          <w:bCs w:val="0"/>
        </w:rPr>
        <w:fldChar w:fldCharType="end"/>
      </w:r>
      <w:bookmarkEnd w:id="686"/>
      <w:r w:rsidR="00042BAC">
        <w:rPr>
          <w:rStyle w:val="affb"/>
          <w:b/>
          <w:bCs w:val="0"/>
        </w:rPr>
        <w:t>.</w:t>
      </w:r>
      <w:r w:rsidR="00165BC3" w:rsidRPr="00042BAC">
        <w:rPr>
          <w:rStyle w:val="affb"/>
          <w:b/>
          <w:bCs w:val="0"/>
        </w:rPr>
        <w:t xml:space="preserve"> Реестр заявок на изменение Сводного реестра</w:t>
      </w:r>
      <w:bookmarkEnd w:id="687"/>
      <w:bookmarkEnd w:id="688"/>
    </w:p>
    <w:p w:rsidR="00165BC3" w:rsidRPr="003B5F34" w:rsidRDefault="00165BC3" w:rsidP="00D379A7">
      <w:pPr>
        <w:pStyle w:val="GOSTNormal"/>
      </w:pPr>
      <w:r w:rsidRPr="003B5F34">
        <w:t xml:space="preserve">Необходимо кликнуть на иконку </w:t>
      </w:r>
      <w:r w:rsidRPr="003B5F34">
        <w:rPr>
          <w:noProof/>
        </w:rPr>
        <w:drawing>
          <wp:inline distT="0" distB="0" distL="0" distR="0">
            <wp:extent cx="361950" cy="352425"/>
            <wp:effectExtent l="19050" t="19050" r="0" b="9525"/>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61950" cy="352425"/>
                    </a:xfrm>
                    <a:prstGeom prst="rect">
                      <a:avLst/>
                    </a:prstGeom>
                    <a:noFill/>
                    <a:ln w="6350" cmpd="sng">
                      <a:solidFill>
                        <a:srgbClr val="000000"/>
                      </a:solidFill>
                      <a:miter lim="800000"/>
                      <a:headEnd/>
                      <a:tailEnd/>
                    </a:ln>
                    <a:effectLst/>
                  </pic:spPr>
                </pic:pic>
              </a:graphicData>
            </a:graphic>
          </wp:inline>
        </w:drawing>
      </w:r>
      <w:r w:rsidRPr="003B5F34">
        <w:t xml:space="preserve"> «Создать заявку на включение» в левой верхней части окна.</w:t>
      </w:r>
    </w:p>
    <w:p w:rsidR="00165BC3" w:rsidRDefault="00165BC3" w:rsidP="00D379A7">
      <w:pPr>
        <w:pStyle w:val="GOSTNormal"/>
      </w:pPr>
      <w:r w:rsidRPr="003B5F34">
        <w:t>В открывшемся окне задать параметры организации и поставить галочку напротив строки «организация является обособленным подразделением</w:t>
      </w:r>
      <w:r w:rsidRPr="00A113F9">
        <w:t>» (</w:t>
      </w:r>
      <w:r w:rsidR="00A113F9">
        <w:t>рис. </w:t>
      </w:r>
      <w:r w:rsidR="002F3484">
        <w:fldChar w:fldCharType="begin"/>
      </w:r>
      <w:r w:rsidR="002F3484">
        <w:instrText xml:space="preserve"> REF _Ref473565283 \h  \* MERGEFORMAT </w:instrText>
      </w:r>
      <w:r w:rsidR="002F3484">
        <w:fldChar w:fldCharType="separate"/>
      </w:r>
      <w:r w:rsidR="00F8029D" w:rsidRPr="00F8029D">
        <w:t>91</w:t>
      </w:r>
      <w:r w:rsidR="002F3484">
        <w:fldChar w:fldCharType="end"/>
      </w:r>
      <w:r w:rsidRPr="00A113F9">
        <w:t>).</w:t>
      </w:r>
    </w:p>
    <w:p w:rsidR="00165BC3" w:rsidRPr="00D504A7" w:rsidRDefault="00165BC3" w:rsidP="00042BAC">
      <w:pPr>
        <w:pStyle w:val="GOSTFigure"/>
      </w:pPr>
      <w:r w:rsidRPr="003B5F34">
        <w:rPr>
          <w:noProof/>
        </w:rPr>
        <w:drawing>
          <wp:inline distT="0" distB="0" distL="0" distR="0">
            <wp:extent cx="5257800" cy="3171825"/>
            <wp:effectExtent l="19050" t="19050" r="0" b="9525"/>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pic:cNvPicPr>
                      <a:picLocks noChangeAspect="1" noChangeArrowheads="1"/>
                    </pic:cNvPicPr>
                  </pic:nvPicPr>
                  <pic:blipFill>
                    <a:blip r:embed="rId140" cstate="print">
                      <a:extLst>
                        <a:ext uri="{28A0092B-C50C-407E-A947-70E740481C1C}">
                          <a14:useLocalDpi xmlns:a14="http://schemas.microsoft.com/office/drawing/2010/main" val="0"/>
                        </a:ext>
                      </a:extLst>
                    </a:blip>
                    <a:srcRect l="25781" t="32803" r="26056" b="16241"/>
                    <a:stretch>
                      <a:fillRect/>
                    </a:stretch>
                  </pic:blipFill>
                  <pic:spPr bwMode="auto">
                    <a:xfrm>
                      <a:off x="0" y="0"/>
                      <a:ext cx="5257800" cy="3171825"/>
                    </a:xfrm>
                    <a:prstGeom prst="rect">
                      <a:avLst/>
                    </a:prstGeom>
                    <a:noFill/>
                    <a:ln w="6350" cmpd="sng">
                      <a:solidFill>
                        <a:srgbClr val="000000"/>
                      </a:solidFill>
                      <a:miter lim="800000"/>
                      <a:headEnd/>
                      <a:tailEnd/>
                    </a:ln>
                    <a:effectLst/>
                  </pic:spPr>
                </pic:pic>
              </a:graphicData>
            </a:graphic>
          </wp:inline>
        </w:drawing>
      </w:r>
    </w:p>
    <w:bookmarkStart w:id="689" w:name="_Ref473565283"/>
    <w:bookmarkStart w:id="690" w:name="_Toc524683273"/>
    <w:p w:rsidR="00165BC3" w:rsidRPr="00042BAC" w:rsidRDefault="00EB2A9A" w:rsidP="00042BAC">
      <w:pPr>
        <w:pStyle w:val="GOSTFigName"/>
        <w:rPr>
          <w:rStyle w:val="affb"/>
          <w:b/>
          <w:bCs w:val="0"/>
        </w:rPr>
      </w:pPr>
      <w:r w:rsidRPr="00042BAC">
        <w:rPr>
          <w:rStyle w:val="affb"/>
          <w:b/>
          <w:bCs w:val="0"/>
        </w:rPr>
        <w:fldChar w:fldCharType="begin"/>
      </w:r>
      <w:r w:rsidR="00165BC3" w:rsidRPr="00042BAC">
        <w:rPr>
          <w:rStyle w:val="affb"/>
          <w:b/>
          <w:bCs w:val="0"/>
        </w:rPr>
        <w:instrText xml:space="preserve"> SEQ Рисунок \* ARABIC </w:instrText>
      </w:r>
      <w:r w:rsidRPr="00042BAC">
        <w:rPr>
          <w:rStyle w:val="affb"/>
          <w:b/>
          <w:bCs w:val="0"/>
        </w:rPr>
        <w:fldChar w:fldCharType="separate"/>
      </w:r>
      <w:bookmarkStart w:id="691" w:name="_Toc36466282"/>
      <w:r w:rsidR="00F8029D">
        <w:rPr>
          <w:rStyle w:val="affb"/>
          <w:b/>
          <w:bCs w:val="0"/>
          <w:noProof/>
        </w:rPr>
        <w:t>91</w:t>
      </w:r>
      <w:r w:rsidRPr="00042BAC">
        <w:rPr>
          <w:rStyle w:val="affb"/>
          <w:b/>
          <w:bCs w:val="0"/>
        </w:rPr>
        <w:fldChar w:fldCharType="end"/>
      </w:r>
      <w:bookmarkEnd w:id="689"/>
      <w:r w:rsidR="00042BAC">
        <w:rPr>
          <w:rStyle w:val="affb"/>
          <w:b/>
          <w:bCs w:val="0"/>
        </w:rPr>
        <w:t>.</w:t>
      </w:r>
      <w:r w:rsidR="00165BC3" w:rsidRPr="00042BAC">
        <w:rPr>
          <w:rStyle w:val="affb"/>
          <w:b/>
          <w:bCs w:val="0"/>
        </w:rPr>
        <w:t xml:space="preserve"> Параметры организации</w:t>
      </w:r>
      <w:bookmarkEnd w:id="690"/>
      <w:bookmarkEnd w:id="691"/>
    </w:p>
    <w:p w:rsidR="00165BC3" w:rsidRDefault="00165BC3" w:rsidP="00D379A7">
      <w:pPr>
        <w:pStyle w:val="GOSTNormal"/>
      </w:pPr>
      <w:r>
        <w:t>В разделе «Информация о заявке» при необходимости ограничения распространения записи Сводного реестра на сайты ЕПБС И ГМУ необходимо отметить признак «Не подлежит размещению в сети Интернет»</w:t>
      </w:r>
      <w:r w:rsidR="00B06071">
        <w:t xml:space="preserve">, при необходимости ограничения выгрузки записи в системы ФК и в </w:t>
      </w:r>
      <w:r w:rsidR="00B06071" w:rsidRPr="00A17A03">
        <w:t>подсистем</w:t>
      </w:r>
      <w:r w:rsidR="00B06071">
        <w:t xml:space="preserve">у </w:t>
      </w:r>
      <w:r w:rsidR="00B06071" w:rsidRPr="00A17A03">
        <w:t>бюджетного планирования Минфина России</w:t>
      </w:r>
      <w:r w:rsidR="00B06071">
        <w:t xml:space="preserve"> необходимо отметить признак «</w:t>
      </w:r>
      <w:r w:rsidR="00B06071" w:rsidRPr="00B755CA">
        <w:t>Для служебного пользования</w:t>
      </w:r>
      <w:r w:rsidR="00B06071">
        <w:t>».</w:t>
      </w:r>
      <w:r w:rsidRPr="003B5F34">
        <w:t xml:space="preserve">В разделе «Основная информация» в поле «ОГРН», ввести ОГРН обособленного подразделения нажать на иконку </w:t>
      </w:r>
      <w:r w:rsidRPr="003B5F34">
        <w:rPr>
          <w:noProof/>
        </w:rPr>
        <w:drawing>
          <wp:inline distT="0" distB="0" distL="0" distR="0">
            <wp:extent cx="314325" cy="333375"/>
            <wp:effectExtent l="19050" t="19050" r="9525" b="9525"/>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
                    <pic:cNvPicPr>
                      <a:picLocks noChangeAspect="1" noChangeArrowheads="1"/>
                    </pic:cNvPicPr>
                  </pic:nvPicPr>
                  <pic:blipFill>
                    <a:blip r:embed="rId141" cstate="print">
                      <a:extLst>
                        <a:ext uri="{28A0092B-C50C-407E-A947-70E740481C1C}">
                          <a14:useLocalDpi xmlns:a14="http://schemas.microsoft.com/office/drawing/2010/main" val="0"/>
                        </a:ext>
                      </a:extLst>
                    </a:blip>
                    <a:srcRect l="87013" t="62421" r="10435" b="32803"/>
                    <a:stretch>
                      <a:fillRect/>
                    </a:stretch>
                  </pic:blipFill>
                  <pic:spPr bwMode="auto">
                    <a:xfrm>
                      <a:off x="0" y="0"/>
                      <a:ext cx="314325" cy="333375"/>
                    </a:xfrm>
                    <a:prstGeom prst="rect">
                      <a:avLst/>
                    </a:prstGeom>
                    <a:noFill/>
                    <a:ln w="6350" cmpd="sng">
                      <a:solidFill>
                        <a:srgbClr val="000000"/>
                      </a:solidFill>
                      <a:miter lim="800000"/>
                      <a:headEnd/>
                      <a:tailEnd/>
                    </a:ln>
                    <a:effectLst/>
                  </pic:spPr>
                </pic:pic>
              </a:graphicData>
            </a:graphic>
          </wp:inline>
        </w:drawing>
      </w:r>
      <w:r w:rsidRPr="003B5F34">
        <w:t xml:space="preserve"> «Заполнить данными из ЕГРЮЛ по ОГ</w:t>
      </w:r>
      <w:r>
        <w:t>Р</w:t>
      </w:r>
      <w:r w:rsidRPr="003B5F34">
        <w:t>Н». Выбрать организацию из списка</w:t>
      </w:r>
      <w:r>
        <w:t>. Если организация в соответствии с законодательством РФ не подлежит включению в ЕГРЮЛ, необходимо проставить соответствующий признак и заполнить поля вручную.</w:t>
      </w:r>
    </w:p>
    <w:p w:rsidR="00165BC3" w:rsidRDefault="00165BC3" w:rsidP="00042BAC">
      <w:pPr>
        <w:pStyle w:val="GOSTFigure"/>
        <w:rPr>
          <w:noProof/>
        </w:rPr>
      </w:pPr>
    </w:p>
    <w:p w:rsidR="001B0AC1" w:rsidRPr="001B0AC1" w:rsidRDefault="001B0AC1" w:rsidP="001A08CD">
      <w:pPr>
        <w:pStyle w:val="GOSTFigure"/>
        <w:rPr>
          <w:noProof/>
        </w:rPr>
      </w:pPr>
      <w:r>
        <w:rPr>
          <w:noProof/>
        </w:rPr>
        <w:drawing>
          <wp:inline distT="0" distB="0" distL="0" distR="0">
            <wp:extent cx="6120130" cy="3665220"/>
            <wp:effectExtent l="0" t="0" r="0" b="0"/>
            <wp:docPr id="909" name="Рисунок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120130" cy="3665220"/>
                    </a:xfrm>
                    <a:prstGeom prst="rect">
                      <a:avLst/>
                    </a:prstGeom>
                  </pic:spPr>
                </pic:pic>
              </a:graphicData>
            </a:graphic>
          </wp:inline>
        </w:drawing>
      </w:r>
    </w:p>
    <w:bookmarkStart w:id="692" w:name="_Ref473565394"/>
    <w:bookmarkStart w:id="693" w:name="_Toc524683274"/>
    <w:p w:rsidR="00165BC3" w:rsidRPr="00042BAC" w:rsidRDefault="00EB2A9A" w:rsidP="00042BAC">
      <w:pPr>
        <w:pStyle w:val="GOSTFigName"/>
        <w:rPr>
          <w:rStyle w:val="affb"/>
          <w:b/>
          <w:bCs w:val="0"/>
        </w:rPr>
      </w:pPr>
      <w:r w:rsidRPr="00042BAC">
        <w:rPr>
          <w:rStyle w:val="affb"/>
          <w:b/>
          <w:bCs w:val="0"/>
        </w:rPr>
        <w:fldChar w:fldCharType="begin"/>
      </w:r>
      <w:r w:rsidR="00165BC3" w:rsidRPr="00042BAC">
        <w:rPr>
          <w:rStyle w:val="affb"/>
          <w:b/>
          <w:bCs w:val="0"/>
        </w:rPr>
        <w:instrText xml:space="preserve"> SEQ Рисунок \* ARABIC </w:instrText>
      </w:r>
      <w:r w:rsidRPr="00042BAC">
        <w:rPr>
          <w:rStyle w:val="affb"/>
          <w:b/>
          <w:bCs w:val="0"/>
        </w:rPr>
        <w:fldChar w:fldCharType="separate"/>
      </w:r>
      <w:bookmarkStart w:id="694" w:name="_Toc36466283"/>
      <w:r w:rsidR="00F8029D">
        <w:rPr>
          <w:rStyle w:val="affb"/>
          <w:b/>
          <w:bCs w:val="0"/>
          <w:noProof/>
        </w:rPr>
        <w:t>92</w:t>
      </w:r>
      <w:r w:rsidRPr="00042BAC">
        <w:rPr>
          <w:rStyle w:val="affb"/>
          <w:b/>
          <w:bCs w:val="0"/>
        </w:rPr>
        <w:fldChar w:fldCharType="end"/>
      </w:r>
      <w:bookmarkEnd w:id="692"/>
      <w:r w:rsidR="00042BAC">
        <w:rPr>
          <w:rStyle w:val="affb"/>
          <w:b/>
          <w:bCs w:val="0"/>
        </w:rPr>
        <w:t>.</w:t>
      </w:r>
      <w:r w:rsidR="00165BC3" w:rsidRPr="00042BAC">
        <w:rPr>
          <w:rStyle w:val="affb"/>
          <w:b/>
          <w:bCs w:val="0"/>
        </w:rPr>
        <w:t xml:space="preserve"> Ввод в поле ОГРН</w:t>
      </w:r>
      <w:bookmarkEnd w:id="693"/>
      <w:bookmarkEnd w:id="694"/>
    </w:p>
    <w:bookmarkStart w:id="695" w:name="_Ref473584983"/>
    <w:bookmarkStart w:id="696" w:name="_Toc524683084"/>
    <w:p w:rsidR="00165BC3" w:rsidRPr="007D41CB" w:rsidRDefault="00EB2A9A" w:rsidP="007D41CB">
      <w:pPr>
        <w:pStyle w:val="GOSTNameTable"/>
      </w:pPr>
      <w:r w:rsidRPr="007D41CB">
        <w:rPr>
          <w:rStyle w:val="affb"/>
          <w:b/>
          <w:bCs w:val="0"/>
        </w:rPr>
        <w:fldChar w:fldCharType="begin"/>
      </w:r>
      <w:r w:rsidR="00165BC3" w:rsidRPr="007D41CB">
        <w:rPr>
          <w:rStyle w:val="affb"/>
          <w:b/>
          <w:bCs w:val="0"/>
        </w:rPr>
        <w:instrText xml:space="preserve"> SEQ Таблица \* ARABIC \s 0 </w:instrText>
      </w:r>
      <w:r w:rsidRPr="007D41CB">
        <w:rPr>
          <w:rStyle w:val="affb"/>
          <w:b/>
          <w:bCs w:val="0"/>
        </w:rPr>
        <w:fldChar w:fldCharType="separate"/>
      </w:r>
      <w:bookmarkStart w:id="697" w:name="_Toc36466085"/>
      <w:r w:rsidR="00F8029D">
        <w:rPr>
          <w:rStyle w:val="affb"/>
          <w:b/>
          <w:bCs w:val="0"/>
          <w:noProof/>
        </w:rPr>
        <w:t>63</w:t>
      </w:r>
      <w:r w:rsidRPr="007D41CB">
        <w:rPr>
          <w:rStyle w:val="affb"/>
          <w:b/>
          <w:bCs w:val="0"/>
        </w:rPr>
        <w:fldChar w:fldCharType="end"/>
      </w:r>
      <w:bookmarkEnd w:id="695"/>
      <w:r w:rsidR="00DE17B2">
        <w:t>.</w:t>
      </w:r>
      <w:r w:rsidR="00165BC3" w:rsidRPr="007D41CB">
        <w:t xml:space="preserve"> Поля, заполняемые на экране «Основная информация»</w:t>
      </w:r>
      <w:r w:rsidR="00160B7A">
        <w:t>,</w:t>
      </w:r>
      <w:r w:rsidR="00165BC3" w:rsidRPr="007D41CB">
        <w:t xml:space="preserve"> проставление признак</w:t>
      </w:r>
      <w:r w:rsidR="00596B8C">
        <w:t>ов</w:t>
      </w:r>
      <w:r w:rsidR="00165BC3" w:rsidRPr="007D41CB">
        <w:t xml:space="preserve"> «НЕ подлежит размещению в сети интернет</w:t>
      </w:r>
      <w:bookmarkEnd w:id="696"/>
      <w:r w:rsidR="00160B7A">
        <w:t xml:space="preserve"> и «</w:t>
      </w:r>
      <w:r w:rsidR="00160B7A" w:rsidRPr="00B755CA">
        <w:t>Для служебного пользования</w:t>
      </w:r>
      <w:r w:rsidR="00160B7A">
        <w:t>»</w:t>
      </w:r>
      <w:bookmarkEnd w:id="697"/>
    </w:p>
    <w:tbl>
      <w:tblPr>
        <w:tblStyle w:val="GOSTTable"/>
        <w:tblW w:w="5000" w:type="pct"/>
        <w:tblLayout w:type="fixed"/>
        <w:tblLook w:val="01E0" w:firstRow="1" w:lastRow="1" w:firstColumn="1" w:lastColumn="1" w:noHBand="0" w:noVBand="0"/>
      </w:tblPr>
      <w:tblGrid>
        <w:gridCol w:w="2362"/>
        <w:gridCol w:w="1551"/>
        <w:gridCol w:w="1974"/>
        <w:gridCol w:w="1833"/>
        <w:gridCol w:w="1974"/>
      </w:tblGrid>
      <w:tr w:rsidR="00165BC3" w:rsidRPr="00EE293F" w:rsidTr="00160B7A">
        <w:trPr>
          <w:cnfStyle w:val="100000000000" w:firstRow="1" w:lastRow="0" w:firstColumn="0" w:lastColumn="0" w:oddVBand="0" w:evenVBand="0" w:oddHBand="0" w:evenHBand="0" w:firstRowFirstColumn="0" w:firstRowLastColumn="0" w:lastRowFirstColumn="0" w:lastRowLastColumn="0"/>
        </w:trPr>
        <w:tc>
          <w:tcPr>
            <w:tcW w:w="2328" w:type="dxa"/>
          </w:tcPr>
          <w:p w:rsidR="00165BC3" w:rsidRPr="003B5F34" w:rsidRDefault="00165BC3" w:rsidP="00D379A7">
            <w:pPr>
              <w:pStyle w:val="GOSTTableHead"/>
            </w:pPr>
            <w:r w:rsidRPr="003B5F34">
              <w:t>Название поля</w:t>
            </w:r>
          </w:p>
        </w:tc>
        <w:tc>
          <w:tcPr>
            <w:tcW w:w="1529" w:type="dxa"/>
          </w:tcPr>
          <w:p w:rsidR="00165BC3" w:rsidRPr="003B5F34" w:rsidRDefault="00165BC3" w:rsidP="00D379A7">
            <w:pPr>
              <w:pStyle w:val="GOSTTableHead"/>
            </w:pPr>
            <w:r w:rsidRPr="003B5F34">
              <w:t>Описание поля</w:t>
            </w:r>
          </w:p>
        </w:tc>
        <w:tc>
          <w:tcPr>
            <w:tcW w:w="1945" w:type="dxa"/>
          </w:tcPr>
          <w:p w:rsidR="00165BC3" w:rsidRPr="003B5F34" w:rsidRDefault="00165BC3" w:rsidP="00D379A7">
            <w:pPr>
              <w:pStyle w:val="GOSTTableHead"/>
            </w:pPr>
            <w:r w:rsidRPr="003B5F34">
              <w:t>Обязательность для заполнения</w:t>
            </w:r>
          </w:p>
        </w:tc>
        <w:tc>
          <w:tcPr>
            <w:tcW w:w="1807" w:type="dxa"/>
          </w:tcPr>
          <w:p w:rsidR="00165BC3" w:rsidRPr="003B5F34" w:rsidRDefault="00165BC3" w:rsidP="00D379A7">
            <w:pPr>
              <w:pStyle w:val="GOSTTableHead"/>
            </w:pPr>
            <w:r w:rsidRPr="003B5F34">
              <w:t>Значение</w:t>
            </w:r>
          </w:p>
        </w:tc>
        <w:tc>
          <w:tcPr>
            <w:tcW w:w="1945" w:type="dxa"/>
          </w:tcPr>
          <w:p w:rsidR="00165BC3" w:rsidRPr="003B5F34" w:rsidRDefault="00165BC3" w:rsidP="00D379A7">
            <w:pPr>
              <w:pStyle w:val="GOSTTableHead"/>
            </w:pPr>
            <w:r w:rsidRPr="003B5F34">
              <w:t>Комментарии</w:t>
            </w:r>
          </w:p>
        </w:tc>
      </w:tr>
      <w:tr w:rsidR="00165BC3" w:rsidTr="00160B7A">
        <w:trPr>
          <w:cnfStyle w:val="000000100000" w:firstRow="0" w:lastRow="0" w:firstColumn="0" w:lastColumn="0" w:oddVBand="0" w:evenVBand="0" w:oddHBand="1" w:evenHBand="0" w:firstRowFirstColumn="0" w:firstRowLastColumn="0" w:lastRowFirstColumn="0" w:lastRowLastColumn="0"/>
        </w:trPr>
        <w:tc>
          <w:tcPr>
            <w:tcW w:w="2328" w:type="dxa"/>
          </w:tcPr>
          <w:p w:rsidR="00165BC3" w:rsidRPr="003B5F34" w:rsidRDefault="00165BC3" w:rsidP="00D379A7">
            <w:pPr>
              <w:pStyle w:val="GOSTTablenorm"/>
            </w:pPr>
            <w:r>
              <w:t>Не подлежит размещению в сети Интернет»</w:t>
            </w:r>
          </w:p>
        </w:tc>
        <w:tc>
          <w:tcPr>
            <w:tcW w:w="1529" w:type="dxa"/>
          </w:tcPr>
          <w:p w:rsidR="00165BC3" w:rsidRPr="003B5F34" w:rsidRDefault="00165BC3" w:rsidP="00D379A7">
            <w:pPr>
              <w:pStyle w:val="GOSTTablenorm"/>
            </w:pPr>
            <w:r>
              <w:t>Логическое поле</w:t>
            </w:r>
          </w:p>
        </w:tc>
        <w:tc>
          <w:tcPr>
            <w:tcW w:w="1945" w:type="dxa"/>
          </w:tcPr>
          <w:p w:rsidR="00165BC3" w:rsidRDefault="00165BC3" w:rsidP="00D379A7">
            <w:pPr>
              <w:pStyle w:val="GOSTTablenorm"/>
            </w:pPr>
            <w:r>
              <w:t xml:space="preserve">Нет </w:t>
            </w:r>
          </w:p>
        </w:tc>
        <w:tc>
          <w:tcPr>
            <w:tcW w:w="1807" w:type="dxa"/>
          </w:tcPr>
          <w:p w:rsidR="00165BC3" w:rsidRPr="003B5F34" w:rsidRDefault="00165BC3" w:rsidP="00D379A7">
            <w:pPr>
              <w:pStyle w:val="GOSTTablenorm"/>
            </w:pPr>
            <w:r>
              <w:t>Заполняется вручную</w:t>
            </w:r>
          </w:p>
        </w:tc>
        <w:tc>
          <w:tcPr>
            <w:tcW w:w="1945" w:type="dxa"/>
          </w:tcPr>
          <w:p w:rsidR="00165BC3" w:rsidRPr="00E7034D" w:rsidRDefault="00996B0A" w:rsidP="00D379A7">
            <w:pPr>
              <w:pStyle w:val="GOSTTablenorm"/>
            </w:pPr>
            <w:r>
              <w:t>-</w:t>
            </w:r>
          </w:p>
        </w:tc>
      </w:tr>
      <w:tr w:rsidR="00160B7A" w:rsidTr="00160B7A">
        <w:trPr>
          <w:cnfStyle w:val="000000010000" w:firstRow="0" w:lastRow="0" w:firstColumn="0" w:lastColumn="0" w:oddVBand="0" w:evenVBand="0" w:oddHBand="0" w:evenHBand="1" w:firstRowFirstColumn="0" w:firstRowLastColumn="0" w:lastRowFirstColumn="0" w:lastRowLastColumn="0"/>
        </w:trPr>
        <w:tc>
          <w:tcPr>
            <w:tcW w:w="2328" w:type="dxa"/>
          </w:tcPr>
          <w:p w:rsidR="00160B7A" w:rsidRDefault="00160B7A" w:rsidP="00160B7A">
            <w:pPr>
              <w:pStyle w:val="GOSTTablenorm"/>
            </w:pPr>
            <w:r w:rsidRPr="00B755CA">
              <w:t>Для служебного пользования</w:t>
            </w:r>
          </w:p>
        </w:tc>
        <w:tc>
          <w:tcPr>
            <w:tcW w:w="1529" w:type="dxa"/>
          </w:tcPr>
          <w:p w:rsidR="00160B7A" w:rsidRDefault="00160B7A" w:rsidP="00160B7A">
            <w:pPr>
              <w:pStyle w:val="GOSTTablenorm"/>
            </w:pPr>
            <w:r w:rsidRPr="003B5F34">
              <w:t xml:space="preserve">Логическое поле </w:t>
            </w:r>
          </w:p>
        </w:tc>
        <w:tc>
          <w:tcPr>
            <w:tcW w:w="1945" w:type="dxa"/>
          </w:tcPr>
          <w:p w:rsidR="00160B7A" w:rsidRDefault="00160B7A" w:rsidP="00160B7A">
            <w:pPr>
              <w:pStyle w:val="GOSTTablenorm"/>
            </w:pPr>
            <w:r>
              <w:t>Нет</w:t>
            </w:r>
          </w:p>
        </w:tc>
        <w:tc>
          <w:tcPr>
            <w:tcW w:w="1807" w:type="dxa"/>
          </w:tcPr>
          <w:p w:rsidR="00160B7A" w:rsidRDefault="00160B7A" w:rsidP="00160B7A">
            <w:pPr>
              <w:pStyle w:val="GOSTTablenorm"/>
            </w:pPr>
            <w:r w:rsidRPr="003B5F34">
              <w:t xml:space="preserve">Поле заполняется </w:t>
            </w:r>
            <w:r>
              <w:t>вручную</w:t>
            </w:r>
          </w:p>
        </w:tc>
        <w:tc>
          <w:tcPr>
            <w:tcW w:w="1945" w:type="dxa"/>
          </w:tcPr>
          <w:p w:rsidR="00160B7A" w:rsidRPr="00E7034D" w:rsidRDefault="00996B0A" w:rsidP="00160B7A">
            <w:pPr>
              <w:pStyle w:val="GOSTTablenorm"/>
            </w:pPr>
            <w:r>
              <w:t>-</w:t>
            </w:r>
          </w:p>
        </w:tc>
      </w:tr>
      <w:tr w:rsidR="00160B7A" w:rsidTr="00160B7A">
        <w:trPr>
          <w:cnfStyle w:val="000000100000" w:firstRow="0" w:lastRow="0" w:firstColumn="0" w:lastColumn="0" w:oddVBand="0" w:evenVBand="0" w:oddHBand="1" w:evenHBand="0" w:firstRowFirstColumn="0" w:firstRowLastColumn="0" w:lastRowFirstColumn="0" w:lastRowLastColumn="0"/>
        </w:trPr>
        <w:tc>
          <w:tcPr>
            <w:tcW w:w="9554" w:type="dxa"/>
            <w:gridSpan w:val="5"/>
          </w:tcPr>
          <w:p w:rsidR="00160B7A" w:rsidRPr="00E7034D" w:rsidRDefault="00160B7A" w:rsidP="00160B7A">
            <w:pPr>
              <w:pStyle w:val="GOSTTablenorm"/>
            </w:pPr>
            <w:r>
              <w:t>Основная информация</w:t>
            </w:r>
          </w:p>
        </w:tc>
      </w:tr>
      <w:tr w:rsidR="00160B7A" w:rsidTr="00160B7A">
        <w:trPr>
          <w:cnfStyle w:val="000000010000" w:firstRow="0" w:lastRow="0" w:firstColumn="0" w:lastColumn="0" w:oddVBand="0" w:evenVBand="0" w:oddHBand="0" w:evenHBand="1" w:firstRowFirstColumn="0" w:firstRowLastColumn="0" w:lastRowFirstColumn="0" w:lastRowLastColumn="0"/>
        </w:trPr>
        <w:tc>
          <w:tcPr>
            <w:tcW w:w="2328" w:type="dxa"/>
          </w:tcPr>
          <w:p w:rsidR="00160B7A" w:rsidRPr="00E7034D" w:rsidRDefault="00160B7A" w:rsidP="00160B7A">
            <w:pPr>
              <w:pStyle w:val="GOSTTablenorm"/>
            </w:pPr>
            <w:r w:rsidRPr="003B5F34">
              <w:t>ОГРН</w:t>
            </w:r>
          </w:p>
        </w:tc>
        <w:tc>
          <w:tcPr>
            <w:tcW w:w="1529" w:type="dxa"/>
          </w:tcPr>
          <w:p w:rsidR="00160B7A" w:rsidRPr="00E7034D" w:rsidRDefault="00160B7A" w:rsidP="00160B7A">
            <w:pPr>
              <w:pStyle w:val="GOSTTablenorm"/>
            </w:pPr>
            <w:r w:rsidRPr="003B5F34">
              <w:t>Текстовое поле - 13 символов</w:t>
            </w:r>
          </w:p>
        </w:tc>
        <w:tc>
          <w:tcPr>
            <w:tcW w:w="1945" w:type="dxa"/>
          </w:tcPr>
          <w:p w:rsidR="00160B7A" w:rsidRPr="003B5F34" w:rsidRDefault="00160B7A" w:rsidP="00160B7A">
            <w:pPr>
              <w:pStyle w:val="GOSTTablenorm"/>
            </w:pPr>
            <w:r>
              <w:t>Да</w:t>
            </w:r>
          </w:p>
        </w:tc>
        <w:tc>
          <w:tcPr>
            <w:tcW w:w="1807" w:type="dxa"/>
          </w:tcPr>
          <w:p w:rsidR="00160B7A" w:rsidRPr="00E7034D" w:rsidRDefault="00160B7A" w:rsidP="00160B7A">
            <w:pPr>
              <w:pStyle w:val="GOSTTablenorm"/>
            </w:pPr>
            <w:r>
              <w:t>Заполняется автоматически/вручную</w:t>
            </w:r>
          </w:p>
        </w:tc>
        <w:tc>
          <w:tcPr>
            <w:tcW w:w="1945" w:type="dxa"/>
          </w:tcPr>
          <w:p w:rsidR="00160B7A" w:rsidRDefault="00160B7A" w:rsidP="00160B7A">
            <w:pPr>
              <w:pStyle w:val="GOSTTablenorm"/>
            </w:pPr>
            <w:r w:rsidRPr="003B5F34">
              <w:t>Поле заполняется вручную</w:t>
            </w:r>
            <w:r>
              <w:t xml:space="preserve"> в двух случаях: </w:t>
            </w:r>
          </w:p>
          <w:p w:rsidR="00160B7A" w:rsidRDefault="00160B7A" w:rsidP="00160B7A">
            <w:pPr>
              <w:pStyle w:val="GOSTTablenorm"/>
            </w:pPr>
            <w:r>
              <w:t>а) не активирован признак «Организация не подлежит включению в ЕГРЮЛ».</w:t>
            </w:r>
          </w:p>
          <w:p w:rsidR="00160B7A" w:rsidRDefault="00160B7A" w:rsidP="00160B7A">
            <w:pPr>
              <w:pStyle w:val="GOSTTablenorm"/>
            </w:pPr>
            <w:r>
              <w:t xml:space="preserve">б) активирован признак «Организация не подлежит включению в ЕГРЮЛ» </w:t>
            </w:r>
          </w:p>
          <w:p w:rsidR="00160B7A" w:rsidRDefault="00160B7A" w:rsidP="00160B7A">
            <w:pPr>
              <w:pStyle w:val="GOSTTablenorm"/>
            </w:pPr>
            <w:r>
              <w:t>и в качестве организации, создавшей обособленное подразделение указана организация из справочника Технических записей.</w:t>
            </w:r>
          </w:p>
          <w:p w:rsidR="00160B7A" w:rsidRDefault="00160B7A" w:rsidP="00160B7A">
            <w:pPr>
              <w:pStyle w:val="GOSTTablenorm"/>
            </w:pPr>
          </w:p>
          <w:p w:rsidR="00160B7A" w:rsidRDefault="00160B7A" w:rsidP="00160B7A">
            <w:pPr>
              <w:pStyle w:val="GOSTTablenorm"/>
            </w:pPr>
            <w:r w:rsidRPr="003B5F34">
              <w:t xml:space="preserve">Поле заполняется </w:t>
            </w:r>
            <w:r>
              <w:t>автоматически данными из записи СВР по организации, создавшей обособленное подразделение если активирован признак «Организация не подлежит включению в ЕГРЮЛ».</w:t>
            </w:r>
          </w:p>
          <w:p w:rsidR="00160B7A" w:rsidRDefault="00160B7A" w:rsidP="00160B7A">
            <w:pPr>
              <w:pStyle w:val="GOSTTablenorm"/>
            </w:pPr>
          </w:p>
          <w:p w:rsidR="00160B7A" w:rsidRPr="00B60148" w:rsidRDefault="00160B7A" w:rsidP="00160B7A">
            <w:pPr>
              <w:pStyle w:val="GOSTTablenorm"/>
            </w:pPr>
            <w:r>
              <w:t>Е</w:t>
            </w:r>
            <w:r w:rsidRPr="00B60148">
              <w:t>сли заполнить ОГРН значением, которое используется в записи СВР:</w:t>
            </w:r>
          </w:p>
          <w:p w:rsidR="00160B7A" w:rsidRPr="00B60148" w:rsidRDefault="00160B7A" w:rsidP="00160B7A">
            <w:pPr>
              <w:pStyle w:val="GOSTTablenorm"/>
            </w:pPr>
            <w:r w:rsidRPr="00B60148">
              <w:t>- Статус «Актуальная»,</w:t>
            </w:r>
          </w:p>
          <w:p w:rsidR="00160B7A" w:rsidRPr="00B60148" w:rsidRDefault="00160B7A" w:rsidP="00160B7A">
            <w:pPr>
              <w:pStyle w:val="GOSTTablenorm"/>
            </w:pPr>
            <w:r w:rsidRPr="00B60148">
              <w:t>- Статус организации «1»,</w:t>
            </w:r>
          </w:p>
          <w:p w:rsidR="00160B7A" w:rsidRPr="00E7034D" w:rsidRDefault="00160B7A" w:rsidP="00160B7A">
            <w:pPr>
              <w:pStyle w:val="GOSTTablenorm"/>
            </w:pPr>
            <w:r w:rsidRPr="00B60148">
              <w:t>при сохранении заявки сработает контроль с уровнем «Ошибка» на уникальность реквизитов ОГРН, ИНН, КПП.</w:t>
            </w:r>
          </w:p>
        </w:tc>
      </w:tr>
      <w:tr w:rsidR="00160B7A" w:rsidTr="00160B7A">
        <w:trPr>
          <w:cnfStyle w:val="000000100000" w:firstRow="0" w:lastRow="0" w:firstColumn="0" w:lastColumn="0" w:oddVBand="0" w:evenVBand="0" w:oddHBand="1" w:evenHBand="0" w:firstRowFirstColumn="0" w:firstRowLastColumn="0" w:lastRowFirstColumn="0" w:lastRowLastColumn="0"/>
        </w:trPr>
        <w:tc>
          <w:tcPr>
            <w:tcW w:w="2328" w:type="dxa"/>
          </w:tcPr>
          <w:p w:rsidR="00160B7A" w:rsidRPr="00E7034D" w:rsidRDefault="00160B7A" w:rsidP="00160B7A">
            <w:pPr>
              <w:pStyle w:val="GOSTTablenorm"/>
            </w:pPr>
            <w:r>
              <w:t>Справочно, номер организации по РУБП</w:t>
            </w:r>
          </w:p>
        </w:tc>
        <w:tc>
          <w:tcPr>
            <w:tcW w:w="1529" w:type="dxa"/>
          </w:tcPr>
          <w:p w:rsidR="00160B7A" w:rsidRPr="00E7034D" w:rsidRDefault="00160B7A" w:rsidP="00160B7A">
            <w:pPr>
              <w:pStyle w:val="GOSTTablenorm"/>
            </w:pPr>
            <w:r w:rsidRPr="003B5F34">
              <w:t>Текстовое поле</w:t>
            </w:r>
          </w:p>
        </w:tc>
        <w:tc>
          <w:tcPr>
            <w:tcW w:w="1945" w:type="dxa"/>
          </w:tcPr>
          <w:p w:rsidR="00160B7A" w:rsidRPr="003B5F34" w:rsidRDefault="00160B7A" w:rsidP="00160B7A">
            <w:pPr>
              <w:pStyle w:val="GOSTTablenorm"/>
            </w:pPr>
            <w:r>
              <w:t>Нет</w:t>
            </w:r>
          </w:p>
        </w:tc>
        <w:tc>
          <w:tcPr>
            <w:tcW w:w="1807" w:type="dxa"/>
          </w:tcPr>
          <w:p w:rsidR="00160B7A" w:rsidRPr="00E7034D" w:rsidRDefault="00160B7A" w:rsidP="00160B7A">
            <w:pPr>
              <w:pStyle w:val="GOSTTablenorm"/>
            </w:pPr>
            <w:r w:rsidRPr="003B5F34">
              <w:t>Поле заполняется вручную</w:t>
            </w:r>
          </w:p>
        </w:tc>
        <w:tc>
          <w:tcPr>
            <w:tcW w:w="1945" w:type="dxa"/>
          </w:tcPr>
          <w:p w:rsidR="00160B7A" w:rsidRPr="00E7034D" w:rsidRDefault="00160B7A" w:rsidP="00160B7A">
            <w:pPr>
              <w:pStyle w:val="GOSTTablenorm"/>
            </w:pPr>
            <w:r>
              <w:t>По значению в данном поле выполняется проверка на уникальность. Описание алгоритма проверки выполнено под таблицей</w:t>
            </w:r>
          </w:p>
        </w:tc>
      </w:tr>
      <w:tr w:rsidR="00160B7A" w:rsidTr="00160B7A">
        <w:trPr>
          <w:cnfStyle w:val="000000010000" w:firstRow="0" w:lastRow="0" w:firstColumn="0" w:lastColumn="0" w:oddVBand="0" w:evenVBand="0" w:oddHBand="0" w:evenHBand="1" w:firstRowFirstColumn="0" w:firstRowLastColumn="0" w:lastRowFirstColumn="0" w:lastRowLastColumn="0"/>
        </w:trPr>
        <w:tc>
          <w:tcPr>
            <w:tcW w:w="2328" w:type="dxa"/>
          </w:tcPr>
          <w:p w:rsidR="00160B7A" w:rsidRPr="003B5F34" w:rsidRDefault="00160B7A" w:rsidP="00160B7A">
            <w:pPr>
              <w:pStyle w:val="GOSTTablenorm"/>
            </w:pPr>
            <w:r>
              <w:t xml:space="preserve">Организация уже зарегистрирована в действующем справочнике РУБП </w:t>
            </w:r>
          </w:p>
        </w:tc>
        <w:tc>
          <w:tcPr>
            <w:tcW w:w="1529" w:type="dxa"/>
          </w:tcPr>
          <w:p w:rsidR="00160B7A" w:rsidRPr="003B5F34" w:rsidRDefault="00160B7A" w:rsidP="00160B7A">
            <w:pPr>
              <w:pStyle w:val="GOSTTablenorm"/>
            </w:pPr>
            <w:r>
              <w:t>Чекбокс</w:t>
            </w:r>
          </w:p>
        </w:tc>
        <w:tc>
          <w:tcPr>
            <w:tcW w:w="1945" w:type="dxa"/>
          </w:tcPr>
          <w:p w:rsidR="00160B7A" w:rsidRPr="003B5F34" w:rsidRDefault="00160B7A" w:rsidP="00160B7A">
            <w:pPr>
              <w:pStyle w:val="GOSTTablenorm"/>
            </w:pPr>
            <w:r>
              <w:t>Да</w:t>
            </w:r>
          </w:p>
        </w:tc>
        <w:tc>
          <w:tcPr>
            <w:tcW w:w="1807" w:type="dxa"/>
          </w:tcPr>
          <w:p w:rsidR="00160B7A" w:rsidRPr="003B5F34" w:rsidRDefault="00160B7A" w:rsidP="00160B7A">
            <w:pPr>
              <w:pStyle w:val="GOSTTablenorm"/>
            </w:pPr>
            <w:r w:rsidRPr="003B5F34">
              <w:t>Заполняется вручную</w:t>
            </w:r>
          </w:p>
        </w:tc>
        <w:tc>
          <w:tcPr>
            <w:tcW w:w="1945" w:type="dxa"/>
          </w:tcPr>
          <w:p w:rsidR="00160B7A" w:rsidRPr="00E7034D" w:rsidRDefault="00996B0A" w:rsidP="00160B7A">
            <w:pPr>
              <w:pStyle w:val="GOSTTablenorm"/>
            </w:pPr>
            <w:r>
              <w:t>-</w:t>
            </w:r>
          </w:p>
        </w:tc>
      </w:tr>
      <w:tr w:rsidR="00160B7A" w:rsidTr="00160B7A">
        <w:trPr>
          <w:cnfStyle w:val="000000100000" w:firstRow="0" w:lastRow="0" w:firstColumn="0" w:lastColumn="0" w:oddVBand="0" w:evenVBand="0" w:oddHBand="1" w:evenHBand="0" w:firstRowFirstColumn="0" w:firstRowLastColumn="0" w:lastRowFirstColumn="0" w:lastRowLastColumn="0"/>
        </w:trPr>
        <w:tc>
          <w:tcPr>
            <w:tcW w:w="2328" w:type="dxa"/>
          </w:tcPr>
          <w:p w:rsidR="00160B7A" w:rsidRPr="003B5F34" w:rsidRDefault="00160B7A" w:rsidP="00160B7A">
            <w:pPr>
              <w:pStyle w:val="GOSTTablenorm"/>
            </w:pPr>
            <w:r w:rsidRPr="00464F64">
              <w:t>Организация не подлежит включению в ЕГРЮЛ</w:t>
            </w:r>
          </w:p>
        </w:tc>
        <w:tc>
          <w:tcPr>
            <w:tcW w:w="1529" w:type="dxa"/>
          </w:tcPr>
          <w:p w:rsidR="00160B7A" w:rsidRPr="003B5F34" w:rsidRDefault="00160B7A" w:rsidP="00160B7A">
            <w:pPr>
              <w:pStyle w:val="GOSTTablenorm"/>
            </w:pPr>
            <w:r>
              <w:t>Чекбокс</w:t>
            </w:r>
          </w:p>
        </w:tc>
        <w:tc>
          <w:tcPr>
            <w:tcW w:w="1945" w:type="dxa"/>
          </w:tcPr>
          <w:p w:rsidR="00160B7A" w:rsidRPr="003B5F34" w:rsidRDefault="00160B7A" w:rsidP="00160B7A">
            <w:pPr>
              <w:pStyle w:val="GOSTTablenorm"/>
            </w:pPr>
            <w:r>
              <w:t>Да</w:t>
            </w:r>
          </w:p>
        </w:tc>
        <w:tc>
          <w:tcPr>
            <w:tcW w:w="1807" w:type="dxa"/>
          </w:tcPr>
          <w:p w:rsidR="00160B7A" w:rsidRPr="003B5F34" w:rsidRDefault="00160B7A" w:rsidP="00160B7A">
            <w:pPr>
              <w:pStyle w:val="GOSTTablenorm"/>
            </w:pPr>
            <w:r w:rsidRPr="003B5F34">
              <w:t>Заполняется вручную</w:t>
            </w:r>
          </w:p>
        </w:tc>
        <w:tc>
          <w:tcPr>
            <w:tcW w:w="1945" w:type="dxa"/>
          </w:tcPr>
          <w:p w:rsidR="00160B7A" w:rsidRPr="00E7034D" w:rsidRDefault="00996B0A" w:rsidP="00160B7A">
            <w:pPr>
              <w:pStyle w:val="GOSTTablenorm"/>
            </w:pPr>
            <w:r>
              <w:t>---</w:t>
            </w:r>
          </w:p>
        </w:tc>
      </w:tr>
      <w:tr w:rsidR="00160B7A" w:rsidTr="00160B7A">
        <w:trPr>
          <w:cnfStyle w:val="000000010000" w:firstRow="0" w:lastRow="0" w:firstColumn="0" w:lastColumn="0" w:oddVBand="0" w:evenVBand="0" w:oddHBand="0" w:evenHBand="1" w:firstRowFirstColumn="0" w:firstRowLastColumn="0" w:lastRowFirstColumn="0" w:lastRowLastColumn="0"/>
        </w:trPr>
        <w:tc>
          <w:tcPr>
            <w:tcW w:w="2328" w:type="dxa"/>
          </w:tcPr>
          <w:p w:rsidR="00160B7A" w:rsidRPr="00E7034D" w:rsidRDefault="00160B7A" w:rsidP="00160B7A">
            <w:pPr>
              <w:pStyle w:val="GOSTTablenorm"/>
            </w:pPr>
            <w:r w:rsidRPr="003B5F34">
              <w:t>Полное наименование</w:t>
            </w:r>
          </w:p>
        </w:tc>
        <w:tc>
          <w:tcPr>
            <w:tcW w:w="1529" w:type="dxa"/>
          </w:tcPr>
          <w:p w:rsidR="00160B7A" w:rsidRPr="00E7034D" w:rsidRDefault="00160B7A" w:rsidP="00160B7A">
            <w:pPr>
              <w:pStyle w:val="GOSTTablenorm"/>
            </w:pPr>
            <w:r w:rsidRPr="003B5F34">
              <w:t>Текстовое поле</w:t>
            </w:r>
          </w:p>
        </w:tc>
        <w:tc>
          <w:tcPr>
            <w:tcW w:w="1945" w:type="dxa"/>
          </w:tcPr>
          <w:p w:rsidR="00160B7A" w:rsidRPr="003B5F34" w:rsidRDefault="00160B7A" w:rsidP="00160B7A">
            <w:pPr>
              <w:pStyle w:val="GOSTTablenorm"/>
            </w:pPr>
            <w:r>
              <w:t>Да</w:t>
            </w:r>
          </w:p>
        </w:tc>
        <w:tc>
          <w:tcPr>
            <w:tcW w:w="1807" w:type="dxa"/>
          </w:tcPr>
          <w:p w:rsidR="00160B7A" w:rsidRPr="00E7034D" w:rsidRDefault="00160B7A" w:rsidP="00160B7A">
            <w:pPr>
              <w:pStyle w:val="GOSTTablenorm"/>
            </w:pPr>
            <w:r w:rsidRPr="003B5F34">
              <w:t>Поле заполняется автоматически</w:t>
            </w:r>
          </w:p>
        </w:tc>
        <w:tc>
          <w:tcPr>
            <w:tcW w:w="1945" w:type="dxa"/>
          </w:tcPr>
          <w:p w:rsidR="00160B7A" w:rsidRPr="00E7034D" w:rsidRDefault="00160B7A" w:rsidP="00160B7A">
            <w:pPr>
              <w:pStyle w:val="GOSTTablenorm"/>
            </w:pPr>
            <w:r>
              <w:t>Поле заполняется данными из аналогичного поля записи Сводного реестра, выбранной в поле «Организация, создавшая обособленное подразделение, в соответствии со Сводным реестром»</w:t>
            </w:r>
          </w:p>
        </w:tc>
      </w:tr>
      <w:tr w:rsidR="00160B7A" w:rsidTr="00160B7A">
        <w:trPr>
          <w:cnfStyle w:val="000000100000" w:firstRow="0" w:lastRow="0" w:firstColumn="0" w:lastColumn="0" w:oddVBand="0" w:evenVBand="0" w:oddHBand="1" w:evenHBand="0" w:firstRowFirstColumn="0" w:firstRowLastColumn="0" w:lastRowFirstColumn="0" w:lastRowLastColumn="0"/>
        </w:trPr>
        <w:tc>
          <w:tcPr>
            <w:tcW w:w="2328" w:type="dxa"/>
          </w:tcPr>
          <w:p w:rsidR="00160B7A" w:rsidRPr="00E7034D" w:rsidRDefault="00160B7A" w:rsidP="00160B7A">
            <w:pPr>
              <w:pStyle w:val="GOSTTablenorm"/>
            </w:pPr>
            <w:r w:rsidRPr="003B5F34">
              <w:t>Сокращенное наименование</w:t>
            </w:r>
          </w:p>
        </w:tc>
        <w:tc>
          <w:tcPr>
            <w:tcW w:w="1529" w:type="dxa"/>
          </w:tcPr>
          <w:p w:rsidR="00160B7A" w:rsidRPr="00E7034D" w:rsidRDefault="00160B7A" w:rsidP="00160B7A">
            <w:pPr>
              <w:pStyle w:val="GOSTTablenorm"/>
            </w:pPr>
            <w:r w:rsidRPr="003B5F34">
              <w:t>Текстовое поле</w:t>
            </w:r>
          </w:p>
        </w:tc>
        <w:tc>
          <w:tcPr>
            <w:tcW w:w="1945" w:type="dxa"/>
          </w:tcPr>
          <w:p w:rsidR="00160B7A" w:rsidRPr="003B5F34" w:rsidRDefault="00160B7A" w:rsidP="00160B7A">
            <w:pPr>
              <w:pStyle w:val="GOSTTablenorm"/>
            </w:pPr>
            <w:r>
              <w:t>Да</w:t>
            </w:r>
          </w:p>
        </w:tc>
        <w:tc>
          <w:tcPr>
            <w:tcW w:w="1807" w:type="dxa"/>
          </w:tcPr>
          <w:p w:rsidR="00160B7A" w:rsidRPr="00E7034D" w:rsidRDefault="00160B7A" w:rsidP="00160B7A">
            <w:pPr>
              <w:pStyle w:val="GOSTTablenorm"/>
            </w:pPr>
            <w:bookmarkStart w:id="698" w:name="_Toc423373217"/>
            <w:bookmarkStart w:id="699" w:name="_Toc423374191"/>
            <w:bookmarkStart w:id="700" w:name="_Toc423432639"/>
            <w:bookmarkStart w:id="701" w:name="_Toc428526852"/>
            <w:bookmarkStart w:id="702" w:name="_Toc428530582"/>
            <w:bookmarkStart w:id="703" w:name="_Toc429735244"/>
            <w:bookmarkStart w:id="704" w:name="_Toc430818953"/>
            <w:bookmarkStart w:id="705" w:name="_Toc430879380"/>
            <w:bookmarkStart w:id="706" w:name="_Toc430894731"/>
            <w:bookmarkStart w:id="707" w:name="_Toc436667785"/>
            <w:bookmarkStart w:id="708" w:name="_Toc437346484"/>
            <w:bookmarkStart w:id="709" w:name="_Toc437612759"/>
            <w:r w:rsidRPr="003B5F34">
              <w:t>Поле заполняется автоматически</w:t>
            </w:r>
            <w:bookmarkEnd w:id="698"/>
            <w:bookmarkEnd w:id="699"/>
            <w:bookmarkEnd w:id="700"/>
            <w:bookmarkEnd w:id="701"/>
            <w:bookmarkEnd w:id="702"/>
            <w:bookmarkEnd w:id="703"/>
            <w:bookmarkEnd w:id="704"/>
            <w:bookmarkEnd w:id="705"/>
            <w:bookmarkEnd w:id="706"/>
            <w:bookmarkEnd w:id="707"/>
            <w:bookmarkEnd w:id="708"/>
            <w:bookmarkEnd w:id="709"/>
          </w:p>
        </w:tc>
        <w:tc>
          <w:tcPr>
            <w:tcW w:w="1945" w:type="dxa"/>
          </w:tcPr>
          <w:p w:rsidR="00160B7A" w:rsidRPr="00E7034D" w:rsidRDefault="00160B7A" w:rsidP="00160B7A">
            <w:pPr>
              <w:pStyle w:val="GOSTTablenorm"/>
            </w:pPr>
            <w:r>
              <w:t>Поле заполняется данными из аналогичного поля записи Сводного реестра, выбранной в поле «Организация, создавшая обособленное подразделение, в соответствии со Сводным реестром»</w:t>
            </w:r>
          </w:p>
        </w:tc>
      </w:tr>
      <w:tr w:rsidR="00160B7A" w:rsidTr="00160B7A">
        <w:trPr>
          <w:cnfStyle w:val="000000010000" w:firstRow="0" w:lastRow="0" w:firstColumn="0" w:lastColumn="0" w:oddVBand="0" w:evenVBand="0" w:oddHBand="0" w:evenHBand="1" w:firstRowFirstColumn="0" w:firstRowLastColumn="0" w:lastRowFirstColumn="0" w:lastRowLastColumn="0"/>
        </w:trPr>
        <w:tc>
          <w:tcPr>
            <w:tcW w:w="2328" w:type="dxa"/>
          </w:tcPr>
          <w:p w:rsidR="00160B7A" w:rsidRPr="00E7034D" w:rsidRDefault="00160B7A" w:rsidP="00160B7A">
            <w:pPr>
              <w:pStyle w:val="GOSTTablenorm"/>
            </w:pPr>
            <w:r w:rsidRPr="003B5F34">
              <w:t>Фирменное наименование</w:t>
            </w:r>
          </w:p>
        </w:tc>
        <w:tc>
          <w:tcPr>
            <w:tcW w:w="1529" w:type="dxa"/>
          </w:tcPr>
          <w:p w:rsidR="00160B7A" w:rsidRPr="00E7034D" w:rsidRDefault="00160B7A" w:rsidP="00160B7A">
            <w:pPr>
              <w:pStyle w:val="GOSTTablenorm"/>
            </w:pPr>
            <w:r w:rsidRPr="003B5F34">
              <w:t>Текстовое поле</w:t>
            </w:r>
          </w:p>
        </w:tc>
        <w:tc>
          <w:tcPr>
            <w:tcW w:w="1945" w:type="dxa"/>
          </w:tcPr>
          <w:p w:rsidR="00160B7A" w:rsidRPr="003B5F34" w:rsidRDefault="00160B7A" w:rsidP="00160B7A">
            <w:pPr>
              <w:pStyle w:val="GOSTTablenorm"/>
            </w:pPr>
            <w:r>
              <w:t>Да</w:t>
            </w:r>
          </w:p>
        </w:tc>
        <w:tc>
          <w:tcPr>
            <w:tcW w:w="1807" w:type="dxa"/>
          </w:tcPr>
          <w:p w:rsidR="00160B7A" w:rsidRPr="00E7034D" w:rsidRDefault="00160B7A" w:rsidP="00160B7A">
            <w:pPr>
              <w:pStyle w:val="GOSTTablenorm"/>
            </w:pPr>
            <w:r w:rsidRPr="003B5F34">
              <w:t>Заполняется вручную</w:t>
            </w:r>
          </w:p>
        </w:tc>
        <w:tc>
          <w:tcPr>
            <w:tcW w:w="1945" w:type="dxa"/>
          </w:tcPr>
          <w:p w:rsidR="00160B7A" w:rsidRPr="00E7034D" w:rsidRDefault="00996B0A" w:rsidP="00160B7A">
            <w:pPr>
              <w:pStyle w:val="GOSTTablenorm"/>
            </w:pPr>
            <w:r>
              <w:t>-</w:t>
            </w:r>
          </w:p>
        </w:tc>
      </w:tr>
      <w:tr w:rsidR="00160B7A" w:rsidTr="00160B7A">
        <w:trPr>
          <w:cnfStyle w:val="000000100000" w:firstRow="0" w:lastRow="0" w:firstColumn="0" w:lastColumn="0" w:oddVBand="0" w:evenVBand="0" w:oddHBand="1" w:evenHBand="0" w:firstRowFirstColumn="0" w:firstRowLastColumn="0" w:lastRowFirstColumn="0" w:lastRowLastColumn="0"/>
        </w:trPr>
        <w:tc>
          <w:tcPr>
            <w:tcW w:w="2328" w:type="dxa"/>
          </w:tcPr>
          <w:p w:rsidR="00160B7A" w:rsidRPr="00E7034D" w:rsidRDefault="00160B7A" w:rsidP="00160B7A">
            <w:pPr>
              <w:pStyle w:val="GOSTTablenorm"/>
            </w:pPr>
            <w:r w:rsidRPr="003B5F34">
              <w:t>Краткое наименование</w:t>
            </w:r>
          </w:p>
        </w:tc>
        <w:tc>
          <w:tcPr>
            <w:tcW w:w="1529" w:type="dxa"/>
          </w:tcPr>
          <w:p w:rsidR="00160B7A" w:rsidRPr="00E7034D" w:rsidRDefault="00160B7A" w:rsidP="00160B7A">
            <w:pPr>
              <w:pStyle w:val="GOSTTablenorm"/>
            </w:pPr>
            <w:r w:rsidRPr="003B5F34">
              <w:t>Текстовое поле с автоподстановкой</w:t>
            </w:r>
          </w:p>
        </w:tc>
        <w:tc>
          <w:tcPr>
            <w:tcW w:w="1945" w:type="dxa"/>
          </w:tcPr>
          <w:p w:rsidR="00160B7A" w:rsidRPr="003B5F34" w:rsidRDefault="00160B7A" w:rsidP="00160B7A">
            <w:pPr>
              <w:pStyle w:val="GOSTTablenorm"/>
            </w:pPr>
            <w:r>
              <w:t>Да</w:t>
            </w:r>
          </w:p>
        </w:tc>
        <w:tc>
          <w:tcPr>
            <w:tcW w:w="1807" w:type="dxa"/>
          </w:tcPr>
          <w:p w:rsidR="00160B7A" w:rsidRPr="00E7034D" w:rsidRDefault="00160B7A" w:rsidP="00160B7A">
            <w:pPr>
              <w:pStyle w:val="GOSTTablenorm"/>
            </w:pPr>
            <w:r w:rsidRPr="003B5F34">
              <w:t>Заполняется вручную</w:t>
            </w:r>
          </w:p>
        </w:tc>
        <w:tc>
          <w:tcPr>
            <w:tcW w:w="1945" w:type="dxa"/>
          </w:tcPr>
          <w:p w:rsidR="00160B7A" w:rsidRPr="00E7034D" w:rsidRDefault="00996B0A" w:rsidP="00160B7A">
            <w:pPr>
              <w:pStyle w:val="GOSTTablenorm"/>
            </w:pPr>
            <w:r>
              <w:t>-</w:t>
            </w:r>
          </w:p>
        </w:tc>
      </w:tr>
      <w:tr w:rsidR="00160B7A" w:rsidTr="00160B7A">
        <w:trPr>
          <w:cnfStyle w:val="000000010000" w:firstRow="0" w:lastRow="0" w:firstColumn="0" w:lastColumn="0" w:oddVBand="0" w:evenVBand="0" w:oddHBand="0" w:evenHBand="1" w:firstRowFirstColumn="0" w:firstRowLastColumn="0" w:lastRowFirstColumn="0" w:lastRowLastColumn="0"/>
        </w:trPr>
        <w:tc>
          <w:tcPr>
            <w:tcW w:w="2328" w:type="dxa"/>
          </w:tcPr>
          <w:p w:rsidR="00160B7A" w:rsidRPr="003B5F34" w:rsidRDefault="00160B7A" w:rsidP="00160B7A">
            <w:pPr>
              <w:pStyle w:val="GOSTTablenorm"/>
            </w:pPr>
            <w:r>
              <w:t>Тип организации</w:t>
            </w:r>
          </w:p>
        </w:tc>
        <w:tc>
          <w:tcPr>
            <w:tcW w:w="1529" w:type="dxa"/>
          </w:tcPr>
          <w:p w:rsidR="00160B7A" w:rsidRPr="003B5F34" w:rsidRDefault="00160B7A" w:rsidP="00160B7A">
            <w:pPr>
              <w:pStyle w:val="GOSTTablenorm"/>
            </w:pPr>
            <w:r w:rsidRPr="003B5F34">
              <w:t>Текстовое поле</w:t>
            </w:r>
          </w:p>
        </w:tc>
        <w:tc>
          <w:tcPr>
            <w:tcW w:w="1945" w:type="dxa"/>
          </w:tcPr>
          <w:p w:rsidR="00160B7A" w:rsidRPr="003B5F34" w:rsidRDefault="00160B7A" w:rsidP="00160B7A">
            <w:pPr>
              <w:pStyle w:val="GOSTTablenorm"/>
            </w:pPr>
            <w:r>
              <w:t>Да</w:t>
            </w:r>
          </w:p>
        </w:tc>
        <w:tc>
          <w:tcPr>
            <w:tcW w:w="1807" w:type="dxa"/>
          </w:tcPr>
          <w:p w:rsidR="00160B7A" w:rsidRPr="003B5F34" w:rsidRDefault="00160B7A" w:rsidP="00160B7A">
            <w:pPr>
              <w:pStyle w:val="GOSTTablenorm"/>
            </w:pPr>
            <w:r w:rsidRPr="003B5F34">
              <w:t>Поле заполняется автоматически</w:t>
            </w:r>
            <w:r>
              <w:t>/вручную</w:t>
            </w:r>
          </w:p>
        </w:tc>
        <w:tc>
          <w:tcPr>
            <w:tcW w:w="1945" w:type="dxa"/>
          </w:tcPr>
          <w:p w:rsidR="00160B7A" w:rsidRDefault="00160B7A" w:rsidP="00160B7A">
            <w:pPr>
              <w:pStyle w:val="GOSTTablenorm"/>
            </w:pPr>
            <w:r>
              <w:t>Поле заполняется данными из аналогичного поля записи Сводного реестра, выбранной в поле «Организация, создавшая обособленное подразделение, в соответствии со Сводным реестром».</w:t>
            </w:r>
          </w:p>
          <w:p w:rsidR="00160B7A" w:rsidRPr="00E7034D" w:rsidRDefault="00160B7A" w:rsidP="00160B7A">
            <w:pPr>
              <w:pStyle w:val="GOSTTablenorm"/>
            </w:pPr>
            <w:r>
              <w:t>Поле заполняется выбором значения из справочников случае, если в качестве организации, создавшей обособленное подразделение, указана организация из справочника Технических записей.</w:t>
            </w:r>
          </w:p>
        </w:tc>
      </w:tr>
    </w:tbl>
    <w:p w:rsidR="00BE0E78" w:rsidRPr="007D3F8F" w:rsidRDefault="00BE0E78" w:rsidP="00BE0E78">
      <w:pPr>
        <w:rPr>
          <w:b/>
          <w:i/>
        </w:rPr>
      </w:pPr>
      <w:r w:rsidRPr="007D3F8F">
        <w:rPr>
          <w:b/>
          <w:i/>
        </w:rPr>
        <w:t>Алгоритм проверки на уникальность Номера организации</w:t>
      </w:r>
    </w:p>
    <w:p w:rsidR="00BE0E78" w:rsidRPr="007D3F8F" w:rsidRDefault="00BE0E78" w:rsidP="00D379A7">
      <w:pPr>
        <w:pStyle w:val="GOSTNormal"/>
      </w:pPr>
      <w:r w:rsidRPr="007D3F8F">
        <w:t>При сохранении или проверки заявки на включение/изменение происходит автоматическое формирование поля «Код организации по Сводному реестру» на основании слияния следующих значений полей Заявки:</w:t>
      </w:r>
    </w:p>
    <w:p w:rsidR="00BE0E78" w:rsidRPr="007D3F8F" w:rsidRDefault="00BE0E78" w:rsidP="00D379A7">
      <w:pPr>
        <w:pStyle w:val="GOSTNormal"/>
      </w:pPr>
      <w:r w:rsidRPr="007D3F8F">
        <w:t>- первые два разряда «Кода организации по Сводному реестру» формируются следу</w:t>
      </w:r>
      <w:r w:rsidR="00D379A7">
        <w:t>ющим образом:</w:t>
      </w:r>
    </w:p>
    <w:p w:rsidR="00BE0E78" w:rsidRPr="007D3F8F" w:rsidRDefault="00BE0E78" w:rsidP="00D379A7">
      <w:pPr>
        <w:pStyle w:val="GOSTListmark1"/>
      </w:pPr>
      <w:r w:rsidRPr="007D3F8F">
        <w:t>если в заявке заполнено поле «Код ППО создавшего организацию», то первые 2 символа значения данного поля формируют первые два разряда символьной строки;</w:t>
      </w:r>
    </w:p>
    <w:p w:rsidR="00BE0E78" w:rsidRPr="007D3F8F" w:rsidRDefault="00BE0E78" w:rsidP="00D379A7">
      <w:pPr>
        <w:pStyle w:val="GOSTListmark1"/>
      </w:pPr>
      <w:r w:rsidRPr="007D3F8F">
        <w:t>если в заявке заполнено поле «Код ППО учре</w:t>
      </w:r>
      <w:r w:rsidR="00C20F2C">
        <w:t>д</w:t>
      </w:r>
      <w:r w:rsidRPr="007D3F8F">
        <w:t>ителя», то первые 2 символа значения данного поля формируют первые два разряда символьной строки;</w:t>
      </w:r>
    </w:p>
    <w:p w:rsidR="00BE0E78" w:rsidRPr="007D3F8F" w:rsidRDefault="00BE0E78" w:rsidP="00D379A7">
      <w:pPr>
        <w:pStyle w:val="GOSTListmark1"/>
      </w:pPr>
      <w:r w:rsidRPr="007D3F8F">
        <w:t xml:space="preserve"> третий разряд формируются на основании первого символа поля «Уровень бюджета»;</w:t>
      </w:r>
    </w:p>
    <w:p w:rsidR="00BE0E78" w:rsidRPr="007D3F8F" w:rsidRDefault="00BE0E78" w:rsidP="00D379A7">
      <w:pPr>
        <w:pStyle w:val="GOSTListmark1"/>
      </w:pPr>
      <w:r w:rsidRPr="007D3F8F">
        <w:t xml:space="preserve"> 4-8 разряды формируются на основании значения поля «Номер организации».</w:t>
      </w:r>
    </w:p>
    <w:p w:rsidR="00BE0E78" w:rsidRDefault="00BE0E78" w:rsidP="00D379A7">
      <w:pPr>
        <w:pStyle w:val="GOSTNormal"/>
      </w:pPr>
      <w:r>
        <w:t>После чего выполняются проверки уникальности данных:</w:t>
      </w:r>
    </w:p>
    <w:p w:rsidR="00BE0E78" w:rsidRDefault="00D379A7" w:rsidP="00C86412">
      <w:pPr>
        <w:pStyle w:val="GOSTListnum"/>
        <w:numPr>
          <w:ilvl w:val="0"/>
          <w:numId w:val="62"/>
        </w:numPr>
      </w:pPr>
      <w:r>
        <w:t>В</w:t>
      </w:r>
      <w:r w:rsidR="00BE0E78">
        <w:t xml:space="preserve"> сформированном поле «Код организации по Сводному реестру» в Заявке на включение с полем «Код организации по Сводному реестру» записей сводного реестра в статусе «Актуальная» и бизнес статусах «1 - Действующая» и «4 – Специальные мероприятия». В случае нахождения таких записей в форме «Результат проверки» выводится предупреждающее сообщение:</w:t>
      </w:r>
    </w:p>
    <w:p w:rsidR="00BE0E78" w:rsidRDefault="00BE0E78" w:rsidP="00D379A7">
      <w:pPr>
        <w:pStyle w:val="GOSTListmark3"/>
      </w:pPr>
      <w:r>
        <w:t xml:space="preserve">«При заданном номере организации нарушена уникальность </w:t>
      </w:r>
      <w:r w:rsidR="000059B9">
        <w:t>кода организации по Сводному реестру</w:t>
      </w:r>
      <w:r>
        <w:t xml:space="preserve"> (сверка по записям СР)»;</w:t>
      </w:r>
    </w:p>
    <w:p w:rsidR="00BE0E78" w:rsidRDefault="00D379A7" w:rsidP="00D379A7">
      <w:pPr>
        <w:pStyle w:val="GOSTListnum"/>
      </w:pPr>
      <w:r>
        <w:t>В</w:t>
      </w:r>
      <w:r w:rsidR="00BE0E78">
        <w:t xml:space="preserve"> сформированном поле «Код организации поСводному реестру» в Заявке на включение с полем «Код организации» записей ранее сформированных положительных решений,которые находятся в статусе «Согласован». В случае нахождения таких записей </w:t>
      </w:r>
      <w:r w:rsidR="00530A93">
        <w:t>в форме «Результат проверки» выводится предупреждающее сообщение</w:t>
      </w:r>
      <w:r w:rsidR="00BE0E78">
        <w:t>:</w:t>
      </w:r>
    </w:p>
    <w:p w:rsidR="00BE0E78" w:rsidRDefault="00BE0E78" w:rsidP="00D379A7">
      <w:pPr>
        <w:pStyle w:val="GOSTListmark3"/>
      </w:pPr>
      <w:r>
        <w:t xml:space="preserve">«При заданном номере организации нарушена уникальность </w:t>
      </w:r>
      <w:r w:rsidR="000059B9">
        <w:t>кода организации по Сводному реестру</w:t>
      </w:r>
      <w:r>
        <w:t xml:space="preserve"> (сверка по положительным решениям)».</w:t>
      </w:r>
    </w:p>
    <w:p w:rsidR="00150068" w:rsidRDefault="00150068" w:rsidP="00D379A7">
      <w:pPr>
        <w:pStyle w:val="GOSTNormal"/>
      </w:pPr>
      <w:r>
        <w:t xml:space="preserve">Заполнение сведений об обособленном </w:t>
      </w:r>
      <w:r w:rsidRPr="00445805">
        <w:t xml:space="preserve">обособленного подразделения </w:t>
      </w:r>
      <w:r>
        <w:t xml:space="preserve">по </w:t>
      </w:r>
      <w:r w:rsidR="003544D4">
        <w:t>данным ЕГРЮЛ</w:t>
      </w:r>
      <w:r w:rsidRPr="00445805">
        <w:t>осуществляться</w:t>
      </w:r>
      <w:r>
        <w:t xml:space="preserve"> автоматически </w:t>
      </w:r>
      <w:r w:rsidRPr="00445805">
        <w:t>при указании ОГРН</w:t>
      </w:r>
      <w:r>
        <w:t>.П</w:t>
      </w:r>
      <w:r w:rsidRPr="00445805">
        <w:t xml:space="preserve">ри этом в случае наличия по заданным реквизитам в ЕГРЮЛ более одного обособленного подразделения у пользователя </w:t>
      </w:r>
      <w:r>
        <w:t>открывается форма выбора с</w:t>
      </w:r>
      <w:r w:rsidRPr="00445805">
        <w:t xml:space="preserve"> перечн</w:t>
      </w:r>
      <w:r>
        <w:t>ем</w:t>
      </w:r>
      <w:r w:rsidRPr="00445805">
        <w:t xml:space="preserve"> найденных обособл</w:t>
      </w:r>
      <w:r>
        <w:t>енных подразделений.</w:t>
      </w:r>
    </w:p>
    <w:p w:rsidR="00EF0B18" w:rsidRDefault="00EF0B18" w:rsidP="00D379A7">
      <w:pPr>
        <w:pStyle w:val="GOSTNormal"/>
      </w:pPr>
      <w:r w:rsidRPr="003B5F34">
        <w:t>Если организации нет в ЕГРЮЛ, то необходимо поставить галочку напротив поля «</w:t>
      </w:r>
      <w:r w:rsidRPr="00464F64">
        <w:t>Организация не подлежит включению в ЕГРЮЛ</w:t>
      </w:r>
      <w:r w:rsidRPr="003B5F34">
        <w:t>»</w:t>
      </w:r>
      <w:r w:rsidRPr="00A113F9">
        <w:t>(</w:t>
      </w:r>
      <w:r w:rsidR="00A113F9">
        <w:t>рис. </w:t>
      </w:r>
      <w:r w:rsidR="002F3484">
        <w:fldChar w:fldCharType="begin"/>
      </w:r>
      <w:r w:rsidR="002F3484">
        <w:instrText xml:space="preserve"> REF _Ref473565531 \h  \* MERGEFORMAT </w:instrText>
      </w:r>
      <w:r w:rsidR="002F3484">
        <w:fldChar w:fldCharType="separate"/>
      </w:r>
      <w:r w:rsidR="00F8029D" w:rsidRPr="00F8029D">
        <w:t>93</w:t>
      </w:r>
      <w:r w:rsidR="002F3484">
        <w:fldChar w:fldCharType="end"/>
      </w:r>
      <w:r>
        <w:t>) В этом случае сведения, источником которых является ЕГРЮЛ, указываются пользователем УО вручную.</w:t>
      </w:r>
    </w:p>
    <w:p w:rsidR="00EF0B18" w:rsidRPr="00D504A7" w:rsidRDefault="00EF0B18" w:rsidP="00042BAC">
      <w:pPr>
        <w:pStyle w:val="GOSTFigure"/>
      </w:pPr>
      <w:r>
        <w:rPr>
          <w:noProof/>
        </w:rPr>
        <w:drawing>
          <wp:inline distT="0" distB="0" distL="0" distR="0">
            <wp:extent cx="5934075" cy="1485900"/>
            <wp:effectExtent l="0" t="0" r="9525"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934075" cy="1485900"/>
                    </a:xfrm>
                    <a:prstGeom prst="rect">
                      <a:avLst/>
                    </a:prstGeom>
                    <a:noFill/>
                    <a:ln>
                      <a:noFill/>
                    </a:ln>
                  </pic:spPr>
                </pic:pic>
              </a:graphicData>
            </a:graphic>
          </wp:inline>
        </w:drawing>
      </w:r>
    </w:p>
    <w:bookmarkStart w:id="710" w:name="_Ref473565531"/>
    <w:bookmarkStart w:id="711" w:name="_Toc524683275"/>
    <w:p w:rsidR="00EF0B18" w:rsidRPr="00042BAC" w:rsidRDefault="00EB2A9A" w:rsidP="00042BAC">
      <w:pPr>
        <w:pStyle w:val="GOSTFigName"/>
        <w:rPr>
          <w:rStyle w:val="affb"/>
          <w:b/>
          <w:bCs w:val="0"/>
        </w:rPr>
      </w:pPr>
      <w:r w:rsidRPr="00042BAC">
        <w:rPr>
          <w:rStyle w:val="affb"/>
          <w:b/>
          <w:bCs w:val="0"/>
        </w:rPr>
        <w:fldChar w:fldCharType="begin"/>
      </w:r>
      <w:r w:rsidR="00EF0B18" w:rsidRPr="00042BAC">
        <w:rPr>
          <w:rStyle w:val="affb"/>
          <w:b/>
          <w:bCs w:val="0"/>
        </w:rPr>
        <w:instrText xml:space="preserve"> SEQ Рисунок \* ARABIC </w:instrText>
      </w:r>
      <w:r w:rsidRPr="00042BAC">
        <w:rPr>
          <w:rStyle w:val="affb"/>
          <w:b/>
          <w:bCs w:val="0"/>
        </w:rPr>
        <w:fldChar w:fldCharType="separate"/>
      </w:r>
      <w:bookmarkStart w:id="712" w:name="_Toc36466284"/>
      <w:r w:rsidR="00F8029D">
        <w:rPr>
          <w:rStyle w:val="affb"/>
          <w:b/>
          <w:bCs w:val="0"/>
          <w:noProof/>
        </w:rPr>
        <w:t>93</w:t>
      </w:r>
      <w:r w:rsidRPr="00042BAC">
        <w:rPr>
          <w:rStyle w:val="affb"/>
          <w:b/>
          <w:bCs w:val="0"/>
        </w:rPr>
        <w:fldChar w:fldCharType="end"/>
      </w:r>
      <w:bookmarkEnd w:id="710"/>
      <w:r w:rsidR="00042BAC">
        <w:t>.</w:t>
      </w:r>
      <w:r w:rsidR="00EF0B18" w:rsidRPr="00042BAC">
        <w:t xml:space="preserve"> Поле «Организация не подлежит включению в ЕГРЮЛ»</w:t>
      </w:r>
      <w:bookmarkEnd w:id="711"/>
      <w:bookmarkEnd w:id="712"/>
    </w:p>
    <w:p w:rsidR="00EF0B18" w:rsidRDefault="00EF0B18" w:rsidP="00A113F9">
      <w:pPr>
        <w:pStyle w:val="GOSTNormal"/>
      </w:pPr>
      <w:r w:rsidRPr="003B5F34">
        <w:t xml:space="preserve">Выбор </w:t>
      </w:r>
      <w:r w:rsidRPr="00D379A7">
        <w:t>организации, которая данное обособленное подразделение создала, в соответствии со Сводн</w:t>
      </w:r>
      <w:r w:rsidRPr="003B5F34">
        <w:t>ым реестром</w:t>
      </w:r>
      <w:r>
        <w:t xml:space="preserve"> (</w:t>
      </w:r>
      <w:r w:rsidR="00A113F9">
        <w:t>рис. </w:t>
      </w:r>
      <w:r w:rsidR="002F3484">
        <w:fldChar w:fldCharType="begin"/>
      </w:r>
      <w:r w:rsidR="002F3484">
        <w:instrText xml:space="preserve"> REF _Ref473565559 \h  \* MERGEFORMAT </w:instrText>
      </w:r>
      <w:r w:rsidR="002F3484">
        <w:fldChar w:fldCharType="separate"/>
      </w:r>
      <w:r w:rsidR="00F8029D" w:rsidRPr="00F8029D">
        <w:t>94</w:t>
      </w:r>
      <w:r w:rsidR="002F3484">
        <w:fldChar w:fldCharType="end"/>
      </w:r>
      <w:r>
        <w:t>).</w:t>
      </w:r>
    </w:p>
    <w:p w:rsidR="00EF0B18" w:rsidRPr="00D504A7" w:rsidRDefault="00BF5011" w:rsidP="00042BAC">
      <w:pPr>
        <w:pStyle w:val="GOSTFigure"/>
      </w:pPr>
      <w:r>
        <w:rPr>
          <w:noProof/>
        </w:rPr>
        <w:drawing>
          <wp:inline distT="0" distB="0" distL="0" distR="0">
            <wp:extent cx="5939161" cy="479394"/>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39545" cy="479425"/>
                    </a:xfrm>
                    <a:prstGeom prst="rect">
                      <a:avLst/>
                    </a:prstGeom>
                    <a:noFill/>
                    <a:ln>
                      <a:noFill/>
                    </a:ln>
                  </pic:spPr>
                </pic:pic>
              </a:graphicData>
            </a:graphic>
          </wp:inline>
        </w:drawing>
      </w:r>
    </w:p>
    <w:bookmarkStart w:id="713" w:name="_Ref473565559"/>
    <w:bookmarkStart w:id="714" w:name="_Toc524683276"/>
    <w:p w:rsidR="00EF0B18" w:rsidRPr="00042BAC" w:rsidRDefault="00EB2A9A" w:rsidP="00042BAC">
      <w:pPr>
        <w:pStyle w:val="GOSTFigName"/>
        <w:rPr>
          <w:rStyle w:val="affb"/>
          <w:b/>
          <w:bCs w:val="0"/>
        </w:rPr>
      </w:pPr>
      <w:r w:rsidRPr="00042BAC">
        <w:rPr>
          <w:rStyle w:val="affb"/>
          <w:b/>
          <w:bCs w:val="0"/>
        </w:rPr>
        <w:fldChar w:fldCharType="begin"/>
      </w:r>
      <w:r w:rsidR="00EF0B18" w:rsidRPr="00042BAC">
        <w:rPr>
          <w:rStyle w:val="affb"/>
          <w:b/>
          <w:bCs w:val="0"/>
        </w:rPr>
        <w:instrText xml:space="preserve"> SEQ Рисунок \* ARABIC </w:instrText>
      </w:r>
      <w:r w:rsidRPr="00042BAC">
        <w:rPr>
          <w:rStyle w:val="affb"/>
          <w:b/>
          <w:bCs w:val="0"/>
        </w:rPr>
        <w:fldChar w:fldCharType="separate"/>
      </w:r>
      <w:bookmarkStart w:id="715" w:name="_Toc36466285"/>
      <w:r w:rsidR="00F8029D">
        <w:rPr>
          <w:rStyle w:val="affb"/>
          <w:b/>
          <w:bCs w:val="0"/>
          <w:noProof/>
        </w:rPr>
        <w:t>94</w:t>
      </w:r>
      <w:r w:rsidRPr="00042BAC">
        <w:rPr>
          <w:rStyle w:val="affb"/>
          <w:b/>
          <w:bCs w:val="0"/>
        </w:rPr>
        <w:fldChar w:fldCharType="end"/>
      </w:r>
      <w:bookmarkEnd w:id="713"/>
      <w:r w:rsidR="00042BAC">
        <w:rPr>
          <w:rStyle w:val="affb"/>
          <w:b/>
          <w:bCs w:val="0"/>
        </w:rPr>
        <w:t>.</w:t>
      </w:r>
      <w:r w:rsidR="00EF0B18" w:rsidRPr="00042BAC">
        <w:rPr>
          <w:rStyle w:val="affb"/>
          <w:b/>
          <w:bCs w:val="0"/>
        </w:rPr>
        <w:t xml:space="preserve"> Выбор организации, создавшей обособленное подразделение в соответствии со Сводным реестром</w:t>
      </w:r>
      <w:bookmarkEnd w:id="714"/>
      <w:bookmarkEnd w:id="715"/>
    </w:p>
    <w:p w:rsidR="00EF0B18" w:rsidRDefault="00EF0B18" w:rsidP="00D379A7">
      <w:pPr>
        <w:pStyle w:val="GOSTNormal"/>
      </w:pPr>
      <w:r w:rsidRPr="003B5F34">
        <w:t xml:space="preserve">Нажать на </w:t>
      </w:r>
      <w:r w:rsidRPr="00D379A7">
        <w:t>кнопку</w:t>
      </w:r>
      <w:r w:rsidRPr="003B5F34">
        <w:t xml:space="preserve"> выбора записи из справочника Сводный реестр</w:t>
      </w:r>
      <w:r w:rsidRPr="00A113F9">
        <w:t>(</w:t>
      </w:r>
      <w:r w:rsidR="00A113F9">
        <w:t>рис. </w:t>
      </w:r>
      <w:r w:rsidR="002F3484">
        <w:fldChar w:fldCharType="begin"/>
      </w:r>
      <w:r w:rsidR="002F3484">
        <w:instrText xml:space="preserve"> REF _Ref473565598 \h  \* MERGEFORMAT </w:instrText>
      </w:r>
      <w:r w:rsidR="002F3484">
        <w:fldChar w:fldCharType="separate"/>
      </w:r>
      <w:r w:rsidR="00F8029D" w:rsidRPr="00F8029D">
        <w:t>95</w:t>
      </w:r>
      <w:r w:rsidR="002F3484">
        <w:fldChar w:fldCharType="end"/>
      </w:r>
      <w:r w:rsidR="00DE17B2">
        <w:t>, таб. </w:t>
      </w:r>
      <w:r w:rsidR="00EB2A9A">
        <w:fldChar w:fldCharType="begin"/>
      </w:r>
      <w:r w:rsidR="00DE17B2">
        <w:instrText xml:space="preserve"> REF _Ref531964639 \h </w:instrText>
      </w:r>
      <w:r w:rsidR="00EB2A9A">
        <w:fldChar w:fldCharType="separate"/>
      </w:r>
      <w:r w:rsidR="00F8029D">
        <w:rPr>
          <w:rStyle w:val="affb"/>
          <w:b w:val="0"/>
          <w:bCs w:val="0"/>
          <w:noProof/>
        </w:rPr>
        <w:t>64</w:t>
      </w:r>
      <w:r w:rsidR="00EB2A9A">
        <w:fldChar w:fldCharType="end"/>
      </w:r>
      <w:r>
        <w:t>)</w:t>
      </w:r>
      <w:r w:rsidRPr="003B5F34">
        <w:t>.</w:t>
      </w:r>
    </w:p>
    <w:p w:rsidR="00EF0B18" w:rsidRPr="00D504A7" w:rsidRDefault="00EF0B18" w:rsidP="004F35A1">
      <w:pPr>
        <w:pStyle w:val="GOSTFigure"/>
      </w:pPr>
      <w:r w:rsidRPr="00E7034D">
        <w:rPr>
          <w:noProof/>
        </w:rPr>
        <w:drawing>
          <wp:inline distT="0" distB="0" distL="0" distR="0">
            <wp:extent cx="5400675" cy="2457450"/>
            <wp:effectExtent l="19050" t="19050" r="28575" b="1905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45" cstate="print">
                      <a:extLst>
                        <a:ext uri="{28A0092B-C50C-407E-A947-70E740481C1C}">
                          <a14:useLocalDpi xmlns:a14="http://schemas.microsoft.com/office/drawing/2010/main" val="0"/>
                        </a:ext>
                      </a:extLst>
                    </a:blip>
                    <a:srcRect l="12646" t="22070" r="12059" b="15048"/>
                    <a:stretch>
                      <a:fillRect/>
                    </a:stretch>
                  </pic:blipFill>
                  <pic:spPr bwMode="auto">
                    <a:xfrm>
                      <a:off x="0" y="0"/>
                      <a:ext cx="5400675" cy="2457450"/>
                    </a:xfrm>
                    <a:prstGeom prst="rect">
                      <a:avLst/>
                    </a:prstGeom>
                    <a:noFill/>
                    <a:ln w="6350" cmpd="sng">
                      <a:solidFill>
                        <a:srgbClr val="000000"/>
                      </a:solidFill>
                      <a:miter lim="800000"/>
                      <a:headEnd/>
                      <a:tailEnd/>
                    </a:ln>
                    <a:effectLst/>
                  </pic:spPr>
                </pic:pic>
              </a:graphicData>
            </a:graphic>
          </wp:inline>
        </w:drawing>
      </w:r>
    </w:p>
    <w:bookmarkStart w:id="716" w:name="_Ref473565598"/>
    <w:bookmarkStart w:id="717" w:name="_Toc524683277"/>
    <w:p w:rsidR="00EF0B18" w:rsidRPr="004F35A1" w:rsidRDefault="00EB2A9A" w:rsidP="004F35A1">
      <w:pPr>
        <w:pStyle w:val="GOSTFigName"/>
        <w:rPr>
          <w:rStyle w:val="affb"/>
          <w:b/>
          <w:bCs w:val="0"/>
        </w:rPr>
      </w:pPr>
      <w:r w:rsidRPr="004F35A1">
        <w:rPr>
          <w:rStyle w:val="affb"/>
          <w:b/>
          <w:bCs w:val="0"/>
        </w:rPr>
        <w:fldChar w:fldCharType="begin"/>
      </w:r>
      <w:r w:rsidR="00EF0B18" w:rsidRPr="004F35A1">
        <w:rPr>
          <w:rStyle w:val="affb"/>
          <w:b/>
          <w:bCs w:val="0"/>
        </w:rPr>
        <w:instrText xml:space="preserve"> SEQ Рисунок \* ARABIC </w:instrText>
      </w:r>
      <w:r w:rsidRPr="004F35A1">
        <w:rPr>
          <w:rStyle w:val="affb"/>
          <w:b/>
          <w:bCs w:val="0"/>
        </w:rPr>
        <w:fldChar w:fldCharType="separate"/>
      </w:r>
      <w:bookmarkStart w:id="718" w:name="_Toc36466286"/>
      <w:r w:rsidR="00F8029D">
        <w:rPr>
          <w:rStyle w:val="affb"/>
          <w:b/>
          <w:bCs w:val="0"/>
          <w:noProof/>
        </w:rPr>
        <w:t>95</w:t>
      </w:r>
      <w:r w:rsidRPr="004F35A1">
        <w:rPr>
          <w:rStyle w:val="affb"/>
          <w:b/>
          <w:bCs w:val="0"/>
        </w:rPr>
        <w:fldChar w:fldCharType="end"/>
      </w:r>
      <w:bookmarkEnd w:id="716"/>
      <w:r w:rsidR="004F35A1">
        <w:rPr>
          <w:rStyle w:val="affb"/>
          <w:b/>
          <w:bCs w:val="0"/>
        </w:rPr>
        <w:t>.</w:t>
      </w:r>
      <w:r w:rsidR="00EF0B18" w:rsidRPr="004F35A1">
        <w:rPr>
          <w:rStyle w:val="affb"/>
          <w:b/>
          <w:bCs w:val="0"/>
        </w:rPr>
        <w:t xml:space="preserve"> Записи справочника «Сводный реестр»</w:t>
      </w:r>
      <w:bookmarkEnd w:id="717"/>
      <w:bookmarkEnd w:id="718"/>
    </w:p>
    <w:bookmarkStart w:id="719" w:name="_Toc524683085"/>
    <w:p w:rsidR="00BF5011" w:rsidRPr="007D41CB" w:rsidRDefault="00EB2A9A" w:rsidP="007D41CB">
      <w:pPr>
        <w:pStyle w:val="GOSTNameTable"/>
      </w:pPr>
      <w:r w:rsidRPr="007D41CB">
        <w:rPr>
          <w:rStyle w:val="affb"/>
          <w:b/>
          <w:bCs w:val="0"/>
        </w:rPr>
        <w:fldChar w:fldCharType="begin"/>
      </w:r>
      <w:r w:rsidR="00BF5011" w:rsidRPr="007D41CB">
        <w:rPr>
          <w:rStyle w:val="affb"/>
          <w:b/>
          <w:bCs w:val="0"/>
        </w:rPr>
        <w:instrText xml:space="preserve"> SEQ Таблица \* ARABIC \s 0 </w:instrText>
      </w:r>
      <w:r w:rsidRPr="007D41CB">
        <w:rPr>
          <w:rStyle w:val="affb"/>
          <w:b/>
          <w:bCs w:val="0"/>
        </w:rPr>
        <w:fldChar w:fldCharType="separate"/>
      </w:r>
      <w:bookmarkStart w:id="720" w:name="_Ref531964639"/>
      <w:bookmarkStart w:id="721" w:name="_Toc36466086"/>
      <w:r w:rsidR="00F8029D">
        <w:rPr>
          <w:rStyle w:val="affb"/>
          <w:b/>
          <w:bCs w:val="0"/>
          <w:noProof/>
        </w:rPr>
        <w:t>64</w:t>
      </w:r>
      <w:bookmarkEnd w:id="720"/>
      <w:r w:rsidRPr="007D41CB">
        <w:rPr>
          <w:rStyle w:val="affb"/>
          <w:b/>
          <w:bCs w:val="0"/>
        </w:rPr>
        <w:fldChar w:fldCharType="end"/>
      </w:r>
      <w:r w:rsidR="00DE17B2">
        <w:t xml:space="preserve">. </w:t>
      </w:r>
      <w:r w:rsidR="00BF5011" w:rsidRPr="007D41CB">
        <w:t>Поля, заполняемые на экране «Сведения об организации, осуществляющей финансовое обеспечение деятельности обособленного подразделения организации»</w:t>
      </w:r>
      <w:bookmarkEnd w:id="719"/>
      <w:bookmarkEnd w:id="721"/>
    </w:p>
    <w:tbl>
      <w:tblPr>
        <w:tblStyle w:val="GOSTTable"/>
        <w:tblW w:w="5000" w:type="pct"/>
        <w:tblLayout w:type="fixed"/>
        <w:tblLook w:val="01E0" w:firstRow="1" w:lastRow="1" w:firstColumn="1" w:lastColumn="1" w:noHBand="0" w:noVBand="0"/>
      </w:tblPr>
      <w:tblGrid>
        <w:gridCol w:w="2037"/>
        <w:gridCol w:w="1621"/>
        <w:gridCol w:w="2061"/>
        <w:gridCol w:w="1914"/>
        <w:gridCol w:w="2061"/>
      </w:tblGrid>
      <w:tr w:rsidR="00BF5011" w:rsidRPr="00EE293F" w:rsidTr="007D41CB">
        <w:trPr>
          <w:cnfStyle w:val="100000000000" w:firstRow="1" w:lastRow="0" w:firstColumn="0" w:lastColumn="0" w:oddVBand="0" w:evenVBand="0" w:oddHBand="0" w:evenHBand="0" w:firstRowFirstColumn="0" w:firstRowLastColumn="0" w:lastRowFirstColumn="0" w:lastRowLastColumn="0"/>
        </w:trPr>
        <w:tc>
          <w:tcPr>
            <w:tcW w:w="1961" w:type="dxa"/>
          </w:tcPr>
          <w:p w:rsidR="00BF5011" w:rsidRPr="003B5F34" w:rsidRDefault="00BF5011" w:rsidP="00D379A7">
            <w:pPr>
              <w:pStyle w:val="GOSTTableHead"/>
            </w:pPr>
            <w:r w:rsidRPr="003B5F34">
              <w:t>Название поля</w:t>
            </w:r>
          </w:p>
        </w:tc>
        <w:tc>
          <w:tcPr>
            <w:tcW w:w="1560" w:type="dxa"/>
          </w:tcPr>
          <w:p w:rsidR="00BF5011" w:rsidRPr="003B5F34" w:rsidRDefault="00BF5011" w:rsidP="00D379A7">
            <w:pPr>
              <w:pStyle w:val="GOSTTableHead"/>
            </w:pPr>
            <w:r w:rsidRPr="003B5F34">
              <w:t>Описание поля</w:t>
            </w:r>
          </w:p>
        </w:tc>
        <w:tc>
          <w:tcPr>
            <w:tcW w:w="1984" w:type="dxa"/>
          </w:tcPr>
          <w:p w:rsidR="00BF5011" w:rsidRPr="003B5F34" w:rsidRDefault="00BF5011" w:rsidP="00D379A7">
            <w:pPr>
              <w:pStyle w:val="GOSTTableHead"/>
            </w:pPr>
            <w:r w:rsidRPr="003B5F34">
              <w:t>Обязательность для заполнения</w:t>
            </w:r>
          </w:p>
        </w:tc>
        <w:tc>
          <w:tcPr>
            <w:tcW w:w="1843" w:type="dxa"/>
          </w:tcPr>
          <w:p w:rsidR="00BF5011" w:rsidRPr="003B5F34" w:rsidRDefault="00BF5011" w:rsidP="00D379A7">
            <w:pPr>
              <w:pStyle w:val="GOSTTableHead"/>
            </w:pPr>
            <w:r w:rsidRPr="003B5F34">
              <w:t>Значение</w:t>
            </w:r>
          </w:p>
        </w:tc>
        <w:tc>
          <w:tcPr>
            <w:tcW w:w="1984" w:type="dxa"/>
          </w:tcPr>
          <w:p w:rsidR="00BF5011" w:rsidRPr="003B5F34" w:rsidRDefault="00BF5011" w:rsidP="00D379A7">
            <w:pPr>
              <w:pStyle w:val="GOSTTableHead"/>
            </w:pPr>
            <w:r w:rsidRPr="003B5F34">
              <w:t>Комментарии</w:t>
            </w:r>
          </w:p>
        </w:tc>
      </w:tr>
      <w:tr w:rsidR="00BF5011" w:rsidTr="007D41CB">
        <w:trPr>
          <w:cnfStyle w:val="000000100000" w:firstRow="0" w:lastRow="0" w:firstColumn="0" w:lastColumn="0" w:oddVBand="0" w:evenVBand="0" w:oddHBand="1" w:evenHBand="0" w:firstRowFirstColumn="0" w:firstRowLastColumn="0" w:lastRowFirstColumn="0" w:lastRowLastColumn="0"/>
        </w:trPr>
        <w:tc>
          <w:tcPr>
            <w:tcW w:w="1961" w:type="dxa"/>
          </w:tcPr>
          <w:p w:rsidR="00BF5011" w:rsidRPr="00E7034D" w:rsidRDefault="00BF5011" w:rsidP="00D379A7">
            <w:pPr>
              <w:pStyle w:val="GOSTTablenorm"/>
            </w:pPr>
            <w:r>
              <w:t>Код организации</w:t>
            </w:r>
          </w:p>
        </w:tc>
        <w:tc>
          <w:tcPr>
            <w:tcW w:w="1560" w:type="dxa"/>
          </w:tcPr>
          <w:p w:rsidR="00BF5011" w:rsidRPr="00E7034D" w:rsidRDefault="00BF5011" w:rsidP="00D379A7">
            <w:pPr>
              <w:pStyle w:val="GOSTTablenorm"/>
            </w:pPr>
            <w:r w:rsidRPr="00DB0820">
              <w:t>Текстовое поле</w:t>
            </w:r>
          </w:p>
        </w:tc>
        <w:tc>
          <w:tcPr>
            <w:tcW w:w="1984" w:type="dxa"/>
          </w:tcPr>
          <w:p w:rsidR="00BF5011" w:rsidRPr="003B5F34" w:rsidRDefault="00BF5011" w:rsidP="00D379A7">
            <w:pPr>
              <w:pStyle w:val="GOSTTablenorm"/>
            </w:pPr>
            <w:r>
              <w:t>Да</w:t>
            </w:r>
          </w:p>
        </w:tc>
        <w:tc>
          <w:tcPr>
            <w:tcW w:w="1843" w:type="dxa"/>
          </w:tcPr>
          <w:p w:rsidR="00BF5011" w:rsidRPr="00E7034D" w:rsidRDefault="00BF5011" w:rsidP="00D379A7">
            <w:pPr>
              <w:pStyle w:val="GOSTTablenorm"/>
            </w:pPr>
            <w:r>
              <w:t>Поле заполняется значением из справочника</w:t>
            </w:r>
          </w:p>
        </w:tc>
        <w:tc>
          <w:tcPr>
            <w:tcW w:w="1984" w:type="dxa"/>
          </w:tcPr>
          <w:p w:rsidR="00BF5011" w:rsidRDefault="00BF5011" w:rsidP="00D379A7">
            <w:pPr>
              <w:pStyle w:val="GOSTTablenorm"/>
            </w:pPr>
            <w:r>
              <w:t xml:space="preserve">Источником предоставляемых данных является Сводный реестр. </w:t>
            </w:r>
          </w:p>
          <w:p w:rsidR="00BF5011" w:rsidRDefault="00BF5011" w:rsidP="00D379A7">
            <w:pPr>
              <w:pStyle w:val="GOSTTablenorm"/>
            </w:pPr>
            <w:r>
              <w:t>Также поле может быть заполнено кодом организации из справочника «Технические записи».</w:t>
            </w:r>
          </w:p>
          <w:p w:rsidR="00BF5011" w:rsidRPr="00E7034D" w:rsidRDefault="00BF5011" w:rsidP="00D379A7">
            <w:pPr>
              <w:pStyle w:val="GOSTTablenorm"/>
            </w:pPr>
            <w:r>
              <w:t>В этом случае пользователю необходимо заполнить атрибут «Тип организации»: 01.</w:t>
            </w:r>
          </w:p>
        </w:tc>
      </w:tr>
      <w:tr w:rsidR="00BF5011" w:rsidTr="007D41CB">
        <w:trPr>
          <w:cnfStyle w:val="000000010000" w:firstRow="0" w:lastRow="0" w:firstColumn="0" w:lastColumn="0" w:oddVBand="0" w:evenVBand="0" w:oddHBand="0" w:evenHBand="1" w:firstRowFirstColumn="0" w:firstRowLastColumn="0" w:lastRowFirstColumn="0" w:lastRowLastColumn="0"/>
        </w:trPr>
        <w:tc>
          <w:tcPr>
            <w:tcW w:w="1961" w:type="dxa"/>
          </w:tcPr>
          <w:p w:rsidR="00BF5011" w:rsidRPr="00E7034D" w:rsidRDefault="00BF5011" w:rsidP="00D379A7">
            <w:pPr>
              <w:pStyle w:val="GOSTTablenorm"/>
            </w:pPr>
            <w:r>
              <w:t>Наименование организации</w:t>
            </w:r>
          </w:p>
        </w:tc>
        <w:tc>
          <w:tcPr>
            <w:tcW w:w="1560" w:type="dxa"/>
          </w:tcPr>
          <w:p w:rsidR="00BF5011" w:rsidRPr="00E7034D" w:rsidRDefault="00BF5011" w:rsidP="00D379A7">
            <w:pPr>
              <w:pStyle w:val="GOSTTablenorm"/>
            </w:pPr>
            <w:r w:rsidRPr="00DB0820">
              <w:t>Текстовое поле</w:t>
            </w:r>
          </w:p>
        </w:tc>
        <w:tc>
          <w:tcPr>
            <w:tcW w:w="1984" w:type="dxa"/>
          </w:tcPr>
          <w:p w:rsidR="00BF5011" w:rsidRPr="003B5F34" w:rsidRDefault="00BF5011" w:rsidP="00D379A7">
            <w:pPr>
              <w:pStyle w:val="GOSTTablenorm"/>
            </w:pPr>
            <w:r>
              <w:t>Да</w:t>
            </w:r>
          </w:p>
        </w:tc>
        <w:tc>
          <w:tcPr>
            <w:tcW w:w="1843" w:type="dxa"/>
          </w:tcPr>
          <w:p w:rsidR="00BF5011" w:rsidRPr="00E7034D" w:rsidRDefault="00BF5011" w:rsidP="00D379A7">
            <w:pPr>
              <w:pStyle w:val="GOSTTablenorm"/>
            </w:pPr>
            <w:r>
              <w:t>Поле заполняется значением из справочника</w:t>
            </w:r>
          </w:p>
        </w:tc>
        <w:tc>
          <w:tcPr>
            <w:tcW w:w="1984" w:type="dxa"/>
          </w:tcPr>
          <w:p w:rsidR="00BF5011" w:rsidRPr="00E7034D" w:rsidRDefault="00BF5011" w:rsidP="00D379A7">
            <w:pPr>
              <w:pStyle w:val="GOSTTablenorm"/>
            </w:pPr>
            <w:r>
              <w:t>Заполняется наименованием организации в соответствии с Код организации.</w:t>
            </w:r>
          </w:p>
        </w:tc>
      </w:tr>
    </w:tbl>
    <w:p w:rsidR="00EF0B18" w:rsidRPr="0004107C" w:rsidRDefault="00EF0B18" w:rsidP="00A113F9">
      <w:pPr>
        <w:pStyle w:val="GOSTNormal"/>
      </w:pPr>
      <w:r w:rsidRPr="0004107C">
        <w:t xml:space="preserve">Сведения об </w:t>
      </w:r>
      <w:r w:rsidRPr="00D379A7">
        <w:t>организации, осуществляющей финансовое обеспечение деятельности обособленного подразд</w:t>
      </w:r>
      <w:r w:rsidRPr="0004107C">
        <w:t>еления организации</w:t>
      </w:r>
      <w:r>
        <w:t xml:space="preserve"> (</w:t>
      </w:r>
      <w:r w:rsidR="00A113F9">
        <w:t>рис. </w:t>
      </w:r>
      <w:r w:rsidR="002F3484">
        <w:fldChar w:fldCharType="begin"/>
      </w:r>
      <w:r w:rsidR="002F3484">
        <w:instrText xml:space="preserve"> REF _Ref473736073 \h  \* MERGEFORMAT</w:instrText>
      </w:r>
      <w:r w:rsidR="002F3484">
        <w:instrText xml:space="preserve"> </w:instrText>
      </w:r>
      <w:r w:rsidR="002F3484">
        <w:fldChar w:fldCharType="separate"/>
      </w:r>
      <w:r w:rsidR="00F8029D" w:rsidRPr="00F8029D">
        <w:t>96</w:t>
      </w:r>
      <w:r w:rsidR="002F3484">
        <w:fldChar w:fldCharType="end"/>
      </w:r>
      <w:r>
        <w:t xml:space="preserve">, </w:t>
      </w:r>
      <w:r w:rsidR="00DE17B2">
        <w:t>таб. </w:t>
      </w:r>
      <w:r w:rsidR="00EB2A9A">
        <w:fldChar w:fldCharType="begin"/>
      </w:r>
      <w:r>
        <w:instrText xml:space="preserve"> REF _Ref473826261 \h </w:instrText>
      </w:r>
      <w:r w:rsidR="00EB2A9A">
        <w:fldChar w:fldCharType="separate"/>
      </w:r>
      <w:r w:rsidR="00F8029D">
        <w:rPr>
          <w:rStyle w:val="affb"/>
          <w:b w:val="0"/>
          <w:bCs w:val="0"/>
          <w:noProof/>
        </w:rPr>
        <w:t>65</w:t>
      </w:r>
      <w:r w:rsidR="00EB2A9A">
        <w:fldChar w:fldCharType="end"/>
      </w:r>
      <w:r>
        <w:t>)</w:t>
      </w:r>
    </w:p>
    <w:p w:rsidR="00EF0B18" w:rsidRDefault="00BF5011" w:rsidP="004F35A1">
      <w:pPr>
        <w:pStyle w:val="GOSTFigure"/>
      </w:pPr>
      <w:r>
        <w:rPr>
          <w:noProof/>
        </w:rPr>
        <w:drawing>
          <wp:inline distT="0" distB="0" distL="0" distR="0">
            <wp:extent cx="5521910" cy="426095"/>
            <wp:effectExtent l="0" t="0" r="317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521780" cy="426085"/>
                    </a:xfrm>
                    <a:prstGeom prst="rect">
                      <a:avLst/>
                    </a:prstGeom>
                    <a:noFill/>
                    <a:ln>
                      <a:noFill/>
                    </a:ln>
                  </pic:spPr>
                </pic:pic>
              </a:graphicData>
            </a:graphic>
          </wp:inline>
        </w:drawing>
      </w:r>
    </w:p>
    <w:bookmarkStart w:id="722" w:name="_Ref473736073"/>
    <w:bookmarkStart w:id="723" w:name="_Ref473736068"/>
    <w:bookmarkStart w:id="724" w:name="_Toc524683278"/>
    <w:p w:rsidR="00EF0B18" w:rsidRPr="004F35A1" w:rsidRDefault="00EB2A9A" w:rsidP="004F35A1">
      <w:pPr>
        <w:pStyle w:val="GOSTFigName"/>
        <w:rPr>
          <w:rStyle w:val="affb"/>
          <w:b/>
          <w:bCs w:val="0"/>
        </w:rPr>
      </w:pPr>
      <w:r w:rsidRPr="004F35A1">
        <w:rPr>
          <w:rStyle w:val="affb"/>
          <w:b/>
          <w:bCs w:val="0"/>
        </w:rPr>
        <w:fldChar w:fldCharType="begin"/>
      </w:r>
      <w:r w:rsidR="00EF0B18" w:rsidRPr="004F35A1">
        <w:rPr>
          <w:rStyle w:val="affb"/>
          <w:b/>
          <w:bCs w:val="0"/>
        </w:rPr>
        <w:instrText xml:space="preserve"> SEQ Рисунок \* ARABIC </w:instrText>
      </w:r>
      <w:r w:rsidRPr="004F35A1">
        <w:rPr>
          <w:rStyle w:val="affb"/>
          <w:b/>
          <w:bCs w:val="0"/>
        </w:rPr>
        <w:fldChar w:fldCharType="separate"/>
      </w:r>
      <w:bookmarkStart w:id="725" w:name="_Toc36466287"/>
      <w:r w:rsidR="00F8029D">
        <w:rPr>
          <w:rStyle w:val="affb"/>
          <w:b/>
          <w:bCs w:val="0"/>
          <w:noProof/>
        </w:rPr>
        <w:t>96</w:t>
      </w:r>
      <w:r w:rsidRPr="004F35A1">
        <w:rPr>
          <w:rStyle w:val="affb"/>
          <w:b/>
          <w:bCs w:val="0"/>
        </w:rPr>
        <w:fldChar w:fldCharType="end"/>
      </w:r>
      <w:bookmarkEnd w:id="722"/>
      <w:r w:rsidR="004F35A1">
        <w:rPr>
          <w:rStyle w:val="affb"/>
          <w:b/>
          <w:bCs w:val="0"/>
        </w:rPr>
        <w:t>.</w:t>
      </w:r>
      <w:r w:rsidR="00EF0B18" w:rsidRPr="004F35A1">
        <w:rPr>
          <w:rStyle w:val="affb"/>
          <w:b/>
          <w:bCs w:val="0"/>
        </w:rPr>
        <w:t xml:space="preserve"> Поля, заполняемые на экране «Сведения об организации, осуществляющей финансовое обеспечение деятельности обособленного подразделения организации»</w:t>
      </w:r>
      <w:bookmarkEnd w:id="723"/>
      <w:bookmarkEnd w:id="724"/>
      <w:bookmarkEnd w:id="725"/>
    </w:p>
    <w:bookmarkStart w:id="726" w:name="_Ref473826261"/>
    <w:bookmarkStart w:id="727" w:name="_Toc524683086"/>
    <w:p w:rsidR="00EF0B18" w:rsidRPr="007D41CB" w:rsidRDefault="00EB2A9A" w:rsidP="007D41CB">
      <w:pPr>
        <w:pStyle w:val="GOSTNameTable"/>
      </w:pPr>
      <w:r w:rsidRPr="007D41CB">
        <w:rPr>
          <w:rStyle w:val="affb"/>
          <w:b/>
          <w:bCs w:val="0"/>
        </w:rPr>
        <w:fldChar w:fldCharType="begin"/>
      </w:r>
      <w:r w:rsidR="00EF0B18" w:rsidRPr="007D41CB">
        <w:rPr>
          <w:rStyle w:val="affb"/>
          <w:b/>
          <w:bCs w:val="0"/>
        </w:rPr>
        <w:instrText xml:space="preserve"> SEQ Таблица \* ARABIC \s 0 </w:instrText>
      </w:r>
      <w:r w:rsidRPr="007D41CB">
        <w:rPr>
          <w:rStyle w:val="affb"/>
          <w:b/>
          <w:bCs w:val="0"/>
        </w:rPr>
        <w:fldChar w:fldCharType="separate"/>
      </w:r>
      <w:bookmarkStart w:id="728" w:name="_Toc36466087"/>
      <w:r w:rsidR="00F8029D">
        <w:rPr>
          <w:rStyle w:val="affb"/>
          <w:b/>
          <w:bCs w:val="0"/>
          <w:noProof/>
        </w:rPr>
        <w:t>65</w:t>
      </w:r>
      <w:r w:rsidRPr="007D41CB">
        <w:rPr>
          <w:rStyle w:val="affb"/>
          <w:b/>
          <w:bCs w:val="0"/>
        </w:rPr>
        <w:fldChar w:fldCharType="end"/>
      </w:r>
      <w:bookmarkEnd w:id="726"/>
      <w:r w:rsidR="00DE17B2">
        <w:t>.</w:t>
      </w:r>
      <w:r w:rsidR="00EF0B18" w:rsidRPr="007D41CB">
        <w:t xml:space="preserve"> Поля, заполняемые на экране «Сведения об организации, осуществляющей финансовое обеспечение деятельности обособленного подразделения организации»</w:t>
      </w:r>
      <w:bookmarkEnd w:id="727"/>
      <w:bookmarkEnd w:id="728"/>
    </w:p>
    <w:tbl>
      <w:tblPr>
        <w:tblStyle w:val="GOSTTable"/>
        <w:tblW w:w="5000" w:type="pct"/>
        <w:tblLayout w:type="fixed"/>
        <w:tblLook w:val="01E0" w:firstRow="1" w:lastRow="1" w:firstColumn="1" w:lastColumn="1" w:noHBand="0" w:noVBand="0"/>
      </w:tblPr>
      <w:tblGrid>
        <w:gridCol w:w="1918"/>
        <w:gridCol w:w="1646"/>
        <w:gridCol w:w="2093"/>
        <w:gridCol w:w="1944"/>
        <w:gridCol w:w="2093"/>
      </w:tblGrid>
      <w:tr w:rsidR="00EF0B18" w:rsidRPr="00EE293F" w:rsidTr="007D41CB">
        <w:trPr>
          <w:cnfStyle w:val="100000000000" w:firstRow="1" w:lastRow="0" w:firstColumn="0" w:lastColumn="0" w:oddVBand="0" w:evenVBand="0" w:oddHBand="0" w:evenHBand="0" w:firstRowFirstColumn="0" w:firstRowLastColumn="0" w:lastRowFirstColumn="0" w:lastRowLastColumn="0"/>
        </w:trPr>
        <w:tc>
          <w:tcPr>
            <w:tcW w:w="1819" w:type="dxa"/>
          </w:tcPr>
          <w:p w:rsidR="00EF0B18" w:rsidRPr="003B5F34" w:rsidRDefault="00EF0B18" w:rsidP="00D379A7">
            <w:pPr>
              <w:pStyle w:val="GOSTTableHead"/>
            </w:pPr>
            <w:r w:rsidRPr="003B5F34">
              <w:t>Название поля</w:t>
            </w:r>
          </w:p>
        </w:tc>
        <w:tc>
          <w:tcPr>
            <w:tcW w:w="1560" w:type="dxa"/>
          </w:tcPr>
          <w:p w:rsidR="00EF0B18" w:rsidRPr="003B5F34" w:rsidRDefault="00EF0B18" w:rsidP="00D379A7">
            <w:pPr>
              <w:pStyle w:val="GOSTTableHead"/>
            </w:pPr>
            <w:r w:rsidRPr="003B5F34">
              <w:t>Описание поля</w:t>
            </w:r>
          </w:p>
        </w:tc>
        <w:tc>
          <w:tcPr>
            <w:tcW w:w="1984" w:type="dxa"/>
          </w:tcPr>
          <w:p w:rsidR="00EF0B18" w:rsidRPr="003B5F34" w:rsidRDefault="00EF0B18" w:rsidP="00D379A7">
            <w:pPr>
              <w:pStyle w:val="GOSTTableHead"/>
            </w:pPr>
            <w:r w:rsidRPr="003B5F34">
              <w:t>Обязательность для заполнения</w:t>
            </w:r>
          </w:p>
        </w:tc>
        <w:tc>
          <w:tcPr>
            <w:tcW w:w="1843" w:type="dxa"/>
          </w:tcPr>
          <w:p w:rsidR="00EF0B18" w:rsidRPr="003B5F34" w:rsidRDefault="00EF0B18" w:rsidP="00D379A7">
            <w:pPr>
              <w:pStyle w:val="GOSTTableHead"/>
            </w:pPr>
            <w:r w:rsidRPr="003B5F34">
              <w:t>Значение</w:t>
            </w:r>
          </w:p>
        </w:tc>
        <w:tc>
          <w:tcPr>
            <w:tcW w:w="1984" w:type="dxa"/>
          </w:tcPr>
          <w:p w:rsidR="00EF0B18" w:rsidRPr="003B5F34" w:rsidRDefault="00EF0B18" w:rsidP="00D379A7">
            <w:pPr>
              <w:pStyle w:val="GOSTTableHead"/>
            </w:pPr>
            <w:r w:rsidRPr="003B5F34">
              <w:t>Комментарии</w:t>
            </w:r>
          </w:p>
        </w:tc>
      </w:tr>
      <w:tr w:rsidR="00EF0B18" w:rsidTr="007D41CB">
        <w:trPr>
          <w:cnfStyle w:val="000000100000" w:firstRow="0" w:lastRow="0" w:firstColumn="0" w:lastColumn="0" w:oddVBand="0" w:evenVBand="0" w:oddHBand="1" w:evenHBand="0" w:firstRowFirstColumn="0" w:firstRowLastColumn="0" w:lastRowFirstColumn="0" w:lastRowLastColumn="0"/>
        </w:trPr>
        <w:tc>
          <w:tcPr>
            <w:tcW w:w="1819" w:type="dxa"/>
          </w:tcPr>
          <w:p w:rsidR="00EF0B18" w:rsidRPr="00E7034D" w:rsidRDefault="00EF0B18" w:rsidP="00D379A7">
            <w:pPr>
              <w:pStyle w:val="GOSTTablenorm"/>
            </w:pPr>
            <w:r>
              <w:t>Код организации</w:t>
            </w:r>
          </w:p>
        </w:tc>
        <w:tc>
          <w:tcPr>
            <w:tcW w:w="1560" w:type="dxa"/>
          </w:tcPr>
          <w:p w:rsidR="00EF0B18" w:rsidRPr="00E7034D" w:rsidRDefault="00EF0B18" w:rsidP="00D379A7">
            <w:pPr>
              <w:pStyle w:val="GOSTTablenorm"/>
            </w:pPr>
            <w:r w:rsidRPr="00DB0820">
              <w:t>Текстовое поле</w:t>
            </w:r>
          </w:p>
        </w:tc>
        <w:tc>
          <w:tcPr>
            <w:tcW w:w="1984" w:type="dxa"/>
          </w:tcPr>
          <w:p w:rsidR="00EF0B18" w:rsidRPr="003B5F34" w:rsidRDefault="00EF0B18" w:rsidP="00D379A7">
            <w:pPr>
              <w:pStyle w:val="GOSTTablenorm"/>
            </w:pPr>
            <w:r>
              <w:t>Да</w:t>
            </w:r>
          </w:p>
        </w:tc>
        <w:tc>
          <w:tcPr>
            <w:tcW w:w="1843" w:type="dxa"/>
          </w:tcPr>
          <w:p w:rsidR="00EF0B18" w:rsidRPr="00E7034D" w:rsidRDefault="00EF0B18" w:rsidP="00D379A7">
            <w:pPr>
              <w:pStyle w:val="GOSTTablenorm"/>
            </w:pPr>
            <w:r>
              <w:t>Поле заполняется значением из справочника</w:t>
            </w:r>
          </w:p>
        </w:tc>
        <w:tc>
          <w:tcPr>
            <w:tcW w:w="1984" w:type="dxa"/>
          </w:tcPr>
          <w:p w:rsidR="00BF5011" w:rsidRDefault="00EF0B18" w:rsidP="00D379A7">
            <w:pPr>
              <w:pStyle w:val="GOSTTablenorm"/>
            </w:pPr>
            <w:r>
              <w:t>Источником предоставляемых данных является Сводный реестр</w:t>
            </w:r>
            <w:r w:rsidR="00BF5011">
              <w:t>.</w:t>
            </w:r>
          </w:p>
          <w:p w:rsidR="00BF5011" w:rsidRDefault="00BF5011" w:rsidP="00D379A7">
            <w:pPr>
              <w:pStyle w:val="GOSTTablenorm"/>
            </w:pPr>
            <w:r>
              <w:t>Также поле может быть заполнено кодом организации из справочника «Технические записи».</w:t>
            </w:r>
          </w:p>
          <w:p w:rsidR="00BF5011" w:rsidRPr="00E7034D" w:rsidRDefault="00BF5011" w:rsidP="00D379A7">
            <w:pPr>
              <w:pStyle w:val="GOSTTablenorm"/>
            </w:pPr>
            <w:r>
              <w:t>В этом случае пользователю необходимо заполнить атрибут «Тип организации»: 01.</w:t>
            </w:r>
          </w:p>
        </w:tc>
      </w:tr>
      <w:tr w:rsidR="00EF0B18" w:rsidTr="007D41CB">
        <w:trPr>
          <w:cnfStyle w:val="000000010000" w:firstRow="0" w:lastRow="0" w:firstColumn="0" w:lastColumn="0" w:oddVBand="0" w:evenVBand="0" w:oddHBand="0" w:evenHBand="1" w:firstRowFirstColumn="0" w:firstRowLastColumn="0" w:lastRowFirstColumn="0" w:lastRowLastColumn="0"/>
        </w:trPr>
        <w:tc>
          <w:tcPr>
            <w:tcW w:w="1819" w:type="dxa"/>
          </w:tcPr>
          <w:p w:rsidR="00EF0B18" w:rsidRPr="00E7034D" w:rsidRDefault="00EF0B18" w:rsidP="00D379A7">
            <w:pPr>
              <w:pStyle w:val="GOSTTablenorm"/>
            </w:pPr>
            <w:r>
              <w:t>Наименование организации</w:t>
            </w:r>
          </w:p>
        </w:tc>
        <w:tc>
          <w:tcPr>
            <w:tcW w:w="1560" w:type="dxa"/>
          </w:tcPr>
          <w:p w:rsidR="00EF0B18" w:rsidRPr="00E7034D" w:rsidRDefault="00EF0B18" w:rsidP="00D379A7">
            <w:pPr>
              <w:pStyle w:val="GOSTTablenorm"/>
            </w:pPr>
            <w:r w:rsidRPr="00DB0820">
              <w:t>Текстовое поле</w:t>
            </w:r>
          </w:p>
        </w:tc>
        <w:tc>
          <w:tcPr>
            <w:tcW w:w="1984" w:type="dxa"/>
          </w:tcPr>
          <w:p w:rsidR="00EF0B18" w:rsidRPr="003B5F34" w:rsidRDefault="00EF0B18" w:rsidP="00D379A7">
            <w:pPr>
              <w:pStyle w:val="GOSTTablenorm"/>
            </w:pPr>
            <w:r>
              <w:t>Да</w:t>
            </w:r>
          </w:p>
        </w:tc>
        <w:tc>
          <w:tcPr>
            <w:tcW w:w="1843" w:type="dxa"/>
          </w:tcPr>
          <w:p w:rsidR="00EF0B18" w:rsidRPr="00E7034D" w:rsidRDefault="00EF0B18" w:rsidP="00D379A7">
            <w:pPr>
              <w:pStyle w:val="GOSTTablenorm"/>
            </w:pPr>
            <w:r>
              <w:t>Поле заполняется значением из справочника</w:t>
            </w:r>
          </w:p>
        </w:tc>
        <w:tc>
          <w:tcPr>
            <w:tcW w:w="1984" w:type="dxa"/>
          </w:tcPr>
          <w:p w:rsidR="00EF0B18" w:rsidRPr="00E7034D" w:rsidRDefault="00BF5011" w:rsidP="00D379A7">
            <w:pPr>
              <w:pStyle w:val="GOSTTablenorm"/>
            </w:pPr>
            <w:r>
              <w:t>Заполняется наименованием организации в соответствии с Код организации.</w:t>
            </w:r>
          </w:p>
        </w:tc>
      </w:tr>
    </w:tbl>
    <w:p w:rsidR="00EF0B18" w:rsidRDefault="00EF0B18" w:rsidP="00D379A7">
      <w:pPr>
        <w:pStyle w:val="GOSTNormal"/>
      </w:pPr>
      <w:bookmarkStart w:id="729" w:name="_Toc423373219"/>
      <w:bookmarkStart w:id="730" w:name="_Toc423374193"/>
      <w:bookmarkStart w:id="731" w:name="_Toc423432641"/>
      <w:bookmarkStart w:id="732" w:name="_Toc428526854"/>
      <w:bookmarkStart w:id="733" w:name="_Toc428530584"/>
      <w:bookmarkStart w:id="734" w:name="_Toc429735245"/>
      <w:bookmarkStart w:id="735" w:name="_Toc430818954"/>
      <w:bookmarkStart w:id="736" w:name="_Toc430879381"/>
      <w:bookmarkStart w:id="737" w:name="_Toc430894732"/>
      <w:bookmarkStart w:id="738" w:name="_Toc436667786"/>
      <w:bookmarkStart w:id="739" w:name="_Toc437346485"/>
      <w:bookmarkStart w:id="740" w:name="_Toc437612760"/>
      <w:r w:rsidRPr="00D379A7">
        <w:t>Сведения</w:t>
      </w:r>
      <w:r w:rsidRPr="000B19A7">
        <w:t xml:space="preserve"> об идентификационном номере налогоплательщика и коде причины постановки на учет</w:t>
      </w:r>
      <w:bookmarkEnd w:id="729"/>
      <w:bookmarkEnd w:id="730"/>
      <w:bookmarkEnd w:id="731"/>
      <w:bookmarkEnd w:id="732"/>
      <w:bookmarkEnd w:id="733"/>
      <w:bookmarkEnd w:id="734"/>
      <w:bookmarkEnd w:id="735"/>
      <w:bookmarkEnd w:id="736"/>
      <w:bookmarkEnd w:id="737"/>
      <w:bookmarkEnd w:id="738"/>
      <w:bookmarkEnd w:id="739"/>
      <w:bookmarkEnd w:id="740"/>
      <w:r>
        <w:t xml:space="preserve"> (</w:t>
      </w:r>
      <w:r w:rsidR="00A113F9">
        <w:t>рис. </w:t>
      </w:r>
      <w:r w:rsidR="002F3484">
        <w:fldChar w:fldCharType="begin"/>
      </w:r>
      <w:r w:rsidR="002F3484">
        <w:instrText xml:space="preserve"> REF _Ref473565632 \h  \* MERGEFORMAT </w:instrText>
      </w:r>
      <w:r w:rsidR="002F3484">
        <w:fldChar w:fldCharType="separate"/>
      </w:r>
      <w:r w:rsidR="00F8029D">
        <w:t>97</w:t>
      </w:r>
      <w:r w:rsidR="002F3484">
        <w:fldChar w:fldCharType="end"/>
      </w:r>
      <w:r>
        <w:t xml:space="preserve">, </w:t>
      </w:r>
      <w:r w:rsidR="00DE17B2">
        <w:t>таб. </w:t>
      </w:r>
      <w:r w:rsidR="002F3484">
        <w:fldChar w:fldCharType="begin"/>
      </w:r>
      <w:r w:rsidR="002F3484">
        <w:instrText xml:space="preserve"> REF _Ref473585019 \h  \* MERGEFORMAT </w:instrText>
      </w:r>
      <w:r w:rsidR="002F3484">
        <w:fldChar w:fldCharType="separate"/>
      </w:r>
      <w:r w:rsidR="00F8029D" w:rsidRPr="00F8029D">
        <w:rPr>
          <w:rStyle w:val="affb"/>
          <w:b w:val="0"/>
        </w:rPr>
        <w:t>66</w:t>
      </w:r>
      <w:r w:rsidR="002F3484">
        <w:fldChar w:fldCharType="end"/>
      </w:r>
      <w:r>
        <w:t>).</w:t>
      </w:r>
    </w:p>
    <w:p w:rsidR="00EF0B18" w:rsidRPr="00D504A7" w:rsidRDefault="00EF0B18" w:rsidP="004F35A1">
      <w:pPr>
        <w:pStyle w:val="GOSTFigure"/>
      </w:pPr>
      <w:r>
        <w:object w:dxaOrig="16665" w:dyaOrig="975">
          <v:shape id="_x0000_i1034" type="#_x0000_t75" style="width:425.3pt;height:28.45pt" o:ole="">
            <v:imagedata r:id="rId147" o:title=""/>
          </v:shape>
          <o:OLEObject Type="Embed" ProgID="PBrush" ShapeID="_x0000_i1034" DrawAspect="Content" ObjectID="_1664019899" r:id="rId148"/>
        </w:object>
      </w:r>
    </w:p>
    <w:bookmarkStart w:id="741" w:name="_Ref473565632"/>
    <w:bookmarkStart w:id="742" w:name="_Toc524683279"/>
    <w:p w:rsidR="00EF0B18" w:rsidRPr="004F35A1" w:rsidRDefault="00EB2A9A" w:rsidP="004F35A1">
      <w:pPr>
        <w:pStyle w:val="GOSTFigName"/>
      </w:pPr>
      <w:r w:rsidRPr="004F35A1">
        <w:fldChar w:fldCharType="begin"/>
      </w:r>
      <w:r w:rsidR="00EF0B18" w:rsidRPr="004F35A1">
        <w:instrText xml:space="preserve"> SEQ Рисунок \* ARABIC </w:instrText>
      </w:r>
      <w:r w:rsidRPr="004F35A1">
        <w:fldChar w:fldCharType="separate"/>
      </w:r>
      <w:bookmarkStart w:id="743" w:name="_Toc36466288"/>
      <w:r w:rsidR="00F8029D">
        <w:rPr>
          <w:noProof/>
        </w:rPr>
        <w:t>97</w:t>
      </w:r>
      <w:r w:rsidRPr="004F35A1">
        <w:fldChar w:fldCharType="end"/>
      </w:r>
      <w:bookmarkEnd w:id="741"/>
      <w:r w:rsidR="004F35A1">
        <w:t>.</w:t>
      </w:r>
      <w:r w:rsidR="00EF0B18" w:rsidRPr="004F35A1">
        <w:t xml:space="preserve"> Поля, заполняемые на экране «Сведения об идентификационном номереналогоплательщика и коде причины постановки на учет»</w:t>
      </w:r>
      <w:bookmarkEnd w:id="742"/>
      <w:bookmarkEnd w:id="743"/>
    </w:p>
    <w:bookmarkStart w:id="744" w:name="_Ref473585019"/>
    <w:bookmarkStart w:id="745" w:name="_Toc524683087"/>
    <w:p w:rsidR="00EF0B18" w:rsidRPr="007D41CB" w:rsidRDefault="00EB2A9A" w:rsidP="007D41CB">
      <w:pPr>
        <w:pStyle w:val="GOSTNameTable"/>
      </w:pPr>
      <w:r w:rsidRPr="007D41CB">
        <w:rPr>
          <w:rStyle w:val="affb"/>
          <w:b/>
          <w:bCs w:val="0"/>
        </w:rPr>
        <w:fldChar w:fldCharType="begin"/>
      </w:r>
      <w:r w:rsidR="00EF0B18" w:rsidRPr="007D41CB">
        <w:rPr>
          <w:rStyle w:val="affb"/>
          <w:b/>
          <w:bCs w:val="0"/>
        </w:rPr>
        <w:instrText xml:space="preserve"> SEQ Таблица \* ARABIC \s 0 </w:instrText>
      </w:r>
      <w:r w:rsidRPr="007D41CB">
        <w:rPr>
          <w:rStyle w:val="affb"/>
          <w:b/>
          <w:bCs w:val="0"/>
        </w:rPr>
        <w:fldChar w:fldCharType="separate"/>
      </w:r>
      <w:bookmarkStart w:id="746" w:name="_Toc36466088"/>
      <w:r w:rsidR="00F8029D">
        <w:rPr>
          <w:rStyle w:val="affb"/>
          <w:b/>
          <w:bCs w:val="0"/>
          <w:noProof/>
        </w:rPr>
        <w:t>66</w:t>
      </w:r>
      <w:r w:rsidRPr="007D41CB">
        <w:rPr>
          <w:rStyle w:val="affb"/>
          <w:b/>
          <w:bCs w:val="0"/>
        </w:rPr>
        <w:fldChar w:fldCharType="end"/>
      </w:r>
      <w:bookmarkEnd w:id="744"/>
      <w:r w:rsidR="00DE17B2">
        <w:t>.</w:t>
      </w:r>
      <w:r w:rsidR="00EF0B18" w:rsidRPr="007D41CB">
        <w:t xml:space="preserve"> Поля, заполняемые на экране «Сведения об идентификационном номере налогоплательщика и коде причины постановки на учет»</w:t>
      </w:r>
      <w:bookmarkEnd w:id="745"/>
      <w:bookmarkEnd w:id="746"/>
    </w:p>
    <w:tbl>
      <w:tblPr>
        <w:tblStyle w:val="GOSTTable"/>
        <w:tblW w:w="5000" w:type="pct"/>
        <w:tblLayout w:type="fixed"/>
        <w:tblLook w:val="01E0" w:firstRow="1" w:lastRow="1" w:firstColumn="1" w:lastColumn="1" w:noHBand="0" w:noVBand="0"/>
      </w:tblPr>
      <w:tblGrid>
        <w:gridCol w:w="1742"/>
        <w:gridCol w:w="1621"/>
        <w:gridCol w:w="1914"/>
        <w:gridCol w:w="2062"/>
        <w:gridCol w:w="2355"/>
      </w:tblGrid>
      <w:tr w:rsidR="00EF0B18" w:rsidRPr="00EE293F" w:rsidTr="007D41CB">
        <w:trPr>
          <w:cnfStyle w:val="100000000000" w:firstRow="1" w:lastRow="0" w:firstColumn="0" w:lastColumn="0" w:oddVBand="0" w:evenVBand="0" w:oddHBand="0" w:evenHBand="0" w:firstRowFirstColumn="0" w:firstRowLastColumn="0" w:lastRowFirstColumn="0" w:lastRowLastColumn="0"/>
        </w:trPr>
        <w:tc>
          <w:tcPr>
            <w:tcW w:w="1677" w:type="dxa"/>
          </w:tcPr>
          <w:p w:rsidR="00EF0B18" w:rsidRPr="003B5F34" w:rsidRDefault="00EF0B18" w:rsidP="00D379A7">
            <w:pPr>
              <w:pStyle w:val="GOSTTableHead"/>
            </w:pPr>
            <w:r w:rsidRPr="003B5F34">
              <w:t>Название поля</w:t>
            </w:r>
          </w:p>
        </w:tc>
        <w:tc>
          <w:tcPr>
            <w:tcW w:w="1560" w:type="dxa"/>
          </w:tcPr>
          <w:p w:rsidR="00EF0B18" w:rsidRPr="003B5F34" w:rsidRDefault="00EF0B18" w:rsidP="00D379A7">
            <w:pPr>
              <w:pStyle w:val="GOSTTableHead"/>
            </w:pPr>
            <w:r w:rsidRPr="003B5F34">
              <w:t>Описание поля</w:t>
            </w:r>
          </w:p>
        </w:tc>
        <w:tc>
          <w:tcPr>
            <w:tcW w:w="1842" w:type="dxa"/>
          </w:tcPr>
          <w:p w:rsidR="00EF0B18" w:rsidRPr="003B5F34" w:rsidRDefault="00EF0B18" w:rsidP="00D379A7">
            <w:pPr>
              <w:pStyle w:val="GOSTTableHead"/>
            </w:pPr>
            <w:r w:rsidRPr="003B5F34">
              <w:t>Обязательность для заполнения</w:t>
            </w:r>
          </w:p>
        </w:tc>
        <w:tc>
          <w:tcPr>
            <w:tcW w:w="1985" w:type="dxa"/>
          </w:tcPr>
          <w:p w:rsidR="00EF0B18" w:rsidRPr="003B5F34" w:rsidRDefault="00EF0B18" w:rsidP="00D379A7">
            <w:pPr>
              <w:pStyle w:val="GOSTTableHead"/>
            </w:pPr>
            <w:r w:rsidRPr="003B5F34">
              <w:t>Значение</w:t>
            </w:r>
          </w:p>
        </w:tc>
        <w:tc>
          <w:tcPr>
            <w:tcW w:w="2267" w:type="dxa"/>
          </w:tcPr>
          <w:p w:rsidR="00EF0B18" w:rsidRPr="003B5F34" w:rsidRDefault="00EF0B18" w:rsidP="00D379A7">
            <w:pPr>
              <w:pStyle w:val="GOSTTableHead"/>
            </w:pPr>
            <w:r w:rsidRPr="003B5F34">
              <w:t>Комментарии</w:t>
            </w:r>
          </w:p>
        </w:tc>
      </w:tr>
      <w:tr w:rsidR="00EF0B18" w:rsidTr="007D41CB">
        <w:trPr>
          <w:cnfStyle w:val="000000100000" w:firstRow="0" w:lastRow="0" w:firstColumn="0" w:lastColumn="0" w:oddVBand="0" w:evenVBand="0" w:oddHBand="1" w:evenHBand="0" w:firstRowFirstColumn="0" w:firstRowLastColumn="0" w:lastRowFirstColumn="0" w:lastRowLastColumn="0"/>
        </w:trPr>
        <w:tc>
          <w:tcPr>
            <w:tcW w:w="1677" w:type="dxa"/>
          </w:tcPr>
          <w:p w:rsidR="00EF0B18" w:rsidRPr="00E7034D" w:rsidRDefault="00EF0B18" w:rsidP="00D379A7">
            <w:pPr>
              <w:pStyle w:val="GOSTTablenorm"/>
            </w:pPr>
            <w:r w:rsidRPr="003B5F34">
              <w:t>ИНН</w:t>
            </w:r>
          </w:p>
        </w:tc>
        <w:tc>
          <w:tcPr>
            <w:tcW w:w="1560" w:type="dxa"/>
          </w:tcPr>
          <w:p w:rsidR="00EF0B18" w:rsidRPr="003B5F34" w:rsidRDefault="00EF0B18" w:rsidP="00D379A7">
            <w:pPr>
              <w:pStyle w:val="GOSTTablenorm"/>
            </w:pPr>
            <w:r w:rsidRPr="003B5F34">
              <w:t>Текстовое поле</w:t>
            </w:r>
          </w:p>
          <w:p w:rsidR="00EF0B18" w:rsidRPr="00E7034D" w:rsidRDefault="00EF0B18" w:rsidP="00D379A7">
            <w:pPr>
              <w:pStyle w:val="GOSTTablenorm"/>
            </w:pPr>
            <w:r w:rsidRPr="003B5F34">
              <w:t>– 10 символов</w:t>
            </w:r>
          </w:p>
        </w:tc>
        <w:tc>
          <w:tcPr>
            <w:tcW w:w="1842" w:type="dxa"/>
          </w:tcPr>
          <w:p w:rsidR="00EF0B18" w:rsidRPr="003B5F34" w:rsidRDefault="00EF0B18" w:rsidP="00D379A7">
            <w:pPr>
              <w:pStyle w:val="GOSTTablenorm"/>
            </w:pPr>
            <w:r>
              <w:t>Да</w:t>
            </w:r>
          </w:p>
        </w:tc>
        <w:tc>
          <w:tcPr>
            <w:tcW w:w="1985" w:type="dxa"/>
          </w:tcPr>
          <w:p w:rsidR="00EF0B18" w:rsidRPr="00E7034D" w:rsidRDefault="00EF0B18" w:rsidP="00D379A7">
            <w:pPr>
              <w:pStyle w:val="GOSTTablenorm"/>
            </w:pPr>
            <w:r w:rsidRPr="003B5F34">
              <w:t>Поле заполняется автоматически</w:t>
            </w:r>
            <w:r w:rsidR="00855100">
              <w:t>/вручную</w:t>
            </w:r>
          </w:p>
        </w:tc>
        <w:tc>
          <w:tcPr>
            <w:tcW w:w="2267" w:type="dxa"/>
          </w:tcPr>
          <w:p w:rsidR="00855100" w:rsidRDefault="00855100" w:rsidP="00D379A7">
            <w:pPr>
              <w:pStyle w:val="GOSTTablenorm"/>
            </w:pPr>
            <w:r>
              <w:t>Поле заполняется вручную в двух случаях:</w:t>
            </w:r>
          </w:p>
          <w:p w:rsidR="00855100" w:rsidRDefault="00855100" w:rsidP="00D379A7">
            <w:pPr>
              <w:pStyle w:val="GOSTTableListNum"/>
            </w:pPr>
            <w:r>
              <w:t xml:space="preserve"> если не активирован признак «организация не подлежит включению в ЕГРЮЛ»</w:t>
            </w:r>
            <w:r w:rsidR="00D379A7">
              <w:t>;</w:t>
            </w:r>
          </w:p>
          <w:p w:rsidR="00855100" w:rsidRDefault="00855100" w:rsidP="00D379A7">
            <w:pPr>
              <w:pStyle w:val="GOSTTableListNum"/>
            </w:pPr>
            <w:r>
              <w:t xml:space="preserve">если активирован признак «организация не подлежит включению в ЕГРЮЛ» и в качестве организации, создавшей обособленное подразделение, указана организация из справочника Технических записей. </w:t>
            </w:r>
          </w:p>
          <w:p w:rsidR="00EF0B18" w:rsidRPr="00E7034D" w:rsidRDefault="00855100" w:rsidP="00D379A7">
            <w:pPr>
              <w:pStyle w:val="GOSTTablenorm"/>
            </w:pPr>
            <w:r>
              <w:t>Поле заполняется автоматически в соответствии с данными организации из СВР, указанной в поле организация, создавшая обособленное подразделение</w:t>
            </w:r>
          </w:p>
        </w:tc>
      </w:tr>
      <w:tr w:rsidR="00EF0B18" w:rsidTr="007D41CB">
        <w:trPr>
          <w:cnfStyle w:val="000000010000" w:firstRow="0" w:lastRow="0" w:firstColumn="0" w:lastColumn="0" w:oddVBand="0" w:evenVBand="0" w:oddHBand="0" w:evenHBand="1" w:firstRowFirstColumn="0" w:firstRowLastColumn="0" w:lastRowFirstColumn="0" w:lastRowLastColumn="0"/>
        </w:trPr>
        <w:tc>
          <w:tcPr>
            <w:tcW w:w="1677" w:type="dxa"/>
          </w:tcPr>
          <w:p w:rsidR="00EF0B18" w:rsidRPr="00E7034D" w:rsidRDefault="00EF0B18" w:rsidP="00D379A7">
            <w:pPr>
              <w:pStyle w:val="GOSTTablenorm"/>
            </w:pPr>
            <w:r w:rsidRPr="003B5F34">
              <w:t>КПП</w:t>
            </w:r>
          </w:p>
        </w:tc>
        <w:tc>
          <w:tcPr>
            <w:tcW w:w="1560" w:type="dxa"/>
          </w:tcPr>
          <w:p w:rsidR="00EF0B18" w:rsidRPr="00E7034D" w:rsidRDefault="00EF0B18" w:rsidP="00D379A7">
            <w:pPr>
              <w:pStyle w:val="GOSTTablenorm"/>
            </w:pPr>
            <w:r w:rsidRPr="003B5F34">
              <w:t>Текстовое поле – 9 символов</w:t>
            </w:r>
          </w:p>
        </w:tc>
        <w:tc>
          <w:tcPr>
            <w:tcW w:w="1842" w:type="dxa"/>
          </w:tcPr>
          <w:p w:rsidR="00EF0B18" w:rsidRPr="003B5F34" w:rsidRDefault="00EF0B18" w:rsidP="00D379A7">
            <w:pPr>
              <w:pStyle w:val="GOSTTablenorm"/>
            </w:pPr>
            <w:r>
              <w:t>Да</w:t>
            </w:r>
          </w:p>
        </w:tc>
        <w:tc>
          <w:tcPr>
            <w:tcW w:w="1985" w:type="dxa"/>
          </w:tcPr>
          <w:p w:rsidR="00EF0B18" w:rsidRPr="00E7034D" w:rsidRDefault="00EF0B18" w:rsidP="00D379A7">
            <w:pPr>
              <w:pStyle w:val="GOSTTablenorm"/>
            </w:pPr>
            <w:r w:rsidRPr="003B5F34">
              <w:t>Поле заполняется вручную</w:t>
            </w:r>
          </w:p>
        </w:tc>
        <w:tc>
          <w:tcPr>
            <w:tcW w:w="2267" w:type="dxa"/>
          </w:tcPr>
          <w:p w:rsidR="006B2ED6" w:rsidRDefault="000D2D1B" w:rsidP="00D379A7">
            <w:pPr>
              <w:pStyle w:val="GOSTTablenorm"/>
            </w:pPr>
            <w:r>
              <w:t>В случае если</w:t>
            </w:r>
            <w:r w:rsidR="006B2ED6">
              <w:t>:</w:t>
            </w:r>
          </w:p>
          <w:p w:rsidR="006B2ED6" w:rsidRDefault="00D379A7" w:rsidP="00C86412">
            <w:pPr>
              <w:pStyle w:val="GOSTTableListNum"/>
              <w:numPr>
                <w:ilvl w:val="0"/>
                <w:numId w:val="63"/>
              </w:numPr>
            </w:pPr>
            <w:r>
              <w:t>а</w:t>
            </w:r>
            <w:r w:rsidR="006B2ED6">
              <w:t>ктивирован признак «Организа</w:t>
            </w:r>
            <w:r>
              <w:t>ции нет в ЕГРЮЛ»;</w:t>
            </w:r>
          </w:p>
          <w:p w:rsidR="00EF0B18" w:rsidRDefault="000D2D1B" w:rsidP="00D379A7">
            <w:pPr>
              <w:pStyle w:val="GOSTTableListNum"/>
            </w:pPr>
            <w:r>
              <w:t>в поле ОКСМ выбрано значение ≠ 643 Российская федерация</w:t>
            </w:r>
            <w:r w:rsidR="006B2ED6">
              <w:t>, то</w:t>
            </w:r>
            <w:r>
              <w:t xml:space="preserve">в </w:t>
            </w:r>
            <w:r w:rsidR="006B2ED6">
              <w:t>КПП</w:t>
            </w:r>
            <w:r>
              <w:t xml:space="preserve"> можно указать значение размерностью до 20 символов с буквенными символами латинского алфавита.</w:t>
            </w:r>
          </w:p>
          <w:p w:rsidR="000D2D1B" w:rsidRPr="00E7034D" w:rsidRDefault="000D2D1B" w:rsidP="00D379A7">
            <w:pPr>
              <w:pStyle w:val="GOSTTablenorm"/>
            </w:pPr>
            <w:r>
              <w:t>При этом поле «Адрес организации в стране  ее места нахождения» станет обязательным для заполнения.</w:t>
            </w:r>
          </w:p>
        </w:tc>
      </w:tr>
      <w:tr w:rsidR="00EF0B18" w:rsidTr="007D41CB">
        <w:trPr>
          <w:cnfStyle w:val="000000100000" w:firstRow="0" w:lastRow="0" w:firstColumn="0" w:lastColumn="0" w:oddVBand="0" w:evenVBand="0" w:oddHBand="1" w:evenHBand="0" w:firstRowFirstColumn="0" w:firstRowLastColumn="0" w:lastRowFirstColumn="0" w:lastRowLastColumn="0"/>
        </w:trPr>
        <w:tc>
          <w:tcPr>
            <w:tcW w:w="1677" w:type="dxa"/>
          </w:tcPr>
          <w:p w:rsidR="00EF0B18" w:rsidRPr="00E7034D" w:rsidRDefault="00EF0B18" w:rsidP="00D379A7">
            <w:pPr>
              <w:pStyle w:val="GOSTTablenorm"/>
            </w:pPr>
            <w:bookmarkStart w:id="747" w:name="_Toc423373220"/>
            <w:bookmarkStart w:id="748" w:name="_Toc423374194"/>
            <w:bookmarkStart w:id="749" w:name="_Toc423432642"/>
            <w:bookmarkStart w:id="750" w:name="_Toc428526855"/>
            <w:bookmarkStart w:id="751" w:name="_Toc428530585"/>
            <w:bookmarkStart w:id="752" w:name="_Toc429735246"/>
            <w:bookmarkStart w:id="753" w:name="_Toc430818955"/>
            <w:bookmarkStart w:id="754" w:name="_Toc430879382"/>
            <w:bookmarkStart w:id="755" w:name="_Toc430894733"/>
            <w:bookmarkStart w:id="756" w:name="_Toc436667787"/>
            <w:bookmarkStart w:id="757" w:name="_Toc437346486"/>
            <w:bookmarkStart w:id="758" w:name="_Toc437612761"/>
            <w:r w:rsidRPr="003B5F34">
              <w:t>Дата постановки на учет в ФНС</w:t>
            </w:r>
            <w:bookmarkEnd w:id="747"/>
            <w:bookmarkEnd w:id="748"/>
            <w:bookmarkEnd w:id="749"/>
            <w:bookmarkEnd w:id="750"/>
            <w:bookmarkEnd w:id="751"/>
            <w:bookmarkEnd w:id="752"/>
            <w:bookmarkEnd w:id="753"/>
            <w:bookmarkEnd w:id="754"/>
            <w:bookmarkEnd w:id="755"/>
            <w:bookmarkEnd w:id="756"/>
            <w:bookmarkEnd w:id="757"/>
            <w:bookmarkEnd w:id="758"/>
          </w:p>
        </w:tc>
        <w:tc>
          <w:tcPr>
            <w:tcW w:w="1560" w:type="dxa"/>
          </w:tcPr>
          <w:p w:rsidR="00EF0B18" w:rsidRPr="00E7034D" w:rsidRDefault="00EF0B18" w:rsidP="00D379A7">
            <w:pPr>
              <w:pStyle w:val="GOSTTablenorm"/>
            </w:pPr>
            <w:r w:rsidRPr="003B5F34">
              <w:t>Текстовое поле</w:t>
            </w:r>
          </w:p>
        </w:tc>
        <w:tc>
          <w:tcPr>
            <w:tcW w:w="1842" w:type="dxa"/>
          </w:tcPr>
          <w:p w:rsidR="00EF0B18" w:rsidRPr="003B5F34" w:rsidRDefault="00EF0B18" w:rsidP="00D379A7">
            <w:pPr>
              <w:pStyle w:val="GOSTTablenorm"/>
            </w:pPr>
            <w:r>
              <w:t>Да</w:t>
            </w:r>
          </w:p>
        </w:tc>
        <w:tc>
          <w:tcPr>
            <w:tcW w:w="1985" w:type="dxa"/>
          </w:tcPr>
          <w:p w:rsidR="00EF0B18" w:rsidRPr="00E7034D" w:rsidRDefault="00EF0B18" w:rsidP="00D379A7">
            <w:pPr>
              <w:pStyle w:val="GOSTTablenorm"/>
            </w:pPr>
            <w:r w:rsidRPr="003B5F34">
              <w:t>Поле заполняется вручную</w:t>
            </w:r>
          </w:p>
        </w:tc>
        <w:tc>
          <w:tcPr>
            <w:tcW w:w="2267" w:type="dxa"/>
          </w:tcPr>
          <w:p w:rsidR="00EF0B18" w:rsidRPr="00E7034D" w:rsidRDefault="00996B0A" w:rsidP="00D379A7">
            <w:pPr>
              <w:pStyle w:val="GOSTTablenorm"/>
            </w:pPr>
            <w:r>
              <w:t>-</w:t>
            </w:r>
          </w:p>
        </w:tc>
      </w:tr>
    </w:tbl>
    <w:p w:rsidR="00EF0B18" w:rsidRDefault="00EF0B18" w:rsidP="00A113F9">
      <w:pPr>
        <w:pStyle w:val="GOSTNormal"/>
      </w:pPr>
      <w:r w:rsidRPr="000B19A7">
        <w:t>Сведения о форме собственности и организационно-правовой форме организации (обособленного подразделения)</w:t>
      </w:r>
      <w:r w:rsidR="00BD051A">
        <w:t>(</w:t>
      </w:r>
      <w:r w:rsidR="00A113F9">
        <w:t>рис. </w:t>
      </w:r>
      <w:r w:rsidR="002F3484">
        <w:fldChar w:fldCharType="begin"/>
      </w:r>
      <w:r w:rsidR="002F3484">
        <w:instrText xml:space="preserve"> REF _Ref473565664 \h  \* MERGEFORMAT </w:instrText>
      </w:r>
      <w:r w:rsidR="002F3484">
        <w:fldChar w:fldCharType="separate"/>
      </w:r>
      <w:r w:rsidR="00F8029D" w:rsidRPr="00F8029D">
        <w:t>98</w:t>
      </w:r>
      <w:r w:rsidR="002F3484">
        <w:fldChar w:fldCharType="end"/>
      </w:r>
      <w:r>
        <w:t xml:space="preserve">, </w:t>
      </w:r>
      <w:r w:rsidR="00DE17B2">
        <w:t>таб. </w:t>
      </w:r>
      <w:r w:rsidR="00EB2A9A">
        <w:fldChar w:fldCharType="begin"/>
      </w:r>
      <w:r>
        <w:instrText xml:space="preserve"> REF _Ref473585039 \h </w:instrText>
      </w:r>
      <w:r w:rsidR="00EB2A9A">
        <w:fldChar w:fldCharType="separate"/>
      </w:r>
      <w:r w:rsidR="00F8029D">
        <w:rPr>
          <w:rStyle w:val="affb"/>
          <w:b w:val="0"/>
          <w:bCs w:val="0"/>
          <w:noProof/>
        </w:rPr>
        <w:t>67</w:t>
      </w:r>
      <w:r w:rsidR="00EB2A9A">
        <w:fldChar w:fldCharType="end"/>
      </w:r>
      <w:r w:rsidR="00BD051A">
        <w:t>)</w:t>
      </w:r>
      <w:r>
        <w:t>.</w:t>
      </w:r>
    </w:p>
    <w:p w:rsidR="00EF0B18" w:rsidRPr="00D504A7" w:rsidRDefault="00EF0B18" w:rsidP="004F35A1">
      <w:pPr>
        <w:pStyle w:val="GOSTFigure"/>
      </w:pPr>
      <w:r w:rsidRPr="003B5F34">
        <w:rPr>
          <w:noProof/>
        </w:rPr>
        <w:drawing>
          <wp:inline distT="0" distB="0" distL="0" distR="0">
            <wp:extent cx="6067425" cy="571500"/>
            <wp:effectExtent l="19050" t="19050" r="28575" b="1905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49" cstate="print">
                      <a:extLst>
                        <a:ext uri="{28A0092B-C50C-407E-A947-70E740481C1C}">
                          <a14:useLocalDpi xmlns:a14="http://schemas.microsoft.com/office/drawing/2010/main" val="0"/>
                        </a:ext>
                      </a:extLst>
                    </a:blip>
                    <a:srcRect t="64034" r="6323" b="20099"/>
                    <a:stretch>
                      <a:fillRect/>
                    </a:stretch>
                  </pic:blipFill>
                  <pic:spPr bwMode="auto">
                    <a:xfrm>
                      <a:off x="0" y="0"/>
                      <a:ext cx="6067425" cy="571500"/>
                    </a:xfrm>
                    <a:prstGeom prst="rect">
                      <a:avLst/>
                    </a:prstGeom>
                    <a:noFill/>
                    <a:ln w="6350" cmpd="sng">
                      <a:solidFill>
                        <a:srgbClr val="000000"/>
                      </a:solidFill>
                      <a:miter lim="800000"/>
                      <a:headEnd/>
                      <a:tailEnd/>
                    </a:ln>
                    <a:effectLst/>
                  </pic:spPr>
                </pic:pic>
              </a:graphicData>
            </a:graphic>
          </wp:inline>
        </w:drawing>
      </w:r>
    </w:p>
    <w:bookmarkStart w:id="759" w:name="_Ref473565664"/>
    <w:bookmarkStart w:id="760" w:name="_Toc524683280"/>
    <w:p w:rsidR="00EF0B18" w:rsidRPr="004F35A1" w:rsidRDefault="00EB2A9A" w:rsidP="004F35A1">
      <w:pPr>
        <w:pStyle w:val="GOSTFigName"/>
        <w:rPr>
          <w:rStyle w:val="affb"/>
          <w:b/>
          <w:bCs w:val="0"/>
        </w:rPr>
      </w:pPr>
      <w:r w:rsidRPr="004F35A1">
        <w:rPr>
          <w:rStyle w:val="affb"/>
          <w:b/>
          <w:bCs w:val="0"/>
        </w:rPr>
        <w:fldChar w:fldCharType="begin"/>
      </w:r>
      <w:r w:rsidR="00EF0B18" w:rsidRPr="004F35A1">
        <w:rPr>
          <w:rStyle w:val="affb"/>
          <w:b/>
          <w:bCs w:val="0"/>
        </w:rPr>
        <w:instrText xml:space="preserve"> SEQ Рисунок \* ARABIC </w:instrText>
      </w:r>
      <w:r w:rsidRPr="004F35A1">
        <w:rPr>
          <w:rStyle w:val="affb"/>
          <w:b/>
          <w:bCs w:val="0"/>
        </w:rPr>
        <w:fldChar w:fldCharType="separate"/>
      </w:r>
      <w:bookmarkStart w:id="761" w:name="_Toc36466289"/>
      <w:r w:rsidR="00F8029D">
        <w:rPr>
          <w:rStyle w:val="affb"/>
          <w:b/>
          <w:bCs w:val="0"/>
          <w:noProof/>
        </w:rPr>
        <w:t>98</w:t>
      </w:r>
      <w:r w:rsidRPr="004F35A1">
        <w:rPr>
          <w:rStyle w:val="affb"/>
          <w:b/>
          <w:bCs w:val="0"/>
        </w:rPr>
        <w:fldChar w:fldCharType="end"/>
      </w:r>
      <w:bookmarkEnd w:id="759"/>
      <w:r w:rsidR="004F35A1">
        <w:rPr>
          <w:rStyle w:val="affb"/>
          <w:b/>
          <w:bCs w:val="0"/>
        </w:rPr>
        <w:t>.</w:t>
      </w:r>
      <w:r w:rsidR="00EF0B18" w:rsidRPr="004F35A1">
        <w:rPr>
          <w:rStyle w:val="affb"/>
          <w:b/>
          <w:bCs w:val="0"/>
        </w:rPr>
        <w:t xml:space="preserve"> Поля, заполняемые на экране «Сведения о форме собственности и организационно-правовой форме организации (обособленного подразделения)»</w:t>
      </w:r>
      <w:bookmarkEnd w:id="760"/>
      <w:bookmarkEnd w:id="761"/>
    </w:p>
    <w:bookmarkStart w:id="762" w:name="_Ref473585039"/>
    <w:bookmarkStart w:id="763" w:name="_Toc524683088"/>
    <w:p w:rsidR="00EF0B18" w:rsidRPr="007D41CB" w:rsidRDefault="00EB2A9A" w:rsidP="007D41CB">
      <w:pPr>
        <w:pStyle w:val="GOSTNameTable"/>
      </w:pPr>
      <w:r w:rsidRPr="007D41CB">
        <w:rPr>
          <w:rStyle w:val="affb"/>
          <w:b/>
          <w:bCs w:val="0"/>
        </w:rPr>
        <w:fldChar w:fldCharType="begin"/>
      </w:r>
      <w:r w:rsidR="00EF0B18" w:rsidRPr="007D41CB">
        <w:rPr>
          <w:rStyle w:val="affb"/>
          <w:b/>
          <w:bCs w:val="0"/>
        </w:rPr>
        <w:instrText xml:space="preserve"> SEQ Таблица \* ARABIC \s 0 </w:instrText>
      </w:r>
      <w:r w:rsidRPr="007D41CB">
        <w:rPr>
          <w:rStyle w:val="affb"/>
          <w:b/>
          <w:bCs w:val="0"/>
        </w:rPr>
        <w:fldChar w:fldCharType="separate"/>
      </w:r>
      <w:bookmarkStart w:id="764" w:name="_Toc36466089"/>
      <w:r w:rsidR="00F8029D">
        <w:rPr>
          <w:rStyle w:val="affb"/>
          <w:b/>
          <w:bCs w:val="0"/>
          <w:noProof/>
        </w:rPr>
        <w:t>67</w:t>
      </w:r>
      <w:r w:rsidRPr="007D41CB">
        <w:rPr>
          <w:rStyle w:val="affb"/>
          <w:b/>
          <w:bCs w:val="0"/>
        </w:rPr>
        <w:fldChar w:fldCharType="end"/>
      </w:r>
      <w:bookmarkEnd w:id="762"/>
      <w:r w:rsidR="00DE17B2">
        <w:t>.</w:t>
      </w:r>
      <w:r w:rsidR="00EF0B18" w:rsidRPr="007D41CB">
        <w:t xml:space="preserve"> Поля, заполняемые на экране «Сведения о форме собственности и организационно-правовой форме организации (обособленного подразделения)»</w:t>
      </w:r>
      <w:bookmarkEnd w:id="763"/>
      <w:bookmarkEnd w:id="764"/>
    </w:p>
    <w:tbl>
      <w:tblPr>
        <w:tblStyle w:val="GOSTTable"/>
        <w:tblW w:w="5000" w:type="pct"/>
        <w:tblLayout w:type="fixed"/>
        <w:tblLook w:val="01E0" w:firstRow="1" w:lastRow="1" w:firstColumn="1" w:lastColumn="1" w:noHBand="0" w:noVBand="0"/>
      </w:tblPr>
      <w:tblGrid>
        <w:gridCol w:w="2434"/>
        <w:gridCol w:w="1598"/>
        <w:gridCol w:w="2032"/>
        <w:gridCol w:w="1888"/>
        <w:gridCol w:w="1742"/>
      </w:tblGrid>
      <w:tr w:rsidR="00EF0B18" w:rsidRPr="00EE293F" w:rsidTr="007D41CB">
        <w:trPr>
          <w:cnfStyle w:val="100000000000" w:firstRow="1" w:lastRow="0" w:firstColumn="0" w:lastColumn="0" w:oddVBand="0" w:evenVBand="0" w:oddHBand="0" w:evenHBand="0" w:firstRowFirstColumn="0" w:firstRowLastColumn="0" w:lastRowFirstColumn="0" w:lastRowLastColumn="0"/>
        </w:trPr>
        <w:tc>
          <w:tcPr>
            <w:tcW w:w="2376" w:type="dxa"/>
          </w:tcPr>
          <w:p w:rsidR="00EF0B18" w:rsidRPr="003B5F34" w:rsidRDefault="00EF0B18" w:rsidP="00D379A7">
            <w:pPr>
              <w:pStyle w:val="GOSTTableHead"/>
            </w:pPr>
            <w:r w:rsidRPr="003B5F34">
              <w:t>Название поля</w:t>
            </w:r>
          </w:p>
        </w:tc>
        <w:tc>
          <w:tcPr>
            <w:tcW w:w="1560" w:type="dxa"/>
          </w:tcPr>
          <w:p w:rsidR="00EF0B18" w:rsidRPr="003B5F34" w:rsidRDefault="00EF0B18" w:rsidP="00D379A7">
            <w:pPr>
              <w:pStyle w:val="GOSTTableHead"/>
            </w:pPr>
            <w:r w:rsidRPr="003B5F34">
              <w:t>Описание поля</w:t>
            </w:r>
          </w:p>
        </w:tc>
        <w:tc>
          <w:tcPr>
            <w:tcW w:w="1984" w:type="dxa"/>
          </w:tcPr>
          <w:p w:rsidR="00EF0B18" w:rsidRPr="003B5F34" w:rsidRDefault="00EF0B18" w:rsidP="00D379A7">
            <w:pPr>
              <w:pStyle w:val="GOSTTableHead"/>
            </w:pPr>
            <w:r w:rsidRPr="003B5F34">
              <w:t>Обязательность для заполнения</w:t>
            </w:r>
          </w:p>
        </w:tc>
        <w:tc>
          <w:tcPr>
            <w:tcW w:w="1843" w:type="dxa"/>
          </w:tcPr>
          <w:p w:rsidR="00EF0B18" w:rsidRPr="003B5F34" w:rsidRDefault="00EF0B18" w:rsidP="00D379A7">
            <w:pPr>
              <w:pStyle w:val="GOSTTableHead"/>
            </w:pPr>
            <w:r w:rsidRPr="003B5F34">
              <w:t>Значение</w:t>
            </w:r>
          </w:p>
        </w:tc>
        <w:tc>
          <w:tcPr>
            <w:tcW w:w="1701" w:type="dxa"/>
          </w:tcPr>
          <w:p w:rsidR="00EF0B18" w:rsidRPr="003B5F34" w:rsidRDefault="00EF0B18" w:rsidP="00D379A7">
            <w:pPr>
              <w:pStyle w:val="GOSTTableHead"/>
            </w:pPr>
            <w:r w:rsidRPr="003B5F34">
              <w:t>Комментарии</w:t>
            </w:r>
          </w:p>
        </w:tc>
      </w:tr>
      <w:tr w:rsidR="00EF0B18" w:rsidTr="007D41CB">
        <w:trPr>
          <w:cnfStyle w:val="000000100000" w:firstRow="0" w:lastRow="0" w:firstColumn="0" w:lastColumn="0" w:oddVBand="0" w:evenVBand="0" w:oddHBand="1" w:evenHBand="0" w:firstRowFirstColumn="0" w:firstRowLastColumn="0" w:lastRowFirstColumn="0" w:lastRowLastColumn="0"/>
        </w:trPr>
        <w:tc>
          <w:tcPr>
            <w:tcW w:w="2376" w:type="dxa"/>
          </w:tcPr>
          <w:p w:rsidR="00EF0B18" w:rsidRPr="00E7034D" w:rsidRDefault="00EF0B18" w:rsidP="00D379A7">
            <w:pPr>
              <w:pStyle w:val="GOSTTablenorm"/>
            </w:pPr>
            <w:r w:rsidRPr="003B5F34">
              <w:t>ОКОПФ</w:t>
            </w:r>
          </w:p>
        </w:tc>
        <w:tc>
          <w:tcPr>
            <w:tcW w:w="1560" w:type="dxa"/>
          </w:tcPr>
          <w:p w:rsidR="00EF0B18" w:rsidRPr="00E7034D" w:rsidRDefault="00EF0B18" w:rsidP="00D379A7">
            <w:pPr>
              <w:pStyle w:val="GOSTTablenorm"/>
            </w:pPr>
            <w:r w:rsidRPr="003B5F34">
              <w:t>Текстовое поле</w:t>
            </w:r>
          </w:p>
        </w:tc>
        <w:tc>
          <w:tcPr>
            <w:tcW w:w="1984" w:type="dxa"/>
          </w:tcPr>
          <w:p w:rsidR="00EF0B18" w:rsidRPr="003B5F34" w:rsidRDefault="00EF0B18" w:rsidP="00D379A7">
            <w:pPr>
              <w:pStyle w:val="GOSTTablenorm"/>
            </w:pPr>
            <w:r>
              <w:t>Да</w:t>
            </w:r>
          </w:p>
        </w:tc>
        <w:tc>
          <w:tcPr>
            <w:tcW w:w="1843" w:type="dxa"/>
          </w:tcPr>
          <w:p w:rsidR="00EF0B18" w:rsidRPr="00E7034D" w:rsidRDefault="00EF0B18" w:rsidP="00D379A7">
            <w:pPr>
              <w:pStyle w:val="GOSTTablenorm"/>
            </w:pPr>
            <w:r w:rsidRPr="003B5F34">
              <w:t>Поле заполняется автоматически</w:t>
            </w:r>
          </w:p>
        </w:tc>
        <w:tc>
          <w:tcPr>
            <w:tcW w:w="1701" w:type="dxa"/>
          </w:tcPr>
          <w:p w:rsidR="00EF0B18" w:rsidRPr="00E7034D" w:rsidRDefault="00EF0B18" w:rsidP="00D379A7">
            <w:pPr>
              <w:pStyle w:val="GOSTTablenorm"/>
            </w:pPr>
            <w:r w:rsidRPr="003B5F34">
              <w:t>Источник: справочник ЕГРЮЛ</w:t>
            </w:r>
          </w:p>
        </w:tc>
      </w:tr>
      <w:tr w:rsidR="00EF0B18" w:rsidTr="007D41CB">
        <w:trPr>
          <w:cnfStyle w:val="000000010000" w:firstRow="0" w:lastRow="0" w:firstColumn="0" w:lastColumn="0" w:oddVBand="0" w:evenVBand="0" w:oddHBand="0" w:evenHBand="1" w:firstRowFirstColumn="0" w:firstRowLastColumn="0" w:lastRowFirstColumn="0" w:lastRowLastColumn="0"/>
        </w:trPr>
        <w:tc>
          <w:tcPr>
            <w:tcW w:w="2376" w:type="dxa"/>
          </w:tcPr>
          <w:p w:rsidR="00EF0B18" w:rsidRPr="00E7034D" w:rsidRDefault="00EF0B18" w:rsidP="00D379A7">
            <w:pPr>
              <w:pStyle w:val="GOSTTablenorm"/>
            </w:pPr>
            <w:r w:rsidRPr="003B5F34">
              <w:t>ОКФС</w:t>
            </w:r>
          </w:p>
        </w:tc>
        <w:tc>
          <w:tcPr>
            <w:tcW w:w="1560" w:type="dxa"/>
          </w:tcPr>
          <w:p w:rsidR="00EF0B18" w:rsidRPr="00E7034D" w:rsidRDefault="00EF0B18" w:rsidP="00D379A7">
            <w:pPr>
              <w:pStyle w:val="GOSTTablenorm"/>
            </w:pPr>
            <w:r w:rsidRPr="003B5F34">
              <w:t>Текстовое поле – 2 символа</w:t>
            </w:r>
          </w:p>
        </w:tc>
        <w:tc>
          <w:tcPr>
            <w:tcW w:w="1984" w:type="dxa"/>
          </w:tcPr>
          <w:p w:rsidR="00EF0B18" w:rsidRPr="003B5F34" w:rsidRDefault="00EF0B18" w:rsidP="00D379A7">
            <w:pPr>
              <w:pStyle w:val="GOSTTablenorm"/>
            </w:pPr>
            <w:r>
              <w:t>Да</w:t>
            </w:r>
          </w:p>
        </w:tc>
        <w:tc>
          <w:tcPr>
            <w:tcW w:w="1843" w:type="dxa"/>
          </w:tcPr>
          <w:p w:rsidR="00EF0B18" w:rsidRPr="00E7034D" w:rsidRDefault="00EF0B18" w:rsidP="00D379A7">
            <w:pPr>
              <w:pStyle w:val="GOSTTablenorm"/>
            </w:pPr>
            <w:r w:rsidRPr="003B5F34">
              <w:t>Заполняется выбором из справочника</w:t>
            </w:r>
          </w:p>
        </w:tc>
        <w:tc>
          <w:tcPr>
            <w:tcW w:w="1701" w:type="dxa"/>
          </w:tcPr>
          <w:p w:rsidR="00EF0B18" w:rsidRDefault="00EF0B18" w:rsidP="00D379A7">
            <w:pPr>
              <w:pStyle w:val="GOSTTablenorm"/>
            </w:pPr>
            <w:r w:rsidRPr="003B5F34">
              <w:t>Источник: справочник ОКФС</w:t>
            </w:r>
            <w:r w:rsidR="00F721D7">
              <w:t>.</w:t>
            </w:r>
          </w:p>
          <w:p w:rsidR="00F721D7" w:rsidRPr="00E7034D" w:rsidRDefault="00F721D7" w:rsidP="00D379A7">
            <w:pPr>
              <w:pStyle w:val="GOSTTablenorm"/>
            </w:pPr>
            <w:r>
              <w:t>Или запись справочника «Технические записи».</w:t>
            </w:r>
          </w:p>
        </w:tc>
      </w:tr>
    </w:tbl>
    <w:p w:rsidR="00EF0B18" w:rsidRPr="001531F4" w:rsidRDefault="00EF0B18" w:rsidP="00D379A7">
      <w:pPr>
        <w:pStyle w:val="GOSTNormal"/>
      </w:pPr>
      <w:r w:rsidRPr="003B5F34">
        <w:t xml:space="preserve">Для заполнения поля «ОКФС» и «ОКОПФ» необходимо нажать на кнопку </w:t>
      </w:r>
      <w:r w:rsidRPr="003B5F34">
        <w:rPr>
          <w:noProof/>
        </w:rPr>
        <w:drawing>
          <wp:inline distT="0" distB="0" distL="0" distR="0">
            <wp:extent cx="200025" cy="190500"/>
            <wp:effectExtent l="19050" t="19050" r="28575" b="1905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w="6350" cmpd="sng">
                      <a:solidFill>
                        <a:srgbClr val="000000"/>
                      </a:solidFill>
                      <a:miter lim="800000"/>
                      <a:headEnd/>
                      <a:tailEnd/>
                    </a:ln>
                    <a:effectLst/>
                  </pic:spPr>
                </pic:pic>
              </a:graphicData>
            </a:graphic>
          </wp:inline>
        </w:drawing>
      </w:r>
      <w:r w:rsidRPr="003B5F34">
        <w:t xml:space="preserve"> и </w:t>
      </w:r>
      <w:r w:rsidRPr="001531F4">
        <w:t>выбрать значения из списковой формы.</w:t>
      </w:r>
    </w:p>
    <w:p w:rsidR="00DE17B2" w:rsidRDefault="00EF0B18" w:rsidP="00D379A7">
      <w:pPr>
        <w:pStyle w:val="GOSTNormal"/>
      </w:pPr>
      <w:bookmarkStart w:id="765" w:name="_Toc423373221"/>
      <w:bookmarkStart w:id="766" w:name="_Toc423374195"/>
      <w:bookmarkStart w:id="767" w:name="_Toc423432643"/>
      <w:bookmarkStart w:id="768" w:name="_Toc428526856"/>
      <w:bookmarkStart w:id="769" w:name="_Toc428530586"/>
      <w:bookmarkStart w:id="770" w:name="_Toc429735247"/>
      <w:bookmarkStart w:id="771" w:name="_Toc430818956"/>
      <w:bookmarkStart w:id="772" w:name="_Toc430879383"/>
      <w:bookmarkStart w:id="773" w:name="_Toc430894734"/>
      <w:bookmarkStart w:id="774" w:name="_Toc436667788"/>
      <w:bookmarkStart w:id="775" w:name="_Toc437346487"/>
      <w:bookmarkStart w:id="776" w:name="_Toc437612762"/>
      <w:r w:rsidRPr="001531F4">
        <w:t>Сведения о месте нахождения организации на территории Российской Федерации</w:t>
      </w:r>
      <w:bookmarkEnd w:id="765"/>
      <w:bookmarkEnd w:id="766"/>
      <w:bookmarkEnd w:id="767"/>
      <w:bookmarkEnd w:id="768"/>
      <w:bookmarkEnd w:id="769"/>
      <w:bookmarkEnd w:id="770"/>
      <w:bookmarkEnd w:id="771"/>
      <w:bookmarkEnd w:id="772"/>
      <w:bookmarkEnd w:id="773"/>
      <w:bookmarkEnd w:id="774"/>
      <w:bookmarkEnd w:id="775"/>
      <w:bookmarkEnd w:id="776"/>
      <w:r w:rsidR="00A026B7">
        <w:t>.</w:t>
      </w:r>
    </w:p>
    <w:p w:rsidR="00DE17B2" w:rsidRDefault="00DE17B2" w:rsidP="00A113F9">
      <w:pPr>
        <w:pStyle w:val="GOSTNormal"/>
      </w:pPr>
      <w:r w:rsidRPr="00A113F9">
        <w:rPr>
          <w:rStyle w:val="affb"/>
        </w:rPr>
        <w:t>Пользователь</w:t>
      </w:r>
      <w:r w:rsidRPr="00B40A18">
        <w:t xml:space="preserve"> может сохранить заявку в случае отсутствия данных в обязательных атрибутах адреса организации. При этом, у пользователя нет возможности отправить заявку на со</w:t>
      </w:r>
      <w:r>
        <w:t>гласование (рис. </w:t>
      </w:r>
      <w:r w:rsidR="00EB2A9A">
        <w:fldChar w:fldCharType="begin"/>
      </w:r>
      <w:r>
        <w:instrText xml:space="preserve"> REF _Ref531964513 \h </w:instrText>
      </w:r>
      <w:r w:rsidR="00EB2A9A">
        <w:fldChar w:fldCharType="separate"/>
      </w:r>
      <w:r w:rsidR="00F8029D">
        <w:rPr>
          <w:rStyle w:val="affb"/>
          <w:b w:val="0"/>
          <w:bCs w:val="0"/>
          <w:noProof/>
        </w:rPr>
        <w:t>99</w:t>
      </w:r>
      <w:r w:rsidR="00EB2A9A">
        <w:fldChar w:fldCharType="end"/>
      </w:r>
      <w:r>
        <w:t>, таб. </w:t>
      </w:r>
      <w:r w:rsidR="00EB2A9A">
        <w:fldChar w:fldCharType="begin"/>
      </w:r>
      <w:r>
        <w:instrText xml:space="preserve"> REF _Ref531964549 \h </w:instrText>
      </w:r>
      <w:r w:rsidR="00EB2A9A">
        <w:fldChar w:fldCharType="separate"/>
      </w:r>
      <w:r w:rsidR="00F8029D">
        <w:rPr>
          <w:rStyle w:val="affb"/>
          <w:b w:val="0"/>
          <w:bCs w:val="0"/>
          <w:noProof/>
        </w:rPr>
        <w:t>68</w:t>
      </w:r>
      <w:r w:rsidR="00EB2A9A">
        <w:fldChar w:fldCharType="end"/>
      </w:r>
      <w:r>
        <w:t>).</w:t>
      </w:r>
    </w:p>
    <w:p w:rsidR="00EF0B18" w:rsidRPr="00D504A7" w:rsidRDefault="00EF0B18" w:rsidP="004F35A1">
      <w:pPr>
        <w:pStyle w:val="GOSTFigure"/>
      </w:pPr>
      <w:r w:rsidRPr="003B5F34">
        <w:rPr>
          <w:noProof/>
        </w:rPr>
        <w:drawing>
          <wp:inline distT="0" distB="0" distL="0" distR="0">
            <wp:extent cx="5629275" cy="2247900"/>
            <wp:effectExtent l="19050" t="19050" r="28575" b="1905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50" cstate="print">
                      <a:extLst>
                        <a:ext uri="{28A0092B-C50C-407E-A947-70E740481C1C}">
                          <a14:useLocalDpi xmlns:a14="http://schemas.microsoft.com/office/drawing/2010/main" val="0"/>
                        </a:ext>
                      </a:extLst>
                    </a:blip>
                    <a:srcRect t="22888" r="8971" b="11823"/>
                    <a:stretch>
                      <a:fillRect/>
                    </a:stretch>
                  </pic:blipFill>
                  <pic:spPr bwMode="auto">
                    <a:xfrm>
                      <a:off x="0" y="0"/>
                      <a:ext cx="5629275" cy="2247900"/>
                    </a:xfrm>
                    <a:prstGeom prst="rect">
                      <a:avLst/>
                    </a:prstGeom>
                    <a:noFill/>
                    <a:ln w="6350" cmpd="sng">
                      <a:solidFill>
                        <a:srgbClr val="000000"/>
                      </a:solidFill>
                      <a:miter lim="800000"/>
                      <a:headEnd/>
                      <a:tailEnd/>
                    </a:ln>
                    <a:effectLst/>
                  </pic:spPr>
                </pic:pic>
              </a:graphicData>
            </a:graphic>
          </wp:inline>
        </w:drawing>
      </w:r>
    </w:p>
    <w:bookmarkStart w:id="777" w:name="_Ref473565707"/>
    <w:bookmarkStart w:id="778" w:name="_Toc524683281"/>
    <w:p w:rsidR="00EF0B18" w:rsidRPr="004F35A1" w:rsidRDefault="00EB2A9A" w:rsidP="004F35A1">
      <w:pPr>
        <w:pStyle w:val="GOSTFigName"/>
        <w:rPr>
          <w:rStyle w:val="affb"/>
          <w:b/>
          <w:bCs w:val="0"/>
        </w:rPr>
      </w:pPr>
      <w:r w:rsidRPr="004F35A1">
        <w:rPr>
          <w:rStyle w:val="affb"/>
          <w:b/>
          <w:bCs w:val="0"/>
        </w:rPr>
        <w:fldChar w:fldCharType="begin"/>
      </w:r>
      <w:r w:rsidR="00EF0B18" w:rsidRPr="004F35A1">
        <w:rPr>
          <w:rStyle w:val="affb"/>
          <w:b/>
          <w:bCs w:val="0"/>
        </w:rPr>
        <w:instrText xml:space="preserve"> SEQ Рисунок \* ARABIC </w:instrText>
      </w:r>
      <w:r w:rsidRPr="004F35A1">
        <w:rPr>
          <w:rStyle w:val="affb"/>
          <w:b/>
          <w:bCs w:val="0"/>
        </w:rPr>
        <w:fldChar w:fldCharType="separate"/>
      </w:r>
      <w:bookmarkStart w:id="779" w:name="_Ref531964513"/>
      <w:bookmarkStart w:id="780" w:name="_Toc36466290"/>
      <w:r w:rsidR="00F8029D">
        <w:rPr>
          <w:rStyle w:val="affb"/>
          <w:b/>
          <w:bCs w:val="0"/>
          <w:noProof/>
        </w:rPr>
        <w:t>99</w:t>
      </w:r>
      <w:bookmarkEnd w:id="779"/>
      <w:r w:rsidRPr="004F35A1">
        <w:rPr>
          <w:rStyle w:val="affb"/>
          <w:b/>
          <w:bCs w:val="0"/>
        </w:rPr>
        <w:fldChar w:fldCharType="end"/>
      </w:r>
      <w:bookmarkEnd w:id="777"/>
      <w:r w:rsidR="004F35A1">
        <w:rPr>
          <w:rStyle w:val="affb"/>
          <w:b/>
          <w:bCs w:val="0"/>
        </w:rPr>
        <w:t>.</w:t>
      </w:r>
      <w:r w:rsidR="00EF0B18" w:rsidRPr="004F35A1">
        <w:rPr>
          <w:rStyle w:val="affb"/>
          <w:b/>
          <w:bCs w:val="0"/>
        </w:rPr>
        <w:t xml:space="preserve"> Поля, заполняемые на экране «Информация о месте нахождения организации»</w:t>
      </w:r>
      <w:bookmarkEnd w:id="778"/>
      <w:bookmarkEnd w:id="780"/>
    </w:p>
    <w:p w:rsidR="001B1333" w:rsidRPr="00B40A18" w:rsidRDefault="001B1333" w:rsidP="00D379A7">
      <w:pPr>
        <w:pStyle w:val="GOSTNormal"/>
        <w:rPr>
          <w:rStyle w:val="affb"/>
          <w:b w:val="0"/>
          <w:bCs w:val="0"/>
        </w:rPr>
      </w:pPr>
      <w:bookmarkStart w:id="781" w:name="_Ref473585099"/>
      <w:r w:rsidRPr="00B40A18">
        <w:t>Пользователь может сохранить заявку в случае отсутствия данных в обязательных атрибутах адреса организации. При этом, у пользователя нет возможности отправить заявку на согласование.</w:t>
      </w:r>
    </w:p>
    <w:bookmarkStart w:id="782" w:name="_Toc524683089"/>
    <w:p w:rsidR="00EF0B18" w:rsidRPr="007D41CB" w:rsidRDefault="00EB2A9A" w:rsidP="007D41CB">
      <w:pPr>
        <w:pStyle w:val="GOSTNameTable"/>
      </w:pPr>
      <w:r w:rsidRPr="007D41CB">
        <w:rPr>
          <w:rStyle w:val="affb"/>
          <w:b/>
          <w:bCs w:val="0"/>
        </w:rPr>
        <w:fldChar w:fldCharType="begin"/>
      </w:r>
      <w:r w:rsidR="00EF0B18" w:rsidRPr="007D41CB">
        <w:rPr>
          <w:rStyle w:val="affb"/>
          <w:b/>
          <w:bCs w:val="0"/>
        </w:rPr>
        <w:instrText xml:space="preserve"> SEQ Таблица \* ARABIC \s 0 </w:instrText>
      </w:r>
      <w:r w:rsidRPr="007D41CB">
        <w:rPr>
          <w:rStyle w:val="affb"/>
          <w:b/>
          <w:bCs w:val="0"/>
        </w:rPr>
        <w:fldChar w:fldCharType="separate"/>
      </w:r>
      <w:bookmarkStart w:id="783" w:name="_Ref531964549"/>
      <w:bookmarkStart w:id="784" w:name="_Toc36466090"/>
      <w:r w:rsidR="00F8029D">
        <w:rPr>
          <w:rStyle w:val="affb"/>
          <w:b/>
          <w:bCs w:val="0"/>
          <w:noProof/>
        </w:rPr>
        <w:t>68</w:t>
      </w:r>
      <w:bookmarkEnd w:id="783"/>
      <w:r w:rsidRPr="007D41CB">
        <w:rPr>
          <w:rStyle w:val="affb"/>
          <w:b/>
          <w:bCs w:val="0"/>
        </w:rPr>
        <w:fldChar w:fldCharType="end"/>
      </w:r>
      <w:bookmarkEnd w:id="781"/>
      <w:r w:rsidR="00DE17B2">
        <w:t>.</w:t>
      </w:r>
      <w:r w:rsidR="00EF0B18" w:rsidRPr="007D41CB">
        <w:t xml:space="preserve"> Поля, заполняемые на экране «Информация о месте нахождения организации»</w:t>
      </w:r>
      <w:bookmarkEnd w:id="782"/>
      <w:bookmarkEnd w:id="784"/>
    </w:p>
    <w:tbl>
      <w:tblPr>
        <w:tblStyle w:val="GOSTTable"/>
        <w:tblW w:w="5000" w:type="pct"/>
        <w:tblLayout w:type="fixed"/>
        <w:tblLook w:val="01E0" w:firstRow="1" w:lastRow="1" w:firstColumn="1" w:lastColumn="1" w:noHBand="0" w:noVBand="0"/>
      </w:tblPr>
      <w:tblGrid>
        <w:gridCol w:w="1707"/>
        <w:gridCol w:w="2175"/>
        <w:gridCol w:w="1895"/>
        <w:gridCol w:w="2031"/>
        <w:gridCol w:w="1886"/>
      </w:tblGrid>
      <w:tr w:rsidR="00EF0B18" w:rsidRPr="00EE293F" w:rsidTr="001210C8">
        <w:trPr>
          <w:cnfStyle w:val="100000000000" w:firstRow="1" w:lastRow="0" w:firstColumn="0" w:lastColumn="0" w:oddVBand="0" w:evenVBand="0" w:oddHBand="0" w:evenHBand="0" w:firstRowFirstColumn="0" w:firstRowLastColumn="0" w:lastRowFirstColumn="0" w:lastRowLastColumn="0"/>
        </w:trPr>
        <w:tc>
          <w:tcPr>
            <w:tcW w:w="1668" w:type="dxa"/>
          </w:tcPr>
          <w:p w:rsidR="00EF0B18" w:rsidRPr="003B5F34" w:rsidRDefault="00EF0B18" w:rsidP="001210C8">
            <w:pPr>
              <w:pStyle w:val="GOSTTableHead"/>
            </w:pPr>
            <w:r w:rsidRPr="003B5F34">
              <w:t>Название поля</w:t>
            </w:r>
          </w:p>
        </w:tc>
        <w:tc>
          <w:tcPr>
            <w:tcW w:w="2126" w:type="dxa"/>
          </w:tcPr>
          <w:p w:rsidR="00EF0B18" w:rsidRPr="003B5F34" w:rsidRDefault="00EF0B18" w:rsidP="001210C8">
            <w:pPr>
              <w:pStyle w:val="GOSTTableHead"/>
            </w:pPr>
            <w:r w:rsidRPr="003B5F34">
              <w:t>Описание поля</w:t>
            </w:r>
          </w:p>
        </w:tc>
        <w:tc>
          <w:tcPr>
            <w:tcW w:w="1852" w:type="dxa"/>
          </w:tcPr>
          <w:p w:rsidR="00EF0B18" w:rsidRPr="003B5F34" w:rsidRDefault="00EF0B18" w:rsidP="001210C8">
            <w:pPr>
              <w:pStyle w:val="GOSTTableHead"/>
            </w:pPr>
            <w:r w:rsidRPr="003B5F34">
              <w:t>Обязательность для заполнения</w:t>
            </w:r>
          </w:p>
        </w:tc>
        <w:tc>
          <w:tcPr>
            <w:tcW w:w="1985" w:type="dxa"/>
          </w:tcPr>
          <w:p w:rsidR="00EF0B18" w:rsidRPr="003B5F34" w:rsidRDefault="00EF0B18" w:rsidP="001210C8">
            <w:pPr>
              <w:pStyle w:val="GOSTTableHead"/>
            </w:pPr>
            <w:r w:rsidRPr="003B5F34">
              <w:t>Значение</w:t>
            </w:r>
          </w:p>
        </w:tc>
        <w:tc>
          <w:tcPr>
            <w:tcW w:w="1843" w:type="dxa"/>
          </w:tcPr>
          <w:p w:rsidR="00EF0B18" w:rsidRPr="003B5F34" w:rsidRDefault="00EF0B18" w:rsidP="001210C8">
            <w:pPr>
              <w:pStyle w:val="GOSTTableHead"/>
            </w:pPr>
            <w:r w:rsidRPr="003B5F34">
              <w:t>Комментарии</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668" w:type="dxa"/>
          </w:tcPr>
          <w:p w:rsidR="00EF0B18" w:rsidRPr="00BD7B63" w:rsidRDefault="00EF0B18" w:rsidP="001210C8">
            <w:pPr>
              <w:pStyle w:val="GOSTTablenorm"/>
            </w:pPr>
            <w:r w:rsidRPr="002C515B">
              <w:t>Код субъекта</w:t>
            </w:r>
          </w:p>
        </w:tc>
        <w:tc>
          <w:tcPr>
            <w:tcW w:w="2126" w:type="dxa"/>
          </w:tcPr>
          <w:p w:rsidR="00EF0B18" w:rsidRPr="00BD7B63" w:rsidRDefault="00EF0B18" w:rsidP="001210C8">
            <w:pPr>
              <w:pStyle w:val="GOSTTablenorm"/>
            </w:pPr>
            <w:r w:rsidRPr="00BD7B63">
              <w:t>Текстовое поле</w:t>
            </w:r>
          </w:p>
        </w:tc>
        <w:tc>
          <w:tcPr>
            <w:tcW w:w="1852" w:type="dxa"/>
          </w:tcPr>
          <w:p w:rsidR="00EF0B18" w:rsidRPr="00B30127" w:rsidRDefault="00EF0B18" w:rsidP="001210C8">
            <w:pPr>
              <w:pStyle w:val="GOSTTablenorm"/>
            </w:pPr>
            <w:r w:rsidRPr="00B30127">
              <w:t>Да</w:t>
            </w:r>
          </w:p>
        </w:tc>
        <w:tc>
          <w:tcPr>
            <w:tcW w:w="1985" w:type="dxa"/>
          </w:tcPr>
          <w:p w:rsidR="00EF0B18" w:rsidRPr="00B22BFA" w:rsidRDefault="00EF0B18" w:rsidP="001210C8">
            <w:pPr>
              <w:pStyle w:val="GOSTTablenorm"/>
            </w:pPr>
            <w:r w:rsidRPr="00B22BFA">
              <w:t>Поле заполняется автоматически</w:t>
            </w:r>
          </w:p>
        </w:tc>
        <w:tc>
          <w:tcPr>
            <w:tcW w:w="1843" w:type="dxa"/>
          </w:tcPr>
          <w:p w:rsidR="00EF0B18" w:rsidRPr="00B22BFA" w:rsidRDefault="00EF0B18" w:rsidP="001210C8">
            <w:pPr>
              <w:pStyle w:val="GOSTTablenorm"/>
            </w:pPr>
            <w:r w:rsidRPr="00B22BFA">
              <w:t>Источник: справочник ЕГРЮЛ</w:t>
            </w:r>
          </w:p>
        </w:tc>
      </w:tr>
      <w:tr w:rsidR="00EF0B18" w:rsidTr="001210C8">
        <w:trPr>
          <w:cnfStyle w:val="000000010000" w:firstRow="0" w:lastRow="0" w:firstColumn="0" w:lastColumn="0" w:oddVBand="0" w:evenVBand="0" w:oddHBand="0" w:evenHBand="1" w:firstRowFirstColumn="0" w:firstRowLastColumn="0" w:lastRowFirstColumn="0" w:lastRowLastColumn="0"/>
        </w:trPr>
        <w:tc>
          <w:tcPr>
            <w:tcW w:w="1668" w:type="dxa"/>
          </w:tcPr>
          <w:p w:rsidR="00EF0B18" w:rsidRPr="00BD7B63" w:rsidRDefault="00EF0B18" w:rsidP="001210C8">
            <w:pPr>
              <w:pStyle w:val="GOSTTablenorm"/>
            </w:pPr>
            <w:r w:rsidRPr="002C515B">
              <w:t>Субъект Российской Федерации</w:t>
            </w:r>
          </w:p>
        </w:tc>
        <w:tc>
          <w:tcPr>
            <w:tcW w:w="2126" w:type="dxa"/>
          </w:tcPr>
          <w:p w:rsidR="00EF0B18" w:rsidRPr="00BD7B63" w:rsidRDefault="00EF0B18" w:rsidP="001210C8">
            <w:pPr>
              <w:pStyle w:val="GOSTTablenorm"/>
            </w:pPr>
            <w:r w:rsidRPr="00BD7B63">
              <w:t>Текстовое поле</w:t>
            </w:r>
          </w:p>
          <w:p w:rsidR="00EF0B18" w:rsidRPr="00B30127" w:rsidRDefault="00EF0B18" w:rsidP="001210C8">
            <w:pPr>
              <w:pStyle w:val="GOSTTablenorm"/>
            </w:pPr>
            <w:r w:rsidRPr="00B30127">
              <w:t>&lt;=10 символов</w:t>
            </w:r>
          </w:p>
        </w:tc>
        <w:tc>
          <w:tcPr>
            <w:tcW w:w="1852" w:type="dxa"/>
          </w:tcPr>
          <w:p w:rsidR="00EF0B18" w:rsidRPr="00B22BFA" w:rsidRDefault="00EF0B18" w:rsidP="001210C8">
            <w:pPr>
              <w:pStyle w:val="GOSTTablenorm"/>
            </w:pPr>
            <w:r w:rsidRPr="00B22BFA">
              <w:t>Да</w:t>
            </w:r>
          </w:p>
        </w:tc>
        <w:tc>
          <w:tcPr>
            <w:tcW w:w="1985" w:type="dxa"/>
          </w:tcPr>
          <w:p w:rsidR="00EF0B18" w:rsidRPr="00B22BFA" w:rsidRDefault="00EF0B18" w:rsidP="001210C8">
            <w:pPr>
              <w:pStyle w:val="GOSTTablenorm"/>
            </w:pPr>
            <w:r w:rsidRPr="00B22BFA">
              <w:t>Поле заполняется автоматически</w:t>
            </w:r>
          </w:p>
        </w:tc>
        <w:tc>
          <w:tcPr>
            <w:tcW w:w="1843" w:type="dxa"/>
          </w:tcPr>
          <w:p w:rsidR="00EF0B18" w:rsidRPr="00B22BFA" w:rsidRDefault="00EF0B18" w:rsidP="001210C8">
            <w:pPr>
              <w:pStyle w:val="GOSTTablenorm"/>
            </w:pPr>
            <w:r w:rsidRPr="00B22BFA">
              <w:t>Источник: справочник ЕГРЮЛ</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668" w:type="dxa"/>
          </w:tcPr>
          <w:p w:rsidR="00EF0B18" w:rsidRPr="00BD7B63" w:rsidRDefault="00EF0B18" w:rsidP="001210C8">
            <w:pPr>
              <w:pStyle w:val="GOSTTablenorm"/>
            </w:pPr>
            <w:r w:rsidRPr="002C515B">
              <w:t>Почтовый индекс</w:t>
            </w:r>
          </w:p>
        </w:tc>
        <w:tc>
          <w:tcPr>
            <w:tcW w:w="2126" w:type="dxa"/>
          </w:tcPr>
          <w:p w:rsidR="00EF0B18" w:rsidRPr="00BD7B63" w:rsidRDefault="00EF0B18" w:rsidP="001210C8">
            <w:pPr>
              <w:pStyle w:val="GOSTTablenorm"/>
            </w:pPr>
            <w:r w:rsidRPr="00BD7B63">
              <w:t>Текстовое поле</w:t>
            </w:r>
          </w:p>
          <w:p w:rsidR="00EF0B18" w:rsidRPr="00B30127" w:rsidRDefault="00EF0B18" w:rsidP="001210C8">
            <w:pPr>
              <w:pStyle w:val="GOSTTablenorm"/>
            </w:pPr>
            <w:r w:rsidRPr="00B30127">
              <w:t>Текст – 6 символов</w:t>
            </w:r>
          </w:p>
        </w:tc>
        <w:tc>
          <w:tcPr>
            <w:tcW w:w="1852" w:type="dxa"/>
          </w:tcPr>
          <w:p w:rsidR="00EF0B18" w:rsidRPr="00B22BFA" w:rsidRDefault="00EF0B18" w:rsidP="001210C8">
            <w:pPr>
              <w:pStyle w:val="GOSTTablenorm"/>
            </w:pPr>
            <w:r w:rsidRPr="00B22BFA">
              <w:t>Да</w:t>
            </w:r>
          </w:p>
        </w:tc>
        <w:tc>
          <w:tcPr>
            <w:tcW w:w="1985" w:type="dxa"/>
          </w:tcPr>
          <w:p w:rsidR="00EF0B18" w:rsidRPr="00B22BFA" w:rsidRDefault="00EF0B18" w:rsidP="001210C8">
            <w:pPr>
              <w:pStyle w:val="GOSTTablenorm"/>
            </w:pPr>
            <w:r w:rsidRPr="00B22BFA">
              <w:t>Поле заполняется автоматически</w:t>
            </w:r>
          </w:p>
        </w:tc>
        <w:tc>
          <w:tcPr>
            <w:tcW w:w="1843" w:type="dxa"/>
          </w:tcPr>
          <w:p w:rsidR="00EF0B18" w:rsidRPr="00E006AB" w:rsidRDefault="00EF0B18" w:rsidP="001210C8">
            <w:pPr>
              <w:pStyle w:val="GOSTTablenorm"/>
            </w:pPr>
            <w:r w:rsidRPr="00B22BFA">
              <w:t>Источник: справочн</w:t>
            </w:r>
            <w:r w:rsidRPr="00E006AB">
              <w:t>ик ЕГРЮЛ</w:t>
            </w:r>
          </w:p>
        </w:tc>
      </w:tr>
      <w:tr w:rsidR="00EF0B18" w:rsidTr="001210C8">
        <w:trPr>
          <w:cnfStyle w:val="000000010000" w:firstRow="0" w:lastRow="0" w:firstColumn="0" w:lastColumn="0" w:oddVBand="0" w:evenVBand="0" w:oddHBand="0" w:evenHBand="1" w:firstRowFirstColumn="0" w:firstRowLastColumn="0" w:lastRowFirstColumn="0" w:lastRowLastColumn="0"/>
        </w:trPr>
        <w:tc>
          <w:tcPr>
            <w:tcW w:w="1668" w:type="dxa"/>
          </w:tcPr>
          <w:p w:rsidR="00EF0B18" w:rsidRPr="00BD7B63" w:rsidRDefault="00EF0B18" w:rsidP="001210C8">
            <w:pPr>
              <w:pStyle w:val="GOSTTablenorm"/>
            </w:pPr>
            <w:r w:rsidRPr="002C515B">
              <w:t>Район</w:t>
            </w:r>
          </w:p>
        </w:tc>
        <w:tc>
          <w:tcPr>
            <w:tcW w:w="2126" w:type="dxa"/>
          </w:tcPr>
          <w:p w:rsidR="00EF0B18" w:rsidRPr="00B30127" w:rsidRDefault="00EF0B18" w:rsidP="001210C8">
            <w:pPr>
              <w:pStyle w:val="GOSTTablenorm"/>
            </w:pPr>
            <w:r w:rsidRPr="00BD7B63">
              <w:t>Текстов</w:t>
            </w:r>
            <w:r w:rsidRPr="00B30127">
              <w:t>ое поле</w:t>
            </w:r>
          </w:p>
          <w:p w:rsidR="00EF0B18" w:rsidRPr="00B22BFA" w:rsidRDefault="00EF0B18" w:rsidP="001210C8">
            <w:pPr>
              <w:pStyle w:val="GOSTTablenorm"/>
            </w:pPr>
            <w:r w:rsidRPr="00B22BFA">
              <w:t>Текст – 13 символов</w:t>
            </w:r>
          </w:p>
        </w:tc>
        <w:tc>
          <w:tcPr>
            <w:tcW w:w="1852" w:type="dxa"/>
          </w:tcPr>
          <w:p w:rsidR="00EF0B18" w:rsidRPr="00B22BFA" w:rsidRDefault="00EF0B18" w:rsidP="001210C8">
            <w:pPr>
              <w:pStyle w:val="GOSTTablenorm"/>
            </w:pPr>
            <w:r w:rsidRPr="00B22BFA">
              <w:t>Да</w:t>
            </w:r>
          </w:p>
        </w:tc>
        <w:tc>
          <w:tcPr>
            <w:tcW w:w="1985" w:type="dxa"/>
          </w:tcPr>
          <w:p w:rsidR="00EF0B18" w:rsidRPr="00B22BFA" w:rsidRDefault="00EF0B18" w:rsidP="001210C8">
            <w:pPr>
              <w:pStyle w:val="GOSTTablenorm"/>
            </w:pPr>
            <w:r w:rsidRPr="00B22BFA">
              <w:t>Поле заполняется автоматически</w:t>
            </w:r>
          </w:p>
        </w:tc>
        <w:tc>
          <w:tcPr>
            <w:tcW w:w="1843" w:type="dxa"/>
          </w:tcPr>
          <w:p w:rsidR="00EF0B18" w:rsidRPr="00E006AB" w:rsidRDefault="00EF0B18" w:rsidP="001210C8">
            <w:pPr>
              <w:pStyle w:val="GOSTTablenorm"/>
            </w:pPr>
            <w:r w:rsidRPr="00E006AB">
              <w:t>Источник: справочник ЕГРЮЛ</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668" w:type="dxa"/>
          </w:tcPr>
          <w:p w:rsidR="00EF0B18" w:rsidRPr="00BD7B63" w:rsidRDefault="00EF0B18" w:rsidP="001210C8">
            <w:pPr>
              <w:pStyle w:val="GOSTTablenorm"/>
            </w:pPr>
            <w:r w:rsidRPr="002C515B">
              <w:t>Город</w:t>
            </w:r>
          </w:p>
        </w:tc>
        <w:tc>
          <w:tcPr>
            <w:tcW w:w="2126" w:type="dxa"/>
          </w:tcPr>
          <w:p w:rsidR="00EF0B18" w:rsidRPr="00BD7B63" w:rsidRDefault="00EF0B18" w:rsidP="001210C8">
            <w:pPr>
              <w:pStyle w:val="GOSTTablenorm"/>
            </w:pPr>
            <w:r w:rsidRPr="00BD7B63">
              <w:t>Текстовое поле</w:t>
            </w:r>
          </w:p>
          <w:p w:rsidR="00EF0B18" w:rsidRPr="00B30127" w:rsidRDefault="00EF0B18" w:rsidP="001210C8">
            <w:pPr>
              <w:pStyle w:val="GOSTTablenorm"/>
            </w:pPr>
            <w:r w:rsidRPr="00B30127">
              <w:t>текст – 13 символов</w:t>
            </w:r>
          </w:p>
        </w:tc>
        <w:tc>
          <w:tcPr>
            <w:tcW w:w="1852" w:type="dxa"/>
          </w:tcPr>
          <w:p w:rsidR="00EF0B18" w:rsidRPr="00B22BFA" w:rsidRDefault="00EF0B18" w:rsidP="001210C8">
            <w:pPr>
              <w:pStyle w:val="GOSTTablenorm"/>
            </w:pPr>
            <w:r w:rsidRPr="00B22BFA">
              <w:t>Да</w:t>
            </w:r>
          </w:p>
        </w:tc>
        <w:tc>
          <w:tcPr>
            <w:tcW w:w="1985" w:type="dxa"/>
          </w:tcPr>
          <w:p w:rsidR="00EF0B18" w:rsidRPr="00B22BFA" w:rsidRDefault="00EF0B18" w:rsidP="001210C8">
            <w:pPr>
              <w:pStyle w:val="GOSTTablenorm"/>
            </w:pPr>
            <w:r w:rsidRPr="00B22BFA">
              <w:t>Поле заполняется автоматически</w:t>
            </w:r>
          </w:p>
        </w:tc>
        <w:tc>
          <w:tcPr>
            <w:tcW w:w="1843" w:type="dxa"/>
          </w:tcPr>
          <w:p w:rsidR="00EF0B18" w:rsidRPr="00B22BFA" w:rsidRDefault="00EF0B18" w:rsidP="001210C8">
            <w:pPr>
              <w:pStyle w:val="GOSTTablenorm"/>
            </w:pPr>
            <w:r w:rsidRPr="00B22BFA">
              <w:t>Источник: справочник ЕГРЮЛ</w:t>
            </w:r>
          </w:p>
        </w:tc>
      </w:tr>
      <w:tr w:rsidR="00EF0B18" w:rsidTr="001210C8">
        <w:trPr>
          <w:cnfStyle w:val="000000010000" w:firstRow="0" w:lastRow="0" w:firstColumn="0" w:lastColumn="0" w:oddVBand="0" w:evenVBand="0" w:oddHBand="0" w:evenHBand="1" w:firstRowFirstColumn="0" w:firstRowLastColumn="0" w:lastRowFirstColumn="0" w:lastRowLastColumn="0"/>
        </w:trPr>
        <w:tc>
          <w:tcPr>
            <w:tcW w:w="1668" w:type="dxa"/>
          </w:tcPr>
          <w:p w:rsidR="00EF0B18" w:rsidRPr="00BD7B63" w:rsidRDefault="00EF0B18" w:rsidP="001210C8">
            <w:pPr>
              <w:pStyle w:val="GOSTTablenorm"/>
            </w:pPr>
            <w:r w:rsidRPr="002C515B">
              <w:t>Населенный пункт</w:t>
            </w:r>
          </w:p>
        </w:tc>
        <w:tc>
          <w:tcPr>
            <w:tcW w:w="2126" w:type="dxa"/>
          </w:tcPr>
          <w:p w:rsidR="00EF0B18" w:rsidRPr="00BD7B63" w:rsidRDefault="00EF0B18" w:rsidP="001210C8">
            <w:pPr>
              <w:pStyle w:val="GOSTTablenorm"/>
            </w:pPr>
            <w:r w:rsidRPr="00BD7B63">
              <w:t>Текстовое поле</w:t>
            </w:r>
          </w:p>
          <w:p w:rsidR="00EF0B18" w:rsidRPr="00B30127" w:rsidRDefault="00EF0B18" w:rsidP="001210C8">
            <w:pPr>
              <w:pStyle w:val="GOSTTablenorm"/>
            </w:pPr>
            <w:r w:rsidRPr="00B30127">
              <w:t>Текст – 13 символов</w:t>
            </w:r>
          </w:p>
        </w:tc>
        <w:tc>
          <w:tcPr>
            <w:tcW w:w="1852" w:type="dxa"/>
          </w:tcPr>
          <w:p w:rsidR="00EF0B18" w:rsidRPr="00B22BFA" w:rsidRDefault="00EF0B18" w:rsidP="001210C8">
            <w:pPr>
              <w:pStyle w:val="GOSTTablenorm"/>
            </w:pPr>
            <w:r w:rsidRPr="00B22BFA">
              <w:t>Да</w:t>
            </w:r>
          </w:p>
        </w:tc>
        <w:tc>
          <w:tcPr>
            <w:tcW w:w="1985" w:type="dxa"/>
          </w:tcPr>
          <w:p w:rsidR="00EF0B18" w:rsidRPr="00B22BFA" w:rsidRDefault="00EF0B18" w:rsidP="001210C8">
            <w:pPr>
              <w:pStyle w:val="GOSTTablenorm"/>
            </w:pPr>
            <w:r w:rsidRPr="00B22BFA">
              <w:t>Поле заполняется автоматически</w:t>
            </w:r>
          </w:p>
        </w:tc>
        <w:tc>
          <w:tcPr>
            <w:tcW w:w="1843" w:type="dxa"/>
          </w:tcPr>
          <w:p w:rsidR="00EF0B18" w:rsidRPr="00B22BFA" w:rsidRDefault="00EF0B18" w:rsidP="001210C8">
            <w:pPr>
              <w:pStyle w:val="GOSTTablenorm"/>
            </w:pPr>
            <w:r w:rsidRPr="00B22BFA">
              <w:t>Источник: справочник ЕГРЮЛ</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668" w:type="dxa"/>
          </w:tcPr>
          <w:p w:rsidR="00EF0B18" w:rsidRPr="00BD7B63" w:rsidRDefault="00EF0B18" w:rsidP="001210C8">
            <w:pPr>
              <w:pStyle w:val="GOSTTablenorm"/>
            </w:pPr>
            <w:r w:rsidRPr="002C515B">
              <w:t>Улица</w:t>
            </w:r>
          </w:p>
        </w:tc>
        <w:tc>
          <w:tcPr>
            <w:tcW w:w="2126" w:type="dxa"/>
          </w:tcPr>
          <w:p w:rsidR="00EF0B18" w:rsidRPr="00BD7B63" w:rsidRDefault="00EF0B18" w:rsidP="001210C8">
            <w:pPr>
              <w:pStyle w:val="GOSTTablenorm"/>
            </w:pPr>
            <w:r w:rsidRPr="00BD7B63">
              <w:t>Текстовое поле</w:t>
            </w:r>
          </w:p>
          <w:p w:rsidR="00EF0B18" w:rsidRPr="00B30127" w:rsidRDefault="00EF0B18" w:rsidP="001210C8">
            <w:pPr>
              <w:pStyle w:val="GOSTTablenorm"/>
            </w:pPr>
            <w:r w:rsidRPr="00B30127">
              <w:t>Текст – 17 символов</w:t>
            </w:r>
          </w:p>
        </w:tc>
        <w:tc>
          <w:tcPr>
            <w:tcW w:w="1852" w:type="dxa"/>
          </w:tcPr>
          <w:p w:rsidR="00EF0B18" w:rsidRPr="00B22BFA" w:rsidRDefault="00EF0B18" w:rsidP="001210C8">
            <w:pPr>
              <w:pStyle w:val="GOSTTablenorm"/>
            </w:pPr>
            <w:r w:rsidRPr="00B22BFA">
              <w:t>Да</w:t>
            </w:r>
          </w:p>
        </w:tc>
        <w:tc>
          <w:tcPr>
            <w:tcW w:w="1985" w:type="dxa"/>
          </w:tcPr>
          <w:p w:rsidR="00EF0B18" w:rsidRPr="00B22BFA" w:rsidRDefault="00EF0B18" w:rsidP="001210C8">
            <w:pPr>
              <w:pStyle w:val="GOSTTablenorm"/>
            </w:pPr>
            <w:r w:rsidRPr="00B22BFA">
              <w:t>Поле заполняется автоматически</w:t>
            </w:r>
          </w:p>
        </w:tc>
        <w:tc>
          <w:tcPr>
            <w:tcW w:w="1843" w:type="dxa"/>
          </w:tcPr>
          <w:p w:rsidR="00EF0B18" w:rsidRPr="00E006AB" w:rsidRDefault="00EF0B18" w:rsidP="001210C8">
            <w:pPr>
              <w:pStyle w:val="GOSTTablenorm"/>
            </w:pPr>
            <w:r w:rsidRPr="00E006AB">
              <w:t>Источник: справочник ЕГРЮЛ</w:t>
            </w:r>
          </w:p>
        </w:tc>
      </w:tr>
      <w:tr w:rsidR="00EF0B18" w:rsidTr="001210C8">
        <w:trPr>
          <w:cnfStyle w:val="000000010000" w:firstRow="0" w:lastRow="0" w:firstColumn="0" w:lastColumn="0" w:oddVBand="0" w:evenVBand="0" w:oddHBand="0" w:evenHBand="1" w:firstRowFirstColumn="0" w:firstRowLastColumn="0" w:lastRowFirstColumn="0" w:lastRowLastColumn="0"/>
        </w:trPr>
        <w:tc>
          <w:tcPr>
            <w:tcW w:w="1668" w:type="dxa"/>
          </w:tcPr>
          <w:p w:rsidR="00EF0B18" w:rsidRPr="00BD7B63" w:rsidRDefault="00EF0B18" w:rsidP="001210C8">
            <w:pPr>
              <w:pStyle w:val="GOSTTablenorm"/>
            </w:pPr>
            <w:r w:rsidRPr="002C515B">
              <w:t>Дом</w:t>
            </w:r>
          </w:p>
        </w:tc>
        <w:tc>
          <w:tcPr>
            <w:tcW w:w="2126" w:type="dxa"/>
          </w:tcPr>
          <w:p w:rsidR="00EF0B18" w:rsidRPr="00BD7B63" w:rsidRDefault="00EF0B18" w:rsidP="001210C8">
            <w:pPr>
              <w:pStyle w:val="GOSTTablenorm"/>
            </w:pPr>
            <w:r w:rsidRPr="00BD7B63">
              <w:t>Текстовое поле</w:t>
            </w:r>
          </w:p>
          <w:p w:rsidR="00EF0B18" w:rsidRPr="00B30127" w:rsidRDefault="00EF0B18" w:rsidP="001210C8">
            <w:pPr>
              <w:pStyle w:val="GOSTTablenorm"/>
            </w:pPr>
            <w:r w:rsidRPr="00B30127">
              <w:t>текст – &lt;=50 символов</w:t>
            </w:r>
          </w:p>
        </w:tc>
        <w:tc>
          <w:tcPr>
            <w:tcW w:w="1852" w:type="dxa"/>
          </w:tcPr>
          <w:p w:rsidR="00EF0B18" w:rsidRPr="00B22BFA" w:rsidRDefault="00EF0B18" w:rsidP="001210C8">
            <w:pPr>
              <w:pStyle w:val="GOSTTablenorm"/>
            </w:pPr>
            <w:r w:rsidRPr="00B22BFA">
              <w:t>Да</w:t>
            </w:r>
          </w:p>
        </w:tc>
        <w:tc>
          <w:tcPr>
            <w:tcW w:w="1985" w:type="dxa"/>
          </w:tcPr>
          <w:p w:rsidR="00EF0B18" w:rsidRPr="00B22BFA" w:rsidRDefault="00EF0B18" w:rsidP="001210C8">
            <w:pPr>
              <w:pStyle w:val="GOSTTablenorm"/>
            </w:pPr>
            <w:r w:rsidRPr="00B22BFA">
              <w:t>Поле заполняется автоматически</w:t>
            </w:r>
          </w:p>
        </w:tc>
        <w:tc>
          <w:tcPr>
            <w:tcW w:w="1843" w:type="dxa"/>
          </w:tcPr>
          <w:p w:rsidR="00EF0B18" w:rsidRPr="00E006AB" w:rsidRDefault="00EF0B18" w:rsidP="001210C8">
            <w:pPr>
              <w:pStyle w:val="GOSTTablenorm"/>
            </w:pPr>
            <w:r w:rsidRPr="00B22BFA">
              <w:t>Исто</w:t>
            </w:r>
            <w:r w:rsidRPr="00E006AB">
              <w:t>чник: справочник ЕГРЮЛ</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668" w:type="dxa"/>
          </w:tcPr>
          <w:p w:rsidR="00EF0B18" w:rsidRPr="00BD7B63" w:rsidRDefault="00EF0B18" w:rsidP="001210C8">
            <w:pPr>
              <w:pStyle w:val="GOSTTablenorm"/>
            </w:pPr>
            <w:r w:rsidRPr="002C515B">
              <w:t>Корпус/ строение</w:t>
            </w:r>
          </w:p>
        </w:tc>
        <w:tc>
          <w:tcPr>
            <w:tcW w:w="2126" w:type="dxa"/>
          </w:tcPr>
          <w:p w:rsidR="00EF0B18" w:rsidRPr="00BD7B63" w:rsidRDefault="00EF0B18" w:rsidP="001210C8">
            <w:pPr>
              <w:pStyle w:val="GOSTTablenorm"/>
            </w:pPr>
            <w:r w:rsidRPr="00BD7B63">
              <w:t>Текстовое поле</w:t>
            </w:r>
          </w:p>
          <w:p w:rsidR="00EF0B18" w:rsidRPr="00B30127" w:rsidRDefault="00EF0B18" w:rsidP="001210C8">
            <w:pPr>
              <w:pStyle w:val="GOSTTablenorm"/>
            </w:pPr>
            <w:r w:rsidRPr="00B30127">
              <w:t>текст – &lt;=50 символов</w:t>
            </w:r>
          </w:p>
        </w:tc>
        <w:tc>
          <w:tcPr>
            <w:tcW w:w="1852" w:type="dxa"/>
          </w:tcPr>
          <w:p w:rsidR="00EF0B18" w:rsidRPr="00B22BFA" w:rsidRDefault="00EF0B18" w:rsidP="001210C8">
            <w:pPr>
              <w:pStyle w:val="GOSTTablenorm"/>
            </w:pPr>
            <w:r w:rsidRPr="00B22BFA">
              <w:t>Да</w:t>
            </w:r>
          </w:p>
        </w:tc>
        <w:tc>
          <w:tcPr>
            <w:tcW w:w="1985" w:type="dxa"/>
          </w:tcPr>
          <w:p w:rsidR="00EF0B18" w:rsidRPr="00B22BFA" w:rsidRDefault="00EF0B18" w:rsidP="001210C8">
            <w:pPr>
              <w:pStyle w:val="GOSTTablenorm"/>
            </w:pPr>
            <w:r w:rsidRPr="00B22BFA">
              <w:t>Поле заполняется автоматически</w:t>
            </w:r>
          </w:p>
        </w:tc>
        <w:tc>
          <w:tcPr>
            <w:tcW w:w="1843" w:type="dxa"/>
          </w:tcPr>
          <w:p w:rsidR="00EF0B18" w:rsidRPr="00B22BFA" w:rsidRDefault="00EF0B18" w:rsidP="001210C8">
            <w:pPr>
              <w:pStyle w:val="GOSTTablenorm"/>
            </w:pPr>
            <w:r w:rsidRPr="00B22BFA">
              <w:t>Источник: справочник ЕГРЮЛ</w:t>
            </w:r>
          </w:p>
        </w:tc>
      </w:tr>
      <w:tr w:rsidR="00EF0B18" w:rsidTr="001210C8">
        <w:trPr>
          <w:cnfStyle w:val="000000010000" w:firstRow="0" w:lastRow="0" w:firstColumn="0" w:lastColumn="0" w:oddVBand="0" w:evenVBand="0" w:oddHBand="0" w:evenHBand="1" w:firstRowFirstColumn="0" w:firstRowLastColumn="0" w:lastRowFirstColumn="0" w:lastRowLastColumn="0"/>
        </w:trPr>
        <w:tc>
          <w:tcPr>
            <w:tcW w:w="1668" w:type="dxa"/>
          </w:tcPr>
          <w:p w:rsidR="00EF0B18" w:rsidRPr="00BD7B63" w:rsidRDefault="00EF0B18" w:rsidP="001210C8">
            <w:pPr>
              <w:pStyle w:val="GOSTTablenorm"/>
            </w:pPr>
            <w:r w:rsidRPr="002C515B">
              <w:t>Квартира/ Офис</w:t>
            </w:r>
          </w:p>
        </w:tc>
        <w:tc>
          <w:tcPr>
            <w:tcW w:w="2126" w:type="dxa"/>
          </w:tcPr>
          <w:p w:rsidR="00EF0B18" w:rsidRPr="00BD7B63" w:rsidRDefault="00EF0B18" w:rsidP="001210C8">
            <w:pPr>
              <w:pStyle w:val="GOSTTablenorm"/>
            </w:pPr>
            <w:r w:rsidRPr="00BD7B63">
              <w:t>Текстовое поле</w:t>
            </w:r>
          </w:p>
          <w:p w:rsidR="00EF0B18" w:rsidRPr="00B30127" w:rsidRDefault="00EF0B18" w:rsidP="001210C8">
            <w:pPr>
              <w:pStyle w:val="GOSTTablenorm"/>
            </w:pPr>
            <w:r w:rsidRPr="00B30127">
              <w:t>текст – &lt;=50 символов</w:t>
            </w:r>
          </w:p>
        </w:tc>
        <w:tc>
          <w:tcPr>
            <w:tcW w:w="1852" w:type="dxa"/>
          </w:tcPr>
          <w:p w:rsidR="00EF0B18" w:rsidRPr="00B22BFA" w:rsidRDefault="00EF0B18" w:rsidP="001210C8">
            <w:pPr>
              <w:pStyle w:val="GOSTTablenorm"/>
            </w:pPr>
            <w:r w:rsidRPr="00B22BFA">
              <w:t>Да</w:t>
            </w:r>
          </w:p>
        </w:tc>
        <w:tc>
          <w:tcPr>
            <w:tcW w:w="1985" w:type="dxa"/>
          </w:tcPr>
          <w:p w:rsidR="00EF0B18" w:rsidRPr="00B22BFA" w:rsidRDefault="00EF0B18" w:rsidP="001210C8">
            <w:pPr>
              <w:pStyle w:val="GOSTTablenorm"/>
            </w:pPr>
            <w:r w:rsidRPr="00B22BFA">
              <w:t>Поле заполняется автоматически</w:t>
            </w:r>
          </w:p>
        </w:tc>
        <w:tc>
          <w:tcPr>
            <w:tcW w:w="1843" w:type="dxa"/>
          </w:tcPr>
          <w:p w:rsidR="00EF0B18" w:rsidRPr="00B22BFA" w:rsidRDefault="00EF0B18" w:rsidP="001210C8">
            <w:pPr>
              <w:pStyle w:val="GOSTTablenorm"/>
            </w:pPr>
            <w:r w:rsidRPr="00B22BFA">
              <w:t>Источник: справочник ЕГРЮЛ</w:t>
            </w:r>
          </w:p>
        </w:tc>
      </w:tr>
      <w:tr w:rsidR="00DF7B9A" w:rsidTr="001210C8">
        <w:trPr>
          <w:cnfStyle w:val="000000100000" w:firstRow="0" w:lastRow="0" w:firstColumn="0" w:lastColumn="0" w:oddVBand="0" w:evenVBand="0" w:oddHBand="1" w:evenHBand="0" w:firstRowFirstColumn="0" w:firstRowLastColumn="0" w:lastRowFirstColumn="0" w:lastRowLastColumn="0"/>
        </w:trPr>
        <w:tc>
          <w:tcPr>
            <w:tcW w:w="1668" w:type="dxa"/>
          </w:tcPr>
          <w:p w:rsidR="00DF7B9A" w:rsidRPr="00BD7B63" w:rsidRDefault="00DF7B9A" w:rsidP="001210C8">
            <w:pPr>
              <w:pStyle w:val="GOSTTablenorm"/>
            </w:pPr>
            <w:r w:rsidRPr="003B5F34">
              <w:t>ОКТМО</w:t>
            </w:r>
          </w:p>
        </w:tc>
        <w:tc>
          <w:tcPr>
            <w:tcW w:w="2126" w:type="dxa"/>
          </w:tcPr>
          <w:p w:rsidR="00DF7B9A" w:rsidRPr="00B30127" w:rsidRDefault="00DF7B9A" w:rsidP="001210C8">
            <w:pPr>
              <w:pStyle w:val="GOSTTablenorm"/>
            </w:pPr>
            <w:r>
              <w:t>Числовое</w:t>
            </w:r>
            <w:r w:rsidRPr="003B5F34">
              <w:t xml:space="preserve"> поле </w:t>
            </w:r>
            <w:r>
              <w:t>– 8</w:t>
            </w:r>
            <w:r w:rsidR="007C0C04">
              <w:t xml:space="preserve"> - 11</w:t>
            </w:r>
            <w:r>
              <w:t xml:space="preserve"> символов</w:t>
            </w:r>
          </w:p>
        </w:tc>
        <w:tc>
          <w:tcPr>
            <w:tcW w:w="1852" w:type="dxa"/>
          </w:tcPr>
          <w:p w:rsidR="00DF7B9A" w:rsidRPr="00B22BFA" w:rsidRDefault="00DF7B9A" w:rsidP="001210C8">
            <w:pPr>
              <w:pStyle w:val="GOSTTablenorm"/>
            </w:pPr>
            <w:r>
              <w:t>Да</w:t>
            </w:r>
          </w:p>
        </w:tc>
        <w:tc>
          <w:tcPr>
            <w:tcW w:w="1985" w:type="dxa"/>
          </w:tcPr>
          <w:p w:rsidR="00DF7B9A" w:rsidRPr="00B22BFA" w:rsidRDefault="00DF7B9A" w:rsidP="001210C8">
            <w:pPr>
              <w:pStyle w:val="GOSTTablenorm"/>
            </w:pPr>
            <w:r w:rsidRPr="003B5F34">
              <w:t>Поле заполняется вручную</w:t>
            </w:r>
          </w:p>
        </w:tc>
        <w:tc>
          <w:tcPr>
            <w:tcW w:w="1843" w:type="dxa"/>
          </w:tcPr>
          <w:p w:rsidR="00DF7B9A" w:rsidRDefault="00DF7B9A" w:rsidP="001210C8">
            <w:pPr>
              <w:pStyle w:val="GOSTTablenorm"/>
            </w:pPr>
            <w:r>
              <w:t>Выбор значения из</w:t>
            </w:r>
            <w:r w:rsidRPr="003B5F34">
              <w:t xml:space="preserve"> справо</w:t>
            </w:r>
            <w:r w:rsidRPr="002C515B">
              <w:t>чник</w:t>
            </w:r>
            <w:r>
              <w:t>а«</w:t>
            </w:r>
            <w:r w:rsidRPr="002C515B">
              <w:t>ОКТМО</w:t>
            </w:r>
            <w:r>
              <w:t>» или справочника «Соответствие ОКАТО-ОКТМО».</w:t>
            </w:r>
          </w:p>
          <w:p w:rsidR="00DF7B9A" w:rsidRPr="00B22BFA" w:rsidRDefault="00DF7B9A" w:rsidP="001210C8">
            <w:pPr>
              <w:pStyle w:val="GOSTTablenorm"/>
            </w:pPr>
            <w:r>
              <w:t>В случае если в справочнике «ОКТМО» искомое значение не найдено, на форме выбора значения нажать кнопку «Ок» или «Отмена». Откроется форма выбора значения из справочника «Соответствие ОКАТО -ОКТМО».</w:t>
            </w:r>
          </w:p>
        </w:tc>
      </w:tr>
      <w:tr w:rsidR="00DF7B9A" w:rsidTr="001210C8">
        <w:trPr>
          <w:cnfStyle w:val="000000010000" w:firstRow="0" w:lastRow="0" w:firstColumn="0" w:lastColumn="0" w:oddVBand="0" w:evenVBand="0" w:oddHBand="0" w:evenHBand="1" w:firstRowFirstColumn="0" w:firstRowLastColumn="0" w:lastRowFirstColumn="0" w:lastRowLastColumn="0"/>
        </w:trPr>
        <w:tc>
          <w:tcPr>
            <w:tcW w:w="1668" w:type="dxa"/>
          </w:tcPr>
          <w:p w:rsidR="00DF7B9A" w:rsidRPr="002C515B" w:rsidRDefault="00DF7B9A" w:rsidP="001210C8">
            <w:pPr>
              <w:pStyle w:val="GOSTTablenorm"/>
            </w:pPr>
            <w:r>
              <w:t>Наименование ОКТМО</w:t>
            </w:r>
          </w:p>
        </w:tc>
        <w:tc>
          <w:tcPr>
            <w:tcW w:w="2126" w:type="dxa"/>
          </w:tcPr>
          <w:p w:rsidR="00DF7B9A" w:rsidRPr="00BD7B63" w:rsidRDefault="00DF7B9A" w:rsidP="001210C8">
            <w:pPr>
              <w:pStyle w:val="GOSTTablenorm"/>
            </w:pPr>
            <w:r>
              <w:t>Текстовое поле – до 2000 символов</w:t>
            </w:r>
          </w:p>
        </w:tc>
        <w:tc>
          <w:tcPr>
            <w:tcW w:w="1852" w:type="dxa"/>
          </w:tcPr>
          <w:p w:rsidR="00DF7B9A" w:rsidRPr="00B22BFA" w:rsidRDefault="00DF7B9A" w:rsidP="001210C8">
            <w:pPr>
              <w:pStyle w:val="GOSTTablenorm"/>
            </w:pPr>
            <w:r>
              <w:t>Да</w:t>
            </w:r>
          </w:p>
        </w:tc>
        <w:tc>
          <w:tcPr>
            <w:tcW w:w="1985" w:type="dxa"/>
          </w:tcPr>
          <w:p w:rsidR="00DF7B9A" w:rsidRPr="00B22BFA" w:rsidRDefault="00DF7B9A" w:rsidP="001210C8">
            <w:pPr>
              <w:pStyle w:val="GOSTTablenorm"/>
            </w:pPr>
            <w:r>
              <w:t>Заполняется автоматически</w:t>
            </w:r>
          </w:p>
        </w:tc>
        <w:tc>
          <w:tcPr>
            <w:tcW w:w="1843" w:type="dxa"/>
          </w:tcPr>
          <w:p w:rsidR="00DF7B9A" w:rsidRPr="00B22BFA" w:rsidRDefault="00DF7B9A" w:rsidP="001210C8">
            <w:pPr>
              <w:pStyle w:val="GOSTTablenorm"/>
            </w:pPr>
            <w:r>
              <w:t>Заполняется в соответствии с кодом ОКТМО.</w:t>
            </w:r>
          </w:p>
        </w:tc>
      </w:tr>
      <w:tr w:rsidR="00DF7B9A" w:rsidTr="001210C8">
        <w:trPr>
          <w:cnfStyle w:val="000000100000" w:firstRow="0" w:lastRow="0" w:firstColumn="0" w:lastColumn="0" w:oddVBand="0" w:evenVBand="0" w:oddHBand="1" w:evenHBand="0" w:firstRowFirstColumn="0" w:firstRowLastColumn="0" w:lastRowFirstColumn="0" w:lastRowLastColumn="0"/>
        </w:trPr>
        <w:tc>
          <w:tcPr>
            <w:tcW w:w="1668" w:type="dxa"/>
          </w:tcPr>
          <w:p w:rsidR="00DF7B9A" w:rsidRPr="002C515B" w:rsidRDefault="00DF7B9A" w:rsidP="001210C8">
            <w:pPr>
              <w:pStyle w:val="GOSTTablenorm"/>
            </w:pPr>
            <w:r w:rsidRPr="003B5F34">
              <w:t>ТОФК</w:t>
            </w:r>
          </w:p>
        </w:tc>
        <w:tc>
          <w:tcPr>
            <w:tcW w:w="2126" w:type="dxa"/>
          </w:tcPr>
          <w:p w:rsidR="00DF7B9A" w:rsidRPr="00BD7B63" w:rsidRDefault="00DF7B9A" w:rsidP="001210C8">
            <w:pPr>
              <w:pStyle w:val="GOSTTablenorm"/>
            </w:pPr>
            <w:r>
              <w:t xml:space="preserve">Числовое </w:t>
            </w:r>
            <w:r w:rsidRPr="003B5F34">
              <w:t>поле с автоподстановкой</w:t>
            </w:r>
            <w:r>
              <w:t xml:space="preserve"> – 4 символа.</w:t>
            </w:r>
          </w:p>
        </w:tc>
        <w:tc>
          <w:tcPr>
            <w:tcW w:w="1852" w:type="dxa"/>
          </w:tcPr>
          <w:p w:rsidR="00DF7B9A" w:rsidRPr="00B22BFA" w:rsidRDefault="00DF7B9A" w:rsidP="001210C8">
            <w:pPr>
              <w:pStyle w:val="GOSTTablenorm"/>
            </w:pPr>
            <w:r>
              <w:t>Да</w:t>
            </w:r>
          </w:p>
        </w:tc>
        <w:tc>
          <w:tcPr>
            <w:tcW w:w="1985" w:type="dxa"/>
          </w:tcPr>
          <w:p w:rsidR="00DF7B9A" w:rsidRPr="00B22BFA" w:rsidRDefault="00DF7B9A" w:rsidP="001210C8">
            <w:pPr>
              <w:pStyle w:val="GOSTTablenorm"/>
            </w:pPr>
            <w:r w:rsidRPr="003B5F34">
              <w:t>Поле заполняется вручную</w:t>
            </w:r>
          </w:p>
        </w:tc>
        <w:tc>
          <w:tcPr>
            <w:tcW w:w="1843" w:type="dxa"/>
          </w:tcPr>
          <w:p w:rsidR="00DF7B9A" w:rsidRPr="00B22BFA" w:rsidRDefault="00DF7B9A" w:rsidP="001210C8">
            <w:pPr>
              <w:pStyle w:val="GOSTTablenorm"/>
            </w:pPr>
            <w:r w:rsidRPr="003B5F34">
              <w:t>Источник: справочник ТОФК</w:t>
            </w:r>
          </w:p>
        </w:tc>
      </w:tr>
      <w:tr w:rsidR="00DF7B9A" w:rsidTr="001210C8">
        <w:trPr>
          <w:cnfStyle w:val="000000010000" w:firstRow="0" w:lastRow="0" w:firstColumn="0" w:lastColumn="0" w:oddVBand="0" w:evenVBand="0" w:oddHBand="0" w:evenHBand="1" w:firstRowFirstColumn="0" w:firstRowLastColumn="0" w:lastRowFirstColumn="0" w:lastRowLastColumn="0"/>
        </w:trPr>
        <w:tc>
          <w:tcPr>
            <w:tcW w:w="1668" w:type="dxa"/>
          </w:tcPr>
          <w:p w:rsidR="00DF7B9A" w:rsidRPr="002C515B" w:rsidRDefault="00DF7B9A" w:rsidP="001210C8">
            <w:pPr>
              <w:pStyle w:val="GOSTTablenorm"/>
            </w:pPr>
            <w:r>
              <w:t>Наименование ТОФК</w:t>
            </w:r>
          </w:p>
        </w:tc>
        <w:tc>
          <w:tcPr>
            <w:tcW w:w="2126" w:type="dxa"/>
          </w:tcPr>
          <w:p w:rsidR="00DF7B9A" w:rsidRPr="00BD7B63" w:rsidRDefault="00DF7B9A" w:rsidP="001210C8">
            <w:pPr>
              <w:pStyle w:val="GOSTTablenorm"/>
            </w:pPr>
            <w:r>
              <w:t>Текстовое поле – до 2000 символов</w:t>
            </w:r>
          </w:p>
        </w:tc>
        <w:tc>
          <w:tcPr>
            <w:tcW w:w="1852" w:type="dxa"/>
          </w:tcPr>
          <w:p w:rsidR="00DF7B9A" w:rsidRPr="00B22BFA" w:rsidRDefault="00DF7B9A" w:rsidP="001210C8">
            <w:pPr>
              <w:pStyle w:val="GOSTTablenorm"/>
            </w:pPr>
            <w:r>
              <w:t>Да</w:t>
            </w:r>
          </w:p>
        </w:tc>
        <w:tc>
          <w:tcPr>
            <w:tcW w:w="1985" w:type="dxa"/>
          </w:tcPr>
          <w:p w:rsidR="00DF7B9A" w:rsidRPr="00B22BFA" w:rsidRDefault="00DF7B9A" w:rsidP="001210C8">
            <w:pPr>
              <w:pStyle w:val="GOSTTablenorm"/>
            </w:pPr>
            <w:r>
              <w:t>Заполняется автоматически</w:t>
            </w:r>
          </w:p>
        </w:tc>
        <w:tc>
          <w:tcPr>
            <w:tcW w:w="1843" w:type="dxa"/>
          </w:tcPr>
          <w:p w:rsidR="00DF7B9A" w:rsidRPr="00B22BFA" w:rsidRDefault="00DF7B9A" w:rsidP="001210C8">
            <w:pPr>
              <w:pStyle w:val="GOSTTablenorm"/>
            </w:pPr>
            <w:r>
              <w:t>Заполняется в соответствии с кодом ТОФК.</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668" w:type="dxa"/>
          </w:tcPr>
          <w:p w:rsidR="00EF0B18" w:rsidRPr="00BD7B63" w:rsidRDefault="00550130" w:rsidP="001210C8">
            <w:pPr>
              <w:pStyle w:val="GOSTTablenorm"/>
            </w:pPr>
            <w:r>
              <w:t xml:space="preserve">Код </w:t>
            </w:r>
            <w:r w:rsidR="00EF0B18" w:rsidRPr="002C515B">
              <w:t>Стран</w:t>
            </w:r>
            <w:r>
              <w:t xml:space="preserve">ы </w:t>
            </w:r>
            <w:r w:rsidR="00EF0B18" w:rsidRPr="002C515B">
              <w:t>по ОКСМ</w:t>
            </w:r>
          </w:p>
        </w:tc>
        <w:tc>
          <w:tcPr>
            <w:tcW w:w="2126" w:type="dxa"/>
          </w:tcPr>
          <w:p w:rsidR="00EF0B18" w:rsidRPr="00BD7B63" w:rsidRDefault="00550130" w:rsidP="001210C8">
            <w:pPr>
              <w:pStyle w:val="GOSTTablenorm"/>
            </w:pPr>
            <w:r>
              <w:t>Числовое</w:t>
            </w:r>
            <w:r w:rsidR="00EF0B18" w:rsidRPr="00BD7B63">
              <w:t>поле с автоподстановкой</w:t>
            </w:r>
            <w:r>
              <w:t xml:space="preserve"> – 3 символа</w:t>
            </w:r>
          </w:p>
        </w:tc>
        <w:tc>
          <w:tcPr>
            <w:tcW w:w="1852" w:type="dxa"/>
          </w:tcPr>
          <w:p w:rsidR="00EF0B18" w:rsidRPr="00B30127" w:rsidRDefault="000D2D1B" w:rsidP="001210C8">
            <w:pPr>
              <w:pStyle w:val="GOSTTablenorm"/>
            </w:pPr>
            <w:r>
              <w:t>Нет</w:t>
            </w:r>
          </w:p>
        </w:tc>
        <w:tc>
          <w:tcPr>
            <w:tcW w:w="1985" w:type="dxa"/>
          </w:tcPr>
          <w:p w:rsidR="00EF0B18" w:rsidRPr="00B22BFA" w:rsidRDefault="00EF0B18" w:rsidP="001210C8">
            <w:pPr>
              <w:pStyle w:val="GOSTTablenorm"/>
            </w:pPr>
            <w:r w:rsidRPr="00B22BFA">
              <w:t xml:space="preserve">Поле заполняется </w:t>
            </w:r>
            <w:r w:rsidR="00550130">
              <w:t>вручную</w:t>
            </w:r>
          </w:p>
        </w:tc>
        <w:tc>
          <w:tcPr>
            <w:tcW w:w="1843" w:type="dxa"/>
          </w:tcPr>
          <w:p w:rsidR="00EF0B18" w:rsidRDefault="00EF0B18" w:rsidP="001210C8">
            <w:pPr>
              <w:pStyle w:val="GOSTTablenorm"/>
            </w:pPr>
            <w:r w:rsidRPr="00B22BFA">
              <w:t xml:space="preserve">Источник: справочник </w:t>
            </w:r>
            <w:r w:rsidR="00550130">
              <w:t>ОКСМ.</w:t>
            </w:r>
          </w:p>
          <w:p w:rsidR="00550130" w:rsidRPr="00B22BFA" w:rsidRDefault="00550130" w:rsidP="001210C8">
            <w:pPr>
              <w:pStyle w:val="GOSTTablenorm"/>
            </w:pPr>
            <w:r>
              <w:t xml:space="preserve">Если в поле указано значение ≠ 643 Российская федерация </w:t>
            </w:r>
          </w:p>
        </w:tc>
      </w:tr>
      <w:tr w:rsidR="00550130" w:rsidTr="001210C8">
        <w:trPr>
          <w:cnfStyle w:val="000000010000" w:firstRow="0" w:lastRow="0" w:firstColumn="0" w:lastColumn="0" w:oddVBand="0" w:evenVBand="0" w:oddHBand="0" w:evenHBand="1" w:firstRowFirstColumn="0" w:firstRowLastColumn="0" w:lastRowFirstColumn="0" w:lastRowLastColumn="0"/>
        </w:trPr>
        <w:tc>
          <w:tcPr>
            <w:tcW w:w="1668" w:type="dxa"/>
          </w:tcPr>
          <w:p w:rsidR="00550130" w:rsidRPr="002C515B" w:rsidRDefault="00550130" w:rsidP="001210C8">
            <w:pPr>
              <w:pStyle w:val="GOSTTablenorm"/>
            </w:pPr>
            <w:r>
              <w:t>Наименование Страны по ОКСМ</w:t>
            </w:r>
          </w:p>
        </w:tc>
        <w:tc>
          <w:tcPr>
            <w:tcW w:w="2126" w:type="dxa"/>
          </w:tcPr>
          <w:p w:rsidR="00550130" w:rsidRPr="00BD7B63" w:rsidRDefault="00550130" w:rsidP="001210C8">
            <w:pPr>
              <w:pStyle w:val="GOSTTablenorm"/>
            </w:pPr>
            <w:r>
              <w:t>Текстовое</w:t>
            </w:r>
            <w:r w:rsidRPr="00BD7B63">
              <w:t xml:space="preserve"> поле с автоподстановкой</w:t>
            </w:r>
            <w:r>
              <w:t xml:space="preserve"> – до 2000 символов</w:t>
            </w:r>
          </w:p>
        </w:tc>
        <w:tc>
          <w:tcPr>
            <w:tcW w:w="1852" w:type="dxa"/>
          </w:tcPr>
          <w:p w:rsidR="00550130" w:rsidRPr="00B30127" w:rsidDel="000D2D1B" w:rsidRDefault="00550130" w:rsidP="001210C8">
            <w:pPr>
              <w:pStyle w:val="GOSTTablenorm"/>
            </w:pPr>
            <w:r>
              <w:t>Нет</w:t>
            </w:r>
          </w:p>
        </w:tc>
        <w:tc>
          <w:tcPr>
            <w:tcW w:w="1985" w:type="dxa"/>
          </w:tcPr>
          <w:p w:rsidR="00550130" w:rsidRPr="00B22BFA" w:rsidRDefault="00550130" w:rsidP="001210C8">
            <w:pPr>
              <w:pStyle w:val="GOSTTablenorm"/>
            </w:pPr>
            <w:r w:rsidRPr="00B22BFA">
              <w:t xml:space="preserve">Поле заполняется </w:t>
            </w:r>
            <w:r>
              <w:t>автоматически в соответствии с кодом ОКСМ</w:t>
            </w:r>
          </w:p>
        </w:tc>
        <w:tc>
          <w:tcPr>
            <w:tcW w:w="1843" w:type="dxa"/>
          </w:tcPr>
          <w:p w:rsidR="00550130" w:rsidRPr="00B22BFA" w:rsidRDefault="00550130" w:rsidP="001210C8">
            <w:pPr>
              <w:pStyle w:val="GOSTTablenorm"/>
            </w:pPr>
            <w:r w:rsidRPr="00B22BFA">
              <w:t xml:space="preserve">Источник: справочник </w:t>
            </w:r>
            <w:r>
              <w:t>ОКСМ</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668" w:type="dxa"/>
          </w:tcPr>
          <w:p w:rsidR="00EF0B18" w:rsidRPr="00BD7B63" w:rsidRDefault="00EF0B18" w:rsidP="001210C8">
            <w:pPr>
              <w:pStyle w:val="GOSTTablenorm"/>
            </w:pPr>
            <w:r w:rsidRPr="002C515B">
              <w:t>Адрес организации ее места нахождения</w:t>
            </w:r>
          </w:p>
        </w:tc>
        <w:tc>
          <w:tcPr>
            <w:tcW w:w="2126" w:type="dxa"/>
          </w:tcPr>
          <w:p w:rsidR="00EF0B18" w:rsidRPr="00BD7B63" w:rsidRDefault="00EF0B18" w:rsidP="001210C8">
            <w:pPr>
              <w:pStyle w:val="GOSTTablenorm"/>
            </w:pPr>
            <w:r w:rsidRPr="00BD7B63">
              <w:t xml:space="preserve">Текстовое поле </w:t>
            </w:r>
            <w:r w:rsidR="00550130">
              <w:t>– до 2000 символов</w:t>
            </w:r>
          </w:p>
        </w:tc>
        <w:tc>
          <w:tcPr>
            <w:tcW w:w="1852" w:type="dxa"/>
          </w:tcPr>
          <w:p w:rsidR="00EF0B18" w:rsidRPr="00B30127" w:rsidRDefault="00550130" w:rsidP="001210C8">
            <w:pPr>
              <w:pStyle w:val="GOSTTablenorm"/>
            </w:pPr>
            <w:r>
              <w:t>Нет</w:t>
            </w:r>
          </w:p>
        </w:tc>
        <w:tc>
          <w:tcPr>
            <w:tcW w:w="1985" w:type="dxa"/>
          </w:tcPr>
          <w:p w:rsidR="00EF0B18" w:rsidRPr="00B22BFA" w:rsidRDefault="00EF0B18" w:rsidP="001210C8">
            <w:pPr>
              <w:pStyle w:val="GOSTTablenorm"/>
            </w:pPr>
            <w:r w:rsidRPr="00B22BFA">
              <w:t xml:space="preserve">Поле заполняется </w:t>
            </w:r>
            <w:r w:rsidR="00550130">
              <w:t>пользователем вручную</w:t>
            </w:r>
          </w:p>
        </w:tc>
        <w:tc>
          <w:tcPr>
            <w:tcW w:w="1843" w:type="dxa"/>
          </w:tcPr>
          <w:p w:rsidR="00EF0B18" w:rsidRPr="00B22BFA" w:rsidRDefault="00550130" w:rsidP="001210C8">
            <w:pPr>
              <w:pStyle w:val="GOSTTablenorm"/>
            </w:pPr>
            <w:r>
              <w:t>Обязательно для заполнения, если в поле ОКСМ указано значение ≠ 643 - Российская федерация</w:t>
            </w:r>
          </w:p>
        </w:tc>
      </w:tr>
    </w:tbl>
    <w:p w:rsidR="00EF0B18" w:rsidRDefault="00EF0B18" w:rsidP="001210C8">
      <w:pPr>
        <w:pStyle w:val="GOSTNormal"/>
      </w:pPr>
      <w:r w:rsidRPr="003B5F34">
        <w:t xml:space="preserve">Для заполнения полей «ОКТМО» и «ТОФК» необходимо нажать на кнопку </w:t>
      </w:r>
      <w:r w:rsidRPr="003B5F34">
        <w:rPr>
          <w:noProof/>
        </w:rPr>
        <w:drawing>
          <wp:inline distT="0" distB="0" distL="0" distR="0">
            <wp:extent cx="200025" cy="190500"/>
            <wp:effectExtent l="19050" t="19050" r="28575" b="1905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w="6350" cmpd="sng">
                      <a:solidFill>
                        <a:srgbClr val="000000"/>
                      </a:solidFill>
                      <a:miter lim="800000"/>
                      <a:headEnd/>
                      <a:tailEnd/>
                    </a:ln>
                    <a:effectLst/>
                  </pic:spPr>
                </pic:pic>
              </a:graphicData>
            </a:graphic>
          </wp:inline>
        </w:drawing>
      </w:r>
      <w:r w:rsidRPr="003B5F34">
        <w:t xml:space="preserve"> и выбрать значения из списковой формы.</w:t>
      </w:r>
    </w:p>
    <w:p w:rsidR="00EF0B18" w:rsidRPr="00DE17B2" w:rsidRDefault="00EF0B18" w:rsidP="001210C8">
      <w:pPr>
        <w:pStyle w:val="GOSTNormal"/>
      </w:pPr>
      <w:r w:rsidRPr="000B19A7">
        <w:t>Информация о видах деятельности организации</w:t>
      </w:r>
      <w:r>
        <w:t xml:space="preserve"> (</w:t>
      </w:r>
      <w:r w:rsidR="00A113F9">
        <w:t>рис. </w:t>
      </w:r>
      <w:r w:rsidR="002F3484">
        <w:fldChar w:fldCharType="begin"/>
      </w:r>
      <w:r w:rsidR="002F3484">
        <w:instrText xml:space="preserve"> REF _Ref476151970 \h  \* MERGEFORMAT </w:instrText>
      </w:r>
      <w:r w:rsidR="002F3484">
        <w:fldChar w:fldCharType="separate"/>
      </w:r>
      <w:r w:rsidR="00F8029D" w:rsidRPr="00F8029D">
        <w:t>100</w:t>
      </w:r>
      <w:r w:rsidR="002F3484">
        <w:fldChar w:fldCharType="end"/>
      </w:r>
      <w:r>
        <w:t xml:space="preserve">, </w:t>
      </w:r>
      <w:r w:rsidR="007D41CB">
        <w:t>таб. </w:t>
      </w:r>
      <w:r w:rsidR="002F3484">
        <w:fldChar w:fldCharType="begin"/>
      </w:r>
      <w:r w:rsidR="002F3484">
        <w:instrText xml:space="preserve"> REF _Ref476151990 \h  \* MERGEFORMAT </w:instrText>
      </w:r>
      <w:r w:rsidR="002F3484">
        <w:fldChar w:fldCharType="separate"/>
      </w:r>
      <w:r w:rsidR="00F8029D" w:rsidRPr="00F8029D">
        <w:t>69</w:t>
      </w:r>
      <w:r w:rsidR="002F3484">
        <w:fldChar w:fldCharType="end"/>
      </w:r>
      <w:r w:rsidRPr="00DE17B2">
        <w:t>).</w:t>
      </w:r>
    </w:p>
    <w:p w:rsidR="00EF0B18" w:rsidRDefault="00EF0B18" w:rsidP="001210C8">
      <w:pPr>
        <w:pStyle w:val="GOSTNormal"/>
      </w:pPr>
      <w:r>
        <w:t xml:space="preserve">Раздел заполняется автоматически на основании </w:t>
      </w:r>
      <w:r w:rsidR="003544D4">
        <w:t>сведений,</w:t>
      </w:r>
      <w:r>
        <w:t xml:space="preserve"> указанных в записи Сводного реестра содержащей сведения об организации создавшей это обособленное подразделение. Пользователю УО допускается редактировать и удалять записи в данном разделе в рамках видов деятельности </w:t>
      </w:r>
      <w:r w:rsidR="003544D4">
        <w:t>организации,</w:t>
      </w:r>
      <w:r>
        <w:t xml:space="preserve"> создавшей это обособленное </w:t>
      </w:r>
      <w:r w:rsidR="003544D4">
        <w:t>подразделение.</w:t>
      </w:r>
    </w:p>
    <w:p w:rsidR="00EF0B18" w:rsidRPr="00D504A7" w:rsidRDefault="00EF0B18" w:rsidP="004F35A1">
      <w:pPr>
        <w:pStyle w:val="GOSTFigure"/>
      </w:pPr>
      <w:r>
        <w:rPr>
          <w:noProof/>
        </w:rPr>
        <w:drawing>
          <wp:inline distT="0" distB="0" distL="0" distR="0">
            <wp:extent cx="5934075" cy="733425"/>
            <wp:effectExtent l="0" t="0" r="9525" b="9525"/>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934075" cy="733425"/>
                    </a:xfrm>
                    <a:prstGeom prst="rect">
                      <a:avLst/>
                    </a:prstGeom>
                    <a:noFill/>
                    <a:ln>
                      <a:noFill/>
                    </a:ln>
                  </pic:spPr>
                </pic:pic>
              </a:graphicData>
            </a:graphic>
          </wp:inline>
        </w:drawing>
      </w:r>
    </w:p>
    <w:bookmarkStart w:id="785" w:name="_Ref476151970"/>
    <w:bookmarkStart w:id="786" w:name="_Toc524683282"/>
    <w:p w:rsidR="00EF0B18" w:rsidRPr="004F35A1" w:rsidRDefault="00EB2A9A" w:rsidP="004F35A1">
      <w:pPr>
        <w:pStyle w:val="GOSTFigName"/>
        <w:rPr>
          <w:rStyle w:val="affb"/>
          <w:b/>
          <w:bCs w:val="0"/>
        </w:rPr>
      </w:pPr>
      <w:r w:rsidRPr="004F35A1">
        <w:rPr>
          <w:rStyle w:val="affb"/>
          <w:b/>
          <w:bCs w:val="0"/>
        </w:rPr>
        <w:fldChar w:fldCharType="begin"/>
      </w:r>
      <w:r w:rsidR="00EF0B18" w:rsidRPr="004F35A1">
        <w:rPr>
          <w:rStyle w:val="affb"/>
          <w:b/>
          <w:bCs w:val="0"/>
        </w:rPr>
        <w:instrText xml:space="preserve"> SEQ Рисунок \* ARABIC </w:instrText>
      </w:r>
      <w:r w:rsidRPr="004F35A1">
        <w:rPr>
          <w:rStyle w:val="affb"/>
          <w:b/>
          <w:bCs w:val="0"/>
        </w:rPr>
        <w:fldChar w:fldCharType="separate"/>
      </w:r>
      <w:bookmarkStart w:id="787" w:name="_Toc36466291"/>
      <w:r w:rsidR="00F8029D">
        <w:rPr>
          <w:rStyle w:val="affb"/>
          <w:b/>
          <w:bCs w:val="0"/>
          <w:noProof/>
        </w:rPr>
        <w:t>100</w:t>
      </w:r>
      <w:r w:rsidRPr="004F35A1">
        <w:rPr>
          <w:rStyle w:val="affb"/>
          <w:b/>
          <w:bCs w:val="0"/>
        </w:rPr>
        <w:fldChar w:fldCharType="end"/>
      </w:r>
      <w:bookmarkEnd w:id="785"/>
      <w:r w:rsidR="004F35A1">
        <w:rPr>
          <w:rStyle w:val="affb"/>
          <w:b/>
          <w:bCs w:val="0"/>
        </w:rPr>
        <w:t>.</w:t>
      </w:r>
      <w:r w:rsidR="00EF0B18" w:rsidRPr="004F35A1">
        <w:rPr>
          <w:rStyle w:val="affb"/>
          <w:b/>
          <w:bCs w:val="0"/>
        </w:rPr>
        <w:t xml:space="preserve"> Поля, заполняемые на экране «ОКВЭД»</w:t>
      </w:r>
      <w:bookmarkEnd w:id="786"/>
      <w:bookmarkEnd w:id="787"/>
    </w:p>
    <w:bookmarkStart w:id="788" w:name="_Ref476151990"/>
    <w:bookmarkStart w:id="789" w:name="_Toc524683090"/>
    <w:p w:rsidR="00EF0B18" w:rsidRPr="007D41CB" w:rsidRDefault="00EB2A9A" w:rsidP="007D41CB">
      <w:pPr>
        <w:pStyle w:val="GOSTNameTable"/>
      </w:pPr>
      <w:r w:rsidRPr="007D41CB">
        <w:rPr>
          <w:rStyle w:val="affb"/>
          <w:b/>
          <w:bCs w:val="0"/>
        </w:rPr>
        <w:fldChar w:fldCharType="begin"/>
      </w:r>
      <w:r w:rsidR="00EF0B18" w:rsidRPr="007D41CB">
        <w:rPr>
          <w:rStyle w:val="affb"/>
          <w:b/>
          <w:bCs w:val="0"/>
        </w:rPr>
        <w:instrText xml:space="preserve"> SEQ Таблица \* ARABIC \s 0 </w:instrText>
      </w:r>
      <w:r w:rsidRPr="007D41CB">
        <w:rPr>
          <w:rStyle w:val="affb"/>
          <w:b/>
          <w:bCs w:val="0"/>
        </w:rPr>
        <w:fldChar w:fldCharType="separate"/>
      </w:r>
      <w:bookmarkStart w:id="790" w:name="_Toc36466091"/>
      <w:r w:rsidR="00F8029D">
        <w:rPr>
          <w:rStyle w:val="affb"/>
          <w:b/>
          <w:bCs w:val="0"/>
          <w:noProof/>
        </w:rPr>
        <w:t>69</w:t>
      </w:r>
      <w:r w:rsidRPr="007D41CB">
        <w:rPr>
          <w:rStyle w:val="affb"/>
          <w:b/>
          <w:bCs w:val="0"/>
        </w:rPr>
        <w:fldChar w:fldCharType="end"/>
      </w:r>
      <w:bookmarkEnd w:id="788"/>
      <w:r w:rsidR="007D41CB">
        <w:t>.</w:t>
      </w:r>
      <w:r w:rsidR="00EF0B18" w:rsidRPr="007D41CB">
        <w:t xml:space="preserve"> Поля, заполняемые на экране «ОКВЭД»</w:t>
      </w:r>
      <w:bookmarkEnd w:id="789"/>
      <w:bookmarkEnd w:id="790"/>
    </w:p>
    <w:tbl>
      <w:tblPr>
        <w:tblStyle w:val="GOSTTable"/>
        <w:tblW w:w="4835" w:type="pct"/>
        <w:tblLook w:val="01E0" w:firstRow="1" w:lastRow="1" w:firstColumn="1" w:lastColumn="1" w:noHBand="0" w:noVBand="0"/>
      </w:tblPr>
      <w:tblGrid>
        <w:gridCol w:w="1908"/>
        <w:gridCol w:w="1417"/>
        <w:gridCol w:w="1882"/>
        <w:gridCol w:w="2447"/>
        <w:gridCol w:w="1720"/>
      </w:tblGrid>
      <w:tr w:rsidR="00EF0B18" w:rsidRPr="00EE293F" w:rsidTr="001210C8">
        <w:trPr>
          <w:cnfStyle w:val="100000000000" w:firstRow="1" w:lastRow="0" w:firstColumn="0" w:lastColumn="0" w:oddVBand="0" w:evenVBand="0" w:oddHBand="0" w:evenHBand="0" w:firstRowFirstColumn="0" w:firstRowLastColumn="0" w:lastRowFirstColumn="0" w:lastRowLastColumn="0"/>
        </w:trPr>
        <w:tc>
          <w:tcPr>
            <w:tcW w:w="1076" w:type="pct"/>
          </w:tcPr>
          <w:p w:rsidR="00EF0B18" w:rsidRPr="003B5F34" w:rsidRDefault="00EF0B18" w:rsidP="0087245F">
            <w:pPr>
              <w:pStyle w:val="GOSTTableHead"/>
            </w:pPr>
            <w:r w:rsidRPr="003B5F34">
              <w:t>Название поля</w:t>
            </w:r>
          </w:p>
        </w:tc>
        <w:tc>
          <w:tcPr>
            <w:tcW w:w="814" w:type="pct"/>
          </w:tcPr>
          <w:p w:rsidR="00EF0B18" w:rsidRPr="003B5F34" w:rsidRDefault="00EF0B18" w:rsidP="0087245F">
            <w:pPr>
              <w:pStyle w:val="GOSTTableHead"/>
            </w:pPr>
            <w:r w:rsidRPr="003B5F34">
              <w:t>Описание поля</w:t>
            </w:r>
          </w:p>
        </w:tc>
        <w:tc>
          <w:tcPr>
            <w:tcW w:w="1062" w:type="pct"/>
          </w:tcPr>
          <w:p w:rsidR="00EF0B18" w:rsidRPr="003B5F34" w:rsidRDefault="00EF0B18" w:rsidP="0087245F">
            <w:pPr>
              <w:pStyle w:val="GOSTTableHead"/>
            </w:pPr>
            <w:r w:rsidRPr="003B5F34">
              <w:t>Обязательность для заполнения</w:t>
            </w:r>
          </w:p>
        </w:tc>
        <w:tc>
          <w:tcPr>
            <w:tcW w:w="1115" w:type="pct"/>
          </w:tcPr>
          <w:p w:rsidR="00EF0B18" w:rsidRPr="003B5F34" w:rsidRDefault="00EF0B18" w:rsidP="0087245F">
            <w:pPr>
              <w:pStyle w:val="GOSTTableHead"/>
            </w:pPr>
            <w:r w:rsidRPr="003B5F34">
              <w:t>Значение</w:t>
            </w:r>
          </w:p>
        </w:tc>
        <w:tc>
          <w:tcPr>
            <w:tcW w:w="933" w:type="pct"/>
          </w:tcPr>
          <w:p w:rsidR="00EF0B18" w:rsidRPr="003B5F34" w:rsidRDefault="00EF0B18" w:rsidP="0087245F">
            <w:pPr>
              <w:pStyle w:val="GOSTTableHead"/>
            </w:pPr>
            <w:r w:rsidRPr="003B5F34">
              <w:t>Комментарии</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076" w:type="pct"/>
          </w:tcPr>
          <w:p w:rsidR="00EF0B18" w:rsidRPr="003B5F34" w:rsidRDefault="00EF0B18" w:rsidP="002A0E63">
            <w:pPr>
              <w:pStyle w:val="GOSTTablenorm"/>
            </w:pPr>
            <w:r w:rsidRPr="003B5F34">
              <w:t>Код ОКВЭД</w:t>
            </w:r>
          </w:p>
        </w:tc>
        <w:tc>
          <w:tcPr>
            <w:tcW w:w="814" w:type="pct"/>
          </w:tcPr>
          <w:p w:rsidR="00EF0B18" w:rsidRPr="003B5F34" w:rsidRDefault="00EF0B18" w:rsidP="002A0E63">
            <w:pPr>
              <w:pStyle w:val="GOSTTablenorm"/>
            </w:pPr>
            <w:r w:rsidRPr="003B5F34">
              <w:t xml:space="preserve">Текстовое поле &lt;=8 символов </w:t>
            </w:r>
          </w:p>
        </w:tc>
        <w:tc>
          <w:tcPr>
            <w:tcW w:w="1062" w:type="pct"/>
          </w:tcPr>
          <w:p w:rsidR="00EF0B18" w:rsidRPr="003B5F34" w:rsidRDefault="00EF0B18" w:rsidP="002A0E63">
            <w:pPr>
              <w:pStyle w:val="GOSTTablenorm"/>
            </w:pPr>
            <w:r>
              <w:t>Да</w:t>
            </w:r>
          </w:p>
        </w:tc>
        <w:tc>
          <w:tcPr>
            <w:tcW w:w="1115" w:type="pct"/>
          </w:tcPr>
          <w:p w:rsidR="00EF0B18" w:rsidRPr="003B5F34" w:rsidRDefault="00EF0B18" w:rsidP="002A0E63">
            <w:pPr>
              <w:pStyle w:val="GOSTTablenorm"/>
            </w:pPr>
            <w:r w:rsidRPr="003B5F34">
              <w:t>Поле заполняется автоматически</w:t>
            </w:r>
          </w:p>
        </w:tc>
        <w:tc>
          <w:tcPr>
            <w:tcW w:w="933" w:type="pct"/>
          </w:tcPr>
          <w:p w:rsidR="00855100" w:rsidRDefault="00855100" w:rsidP="002A0E63">
            <w:pPr>
              <w:pStyle w:val="GOSTTablenorm"/>
            </w:pPr>
            <w:r>
              <w:t>Если в поле «</w:t>
            </w:r>
            <w:r>
              <w:rPr>
                <w:rStyle w:val="z-label"/>
              </w:rPr>
              <w:t>Организация, создавшая обособленное подразделение</w:t>
            </w:r>
            <w:r>
              <w:t>» указана запись СВР поле заполняется автоматически данными из записи СВР.</w:t>
            </w:r>
          </w:p>
          <w:p w:rsidR="00EF0B18" w:rsidRPr="003B5F34" w:rsidRDefault="00855100" w:rsidP="002A0E63">
            <w:pPr>
              <w:pStyle w:val="GOSTTablenorm"/>
            </w:pPr>
            <w:r>
              <w:t>Если в поле «</w:t>
            </w:r>
            <w:r>
              <w:rPr>
                <w:rStyle w:val="z-label"/>
              </w:rPr>
              <w:t>Организация, создавшая обособленное подразделение</w:t>
            </w:r>
            <w:r>
              <w:t>» указана запись справочника технические записи, поле заполняется путем выбора значения из справочника ОКВЭД.</w:t>
            </w:r>
          </w:p>
        </w:tc>
      </w:tr>
      <w:tr w:rsidR="00EF0B18" w:rsidTr="001210C8">
        <w:trPr>
          <w:cnfStyle w:val="000000010000" w:firstRow="0" w:lastRow="0" w:firstColumn="0" w:lastColumn="0" w:oddVBand="0" w:evenVBand="0" w:oddHBand="0" w:evenHBand="1" w:firstRowFirstColumn="0" w:firstRowLastColumn="0" w:lastRowFirstColumn="0" w:lastRowLastColumn="0"/>
        </w:trPr>
        <w:tc>
          <w:tcPr>
            <w:tcW w:w="1076" w:type="pct"/>
          </w:tcPr>
          <w:p w:rsidR="00EF0B18" w:rsidRPr="003B5F34" w:rsidRDefault="00EF0B18" w:rsidP="002A0E63">
            <w:pPr>
              <w:pStyle w:val="GOSTTablenorm"/>
            </w:pPr>
            <w:r w:rsidRPr="003B5F34">
              <w:t xml:space="preserve">Наименование </w:t>
            </w:r>
          </w:p>
        </w:tc>
        <w:tc>
          <w:tcPr>
            <w:tcW w:w="814" w:type="pct"/>
          </w:tcPr>
          <w:p w:rsidR="00EF0B18" w:rsidRPr="003B5F34" w:rsidRDefault="00EF0B18" w:rsidP="002A0E63">
            <w:pPr>
              <w:pStyle w:val="GOSTTablenorm"/>
            </w:pPr>
            <w:r w:rsidRPr="003B5F34">
              <w:t>Текстовое поле – 1 символ</w:t>
            </w:r>
          </w:p>
        </w:tc>
        <w:tc>
          <w:tcPr>
            <w:tcW w:w="1062" w:type="pct"/>
          </w:tcPr>
          <w:p w:rsidR="00EF0B18" w:rsidRPr="003B5F34" w:rsidRDefault="00EF0B18" w:rsidP="002A0E63">
            <w:pPr>
              <w:pStyle w:val="GOSTTablenorm"/>
            </w:pPr>
            <w:r>
              <w:t>Да</w:t>
            </w:r>
          </w:p>
        </w:tc>
        <w:tc>
          <w:tcPr>
            <w:tcW w:w="1115" w:type="pct"/>
          </w:tcPr>
          <w:p w:rsidR="00EF0B18" w:rsidRPr="003B5F34" w:rsidRDefault="00EF0B18" w:rsidP="002A0E63">
            <w:pPr>
              <w:pStyle w:val="GOSTTablenorm"/>
            </w:pPr>
            <w:r w:rsidRPr="003B5F34">
              <w:t>Поле заполняется автоматически</w:t>
            </w:r>
          </w:p>
        </w:tc>
        <w:tc>
          <w:tcPr>
            <w:tcW w:w="933" w:type="pct"/>
          </w:tcPr>
          <w:p w:rsidR="00EF0B18" w:rsidRPr="003B5F34" w:rsidRDefault="00EF0B18" w:rsidP="002A0E63">
            <w:pPr>
              <w:pStyle w:val="GOSTTablenorm"/>
            </w:pPr>
            <w:r w:rsidRPr="003B5F34">
              <w:t xml:space="preserve">Источник: </w:t>
            </w:r>
            <w:r>
              <w:t>Реестровая запись справочника СВР по организации, выбранной в атрибуте «</w:t>
            </w:r>
            <w:r>
              <w:rPr>
                <w:rStyle w:val="z-label"/>
              </w:rPr>
              <w:t>Организация, создавшая обособленное подразделение</w:t>
            </w:r>
            <w:r>
              <w:t>».</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076" w:type="pct"/>
          </w:tcPr>
          <w:p w:rsidR="00EF0B18" w:rsidRPr="003B5F34" w:rsidRDefault="00EF0B18" w:rsidP="002A0E63">
            <w:pPr>
              <w:pStyle w:val="GOSTTablenorm"/>
            </w:pPr>
            <w:r w:rsidRPr="003B5F34">
              <w:t>Тип деятельности</w:t>
            </w:r>
          </w:p>
        </w:tc>
        <w:tc>
          <w:tcPr>
            <w:tcW w:w="814" w:type="pct"/>
          </w:tcPr>
          <w:p w:rsidR="00EF0B18" w:rsidRPr="003B5F34" w:rsidRDefault="00EF0B18" w:rsidP="002A0E63">
            <w:pPr>
              <w:pStyle w:val="GOSTTablenorm"/>
            </w:pPr>
            <w:r w:rsidRPr="003B5F34">
              <w:t>Текстовое поле</w:t>
            </w:r>
          </w:p>
        </w:tc>
        <w:tc>
          <w:tcPr>
            <w:tcW w:w="1062" w:type="pct"/>
          </w:tcPr>
          <w:p w:rsidR="00EF0B18" w:rsidRPr="003B5F34" w:rsidRDefault="00EF0B18" w:rsidP="002A0E63">
            <w:pPr>
              <w:pStyle w:val="GOSTTablenorm"/>
            </w:pPr>
            <w:r>
              <w:t>Да</w:t>
            </w:r>
          </w:p>
        </w:tc>
        <w:tc>
          <w:tcPr>
            <w:tcW w:w="1115" w:type="pct"/>
          </w:tcPr>
          <w:p w:rsidR="00EF0B18" w:rsidRPr="003B5F34" w:rsidRDefault="00EF0B18" w:rsidP="002A0E63">
            <w:pPr>
              <w:pStyle w:val="GOSTTablenorm"/>
            </w:pPr>
            <w:r w:rsidRPr="003B5F34">
              <w:t>Поле заполняется автоматически</w:t>
            </w:r>
            <w:r w:rsidR="00855100">
              <w:t>/вручную</w:t>
            </w:r>
          </w:p>
        </w:tc>
        <w:tc>
          <w:tcPr>
            <w:tcW w:w="933" w:type="pct"/>
          </w:tcPr>
          <w:p w:rsidR="00855100" w:rsidRDefault="00855100" w:rsidP="002A0E63">
            <w:pPr>
              <w:pStyle w:val="GOSTTablenorm"/>
            </w:pPr>
            <w:r>
              <w:t>Если в поле «</w:t>
            </w:r>
            <w:r>
              <w:rPr>
                <w:rStyle w:val="z-label"/>
              </w:rPr>
              <w:t>Организация, создавшая обособленное подразделение</w:t>
            </w:r>
            <w:r>
              <w:t>» указана запись СВР поле заполняется автоматически данными из записи СВР.</w:t>
            </w:r>
          </w:p>
          <w:p w:rsidR="00EF0B18" w:rsidRPr="003B5F34" w:rsidRDefault="00855100" w:rsidP="002A0E63">
            <w:pPr>
              <w:pStyle w:val="GOSTTablenorm"/>
            </w:pPr>
            <w:r>
              <w:t>Если в поле «</w:t>
            </w:r>
            <w:r>
              <w:rPr>
                <w:rStyle w:val="z-label"/>
              </w:rPr>
              <w:t>Организация, создавшая обособленное подразделение</w:t>
            </w:r>
            <w:r>
              <w:t>» указана запись справочника технические записи, поле заполняется вручную. При этом хотя бы у одного ОКВЭД должно быть указано значений 1 - основной вид деятельности.</w:t>
            </w:r>
          </w:p>
        </w:tc>
      </w:tr>
      <w:tr w:rsidR="00EF0B18" w:rsidTr="001210C8">
        <w:trPr>
          <w:cnfStyle w:val="000000010000" w:firstRow="0" w:lastRow="0" w:firstColumn="0" w:lastColumn="0" w:oddVBand="0" w:evenVBand="0" w:oddHBand="0" w:evenHBand="1" w:firstRowFirstColumn="0" w:firstRowLastColumn="0" w:lastRowFirstColumn="0" w:lastRowLastColumn="0"/>
        </w:trPr>
        <w:tc>
          <w:tcPr>
            <w:tcW w:w="1076" w:type="pct"/>
          </w:tcPr>
          <w:p w:rsidR="00EF0B18" w:rsidRPr="003B5F34" w:rsidRDefault="00EF0B18" w:rsidP="002A0E63">
            <w:pPr>
              <w:pStyle w:val="GOSTTablenorm"/>
            </w:pPr>
            <w:r>
              <w:t>Кнопка «Заполнить раздел»</w:t>
            </w:r>
          </w:p>
        </w:tc>
        <w:tc>
          <w:tcPr>
            <w:tcW w:w="814" w:type="pct"/>
          </w:tcPr>
          <w:p w:rsidR="00EF0B18" w:rsidRPr="003B5F34" w:rsidRDefault="00EF0B18" w:rsidP="002A0E63">
            <w:pPr>
              <w:pStyle w:val="GOSTTablenorm"/>
            </w:pPr>
            <w:r>
              <w:t>Логическое</w:t>
            </w:r>
          </w:p>
        </w:tc>
        <w:tc>
          <w:tcPr>
            <w:tcW w:w="1062" w:type="pct"/>
          </w:tcPr>
          <w:p w:rsidR="00EF0B18" w:rsidRDefault="00EF0B18" w:rsidP="002A0E63">
            <w:pPr>
              <w:pStyle w:val="GOSTTablenorm"/>
            </w:pPr>
            <w:r>
              <w:t>Нет</w:t>
            </w:r>
          </w:p>
        </w:tc>
        <w:tc>
          <w:tcPr>
            <w:tcW w:w="1115" w:type="pct"/>
          </w:tcPr>
          <w:p w:rsidR="00EF0B18" w:rsidRPr="003B5F34" w:rsidRDefault="00996B0A" w:rsidP="002A0E63">
            <w:pPr>
              <w:pStyle w:val="GOSTTablenorm"/>
            </w:pPr>
            <w:r>
              <w:t>-</w:t>
            </w:r>
          </w:p>
        </w:tc>
        <w:tc>
          <w:tcPr>
            <w:tcW w:w="933" w:type="pct"/>
          </w:tcPr>
          <w:p w:rsidR="00EF0B18" w:rsidRPr="003B5F34" w:rsidRDefault="00EF0B18" w:rsidP="002A0E63">
            <w:pPr>
              <w:pStyle w:val="GOSTTablenorm"/>
            </w:pPr>
            <w:r>
              <w:t>При нажатии на кнопку происходит автоматическое заполнение блока «ОКВЭД» данными из организации, выбранной в атрибуте «</w:t>
            </w:r>
            <w:r>
              <w:rPr>
                <w:rStyle w:val="z-label"/>
              </w:rPr>
              <w:t>Организация, создавшая обособленное подразделение</w:t>
            </w:r>
            <w:r>
              <w:t>».</w:t>
            </w:r>
          </w:p>
        </w:tc>
      </w:tr>
    </w:tbl>
    <w:p w:rsidR="00EF0B18" w:rsidRDefault="00EF0B18" w:rsidP="00C841F1">
      <w:pPr>
        <w:pStyle w:val="GOSTNormal"/>
      </w:pPr>
      <w:bookmarkStart w:id="791" w:name="_Toc423373222"/>
      <w:bookmarkStart w:id="792" w:name="_Toc423374196"/>
      <w:bookmarkStart w:id="793" w:name="_Toc423432644"/>
      <w:bookmarkStart w:id="794" w:name="_Toc428526857"/>
      <w:bookmarkStart w:id="795" w:name="_Toc428530587"/>
      <w:bookmarkStart w:id="796" w:name="_Toc429735248"/>
      <w:bookmarkStart w:id="797" w:name="_Toc430818957"/>
      <w:bookmarkStart w:id="798" w:name="_Toc430879384"/>
      <w:bookmarkStart w:id="799" w:name="_Toc430894735"/>
      <w:bookmarkStart w:id="800" w:name="_Toc436667789"/>
      <w:bookmarkStart w:id="801" w:name="_Toc437346488"/>
      <w:bookmarkStart w:id="802" w:name="_Toc437612763"/>
      <w:r w:rsidRPr="000B19A7">
        <w:t>Информация о руководителе организации</w:t>
      </w:r>
      <w:bookmarkEnd w:id="791"/>
      <w:bookmarkEnd w:id="792"/>
      <w:bookmarkEnd w:id="793"/>
      <w:bookmarkEnd w:id="794"/>
      <w:bookmarkEnd w:id="795"/>
      <w:bookmarkEnd w:id="796"/>
      <w:bookmarkEnd w:id="797"/>
      <w:bookmarkEnd w:id="798"/>
      <w:bookmarkEnd w:id="799"/>
      <w:bookmarkEnd w:id="800"/>
      <w:bookmarkEnd w:id="801"/>
      <w:bookmarkEnd w:id="802"/>
      <w:r>
        <w:t xml:space="preserve"> (</w:t>
      </w:r>
      <w:r w:rsidR="00C841F1">
        <w:t>рис. </w:t>
      </w:r>
      <w:r w:rsidR="002F3484">
        <w:fldChar w:fldCharType="begin"/>
      </w:r>
      <w:r w:rsidR="002F3484">
        <w:instrText xml:space="preserve"> REF _Ref473565743 \h  \* MERGEFORMAT </w:instrText>
      </w:r>
      <w:r w:rsidR="002F3484">
        <w:fldChar w:fldCharType="separate"/>
      </w:r>
      <w:r w:rsidR="00F8029D" w:rsidRPr="00F8029D">
        <w:t>101</w:t>
      </w:r>
      <w:r w:rsidR="002F3484">
        <w:fldChar w:fldCharType="end"/>
      </w:r>
      <w:r>
        <w:t xml:space="preserve">, </w:t>
      </w:r>
      <w:r w:rsidR="007D41CB">
        <w:t>таб. </w:t>
      </w:r>
      <w:r w:rsidR="00EB2A9A">
        <w:fldChar w:fldCharType="begin"/>
      </w:r>
      <w:r>
        <w:instrText xml:space="preserve"> REF _Ref473585120 \h </w:instrText>
      </w:r>
      <w:r w:rsidR="00EB2A9A">
        <w:fldChar w:fldCharType="separate"/>
      </w:r>
      <w:r w:rsidR="00F8029D">
        <w:rPr>
          <w:rStyle w:val="affb"/>
          <w:b w:val="0"/>
          <w:bCs w:val="0"/>
          <w:noProof/>
        </w:rPr>
        <w:t>70</w:t>
      </w:r>
      <w:r w:rsidR="00EB2A9A">
        <w:fldChar w:fldCharType="end"/>
      </w:r>
      <w:r>
        <w:t>).</w:t>
      </w:r>
    </w:p>
    <w:p w:rsidR="00EF0B18" w:rsidRPr="00D504A7" w:rsidRDefault="00EF0B18" w:rsidP="00135DE9">
      <w:pPr>
        <w:pStyle w:val="GOSTFigure"/>
      </w:pPr>
      <w:r w:rsidRPr="003B5F34">
        <w:rPr>
          <w:noProof/>
        </w:rPr>
        <w:drawing>
          <wp:inline distT="0" distB="0" distL="0" distR="0">
            <wp:extent cx="5753100" cy="695325"/>
            <wp:effectExtent l="19050" t="19050" r="19050" b="28575"/>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53100" cy="695325"/>
                    </a:xfrm>
                    <a:prstGeom prst="rect">
                      <a:avLst/>
                    </a:prstGeom>
                    <a:noFill/>
                    <a:ln w="6350" cmpd="sng">
                      <a:solidFill>
                        <a:srgbClr val="000000"/>
                      </a:solidFill>
                      <a:miter lim="800000"/>
                      <a:headEnd/>
                      <a:tailEnd/>
                    </a:ln>
                    <a:effectLst/>
                  </pic:spPr>
                </pic:pic>
              </a:graphicData>
            </a:graphic>
          </wp:inline>
        </w:drawing>
      </w:r>
    </w:p>
    <w:bookmarkStart w:id="803" w:name="_Ref473565743"/>
    <w:bookmarkStart w:id="804" w:name="_Toc524683283"/>
    <w:p w:rsidR="00EF0B18" w:rsidRPr="00135DE9" w:rsidRDefault="00EB2A9A" w:rsidP="00135DE9">
      <w:pPr>
        <w:pStyle w:val="GOSTFigName"/>
        <w:rPr>
          <w:rStyle w:val="affb"/>
          <w:b/>
          <w:bCs w:val="0"/>
        </w:rPr>
      </w:pPr>
      <w:r w:rsidRPr="00135DE9">
        <w:rPr>
          <w:rStyle w:val="affb"/>
          <w:b/>
          <w:bCs w:val="0"/>
        </w:rPr>
        <w:fldChar w:fldCharType="begin"/>
      </w:r>
      <w:r w:rsidR="00EF0B18" w:rsidRPr="00135DE9">
        <w:rPr>
          <w:rStyle w:val="affb"/>
          <w:b/>
          <w:bCs w:val="0"/>
        </w:rPr>
        <w:instrText xml:space="preserve"> SEQ Рисунок \* ARABIC </w:instrText>
      </w:r>
      <w:r w:rsidRPr="00135DE9">
        <w:rPr>
          <w:rStyle w:val="affb"/>
          <w:b/>
          <w:bCs w:val="0"/>
        </w:rPr>
        <w:fldChar w:fldCharType="separate"/>
      </w:r>
      <w:bookmarkStart w:id="805" w:name="_Toc36466292"/>
      <w:r w:rsidR="00F8029D">
        <w:rPr>
          <w:rStyle w:val="affb"/>
          <w:b/>
          <w:bCs w:val="0"/>
          <w:noProof/>
        </w:rPr>
        <w:t>101</w:t>
      </w:r>
      <w:r w:rsidRPr="00135DE9">
        <w:rPr>
          <w:rStyle w:val="affb"/>
          <w:b/>
          <w:bCs w:val="0"/>
        </w:rPr>
        <w:fldChar w:fldCharType="end"/>
      </w:r>
      <w:bookmarkEnd w:id="803"/>
      <w:r w:rsidR="00135DE9">
        <w:rPr>
          <w:rStyle w:val="affb"/>
          <w:b/>
          <w:bCs w:val="0"/>
        </w:rPr>
        <w:t>.</w:t>
      </w:r>
      <w:r w:rsidR="00EF0B18" w:rsidRPr="00135DE9">
        <w:rPr>
          <w:rStyle w:val="affb"/>
          <w:b/>
          <w:bCs w:val="0"/>
        </w:rPr>
        <w:t xml:space="preserve"> Поля, заполняемые на экране «Информация о руководителе организации»</w:t>
      </w:r>
      <w:bookmarkEnd w:id="804"/>
      <w:bookmarkEnd w:id="805"/>
    </w:p>
    <w:bookmarkStart w:id="806" w:name="_Ref473585120"/>
    <w:bookmarkStart w:id="807" w:name="_Toc524683091"/>
    <w:p w:rsidR="00EF0B18" w:rsidRPr="007D41CB" w:rsidRDefault="00EB2A9A" w:rsidP="007D41CB">
      <w:pPr>
        <w:pStyle w:val="GOSTNameTable"/>
      </w:pPr>
      <w:r w:rsidRPr="007D41CB">
        <w:rPr>
          <w:rStyle w:val="affb"/>
          <w:b/>
          <w:bCs w:val="0"/>
        </w:rPr>
        <w:fldChar w:fldCharType="begin"/>
      </w:r>
      <w:r w:rsidR="00EF0B18" w:rsidRPr="007D41CB">
        <w:rPr>
          <w:rStyle w:val="affb"/>
          <w:b/>
          <w:bCs w:val="0"/>
        </w:rPr>
        <w:instrText xml:space="preserve"> SEQ Таблица \* ARABIC \s 0 </w:instrText>
      </w:r>
      <w:r w:rsidRPr="007D41CB">
        <w:rPr>
          <w:rStyle w:val="affb"/>
          <w:b/>
          <w:bCs w:val="0"/>
        </w:rPr>
        <w:fldChar w:fldCharType="separate"/>
      </w:r>
      <w:bookmarkStart w:id="808" w:name="_Toc36466092"/>
      <w:r w:rsidR="00F8029D">
        <w:rPr>
          <w:rStyle w:val="affb"/>
          <w:b/>
          <w:bCs w:val="0"/>
          <w:noProof/>
        </w:rPr>
        <w:t>70</w:t>
      </w:r>
      <w:r w:rsidRPr="007D41CB">
        <w:rPr>
          <w:rStyle w:val="affb"/>
          <w:b/>
          <w:bCs w:val="0"/>
        </w:rPr>
        <w:fldChar w:fldCharType="end"/>
      </w:r>
      <w:bookmarkEnd w:id="806"/>
      <w:r w:rsidR="007D41CB">
        <w:t>.</w:t>
      </w:r>
      <w:r w:rsidR="00EF0B18" w:rsidRPr="007D41CB">
        <w:t xml:space="preserve"> Поля, заполняемые на экране «Информация о руководителе организации»</w:t>
      </w:r>
      <w:bookmarkEnd w:id="807"/>
      <w:bookmarkEnd w:id="808"/>
    </w:p>
    <w:tbl>
      <w:tblPr>
        <w:tblStyle w:val="GOSTTable"/>
        <w:tblW w:w="9332" w:type="dxa"/>
        <w:tblLayout w:type="fixed"/>
        <w:tblLook w:val="01E0" w:firstRow="1" w:lastRow="1" w:firstColumn="1" w:lastColumn="1" w:noHBand="0" w:noVBand="0"/>
      </w:tblPr>
      <w:tblGrid>
        <w:gridCol w:w="1809"/>
        <w:gridCol w:w="2127"/>
        <w:gridCol w:w="1984"/>
        <w:gridCol w:w="2126"/>
        <w:gridCol w:w="1286"/>
      </w:tblGrid>
      <w:tr w:rsidR="00EF0B18" w:rsidRPr="00EE293F" w:rsidTr="001210C8">
        <w:trPr>
          <w:cnfStyle w:val="100000000000" w:firstRow="1" w:lastRow="0" w:firstColumn="0" w:lastColumn="0" w:oddVBand="0" w:evenVBand="0" w:oddHBand="0" w:evenHBand="0" w:firstRowFirstColumn="0" w:firstRowLastColumn="0" w:lastRowFirstColumn="0" w:lastRowLastColumn="0"/>
        </w:trPr>
        <w:tc>
          <w:tcPr>
            <w:tcW w:w="1809" w:type="dxa"/>
          </w:tcPr>
          <w:p w:rsidR="00EF0B18" w:rsidRPr="003B5F34" w:rsidRDefault="00EF0B18" w:rsidP="002A0E63">
            <w:pPr>
              <w:pStyle w:val="GOSTTableHead"/>
            </w:pPr>
            <w:r w:rsidRPr="003B5F34">
              <w:t>Название поля</w:t>
            </w:r>
          </w:p>
        </w:tc>
        <w:tc>
          <w:tcPr>
            <w:tcW w:w="2127" w:type="dxa"/>
          </w:tcPr>
          <w:p w:rsidR="00EF0B18" w:rsidRPr="003B5F34" w:rsidRDefault="00EF0B18" w:rsidP="002A0E63">
            <w:pPr>
              <w:pStyle w:val="GOSTTableHead"/>
            </w:pPr>
            <w:r w:rsidRPr="003B5F34">
              <w:t>Описание поля</w:t>
            </w:r>
          </w:p>
        </w:tc>
        <w:tc>
          <w:tcPr>
            <w:tcW w:w="1984" w:type="dxa"/>
          </w:tcPr>
          <w:p w:rsidR="00EF0B18" w:rsidRPr="003B5F34" w:rsidRDefault="00EF0B18" w:rsidP="002A0E63">
            <w:pPr>
              <w:pStyle w:val="GOSTTableHead"/>
            </w:pPr>
            <w:r w:rsidRPr="003B5F34">
              <w:t>Обязательность для заполнения</w:t>
            </w:r>
          </w:p>
        </w:tc>
        <w:tc>
          <w:tcPr>
            <w:tcW w:w="2126" w:type="dxa"/>
          </w:tcPr>
          <w:p w:rsidR="00EF0B18" w:rsidRPr="003B5F34" w:rsidRDefault="00EF0B18" w:rsidP="002A0E63">
            <w:pPr>
              <w:pStyle w:val="GOSTTableHead"/>
            </w:pPr>
            <w:r w:rsidRPr="003B5F34">
              <w:t>Значение</w:t>
            </w:r>
          </w:p>
        </w:tc>
        <w:tc>
          <w:tcPr>
            <w:tcW w:w="1286" w:type="dxa"/>
          </w:tcPr>
          <w:p w:rsidR="00EF0B18" w:rsidRPr="003B5F34" w:rsidRDefault="00EF0B18" w:rsidP="002A0E63">
            <w:pPr>
              <w:pStyle w:val="GOSTTableHead"/>
            </w:pPr>
            <w:r w:rsidRPr="003B5F34">
              <w:t>Комментарии</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809" w:type="dxa"/>
          </w:tcPr>
          <w:p w:rsidR="00EF0B18" w:rsidRPr="00E7034D" w:rsidRDefault="00EF0B18" w:rsidP="00C02F3F">
            <w:pPr>
              <w:pStyle w:val="GOSTTablenorm"/>
            </w:pPr>
            <w:r w:rsidRPr="003B5F34">
              <w:t>Фамилия</w:t>
            </w:r>
          </w:p>
        </w:tc>
        <w:tc>
          <w:tcPr>
            <w:tcW w:w="2127" w:type="dxa"/>
          </w:tcPr>
          <w:p w:rsidR="00EF0B18" w:rsidRPr="00E7034D" w:rsidRDefault="00EF0B18" w:rsidP="00C02F3F">
            <w:pPr>
              <w:pStyle w:val="GOSTTablenorm"/>
            </w:pPr>
            <w:r w:rsidRPr="003B5F34">
              <w:t>Текстовое поле– &lt;=50 символам</w:t>
            </w:r>
          </w:p>
        </w:tc>
        <w:tc>
          <w:tcPr>
            <w:tcW w:w="1984" w:type="dxa"/>
          </w:tcPr>
          <w:p w:rsidR="00EF0B18" w:rsidRPr="003B5F34" w:rsidRDefault="00EF0B18" w:rsidP="00C02F3F">
            <w:pPr>
              <w:pStyle w:val="GOSTTablenorm"/>
            </w:pPr>
            <w:r>
              <w:t>Да</w:t>
            </w:r>
          </w:p>
        </w:tc>
        <w:tc>
          <w:tcPr>
            <w:tcW w:w="2126" w:type="dxa"/>
          </w:tcPr>
          <w:p w:rsidR="00EF0B18" w:rsidRPr="00E7034D" w:rsidRDefault="00EF0B18" w:rsidP="00C02F3F">
            <w:pPr>
              <w:pStyle w:val="GOSTTablenorm"/>
            </w:pPr>
            <w:r w:rsidRPr="003B5F34">
              <w:t>Поле заполняется вручную</w:t>
            </w:r>
          </w:p>
        </w:tc>
        <w:tc>
          <w:tcPr>
            <w:tcW w:w="1286" w:type="dxa"/>
          </w:tcPr>
          <w:p w:rsidR="00EF0B18" w:rsidRPr="00E7034D" w:rsidRDefault="00996B0A" w:rsidP="00C02F3F">
            <w:pPr>
              <w:pStyle w:val="GOSTTablenorm"/>
            </w:pPr>
            <w:r>
              <w:t>-</w:t>
            </w:r>
          </w:p>
        </w:tc>
      </w:tr>
      <w:tr w:rsidR="00EF0B18" w:rsidTr="001210C8">
        <w:trPr>
          <w:cnfStyle w:val="000000010000" w:firstRow="0" w:lastRow="0" w:firstColumn="0" w:lastColumn="0" w:oddVBand="0" w:evenVBand="0" w:oddHBand="0" w:evenHBand="1" w:firstRowFirstColumn="0" w:firstRowLastColumn="0" w:lastRowFirstColumn="0" w:lastRowLastColumn="0"/>
        </w:trPr>
        <w:tc>
          <w:tcPr>
            <w:tcW w:w="1809" w:type="dxa"/>
          </w:tcPr>
          <w:p w:rsidR="00EF0B18" w:rsidRPr="00E7034D" w:rsidRDefault="00EF0B18" w:rsidP="00C02F3F">
            <w:pPr>
              <w:pStyle w:val="GOSTTablenorm"/>
            </w:pPr>
            <w:r w:rsidRPr="003B5F34">
              <w:t>Имя</w:t>
            </w:r>
          </w:p>
        </w:tc>
        <w:tc>
          <w:tcPr>
            <w:tcW w:w="2127" w:type="dxa"/>
          </w:tcPr>
          <w:p w:rsidR="00EF0B18" w:rsidRPr="00E7034D" w:rsidRDefault="00EF0B18" w:rsidP="00C02F3F">
            <w:pPr>
              <w:pStyle w:val="GOSTTablenorm"/>
            </w:pPr>
            <w:r w:rsidRPr="003B5F34">
              <w:t>Текстовое поле– &lt;=50 символам</w:t>
            </w:r>
          </w:p>
        </w:tc>
        <w:tc>
          <w:tcPr>
            <w:tcW w:w="1984" w:type="dxa"/>
          </w:tcPr>
          <w:p w:rsidR="00EF0B18" w:rsidRPr="003B5F34" w:rsidRDefault="00EF0B18" w:rsidP="00C02F3F">
            <w:pPr>
              <w:pStyle w:val="GOSTTablenorm"/>
            </w:pPr>
            <w:r>
              <w:t>Да</w:t>
            </w:r>
          </w:p>
        </w:tc>
        <w:tc>
          <w:tcPr>
            <w:tcW w:w="2126" w:type="dxa"/>
          </w:tcPr>
          <w:p w:rsidR="00EF0B18" w:rsidRPr="00E7034D" w:rsidRDefault="00EF0B18" w:rsidP="00C02F3F">
            <w:pPr>
              <w:pStyle w:val="GOSTTablenorm"/>
            </w:pPr>
            <w:r w:rsidRPr="003B5F34">
              <w:t>Поле заполняется вручную</w:t>
            </w:r>
          </w:p>
        </w:tc>
        <w:tc>
          <w:tcPr>
            <w:tcW w:w="1286" w:type="dxa"/>
          </w:tcPr>
          <w:p w:rsidR="00EF0B18" w:rsidRPr="00E7034D" w:rsidRDefault="00996B0A" w:rsidP="00C02F3F">
            <w:pPr>
              <w:pStyle w:val="GOSTTablenorm"/>
            </w:pPr>
            <w:r>
              <w:t>-</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809" w:type="dxa"/>
          </w:tcPr>
          <w:p w:rsidR="00EF0B18" w:rsidRPr="00E7034D" w:rsidRDefault="00EF0B18" w:rsidP="00C02F3F">
            <w:pPr>
              <w:pStyle w:val="GOSTTablenorm"/>
            </w:pPr>
            <w:r w:rsidRPr="003B5F34">
              <w:t>Отчество</w:t>
            </w:r>
          </w:p>
        </w:tc>
        <w:tc>
          <w:tcPr>
            <w:tcW w:w="2127" w:type="dxa"/>
          </w:tcPr>
          <w:p w:rsidR="00EF0B18" w:rsidRPr="00E7034D" w:rsidRDefault="00EF0B18" w:rsidP="00C02F3F">
            <w:pPr>
              <w:pStyle w:val="GOSTTablenorm"/>
            </w:pPr>
            <w:r w:rsidRPr="003B5F34">
              <w:t>Текстовое поле– &lt;=50 символам</w:t>
            </w:r>
          </w:p>
        </w:tc>
        <w:tc>
          <w:tcPr>
            <w:tcW w:w="1984" w:type="dxa"/>
          </w:tcPr>
          <w:p w:rsidR="00EF0B18" w:rsidRPr="003B5F34" w:rsidRDefault="00EF0B18" w:rsidP="00C02F3F">
            <w:pPr>
              <w:pStyle w:val="GOSTTablenorm"/>
            </w:pPr>
            <w:r>
              <w:t>Да</w:t>
            </w:r>
          </w:p>
        </w:tc>
        <w:tc>
          <w:tcPr>
            <w:tcW w:w="2126" w:type="dxa"/>
          </w:tcPr>
          <w:p w:rsidR="00EF0B18" w:rsidRPr="00E7034D" w:rsidRDefault="00EF0B18" w:rsidP="00C02F3F">
            <w:pPr>
              <w:pStyle w:val="GOSTTablenorm"/>
            </w:pPr>
            <w:r w:rsidRPr="003B5F34">
              <w:t>Поле заполняется вручную</w:t>
            </w:r>
          </w:p>
        </w:tc>
        <w:tc>
          <w:tcPr>
            <w:tcW w:w="1286" w:type="dxa"/>
          </w:tcPr>
          <w:p w:rsidR="00EF0B18" w:rsidRPr="00E7034D" w:rsidRDefault="00996B0A" w:rsidP="00C02F3F">
            <w:pPr>
              <w:pStyle w:val="GOSTTablenorm"/>
            </w:pPr>
            <w:r>
              <w:t>-</w:t>
            </w:r>
          </w:p>
        </w:tc>
      </w:tr>
      <w:tr w:rsidR="00EF0B18" w:rsidTr="001210C8">
        <w:trPr>
          <w:cnfStyle w:val="000000010000" w:firstRow="0" w:lastRow="0" w:firstColumn="0" w:lastColumn="0" w:oddVBand="0" w:evenVBand="0" w:oddHBand="0" w:evenHBand="1" w:firstRowFirstColumn="0" w:firstRowLastColumn="0" w:lastRowFirstColumn="0" w:lastRowLastColumn="0"/>
        </w:trPr>
        <w:tc>
          <w:tcPr>
            <w:tcW w:w="1809" w:type="dxa"/>
          </w:tcPr>
          <w:p w:rsidR="00EF0B18" w:rsidRPr="00E7034D" w:rsidRDefault="00EF0B18" w:rsidP="00C02F3F">
            <w:pPr>
              <w:pStyle w:val="GOSTTablenorm"/>
            </w:pPr>
            <w:r w:rsidRPr="003B5F34">
              <w:t>Должность</w:t>
            </w:r>
          </w:p>
        </w:tc>
        <w:tc>
          <w:tcPr>
            <w:tcW w:w="2127" w:type="dxa"/>
          </w:tcPr>
          <w:p w:rsidR="00EF0B18" w:rsidRPr="00E7034D" w:rsidRDefault="00EF0B18" w:rsidP="00C02F3F">
            <w:pPr>
              <w:pStyle w:val="GOSTTablenorm"/>
            </w:pPr>
            <w:r w:rsidRPr="003B5F34">
              <w:t>Текстовое поле– &lt;=50 символам</w:t>
            </w:r>
          </w:p>
        </w:tc>
        <w:tc>
          <w:tcPr>
            <w:tcW w:w="1984" w:type="dxa"/>
          </w:tcPr>
          <w:p w:rsidR="00EF0B18" w:rsidRPr="003B5F34" w:rsidRDefault="00EF0B18" w:rsidP="00C02F3F">
            <w:pPr>
              <w:pStyle w:val="GOSTTablenorm"/>
            </w:pPr>
            <w:r>
              <w:t>Да</w:t>
            </w:r>
          </w:p>
        </w:tc>
        <w:tc>
          <w:tcPr>
            <w:tcW w:w="2126" w:type="dxa"/>
          </w:tcPr>
          <w:p w:rsidR="00EF0B18" w:rsidRPr="00E7034D" w:rsidRDefault="00EF0B18" w:rsidP="00C02F3F">
            <w:pPr>
              <w:pStyle w:val="GOSTTablenorm"/>
            </w:pPr>
            <w:r w:rsidRPr="003B5F34">
              <w:t>Поле заполняется вручную</w:t>
            </w:r>
          </w:p>
        </w:tc>
        <w:tc>
          <w:tcPr>
            <w:tcW w:w="1286" w:type="dxa"/>
          </w:tcPr>
          <w:p w:rsidR="00EF0B18" w:rsidRPr="00E7034D" w:rsidRDefault="00996B0A" w:rsidP="00C02F3F">
            <w:pPr>
              <w:pStyle w:val="GOSTTablenorm"/>
            </w:pPr>
            <w:r>
              <w:t>-</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809" w:type="dxa"/>
          </w:tcPr>
          <w:p w:rsidR="00EF0B18" w:rsidRPr="00E7034D" w:rsidRDefault="00EF0B18" w:rsidP="00C02F3F">
            <w:pPr>
              <w:pStyle w:val="GOSTTablenorm"/>
            </w:pPr>
            <w:r w:rsidRPr="003B5F34">
              <w:t>ИНН</w:t>
            </w:r>
          </w:p>
        </w:tc>
        <w:tc>
          <w:tcPr>
            <w:tcW w:w="2127" w:type="dxa"/>
          </w:tcPr>
          <w:p w:rsidR="00EF0B18" w:rsidRPr="00E7034D" w:rsidRDefault="00EF0B18" w:rsidP="00C02F3F">
            <w:pPr>
              <w:pStyle w:val="GOSTTablenorm"/>
            </w:pPr>
            <w:r w:rsidRPr="003B5F34">
              <w:t>Текстовое поле– 12 символов</w:t>
            </w:r>
          </w:p>
        </w:tc>
        <w:tc>
          <w:tcPr>
            <w:tcW w:w="1984" w:type="dxa"/>
          </w:tcPr>
          <w:p w:rsidR="00EF0B18" w:rsidRPr="003B5F34" w:rsidRDefault="00EF0B18" w:rsidP="00C02F3F">
            <w:pPr>
              <w:pStyle w:val="GOSTTablenorm"/>
            </w:pPr>
            <w:r>
              <w:t>Да</w:t>
            </w:r>
          </w:p>
        </w:tc>
        <w:tc>
          <w:tcPr>
            <w:tcW w:w="2126" w:type="dxa"/>
          </w:tcPr>
          <w:p w:rsidR="00EF0B18" w:rsidRPr="00E7034D" w:rsidRDefault="00EF0B18" w:rsidP="00C02F3F">
            <w:pPr>
              <w:pStyle w:val="GOSTTablenorm"/>
            </w:pPr>
            <w:r w:rsidRPr="003B5F34">
              <w:t>Поле заполняется вручную</w:t>
            </w:r>
          </w:p>
        </w:tc>
        <w:tc>
          <w:tcPr>
            <w:tcW w:w="1286" w:type="dxa"/>
          </w:tcPr>
          <w:p w:rsidR="00EF0B18" w:rsidRPr="00E7034D" w:rsidRDefault="00996B0A" w:rsidP="00C02F3F">
            <w:pPr>
              <w:pStyle w:val="GOSTTablenorm"/>
            </w:pPr>
            <w:r>
              <w:t>-</w:t>
            </w:r>
          </w:p>
        </w:tc>
      </w:tr>
      <w:tr w:rsidR="00EF0B18" w:rsidTr="001210C8">
        <w:trPr>
          <w:cnfStyle w:val="000000010000" w:firstRow="0" w:lastRow="0" w:firstColumn="0" w:lastColumn="0" w:oddVBand="0" w:evenVBand="0" w:oddHBand="0" w:evenHBand="1" w:firstRowFirstColumn="0" w:firstRowLastColumn="0" w:lastRowFirstColumn="0" w:lastRowLastColumn="0"/>
        </w:trPr>
        <w:tc>
          <w:tcPr>
            <w:tcW w:w="1809" w:type="dxa"/>
          </w:tcPr>
          <w:p w:rsidR="00EF0B18" w:rsidRPr="00E7034D" w:rsidRDefault="00EF0B18" w:rsidP="00C02F3F">
            <w:pPr>
              <w:pStyle w:val="GOSTTablenorm"/>
            </w:pPr>
            <w:r w:rsidRPr="003B5F34">
              <w:t>СНИЛС</w:t>
            </w:r>
          </w:p>
        </w:tc>
        <w:tc>
          <w:tcPr>
            <w:tcW w:w="2127" w:type="dxa"/>
          </w:tcPr>
          <w:p w:rsidR="00EF0B18" w:rsidRPr="00E7034D" w:rsidRDefault="00EF0B18" w:rsidP="00C02F3F">
            <w:pPr>
              <w:pStyle w:val="GOSTTablenorm"/>
            </w:pPr>
            <w:r w:rsidRPr="003B5F34">
              <w:t>Текстовое поле– 14 символов</w:t>
            </w:r>
          </w:p>
        </w:tc>
        <w:tc>
          <w:tcPr>
            <w:tcW w:w="1984" w:type="dxa"/>
          </w:tcPr>
          <w:p w:rsidR="00EF0B18" w:rsidRPr="003B5F34" w:rsidRDefault="00EF0B18" w:rsidP="00C02F3F">
            <w:pPr>
              <w:pStyle w:val="GOSTTablenorm"/>
            </w:pPr>
            <w:r>
              <w:t>Да</w:t>
            </w:r>
          </w:p>
        </w:tc>
        <w:tc>
          <w:tcPr>
            <w:tcW w:w="2126" w:type="dxa"/>
          </w:tcPr>
          <w:p w:rsidR="00EF0B18" w:rsidRPr="00E7034D" w:rsidRDefault="00EF0B18" w:rsidP="00C02F3F">
            <w:pPr>
              <w:pStyle w:val="GOSTTablenorm"/>
            </w:pPr>
            <w:r w:rsidRPr="003B5F34">
              <w:t>Поле заполняется вручную</w:t>
            </w:r>
          </w:p>
        </w:tc>
        <w:tc>
          <w:tcPr>
            <w:tcW w:w="1286" w:type="dxa"/>
          </w:tcPr>
          <w:p w:rsidR="00EF0B18" w:rsidRPr="00E7034D" w:rsidRDefault="00EF0B18" w:rsidP="00C02F3F">
            <w:pPr>
              <w:pStyle w:val="GOSTTablenorm"/>
            </w:pPr>
            <w:r w:rsidRPr="003B5F34">
              <w:t>Облегчение ввода поля</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809" w:type="dxa"/>
          </w:tcPr>
          <w:p w:rsidR="00EF0B18" w:rsidRPr="00E7034D" w:rsidRDefault="00EF0B18" w:rsidP="00C02F3F">
            <w:pPr>
              <w:pStyle w:val="GOSTTablenorm"/>
            </w:pPr>
            <w:r w:rsidRPr="003B5F34">
              <w:t>Наименование документа о назначении</w:t>
            </w:r>
          </w:p>
        </w:tc>
        <w:tc>
          <w:tcPr>
            <w:tcW w:w="2127" w:type="dxa"/>
          </w:tcPr>
          <w:p w:rsidR="00EF0B18" w:rsidRPr="00E7034D" w:rsidRDefault="00EF0B18" w:rsidP="00C02F3F">
            <w:pPr>
              <w:pStyle w:val="GOSTTablenorm"/>
            </w:pPr>
            <w:r w:rsidRPr="003B5F34">
              <w:t>Текстовое поле– 200 символов</w:t>
            </w:r>
          </w:p>
        </w:tc>
        <w:tc>
          <w:tcPr>
            <w:tcW w:w="1984" w:type="dxa"/>
          </w:tcPr>
          <w:p w:rsidR="00EF0B18" w:rsidRPr="003B5F34" w:rsidRDefault="00EF0B18" w:rsidP="00C02F3F">
            <w:pPr>
              <w:pStyle w:val="GOSTTablenorm"/>
            </w:pPr>
            <w:r>
              <w:t>Да</w:t>
            </w:r>
          </w:p>
        </w:tc>
        <w:tc>
          <w:tcPr>
            <w:tcW w:w="2126" w:type="dxa"/>
          </w:tcPr>
          <w:p w:rsidR="00EF0B18" w:rsidRPr="00E7034D" w:rsidRDefault="00EF0B18" w:rsidP="00C02F3F">
            <w:pPr>
              <w:pStyle w:val="GOSTTablenorm"/>
            </w:pPr>
            <w:r w:rsidRPr="003B5F34">
              <w:t>Поле заполняется вручную</w:t>
            </w:r>
          </w:p>
        </w:tc>
        <w:tc>
          <w:tcPr>
            <w:tcW w:w="1286" w:type="dxa"/>
          </w:tcPr>
          <w:p w:rsidR="00EF0B18" w:rsidRPr="00E7034D" w:rsidRDefault="00996B0A" w:rsidP="00C02F3F">
            <w:pPr>
              <w:pStyle w:val="GOSTTablenorm"/>
            </w:pPr>
            <w:r>
              <w:t>-</w:t>
            </w:r>
          </w:p>
        </w:tc>
      </w:tr>
      <w:tr w:rsidR="00EF0B18" w:rsidTr="001210C8">
        <w:trPr>
          <w:cnfStyle w:val="000000010000" w:firstRow="0" w:lastRow="0" w:firstColumn="0" w:lastColumn="0" w:oddVBand="0" w:evenVBand="0" w:oddHBand="0" w:evenHBand="1" w:firstRowFirstColumn="0" w:firstRowLastColumn="0" w:lastRowFirstColumn="0" w:lastRowLastColumn="0"/>
        </w:trPr>
        <w:tc>
          <w:tcPr>
            <w:tcW w:w="1809" w:type="dxa"/>
          </w:tcPr>
          <w:p w:rsidR="00EF0B18" w:rsidRPr="00E7034D" w:rsidRDefault="00EF0B18" w:rsidP="00C02F3F">
            <w:pPr>
              <w:pStyle w:val="GOSTTablenorm"/>
            </w:pPr>
            <w:r w:rsidRPr="003B5F34">
              <w:t>Номер</w:t>
            </w:r>
          </w:p>
        </w:tc>
        <w:tc>
          <w:tcPr>
            <w:tcW w:w="2127" w:type="dxa"/>
          </w:tcPr>
          <w:p w:rsidR="00EF0B18" w:rsidRPr="00E7034D" w:rsidRDefault="00EF0B18" w:rsidP="00C02F3F">
            <w:pPr>
              <w:pStyle w:val="GOSTTablenorm"/>
            </w:pPr>
            <w:r w:rsidRPr="003B5F34">
              <w:t>Текстовое поле</w:t>
            </w:r>
          </w:p>
        </w:tc>
        <w:tc>
          <w:tcPr>
            <w:tcW w:w="1984" w:type="dxa"/>
          </w:tcPr>
          <w:p w:rsidR="00EF0B18" w:rsidRPr="003B5F34" w:rsidRDefault="00EF0B18" w:rsidP="00C02F3F">
            <w:pPr>
              <w:pStyle w:val="GOSTTablenorm"/>
            </w:pPr>
            <w:r>
              <w:t>Да</w:t>
            </w:r>
          </w:p>
        </w:tc>
        <w:tc>
          <w:tcPr>
            <w:tcW w:w="2126" w:type="dxa"/>
          </w:tcPr>
          <w:p w:rsidR="00EF0B18" w:rsidRPr="00E7034D" w:rsidRDefault="00EF0B18" w:rsidP="00C02F3F">
            <w:pPr>
              <w:pStyle w:val="GOSTTablenorm"/>
            </w:pPr>
            <w:r w:rsidRPr="003B5F34">
              <w:t>Поле заполняется вручную</w:t>
            </w:r>
          </w:p>
        </w:tc>
        <w:tc>
          <w:tcPr>
            <w:tcW w:w="1286" w:type="dxa"/>
          </w:tcPr>
          <w:p w:rsidR="00EF0B18" w:rsidRPr="00E7034D" w:rsidRDefault="00996B0A" w:rsidP="00C02F3F">
            <w:pPr>
              <w:pStyle w:val="GOSTTablenorm"/>
            </w:pPr>
            <w:r>
              <w:t>-</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809" w:type="dxa"/>
          </w:tcPr>
          <w:p w:rsidR="00EF0B18" w:rsidRPr="00E7034D" w:rsidRDefault="00EF0B18" w:rsidP="00C02F3F">
            <w:pPr>
              <w:pStyle w:val="GOSTTablenorm"/>
            </w:pPr>
            <w:r w:rsidRPr="003B5F34">
              <w:t>Дата</w:t>
            </w:r>
          </w:p>
        </w:tc>
        <w:tc>
          <w:tcPr>
            <w:tcW w:w="2127" w:type="dxa"/>
          </w:tcPr>
          <w:p w:rsidR="00EF0B18" w:rsidRPr="00E7034D" w:rsidRDefault="00EF0B18" w:rsidP="00C02F3F">
            <w:pPr>
              <w:pStyle w:val="GOSTTablenorm"/>
            </w:pPr>
            <w:r w:rsidRPr="003B5F34">
              <w:t>Текстовое поле</w:t>
            </w:r>
          </w:p>
        </w:tc>
        <w:tc>
          <w:tcPr>
            <w:tcW w:w="1984" w:type="dxa"/>
          </w:tcPr>
          <w:p w:rsidR="00EF0B18" w:rsidRPr="003B5F34" w:rsidRDefault="00EF0B18" w:rsidP="00C02F3F">
            <w:pPr>
              <w:pStyle w:val="GOSTTablenorm"/>
            </w:pPr>
            <w:r>
              <w:t>Да</w:t>
            </w:r>
          </w:p>
        </w:tc>
        <w:tc>
          <w:tcPr>
            <w:tcW w:w="2126" w:type="dxa"/>
          </w:tcPr>
          <w:p w:rsidR="00EF0B18" w:rsidRPr="00E7034D" w:rsidRDefault="00EF0B18" w:rsidP="00C02F3F">
            <w:pPr>
              <w:pStyle w:val="GOSTTablenorm"/>
            </w:pPr>
            <w:r w:rsidRPr="003B5F34">
              <w:t>Поле заполняется вручную</w:t>
            </w:r>
          </w:p>
        </w:tc>
        <w:tc>
          <w:tcPr>
            <w:tcW w:w="1286" w:type="dxa"/>
          </w:tcPr>
          <w:p w:rsidR="00EF0B18" w:rsidRPr="00E7034D" w:rsidRDefault="00996B0A" w:rsidP="00C02F3F">
            <w:pPr>
              <w:pStyle w:val="GOSTTablenorm"/>
            </w:pPr>
            <w:r>
              <w:t>-</w:t>
            </w:r>
          </w:p>
        </w:tc>
      </w:tr>
    </w:tbl>
    <w:p w:rsidR="00EF0B18" w:rsidRPr="003B5F34" w:rsidRDefault="00EF0B18" w:rsidP="00C02F3F">
      <w:pPr>
        <w:pStyle w:val="GOSTNormal"/>
      </w:pPr>
      <w:r w:rsidRPr="003B5F34">
        <w:t xml:space="preserve">Для заполнения раздела «Информации о руководителе организации» необходимо нажать на кнопку </w:t>
      </w:r>
      <w:r w:rsidRPr="003B5F34">
        <w:rPr>
          <w:noProof/>
        </w:rPr>
        <w:drawing>
          <wp:inline distT="0" distB="0" distL="0" distR="0">
            <wp:extent cx="1524000" cy="342900"/>
            <wp:effectExtent l="19050" t="19050" r="19050" b="1905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524000" cy="342900"/>
                    </a:xfrm>
                    <a:prstGeom prst="rect">
                      <a:avLst/>
                    </a:prstGeom>
                    <a:noFill/>
                    <a:ln w="6350" cmpd="sng">
                      <a:solidFill>
                        <a:srgbClr val="000000"/>
                      </a:solidFill>
                      <a:miter lim="800000"/>
                      <a:headEnd/>
                      <a:tailEnd/>
                    </a:ln>
                    <a:effectLst/>
                  </pic:spPr>
                </pic:pic>
              </a:graphicData>
            </a:graphic>
          </wp:inline>
        </w:drawing>
      </w:r>
      <w:r w:rsidRPr="003B5F34">
        <w:t xml:space="preserve"> и заполнить соответствующие поля.</w:t>
      </w:r>
    </w:p>
    <w:p w:rsidR="00EF0B18" w:rsidRDefault="00EF0B18" w:rsidP="00C02F3F">
      <w:pPr>
        <w:pStyle w:val="GOSTNormal"/>
      </w:pPr>
      <w:r w:rsidRPr="000B19A7">
        <w:t>Сведения о наделении обособленного подразделения правом ведения бухгалтерского учета</w:t>
      </w:r>
      <w:r>
        <w:t xml:space="preserve"> (</w:t>
      </w:r>
      <w:r w:rsidR="00C841F1">
        <w:t>рис. </w:t>
      </w:r>
      <w:r w:rsidR="002F3484">
        <w:fldChar w:fldCharType="begin"/>
      </w:r>
      <w:r w:rsidR="002F3484">
        <w:instrText xml:space="preserve"> REF _Ref473565778 \h  \* MERGEFORMAT </w:instrText>
      </w:r>
      <w:r w:rsidR="002F3484">
        <w:fldChar w:fldCharType="separate"/>
      </w:r>
      <w:r w:rsidR="00F8029D" w:rsidRPr="00F8029D">
        <w:t>102</w:t>
      </w:r>
      <w:r w:rsidR="002F3484">
        <w:fldChar w:fldCharType="end"/>
      </w:r>
      <w:r>
        <w:t>).</w:t>
      </w:r>
    </w:p>
    <w:p w:rsidR="00EF0B18" w:rsidRPr="00D504A7" w:rsidRDefault="00EF0B18" w:rsidP="00135DE9">
      <w:pPr>
        <w:pStyle w:val="GOSTFigure"/>
      </w:pPr>
      <w:r w:rsidRPr="003B5F34">
        <w:rPr>
          <w:noProof/>
        </w:rPr>
        <w:drawing>
          <wp:inline distT="0" distB="0" distL="0" distR="0">
            <wp:extent cx="5867400" cy="609600"/>
            <wp:effectExtent l="19050" t="19050" r="19050" b="1905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154" cstate="print">
                      <a:extLst>
                        <a:ext uri="{28A0092B-C50C-407E-A947-70E740481C1C}">
                          <a14:useLocalDpi xmlns:a14="http://schemas.microsoft.com/office/drawing/2010/main" val="0"/>
                        </a:ext>
                      </a:extLst>
                    </a:blip>
                    <a:srcRect t="43597" r="9119" b="39294"/>
                    <a:stretch>
                      <a:fillRect/>
                    </a:stretch>
                  </pic:blipFill>
                  <pic:spPr bwMode="auto">
                    <a:xfrm>
                      <a:off x="0" y="0"/>
                      <a:ext cx="5867400" cy="609600"/>
                    </a:xfrm>
                    <a:prstGeom prst="rect">
                      <a:avLst/>
                    </a:prstGeom>
                    <a:noFill/>
                    <a:ln w="6350" cmpd="sng">
                      <a:solidFill>
                        <a:srgbClr val="000000"/>
                      </a:solidFill>
                      <a:miter lim="800000"/>
                      <a:headEnd/>
                      <a:tailEnd/>
                    </a:ln>
                    <a:effectLst/>
                  </pic:spPr>
                </pic:pic>
              </a:graphicData>
            </a:graphic>
          </wp:inline>
        </w:drawing>
      </w:r>
    </w:p>
    <w:bookmarkStart w:id="809" w:name="_Ref473565778"/>
    <w:bookmarkStart w:id="810" w:name="_Toc524683284"/>
    <w:p w:rsidR="00EF0B18" w:rsidRPr="00135DE9" w:rsidRDefault="00EB2A9A" w:rsidP="00135DE9">
      <w:pPr>
        <w:pStyle w:val="GOSTFigName"/>
        <w:rPr>
          <w:rStyle w:val="affb"/>
          <w:b/>
          <w:bCs w:val="0"/>
        </w:rPr>
      </w:pPr>
      <w:r w:rsidRPr="00135DE9">
        <w:rPr>
          <w:rStyle w:val="affb"/>
          <w:b/>
          <w:bCs w:val="0"/>
        </w:rPr>
        <w:fldChar w:fldCharType="begin"/>
      </w:r>
      <w:r w:rsidR="00EF0B18" w:rsidRPr="00135DE9">
        <w:rPr>
          <w:rStyle w:val="affb"/>
          <w:b/>
          <w:bCs w:val="0"/>
        </w:rPr>
        <w:instrText xml:space="preserve"> SEQ Рисунок \* ARABIC </w:instrText>
      </w:r>
      <w:r w:rsidRPr="00135DE9">
        <w:rPr>
          <w:rStyle w:val="affb"/>
          <w:b/>
          <w:bCs w:val="0"/>
        </w:rPr>
        <w:fldChar w:fldCharType="separate"/>
      </w:r>
      <w:bookmarkStart w:id="811" w:name="_Toc36466293"/>
      <w:r w:rsidR="00F8029D">
        <w:rPr>
          <w:rStyle w:val="affb"/>
          <w:b/>
          <w:bCs w:val="0"/>
          <w:noProof/>
        </w:rPr>
        <w:t>102</w:t>
      </w:r>
      <w:r w:rsidRPr="00135DE9">
        <w:rPr>
          <w:rStyle w:val="affb"/>
          <w:b/>
          <w:bCs w:val="0"/>
        </w:rPr>
        <w:fldChar w:fldCharType="end"/>
      </w:r>
      <w:bookmarkEnd w:id="809"/>
      <w:r w:rsidR="00135DE9">
        <w:rPr>
          <w:rStyle w:val="affb"/>
          <w:b/>
          <w:bCs w:val="0"/>
        </w:rPr>
        <w:t>.</w:t>
      </w:r>
      <w:r w:rsidR="00EF0B18" w:rsidRPr="00135DE9">
        <w:rPr>
          <w:rStyle w:val="affb"/>
          <w:b/>
          <w:bCs w:val="0"/>
        </w:rPr>
        <w:t>Выбор значения ведения обособленным подразделением бухгалтерского учета</w:t>
      </w:r>
      <w:bookmarkEnd w:id="810"/>
      <w:bookmarkEnd w:id="811"/>
    </w:p>
    <w:p w:rsidR="00EF0B18" w:rsidRDefault="00EF0B18" w:rsidP="00C02F3F">
      <w:pPr>
        <w:pStyle w:val="GOSTNormal"/>
      </w:pPr>
      <w:bookmarkStart w:id="812" w:name="_Toc423373223"/>
      <w:bookmarkStart w:id="813" w:name="_Toc423374197"/>
      <w:bookmarkStart w:id="814" w:name="_Toc423432645"/>
      <w:bookmarkStart w:id="815" w:name="_Toc428526858"/>
      <w:bookmarkStart w:id="816" w:name="_Toc428530588"/>
      <w:bookmarkStart w:id="817" w:name="_Toc429735249"/>
      <w:bookmarkStart w:id="818" w:name="_Toc430818958"/>
      <w:bookmarkStart w:id="819" w:name="_Toc430879385"/>
      <w:bookmarkStart w:id="820" w:name="_Toc430894736"/>
      <w:bookmarkStart w:id="821" w:name="_Toc436667790"/>
      <w:bookmarkStart w:id="822" w:name="_Toc437346489"/>
      <w:bookmarkStart w:id="823" w:name="_Toc437612764"/>
      <w:r w:rsidRPr="000B19A7">
        <w:t>Информация об организации в соответствии с общероссийскими классификаторами</w:t>
      </w:r>
      <w:r>
        <w:t xml:space="preserve"> (</w:t>
      </w:r>
      <w:r w:rsidR="00C841F1">
        <w:t>рис. </w:t>
      </w:r>
      <w:r w:rsidR="002F3484">
        <w:fldChar w:fldCharType="begin"/>
      </w:r>
      <w:r w:rsidR="002F3484">
        <w:instrText xml:space="preserve"> </w:instrText>
      </w:r>
      <w:r w:rsidR="002F3484">
        <w:instrText xml:space="preserve">REF _Ref473566014 \h  \* MERGEFORMAT </w:instrText>
      </w:r>
      <w:r w:rsidR="002F3484">
        <w:fldChar w:fldCharType="separate"/>
      </w:r>
      <w:r w:rsidR="00F8029D" w:rsidRPr="00F8029D">
        <w:t>103</w:t>
      </w:r>
      <w:r w:rsidR="002F3484">
        <w:fldChar w:fldCharType="end"/>
      </w:r>
      <w:r>
        <w:t xml:space="preserve">, </w:t>
      </w:r>
      <w:r w:rsidR="007D41CB">
        <w:t>таб. </w:t>
      </w:r>
      <w:r w:rsidR="00EB2A9A">
        <w:fldChar w:fldCharType="begin"/>
      </w:r>
      <w:r>
        <w:instrText xml:space="preserve"> REF _Ref473585143 \h </w:instrText>
      </w:r>
      <w:r w:rsidR="00EB2A9A">
        <w:fldChar w:fldCharType="separate"/>
      </w:r>
      <w:r w:rsidR="00F8029D">
        <w:rPr>
          <w:rStyle w:val="affb"/>
          <w:b w:val="0"/>
          <w:bCs w:val="0"/>
          <w:noProof/>
        </w:rPr>
        <w:t>71</w:t>
      </w:r>
      <w:r w:rsidR="00EB2A9A">
        <w:fldChar w:fldCharType="end"/>
      </w:r>
      <w:r>
        <w:t>).</w:t>
      </w:r>
    </w:p>
    <w:p w:rsidR="00EF0B18" w:rsidRPr="00D504A7" w:rsidRDefault="00EF0B18" w:rsidP="00135DE9">
      <w:pPr>
        <w:pStyle w:val="GOSTFigure"/>
      </w:pPr>
      <w:r w:rsidRPr="003B5F34">
        <w:rPr>
          <w:noProof/>
        </w:rPr>
        <w:drawing>
          <wp:inline distT="0" distB="0" distL="0" distR="0">
            <wp:extent cx="5934075" cy="352425"/>
            <wp:effectExtent l="19050" t="19050" r="28575" b="2857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934075" cy="352425"/>
                    </a:xfrm>
                    <a:prstGeom prst="rect">
                      <a:avLst/>
                    </a:prstGeom>
                    <a:noFill/>
                    <a:ln w="6350" cmpd="sng">
                      <a:solidFill>
                        <a:srgbClr val="000000"/>
                      </a:solidFill>
                      <a:miter lim="800000"/>
                      <a:headEnd/>
                      <a:tailEnd/>
                    </a:ln>
                    <a:effectLst/>
                  </pic:spPr>
                </pic:pic>
              </a:graphicData>
            </a:graphic>
          </wp:inline>
        </w:drawing>
      </w:r>
    </w:p>
    <w:bookmarkStart w:id="824" w:name="_Ref473566014"/>
    <w:bookmarkStart w:id="825" w:name="_Toc524683285"/>
    <w:p w:rsidR="00EF0B18" w:rsidRPr="00135DE9" w:rsidRDefault="00EB2A9A" w:rsidP="00135DE9">
      <w:pPr>
        <w:pStyle w:val="GOSTFigName"/>
        <w:rPr>
          <w:rStyle w:val="affb"/>
          <w:b/>
          <w:bCs w:val="0"/>
        </w:rPr>
      </w:pPr>
      <w:r w:rsidRPr="00135DE9">
        <w:rPr>
          <w:rStyle w:val="affb"/>
          <w:b/>
          <w:bCs w:val="0"/>
        </w:rPr>
        <w:fldChar w:fldCharType="begin"/>
      </w:r>
      <w:r w:rsidR="00EF0B18" w:rsidRPr="00135DE9">
        <w:rPr>
          <w:rStyle w:val="affb"/>
          <w:b/>
          <w:bCs w:val="0"/>
        </w:rPr>
        <w:instrText xml:space="preserve"> SEQ Рисунок \* ARABIC </w:instrText>
      </w:r>
      <w:r w:rsidRPr="00135DE9">
        <w:rPr>
          <w:rStyle w:val="affb"/>
          <w:b/>
          <w:bCs w:val="0"/>
        </w:rPr>
        <w:fldChar w:fldCharType="separate"/>
      </w:r>
      <w:bookmarkStart w:id="826" w:name="_Toc36466294"/>
      <w:r w:rsidR="00F8029D">
        <w:rPr>
          <w:rStyle w:val="affb"/>
          <w:b/>
          <w:bCs w:val="0"/>
          <w:noProof/>
        </w:rPr>
        <w:t>103</w:t>
      </w:r>
      <w:r w:rsidRPr="00135DE9">
        <w:rPr>
          <w:rStyle w:val="affb"/>
          <w:b/>
          <w:bCs w:val="0"/>
        </w:rPr>
        <w:fldChar w:fldCharType="end"/>
      </w:r>
      <w:bookmarkEnd w:id="824"/>
      <w:r w:rsidR="00135DE9">
        <w:rPr>
          <w:rStyle w:val="affb"/>
          <w:b/>
          <w:bCs w:val="0"/>
        </w:rPr>
        <w:t>.</w:t>
      </w:r>
      <w:r w:rsidR="00EF0B18" w:rsidRPr="00135DE9">
        <w:rPr>
          <w:rStyle w:val="affb"/>
          <w:b/>
          <w:bCs w:val="0"/>
        </w:rPr>
        <w:t xml:space="preserve"> Поля, заполняемые на экране «Информация об организации в соответствии с общероссийскими классификаторами»</w:t>
      </w:r>
      <w:bookmarkEnd w:id="825"/>
      <w:bookmarkEnd w:id="826"/>
    </w:p>
    <w:bookmarkStart w:id="827" w:name="_Ref473585143"/>
    <w:bookmarkStart w:id="828" w:name="_Toc524683092"/>
    <w:p w:rsidR="00EF0B18" w:rsidRPr="007D41CB" w:rsidRDefault="00EB2A9A" w:rsidP="007D41CB">
      <w:pPr>
        <w:pStyle w:val="GOSTNameTable"/>
      </w:pPr>
      <w:r w:rsidRPr="007D41CB">
        <w:rPr>
          <w:rStyle w:val="affb"/>
          <w:b/>
          <w:bCs w:val="0"/>
        </w:rPr>
        <w:fldChar w:fldCharType="begin"/>
      </w:r>
      <w:r w:rsidR="00EF0B18" w:rsidRPr="007D41CB">
        <w:rPr>
          <w:rStyle w:val="affb"/>
          <w:b/>
          <w:bCs w:val="0"/>
        </w:rPr>
        <w:instrText xml:space="preserve"> SEQ Таблица \* ARABIC \s 0 </w:instrText>
      </w:r>
      <w:r w:rsidRPr="007D41CB">
        <w:rPr>
          <w:rStyle w:val="affb"/>
          <w:b/>
          <w:bCs w:val="0"/>
        </w:rPr>
        <w:fldChar w:fldCharType="separate"/>
      </w:r>
      <w:bookmarkStart w:id="829" w:name="_Toc36466093"/>
      <w:r w:rsidR="00F8029D">
        <w:rPr>
          <w:rStyle w:val="affb"/>
          <w:b/>
          <w:bCs w:val="0"/>
          <w:noProof/>
        </w:rPr>
        <w:t>71</w:t>
      </w:r>
      <w:r w:rsidRPr="007D41CB">
        <w:rPr>
          <w:rStyle w:val="affb"/>
          <w:b/>
          <w:bCs w:val="0"/>
        </w:rPr>
        <w:fldChar w:fldCharType="end"/>
      </w:r>
      <w:bookmarkEnd w:id="827"/>
      <w:r w:rsidR="007D41CB">
        <w:t>.</w:t>
      </w:r>
      <w:r w:rsidR="00EF0B18" w:rsidRPr="007D41CB">
        <w:t xml:space="preserve"> Поля, заполняемые на экране «Информация об организации в соответствии с общероссийскими классификаторами»</w:t>
      </w:r>
      <w:bookmarkEnd w:id="828"/>
      <w:bookmarkEnd w:id="829"/>
    </w:p>
    <w:tbl>
      <w:tblPr>
        <w:tblStyle w:val="GOSTTable"/>
        <w:tblW w:w="9473" w:type="dxa"/>
        <w:tblLayout w:type="fixed"/>
        <w:tblLook w:val="01E0" w:firstRow="1" w:lastRow="1" w:firstColumn="1" w:lastColumn="1" w:noHBand="0" w:noVBand="0"/>
      </w:tblPr>
      <w:tblGrid>
        <w:gridCol w:w="2102"/>
        <w:gridCol w:w="1560"/>
        <w:gridCol w:w="1984"/>
        <w:gridCol w:w="2126"/>
        <w:gridCol w:w="1701"/>
      </w:tblGrid>
      <w:tr w:rsidR="00EF0B18" w:rsidRPr="00EE293F" w:rsidTr="001210C8">
        <w:trPr>
          <w:cnfStyle w:val="100000000000" w:firstRow="1" w:lastRow="0" w:firstColumn="0" w:lastColumn="0" w:oddVBand="0" w:evenVBand="0" w:oddHBand="0" w:evenHBand="0" w:firstRowFirstColumn="0" w:firstRowLastColumn="0" w:lastRowFirstColumn="0" w:lastRowLastColumn="0"/>
        </w:trPr>
        <w:tc>
          <w:tcPr>
            <w:tcW w:w="2102" w:type="dxa"/>
          </w:tcPr>
          <w:p w:rsidR="00EF0B18" w:rsidRPr="003B5F34" w:rsidRDefault="00EF0B18" w:rsidP="00C02F3F">
            <w:pPr>
              <w:pStyle w:val="GOSTTableHead"/>
            </w:pPr>
            <w:r w:rsidRPr="003B5F34">
              <w:t>Название поля</w:t>
            </w:r>
          </w:p>
        </w:tc>
        <w:tc>
          <w:tcPr>
            <w:tcW w:w="1560" w:type="dxa"/>
          </w:tcPr>
          <w:p w:rsidR="00EF0B18" w:rsidRPr="003B5F34" w:rsidRDefault="00EF0B18" w:rsidP="00C02F3F">
            <w:pPr>
              <w:pStyle w:val="GOSTTableHead"/>
            </w:pPr>
            <w:r w:rsidRPr="003B5F34">
              <w:t>Описание поля</w:t>
            </w:r>
          </w:p>
        </w:tc>
        <w:tc>
          <w:tcPr>
            <w:tcW w:w="1984" w:type="dxa"/>
          </w:tcPr>
          <w:p w:rsidR="00EF0B18" w:rsidRPr="003B5F34" w:rsidRDefault="00EF0B18" w:rsidP="00C02F3F">
            <w:pPr>
              <w:pStyle w:val="GOSTTableHead"/>
            </w:pPr>
            <w:r w:rsidRPr="003B5F34">
              <w:t>Обязательность для заполнения</w:t>
            </w:r>
          </w:p>
        </w:tc>
        <w:tc>
          <w:tcPr>
            <w:tcW w:w="2126" w:type="dxa"/>
          </w:tcPr>
          <w:p w:rsidR="00EF0B18" w:rsidRPr="003B5F34" w:rsidRDefault="00EF0B18" w:rsidP="00C02F3F">
            <w:pPr>
              <w:pStyle w:val="GOSTTableHead"/>
            </w:pPr>
            <w:r w:rsidRPr="003B5F34">
              <w:t>Значение</w:t>
            </w:r>
          </w:p>
        </w:tc>
        <w:tc>
          <w:tcPr>
            <w:tcW w:w="1701" w:type="dxa"/>
          </w:tcPr>
          <w:p w:rsidR="00EF0B18" w:rsidRPr="003B5F34" w:rsidRDefault="00EF0B18" w:rsidP="00C02F3F">
            <w:pPr>
              <w:pStyle w:val="GOSTTableHead"/>
            </w:pPr>
            <w:r w:rsidRPr="003B5F34">
              <w:t>Комментарии</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2102" w:type="dxa"/>
          </w:tcPr>
          <w:p w:rsidR="00EF0B18" w:rsidRPr="00E7034D" w:rsidRDefault="00EF0B18" w:rsidP="00C02F3F">
            <w:pPr>
              <w:pStyle w:val="GOSTTablenorm"/>
            </w:pPr>
            <w:r w:rsidRPr="003B5F34">
              <w:t>ОКПО</w:t>
            </w:r>
          </w:p>
        </w:tc>
        <w:tc>
          <w:tcPr>
            <w:tcW w:w="1560" w:type="dxa"/>
          </w:tcPr>
          <w:p w:rsidR="00EF0B18" w:rsidRPr="00E7034D" w:rsidRDefault="00EF0B18" w:rsidP="00C02F3F">
            <w:pPr>
              <w:pStyle w:val="GOSTTablenorm"/>
            </w:pPr>
            <w:r w:rsidRPr="003B5F34">
              <w:t>Текстовое поле</w:t>
            </w:r>
          </w:p>
        </w:tc>
        <w:tc>
          <w:tcPr>
            <w:tcW w:w="1984" w:type="dxa"/>
          </w:tcPr>
          <w:p w:rsidR="00EF0B18" w:rsidRPr="00E7034D" w:rsidRDefault="00EF0B18" w:rsidP="00C02F3F">
            <w:pPr>
              <w:pStyle w:val="GOSTTablenorm"/>
            </w:pPr>
            <w:r>
              <w:t>Да</w:t>
            </w:r>
          </w:p>
        </w:tc>
        <w:tc>
          <w:tcPr>
            <w:tcW w:w="2126" w:type="dxa"/>
          </w:tcPr>
          <w:p w:rsidR="00EF0B18" w:rsidRPr="00E7034D" w:rsidRDefault="00EF0B18" w:rsidP="00C02F3F">
            <w:pPr>
              <w:pStyle w:val="GOSTTablenorm"/>
            </w:pPr>
            <w:r w:rsidRPr="003B5F34">
              <w:t>Поле заполняется пользователем</w:t>
            </w:r>
          </w:p>
        </w:tc>
        <w:tc>
          <w:tcPr>
            <w:tcW w:w="1701" w:type="dxa"/>
          </w:tcPr>
          <w:p w:rsidR="00EF0B18" w:rsidRPr="00E7034D" w:rsidRDefault="00996B0A" w:rsidP="00C02F3F">
            <w:pPr>
              <w:pStyle w:val="GOSTTablenorm"/>
            </w:pPr>
            <w:r>
              <w:t>-</w:t>
            </w:r>
          </w:p>
        </w:tc>
      </w:tr>
    </w:tbl>
    <w:p w:rsidR="00EF0B18" w:rsidRDefault="00EF0B18" w:rsidP="00C841F1">
      <w:pPr>
        <w:pStyle w:val="GOSTNormal"/>
      </w:pPr>
      <w:r w:rsidRPr="000B19A7">
        <w:t>Сведения о бюджете</w:t>
      </w:r>
      <w:r>
        <w:t xml:space="preserve"> (</w:t>
      </w:r>
      <w:r w:rsidR="00C841F1">
        <w:t>рис. </w:t>
      </w:r>
      <w:r w:rsidR="002F3484">
        <w:fldChar w:fldCharType="begin"/>
      </w:r>
      <w:r w:rsidR="002F3484">
        <w:instrText xml:space="preserve"> REF _Ref478567395 \h  \* MERGEFORMAT </w:instrText>
      </w:r>
      <w:r w:rsidR="002F3484">
        <w:fldChar w:fldCharType="separate"/>
      </w:r>
      <w:r w:rsidR="00F8029D" w:rsidRPr="00F8029D">
        <w:t>104</w:t>
      </w:r>
      <w:r w:rsidR="002F3484">
        <w:fldChar w:fldCharType="end"/>
      </w:r>
      <w:r>
        <w:t>).</w:t>
      </w:r>
    </w:p>
    <w:p w:rsidR="00EF0B18" w:rsidRPr="00D504A7" w:rsidRDefault="00EF0B18" w:rsidP="00761AF9">
      <w:pPr>
        <w:pStyle w:val="GOSTFigure"/>
      </w:pPr>
      <w:r>
        <w:rPr>
          <w:noProof/>
        </w:rPr>
        <w:drawing>
          <wp:inline distT="0" distB="0" distL="0" distR="0">
            <wp:extent cx="5934075" cy="419100"/>
            <wp:effectExtent l="0" t="0" r="9525"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934075" cy="419100"/>
                    </a:xfrm>
                    <a:prstGeom prst="rect">
                      <a:avLst/>
                    </a:prstGeom>
                    <a:noFill/>
                    <a:ln>
                      <a:noFill/>
                    </a:ln>
                  </pic:spPr>
                </pic:pic>
              </a:graphicData>
            </a:graphic>
          </wp:inline>
        </w:drawing>
      </w:r>
    </w:p>
    <w:bookmarkStart w:id="830" w:name="_Ref478567395"/>
    <w:bookmarkStart w:id="831" w:name="_Toc524683286"/>
    <w:p w:rsidR="00EF0B18" w:rsidRPr="00761AF9" w:rsidRDefault="00EB2A9A" w:rsidP="00761AF9">
      <w:pPr>
        <w:pStyle w:val="GOSTFigName"/>
        <w:rPr>
          <w:rStyle w:val="affb"/>
          <w:b/>
          <w:bCs w:val="0"/>
        </w:rPr>
      </w:pPr>
      <w:r w:rsidRPr="00761AF9">
        <w:rPr>
          <w:rStyle w:val="affb"/>
          <w:b/>
          <w:bCs w:val="0"/>
        </w:rPr>
        <w:fldChar w:fldCharType="begin"/>
      </w:r>
      <w:r w:rsidR="00EF0B18" w:rsidRPr="00761AF9">
        <w:rPr>
          <w:rStyle w:val="affb"/>
          <w:b/>
          <w:bCs w:val="0"/>
        </w:rPr>
        <w:instrText xml:space="preserve"> SEQ Рисунок \* ARABIC </w:instrText>
      </w:r>
      <w:r w:rsidRPr="00761AF9">
        <w:rPr>
          <w:rStyle w:val="affb"/>
          <w:b/>
          <w:bCs w:val="0"/>
        </w:rPr>
        <w:fldChar w:fldCharType="separate"/>
      </w:r>
      <w:bookmarkStart w:id="832" w:name="_Toc36466295"/>
      <w:r w:rsidR="00F8029D">
        <w:rPr>
          <w:rStyle w:val="affb"/>
          <w:b/>
          <w:bCs w:val="0"/>
          <w:noProof/>
        </w:rPr>
        <w:t>104</w:t>
      </w:r>
      <w:r w:rsidRPr="00761AF9">
        <w:rPr>
          <w:rStyle w:val="affb"/>
          <w:b/>
          <w:bCs w:val="0"/>
        </w:rPr>
        <w:fldChar w:fldCharType="end"/>
      </w:r>
      <w:bookmarkEnd w:id="830"/>
      <w:r w:rsidR="00761AF9">
        <w:rPr>
          <w:rStyle w:val="affb"/>
          <w:b/>
          <w:bCs w:val="0"/>
        </w:rPr>
        <w:t>.</w:t>
      </w:r>
      <w:r w:rsidR="00EF0B18" w:rsidRPr="00761AF9">
        <w:rPr>
          <w:rStyle w:val="affb"/>
          <w:b/>
          <w:bCs w:val="0"/>
        </w:rPr>
        <w:t xml:space="preserve"> Сведения о бюджете</w:t>
      </w:r>
      <w:bookmarkEnd w:id="831"/>
      <w:bookmarkEnd w:id="832"/>
    </w:p>
    <w:bookmarkStart w:id="833" w:name="_Ref478567411"/>
    <w:bookmarkStart w:id="834" w:name="_Toc524683093"/>
    <w:p w:rsidR="00EF0B18" w:rsidRPr="007D41CB" w:rsidRDefault="00EB2A9A" w:rsidP="007D41CB">
      <w:pPr>
        <w:pStyle w:val="GOSTNameTable"/>
        <w:rPr>
          <w:rStyle w:val="affb"/>
          <w:b/>
          <w:bCs w:val="0"/>
        </w:rPr>
      </w:pPr>
      <w:r w:rsidRPr="007D41CB">
        <w:rPr>
          <w:rStyle w:val="affb"/>
          <w:b/>
          <w:bCs w:val="0"/>
        </w:rPr>
        <w:fldChar w:fldCharType="begin"/>
      </w:r>
      <w:r w:rsidR="00EF0B18" w:rsidRPr="007D41CB">
        <w:rPr>
          <w:rStyle w:val="affb"/>
          <w:b/>
          <w:bCs w:val="0"/>
        </w:rPr>
        <w:instrText xml:space="preserve"> SEQ Таблица \* ARABIC \s 0 </w:instrText>
      </w:r>
      <w:r w:rsidRPr="007D41CB">
        <w:rPr>
          <w:rStyle w:val="affb"/>
          <w:b/>
          <w:bCs w:val="0"/>
        </w:rPr>
        <w:fldChar w:fldCharType="separate"/>
      </w:r>
      <w:bookmarkStart w:id="835" w:name="_Toc36466094"/>
      <w:r w:rsidR="00F8029D">
        <w:rPr>
          <w:rStyle w:val="affb"/>
          <w:b/>
          <w:bCs w:val="0"/>
          <w:noProof/>
        </w:rPr>
        <w:t>72</w:t>
      </w:r>
      <w:r w:rsidRPr="007D41CB">
        <w:rPr>
          <w:rStyle w:val="affb"/>
          <w:b/>
          <w:bCs w:val="0"/>
        </w:rPr>
        <w:fldChar w:fldCharType="end"/>
      </w:r>
      <w:bookmarkEnd w:id="833"/>
      <w:r w:rsidR="007D41CB">
        <w:rPr>
          <w:rStyle w:val="affb"/>
          <w:b/>
          <w:bCs w:val="0"/>
        </w:rPr>
        <w:t>.</w:t>
      </w:r>
      <w:r w:rsidR="00EF0B18" w:rsidRPr="007D41CB">
        <w:rPr>
          <w:rStyle w:val="affb"/>
          <w:b/>
          <w:bCs w:val="0"/>
        </w:rPr>
        <w:t xml:space="preserve"> Сведения о бюджете</w:t>
      </w:r>
      <w:bookmarkEnd w:id="834"/>
      <w:bookmarkEnd w:id="835"/>
    </w:p>
    <w:tbl>
      <w:tblPr>
        <w:tblStyle w:val="GOSTTable"/>
        <w:tblW w:w="4870" w:type="pct"/>
        <w:tblLook w:val="01E0" w:firstRow="1" w:lastRow="1" w:firstColumn="1" w:lastColumn="1" w:noHBand="0" w:noVBand="0"/>
      </w:tblPr>
      <w:tblGrid>
        <w:gridCol w:w="2059"/>
        <w:gridCol w:w="1247"/>
        <w:gridCol w:w="1715"/>
        <w:gridCol w:w="2946"/>
        <w:gridCol w:w="1475"/>
      </w:tblGrid>
      <w:tr w:rsidR="00EF0B18" w:rsidRPr="00EE293F" w:rsidTr="001210C8">
        <w:trPr>
          <w:cnfStyle w:val="100000000000" w:firstRow="1" w:lastRow="0" w:firstColumn="0" w:lastColumn="0" w:oddVBand="0" w:evenVBand="0" w:oddHBand="0" w:evenHBand="0" w:firstRowFirstColumn="0" w:firstRowLastColumn="0" w:lastRowFirstColumn="0" w:lastRowLastColumn="0"/>
        </w:trPr>
        <w:tc>
          <w:tcPr>
            <w:tcW w:w="1237" w:type="pct"/>
          </w:tcPr>
          <w:p w:rsidR="00EF0B18" w:rsidRPr="003B5F34" w:rsidRDefault="00EF0B18" w:rsidP="00C02F3F">
            <w:pPr>
              <w:pStyle w:val="GOSTTableHead"/>
            </w:pPr>
            <w:r w:rsidRPr="003B5F34">
              <w:t>Название поля</w:t>
            </w:r>
          </w:p>
        </w:tc>
        <w:tc>
          <w:tcPr>
            <w:tcW w:w="807" w:type="pct"/>
          </w:tcPr>
          <w:p w:rsidR="00EF0B18" w:rsidRPr="003B5F34" w:rsidRDefault="00EF0B18" w:rsidP="00C02F3F">
            <w:pPr>
              <w:pStyle w:val="GOSTTableHead"/>
            </w:pPr>
            <w:r w:rsidRPr="003B5F34">
              <w:t>Описание поля</w:t>
            </w:r>
          </w:p>
        </w:tc>
        <w:tc>
          <w:tcPr>
            <w:tcW w:w="1055" w:type="pct"/>
          </w:tcPr>
          <w:p w:rsidR="00EF0B18" w:rsidRPr="003B5F34" w:rsidRDefault="00EF0B18" w:rsidP="00C02F3F">
            <w:pPr>
              <w:pStyle w:val="GOSTTableHead"/>
            </w:pPr>
            <w:r w:rsidRPr="003B5F34">
              <w:t>Обязательность для заполнения</w:t>
            </w:r>
          </w:p>
        </w:tc>
        <w:tc>
          <w:tcPr>
            <w:tcW w:w="973" w:type="pct"/>
          </w:tcPr>
          <w:p w:rsidR="00EF0B18" w:rsidRPr="003B5F34" w:rsidRDefault="00EF0B18" w:rsidP="00C02F3F">
            <w:pPr>
              <w:pStyle w:val="GOSTTableHead"/>
            </w:pPr>
            <w:r w:rsidRPr="003B5F34">
              <w:t>Значение</w:t>
            </w:r>
          </w:p>
        </w:tc>
        <w:tc>
          <w:tcPr>
            <w:tcW w:w="928" w:type="pct"/>
          </w:tcPr>
          <w:p w:rsidR="00EF0B18" w:rsidRPr="003B5F34" w:rsidRDefault="00EF0B18" w:rsidP="00C02F3F">
            <w:pPr>
              <w:pStyle w:val="GOSTTableHead"/>
            </w:pPr>
            <w:r w:rsidRPr="003B5F34">
              <w:t>Комментарии</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237" w:type="pct"/>
          </w:tcPr>
          <w:p w:rsidR="00EF0B18" w:rsidRPr="003B5F34" w:rsidRDefault="00EF0B18" w:rsidP="00C02F3F">
            <w:pPr>
              <w:pStyle w:val="GOSTTablenorm"/>
            </w:pPr>
            <w:r w:rsidRPr="003B5F34">
              <w:t>Код главы по БК</w:t>
            </w:r>
          </w:p>
        </w:tc>
        <w:tc>
          <w:tcPr>
            <w:tcW w:w="807" w:type="pct"/>
          </w:tcPr>
          <w:p w:rsidR="00EF0B18" w:rsidRPr="003B5F34" w:rsidRDefault="00EF0B18" w:rsidP="00C02F3F">
            <w:pPr>
              <w:pStyle w:val="GOSTTablenorm"/>
            </w:pPr>
            <w:r w:rsidRPr="003B5F34">
              <w:t>Текстовое поле</w:t>
            </w:r>
          </w:p>
        </w:tc>
        <w:tc>
          <w:tcPr>
            <w:tcW w:w="1055" w:type="pct"/>
          </w:tcPr>
          <w:p w:rsidR="00EF0B18" w:rsidRPr="003B5F34" w:rsidRDefault="00EF0B18" w:rsidP="00C02F3F">
            <w:pPr>
              <w:pStyle w:val="GOSTTablenorm"/>
            </w:pPr>
            <w:r>
              <w:t>Да</w:t>
            </w:r>
          </w:p>
        </w:tc>
        <w:tc>
          <w:tcPr>
            <w:tcW w:w="973" w:type="pct"/>
          </w:tcPr>
          <w:p w:rsidR="00EF0B18" w:rsidRPr="003B5F34" w:rsidRDefault="00EF0B18" w:rsidP="00C02F3F">
            <w:pPr>
              <w:pStyle w:val="GOSTTablenorm"/>
            </w:pPr>
            <w:r w:rsidRPr="003B5F34">
              <w:t>Поле заполняется</w:t>
            </w:r>
            <w:r w:rsidR="00F721D7">
              <w:t xml:space="preserve"> данными из записи по организации, указанной в поле «Организация создавшая обособленное подразделение»П</w:t>
            </w:r>
            <w:r w:rsidRPr="003B5F34">
              <w:t>ользовател</w:t>
            </w:r>
            <w:r w:rsidR="00F721D7">
              <w:t>ь может  перевыбрать значение из справочника.</w:t>
            </w:r>
          </w:p>
        </w:tc>
        <w:tc>
          <w:tcPr>
            <w:tcW w:w="928" w:type="pct"/>
          </w:tcPr>
          <w:p w:rsidR="00EF0B18" w:rsidRPr="003B5F34" w:rsidRDefault="00996B0A" w:rsidP="00034830">
            <w:pPr>
              <w:pStyle w:val="afffff0"/>
            </w:pPr>
            <w:r>
              <w:t>-</w:t>
            </w:r>
          </w:p>
        </w:tc>
      </w:tr>
    </w:tbl>
    <w:p w:rsidR="00EF0B18" w:rsidRDefault="00EF0B18" w:rsidP="00C841F1">
      <w:pPr>
        <w:pStyle w:val="GOSTNormal"/>
      </w:pPr>
      <w:r>
        <w:t>Сведения о</w:t>
      </w:r>
      <w:r w:rsidRPr="0034515D">
        <w:t xml:space="preserve"> прекращении юридического лица/прекращении деятельности обособленного </w:t>
      </w:r>
      <w:r>
        <w:t>п</w:t>
      </w:r>
      <w:r w:rsidRPr="0034515D">
        <w:t>одразделения</w:t>
      </w:r>
      <w:r>
        <w:t xml:space="preserve"> (</w:t>
      </w:r>
      <w:r w:rsidR="007D41CB">
        <w:t>таб. </w:t>
      </w:r>
      <w:r w:rsidR="00EB2A9A">
        <w:fldChar w:fldCharType="begin"/>
      </w:r>
      <w:r>
        <w:instrText xml:space="preserve"> REF _Ref473826354 \h </w:instrText>
      </w:r>
      <w:r w:rsidR="00EB2A9A">
        <w:fldChar w:fldCharType="separate"/>
      </w:r>
      <w:r w:rsidR="00F8029D">
        <w:rPr>
          <w:rStyle w:val="affb"/>
          <w:b w:val="0"/>
          <w:bCs w:val="0"/>
          <w:noProof/>
        </w:rPr>
        <w:t>73</w:t>
      </w:r>
      <w:r w:rsidR="00EB2A9A">
        <w:fldChar w:fldCharType="end"/>
      </w:r>
      <w:r>
        <w:t xml:space="preserve">, </w:t>
      </w:r>
      <w:r w:rsidR="00C841F1">
        <w:t>рис. </w:t>
      </w:r>
      <w:r w:rsidR="002F3484">
        <w:fldChar w:fldCharType="begin"/>
      </w:r>
      <w:r w:rsidR="002F3484">
        <w:instrText xml:space="preserve"> REF _Ref473826355 \h  \* MERGEFORMAT </w:instrText>
      </w:r>
      <w:r w:rsidR="002F3484">
        <w:fldChar w:fldCharType="separate"/>
      </w:r>
      <w:r w:rsidR="00F8029D" w:rsidRPr="00F8029D">
        <w:t>105</w:t>
      </w:r>
      <w:r w:rsidR="002F3484">
        <w:fldChar w:fldCharType="end"/>
      </w:r>
      <w:r>
        <w:t>).</w:t>
      </w:r>
    </w:p>
    <w:p w:rsidR="00EF0B18" w:rsidRPr="00D504A7" w:rsidRDefault="00EF0B18" w:rsidP="00894689">
      <w:pPr>
        <w:pStyle w:val="GOSTFigure"/>
      </w:pPr>
      <w:r>
        <w:rPr>
          <w:noProof/>
        </w:rPr>
        <w:drawing>
          <wp:inline distT="0" distB="0" distL="0" distR="0">
            <wp:extent cx="5934075" cy="666750"/>
            <wp:effectExtent l="19050" t="19050" r="28575" b="1905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934075" cy="666750"/>
                    </a:xfrm>
                    <a:prstGeom prst="rect">
                      <a:avLst/>
                    </a:prstGeom>
                    <a:noFill/>
                    <a:ln w="6350" cmpd="sng">
                      <a:solidFill>
                        <a:srgbClr val="000000"/>
                      </a:solidFill>
                      <a:miter lim="800000"/>
                      <a:headEnd/>
                      <a:tailEnd/>
                    </a:ln>
                    <a:effectLst/>
                  </pic:spPr>
                </pic:pic>
              </a:graphicData>
            </a:graphic>
          </wp:inline>
        </w:drawing>
      </w:r>
    </w:p>
    <w:bookmarkStart w:id="836" w:name="_Ref473826355"/>
    <w:bookmarkStart w:id="837" w:name="_Toc524683287"/>
    <w:p w:rsidR="00EF0B18" w:rsidRPr="00894689" w:rsidRDefault="00EB2A9A" w:rsidP="00894689">
      <w:pPr>
        <w:pStyle w:val="GOSTFigName"/>
        <w:rPr>
          <w:rStyle w:val="affb"/>
          <w:b/>
          <w:bCs w:val="0"/>
        </w:rPr>
      </w:pPr>
      <w:r w:rsidRPr="00894689">
        <w:rPr>
          <w:rStyle w:val="affb"/>
          <w:b/>
          <w:bCs w:val="0"/>
        </w:rPr>
        <w:fldChar w:fldCharType="begin"/>
      </w:r>
      <w:r w:rsidR="00EF0B18" w:rsidRPr="00894689">
        <w:rPr>
          <w:rStyle w:val="affb"/>
          <w:b/>
          <w:bCs w:val="0"/>
        </w:rPr>
        <w:instrText xml:space="preserve"> SEQ Рисунок \* ARABIC </w:instrText>
      </w:r>
      <w:r w:rsidRPr="00894689">
        <w:rPr>
          <w:rStyle w:val="affb"/>
          <w:b/>
          <w:bCs w:val="0"/>
        </w:rPr>
        <w:fldChar w:fldCharType="separate"/>
      </w:r>
      <w:bookmarkStart w:id="838" w:name="_Toc36466296"/>
      <w:r w:rsidR="00F8029D">
        <w:rPr>
          <w:rStyle w:val="affb"/>
          <w:b/>
          <w:bCs w:val="0"/>
          <w:noProof/>
        </w:rPr>
        <w:t>105</w:t>
      </w:r>
      <w:r w:rsidRPr="00894689">
        <w:rPr>
          <w:rStyle w:val="affb"/>
          <w:b/>
          <w:bCs w:val="0"/>
        </w:rPr>
        <w:fldChar w:fldCharType="end"/>
      </w:r>
      <w:bookmarkEnd w:id="836"/>
      <w:r w:rsidR="00894689">
        <w:rPr>
          <w:rStyle w:val="affb"/>
          <w:b/>
          <w:bCs w:val="0"/>
        </w:rPr>
        <w:t>.</w:t>
      </w:r>
      <w:r w:rsidR="00EF0B18" w:rsidRPr="00894689">
        <w:rPr>
          <w:rStyle w:val="affb"/>
          <w:b/>
          <w:bCs w:val="0"/>
        </w:rPr>
        <w:t xml:space="preserve"> Поля, заполняемые на экране «Сведения о прекращении юридического лица/прекращении деятельности обособленного подразделения»</w:t>
      </w:r>
      <w:bookmarkEnd w:id="837"/>
      <w:bookmarkEnd w:id="838"/>
    </w:p>
    <w:bookmarkStart w:id="839" w:name="_Ref473826354"/>
    <w:bookmarkStart w:id="840" w:name="_Toc524683094"/>
    <w:p w:rsidR="00EF0B18" w:rsidRPr="007D41CB" w:rsidRDefault="00EB2A9A" w:rsidP="007D41CB">
      <w:pPr>
        <w:pStyle w:val="GOSTNameTable"/>
      </w:pPr>
      <w:r w:rsidRPr="007D41CB">
        <w:rPr>
          <w:rStyle w:val="affb"/>
          <w:b/>
          <w:bCs w:val="0"/>
        </w:rPr>
        <w:fldChar w:fldCharType="begin"/>
      </w:r>
      <w:r w:rsidR="00EF0B18" w:rsidRPr="007D41CB">
        <w:rPr>
          <w:rStyle w:val="affb"/>
          <w:b/>
          <w:bCs w:val="0"/>
        </w:rPr>
        <w:instrText xml:space="preserve"> SEQ Таблица \* ARABIC \s 0 </w:instrText>
      </w:r>
      <w:r w:rsidRPr="007D41CB">
        <w:rPr>
          <w:rStyle w:val="affb"/>
          <w:b/>
          <w:bCs w:val="0"/>
        </w:rPr>
        <w:fldChar w:fldCharType="separate"/>
      </w:r>
      <w:bookmarkStart w:id="841" w:name="_Toc36466095"/>
      <w:r w:rsidR="00F8029D">
        <w:rPr>
          <w:rStyle w:val="affb"/>
          <w:b/>
          <w:bCs w:val="0"/>
          <w:noProof/>
        </w:rPr>
        <w:t>73</w:t>
      </w:r>
      <w:r w:rsidRPr="007D41CB">
        <w:rPr>
          <w:rStyle w:val="affb"/>
          <w:b/>
          <w:bCs w:val="0"/>
        </w:rPr>
        <w:fldChar w:fldCharType="end"/>
      </w:r>
      <w:bookmarkEnd w:id="839"/>
      <w:r w:rsidR="007D41CB">
        <w:t>.</w:t>
      </w:r>
      <w:r w:rsidR="00EF0B18" w:rsidRPr="007D41CB">
        <w:t xml:space="preserve"> Поля, заполняемые на экране «Сведения о прекращении юридического лица/прекращении деятельности обособленного подразделения»</w:t>
      </w:r>
      <w:bookmarkEnd w:id="840"/>
      <w:bookmarkEnd w:id="841"/>
    </w:p>
    <w:tbl>
      <w:tblPr>
        <w:tblStyle w:val="GOSTTable"/>
        <w:tblW w:w="9473" w:type="dxa"/>
        <w:tblLayout w:type="fixed"/>
        <w:tblLook w:val="01E0" w:firstRow="1" w:lastRow="1" w:firstColumn="1" w:lastColumn="1" w:noHBand="0" w:noVBand="0"/>
      </w:tblPr>
      <w:tblGrid>
        <w:gridCol w:w="2376"/>
        <w:gridCol w:w="1560"/>
        <w:gridCol w:w="1984"/>
        <w:gridCol w:w="1985"/>
        <w:gridCol w:w="1568"/>
      </w:tblGrid>
      <w:tr w:rsidR="00EF0B18" w:rsidRPr="00EE293F" w:rsidTr="001210C8">
        <w:trPr>
          <w:cnfStyle w:val="100000000000" w:firstRow="1" w:lastRow="0" w:firstColumn="0" w:lastColumn="0" w:oddVBand="0" w:evenVBand="0" w:oddHBand="0" w:evenHBand="0" w:firstRowFirstColumn="0" w:firstRowLastColumn="0" w:lastRowFirstColumn="0" w:lastRowLastColumn="0"/>
        </w:trPr>
        <w:tc>
          <w:tcPr>
            <w:tcW w:w="2376" w:type="dxa"/>
          </w:tcPr>
          <w:p w:rsidR="00EF0B18" w:rsidRPr="003B5F34" w:rsidRDefault="00EF0B18" w:rsidP="00C02F3F">
            <w:pPr>
              <w:pStyle w:val="GOSTTableHead"/>
            </w:pPr>
            <w:r w:rsidRPr="003B5F34">
              <w:t>Название поля</w:t>
            </w:r>
          </w:p>
        </w:tc>
        <w:tc>
          <w:tcPr>
            <w:tcW w:w="1560" w:type="dxa"/>
          </w:tcPr>
          <w:p w:rsidR="00EF0B18" w:rsidRPr="003B5F34" w:rsidRDefault="00EF0B18" w:rsidP="00C02F3F">
            <w:pPr>
              <w:pStyle w:val="GOSTTableHead"/>
            </w:pPr>
            <w:r w:rsidRPr="003B5F34">
              <w:t>Описание поля</w:t>
            </w:r>
          </w:p>
        </w:tc>
        <w:tc>
          <w:tcPr>
            <w:tcW w:w="1984" w:type="dxa"/>
          </w:tcPr>
          <w:p w:rsidR="00EF0B18" w:rsidRPr="003B5F34" w:rsidRDefault="00EF0B18" w:rsidP="00C02F3F">
            <w:pPr>
              <w:pStyle w:val="GOSTTableHead"/>
            </w:pPr>
            <w:r w:rsidRPr="003B5F34">
              <w:t>Обязательность для заполнения</w:t>
            </w:r>
          </w:p>
        </w:tc>
        <w:tc>
          <w:tcPr>
            <w:tcW w:w="1985" w:type="dxa"/>
          </w:tcPr>
          <w:p w:rsidR="00EF0B18" w:rsidRPr="003B5F34" w:rsidRDefault="00EF0B18" w:rsidP="00C02F3F">
            <w:pPr>
              <w:pStyle w:val="GOSTTableHead"/>
            </w:pPr>
            <w:r w:rsidRPr="003B5F34">
              <w:t>Значение</w:t>
            </w:r>
          </w:p>
        </w:tc>
        <w:tc>
          <w:tcPr>
            <w:tcW w:w="1568" w:type="dxa"/>
          </w:tcPr>
          <w:p w:rsidR="00EF0B18" w:rsidRPr="003B5F34" w:rsidRDefault="00EF0B18" w:rsidP="00C02F3F">
            <w:pPr>
              <w:pStyle w:val="GOSTTableHead"/>
            </w:pPr>
            <w:r w:rsidRPr="003B5F34">
              <w:t>Комментарии</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2376" w:type="dxa"/>
          </w:tcPr>
          <w:p w:rsidR="00EF0B18" w:rsidRPr="00E7034D" w:rsidRDefault="00EF0B18" w:rsidP="00C02F3F">
            <w:pPr>
              <w:pStyle w:val="GOSTTablenorm"/>
            </w:pPr>
            <w:r>
              <w:t>Дата прекращения деятельности</w:t>
            </w:r>
          </w:p>
        </w:tc>
        <w:tc>
          <w:tcPr>
            <w:tcW w:w="1560" w:type="dxa"/>
          </w:tcPr>
          <w:p w:rsidR="00EF0B18" w:rsidRPr="00E7034D" w:rsidRDefault="00EF0B18" w:rsidP="00C02F3F">
            <w:pPr>
              <w:pStyle w:val="GOSTTablenorm"/>
            </w:pPr>
            <w:r>
              <w:t xml:space="preserve">Дата </w:t>
            </w:r>
          </w:p>
        </w:tc>
        <w:tc>
          <w:tcPr>
            <w:tcW w:w="1984" w:type="dxa"/>
          </w:tcPr>
          <w:p w:rsidR="00EF0B18" w:rsidRPr="00E7034D" w:rsidRDefault="00EF0B18" w:rsidP="00C02F3F">
            <w:pPr>
              <w:pStyle w:val="GOSTTablenorm"/>
            </w:pPr>
            <w:r>
              <w:t>Д</w:t>
            </w:r>
            <w:r w:rsidRPr="003B5F34">
              <w:t>оступно для редактирования</w:t>
            </w:r>
          </w:p>
        </w:tc>
        <w:tc>
          <w:tcPr>
            <w:tcW w:w="1985" w:type="dxa"/>
          </w:tcPr>
          <w:p w:rsidR="00EF0B18" w:rsidRPr="00E7034D" w:rsidRDefault="00F721D7" w:rsidP="00C02F3F">
            <w:pPr>
              <w:pStyle w:val="GOSTTablenorm"/>
            </w:pPr>
            <w:r>
              <w:t>Пользователь выбирает из календаря.</w:t>
            </w:r>
          </w:p>
        </w:tc>
        <w:tc>
          <w:tcPr>
            <w:tcW w:w="1568" w:type="dxa"/>
          </w:tcPr>
          <w:p w:rsidR="00EF0B18" w:rsidRPr="00E7034D" w:rsidRDefault="00996B0A" w:rsidP="00C02F3F">
            <w:pPr>
              <w:pStyle w:val="GOSTTablenorm"/>
            </w:pPr>
            <w:r>
              <w:t>-</w:t>
            </w:r>
          </w:p>
        </w:tc>
      </w:tr>
    </w:tbl>
    <w:p w:rsidR="00EF0B18" w:rsidRDefault="00EF0B18" w:rsidP="00C841F1">
      <w:pPr>
        <w:pStyle w:val="GOSTNormal"/>
      </w:pPr>
      <w:r w:rsidRPr="00C02F3F">
        <w:t>Сведения о счетах, открытых организацией в подразделениях Центрального Банка Российской Федерации</w:t>
      </w:r>
      <w:r w:rsidRPr="000B19A7">
        <w:t xml:space="preserve"> (кредитных организациях, филиалах)</w:t>
      </w:r>
      <w:bookmarkEnd w:id="812"/>
      <w:bookmarkEnd w:id="813"/>
      <w:bookmarkEnd w:id="814"/>
      <w:bookmarkEnd w:id="815"/>
      <w:bookmarkEnd w:id="816"/>
      <w:bookmarkEnd w:id="817"/>
      <w:bookmarkEnd w:id="818"/>
      <w:bookmarkEnd w:id="819"/>
      <w:bookmarkEnd w:id="820"/>
      <w:bookmarkEnd w:id="821"/>
      <w:bookmarkEnd w:id="822"/>
      <w:bookmarkEnd w:id="823"/>
      <w:r w:rsidR="00BD051A">
        <w:t>(</w:t>
      </w:r>
      <w:r w:rsidR="00C841F1">
        <w:t>рис. </w:t>
      </w:r>
      <w:r w:rsidR="002F3484">
        <w:fldChar w:fldCharType="begin"/>
      </w:r>
      <w:r w:rsidR="002F3484">
        <w:instrText xml:space="preserve"> REF _Ref473566050 \h  \* MERGEFORMAT </w:instrText>
      </w:r>
      <w:r w:rsidR="002F3484">
        <w:fldChar w:fldCharType="separate"/>
      </w:r>
      <w:r w:rsidR="00F8029D" w:rsidRPr="00F8029D">
        <w:t>106</w:t>
      </w:r>
      <w:r w:rsidR="002F3484">
        <w:fldChar w:fldCharType="end"/>
      </w:r>
      <w:r>
        <w:t xml:space="preserve">, </w:t>
      </w:r>
      <w:r w:rsidR="007D41CB">
        <w:t>таб. </w:t>
      </w:r>
      <w:r w:rsidR="00EB2A9A">
        <w:fldChar w:fldCharType="begin"/>
      </w:r>
      <w:r>
        <w:instrText xml:space="preserve"> REF _Ref473585155 \h </w:instrText>
      </w:r>
      <w:r w:rsidR="00EB2A9A">
        <w:fldChar w:fldCharType="separate"/>
      </w:r>
      <w:r w:rsidR="00F8029D">
        <w:rPr>
          <w:rStyle w:val="affb"/>
          <w:b w:val="0"/>
          <w:bCs w:val="0"/>
          <w:noProof/>
        </w:rPr>
        <w:t>74</w:t>
      </w:r>
      <w:r w:rsidR="00EB2A9A">
        <w:fldChar w:fldCharType="end"/>
      </w:r>
      <w:r w:rsidR="00BD051A">
        <w:t>)</w:t>
      </w:r>
      <w:r>
        <w:t>.</w:t>
      </w:r>
    </w:p>
    <w:p w:rsidR="00EF0B18" w:rsidRPr="00D504A7" w:rsidRDefault="00EF0B18" w:rsidP="003879E6">
      <w:pPr>
        <w:pStyle w:val="GOSTFigure"/>
      </w:pPr>
      <w:r w:rsidRPr="003B5F34">
        <w:rPr>
          <w:noProof/>
        </w:rPr>
        <w:drawing>
          <wp:inline distT="0" distB="0" distL="0" distR="0">
            <wp:extent cx="5734050" cy="619125"/>
            <wp:effectExtent l="19050" t="19050" r="19050" b="28575"/>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158" cstate="print">
                      <a:extLst>
                        <a:ext uri="{28A0092B-C50C-407E-A947-70E740481C1C}">
                          <a14:useLocalDpi xmlns:a14="http://schemas.microsoft.com/office/drawing/2010/main" val="0"/>
                        </a:ext>
                      </a:extLst>
                    </a:blip>
                    <a:srcRect l="2831" t="56264" r="12608" b="28542"/>
                    <a:stretch>
                      <a:fillRect/>
                    </a:stretch>
                  </pic:blipFill>
                  <pic:spPr bwMode="auto">
                    <a:xfrm>
                      <a:off x="0" y="0"/>
                      <a:ext cx="5734050" cy="619125"/>
                    </a:xfrm>
                    <a:prstGeom prst="rect">
                      <a:avLst/>
                    </a:prstGeom>
                    <a:noFill/>
                    <a:ln w="6350" cmpd="sng">
                      <a:solidFill>
                        <a:srgbClr val="000000"/>
                      </a:solidFill>
                      <a:miter lim="800000"/>
                      <a:headEnd/>
                      <a:tailEnd/>
                    </a:ln>
                    <a:effectLst/>
                  </pic:spPr>
                </pic:pic>
              </a:graphicData>
            </a:graphic>
          </wp:inline>
        </w:drawing>
      </w:r>
    </w:p>
    <w:bookmarkStart w:id="842" w:name="_Ref473566050"/>
    <w:bookmarkStart w:id="843" w:name="_Toc524683288"/>
    <w:p w:rsidR="00EF0B18" w:rsidRPr="003879E6" w:rsidRDefault="00EB2A9A" w:rsidP="003879E6">
      <w:pPr>
        <w:pStyle w:val="GOSTFigName"/>
        <w:rPr>
          <w:rStyle w:val="affb"/>
          <w:b/>
          <w:bCs w:val="0"/>
        </w:rPr>
      </w:pPr>
      <w:r w:rsidRPr="003879E6">
        <w:rPr>
          <w:rStyle w:val="affb"/>
          <w:b/>
          <w:bCs w:val="0"/>
        </w:rPr>
        <w:fldChar w:fldCharType="begin"/>
      </w:r>
      <w:r w:rsidR="00EF0B18" w:rsidRPr="003879E6">
        <w:rPr>
          <w:rStyle w:val="affb"/>
          <w:b/>
          <w:bCs w:val="0"/>
        </w:rPr>
        <w:instrText xml:space="preserve"> SEQ Рисунок \* ARABIC </w:instrText>
      </w:r>
      <w:r w:rsidRPr="003879E6">
        <w:rPr>
          <w:rStyle w:val="affb"/>
          <w:b/>
          <w:bCs w:val="0"/>
        </w:rPr>
        <w:fldChar w:fldCharType="separate"/>
      </w:r>
      <w:bookmarkStart w:id="844" w:name="_Toc36466297"/>
      <w:r w:rsidR="00F8029D">
        <w:rPr>
          <w:rStyle w:val="affb"/>
          <w:b/>
          <w:bCs w:val="0"/>
          <w:noProof/>
        </w:rPr>
        <w:t>106</w:t>
      </w:r>
      <w:r w:rsidRPr="003879E6">
        <w:rPr>
          <w:rStyle w:val="affb"/>
          <w:b/>
          <w:bCs w:val="0"/>
        </w:rPr>
        <w:fldChar w:fldCharType="end"/>
      </w:r>
      <w:bookmarkEnd w:id="842"/>
      <w:r w:rsidR="003879E6">
        <w:rPr>
          <w:rStyle w:val="affb"/>
          <w:b/>
          <w:bCs w:val="0"/>
        </w:rPr>
        <w:t>.</w:t>
      </w:r>
      <w:r w:rsidR="00EF0B18" w:rsidRPr="003879E6">
        <w:rPr>
          <w:rStyle w:val="affb"/>
          <w:b/>
          <w:bCs w:val="0"/>
        </w:rPr>
        <w:t xml:space="preserve"> Поля, заполняемые на экране «Сведения о счетах, открытых организацией в подразделениях Центрального Банка Российской Федерации»</w:t>
      </w:r>
      <w:bookmarkEnd w:id="843"/>
      <w:bookmarkEnd w:id="844"/>
    </w:p>
    <w:bookmarkStart w:id="845" w:name="_Ref473585155"/>
    <w:bookmarkStart w:id="846" w:name="_Toc524683095"/>
    <w:p w:rsidR="00EF0B18" w:rsidRPr="007D41CB" w:rsidRDefault="00EB2A9A" w:rsidP="007D41CB">
      <w:pPr>
        <w:pStyle w:val="GOSTNameTable"/>
      </w:pPr>
      <w:r w:rsidRPr="007D41CB">
        <w:rPr>
          <w:rStyle w:val="affb"/>
          <w:b/>
          <w:bCs w:val="0"/>
        </w:rPr>
        <w:fldChar w:fldCharType="begin"/>
      </w:r>
      <w:r w:rsidR="00EF0B18" w:rsidRPr="007D41CB">
        <w:rPr>
          <w:rStyle w:val="affb"/>
          <w:b/>
          <w:bCs w:val="0"/>
        </w:rPr>
        <w:instrText xml:space="preserve"> SEQ Таблица \* ARABIC \s 0 </w:instrText>
      </w:r>
      <w:r w:rsidRPr="007D41CB">
        <w:rPr>
          <w:rStyle w:val="affb"/>
          <w:b/>
          <w:bCs w:val="0"/>
        </w:rPr>
        <w:fldChar w:fldCharType="separate"/>
      </w:r>
      <w:bookmarkStart w:id="847" w:name="_Toc36466096"/>
      <w:r w:rsidR="00F8029D">
        <w:rPr>
          <w:rStyle w:val="affb"/>
          <w:b/>
          <w:bCs w:val="0"/>
          <w:noProof/>
        </w:rPr>
        <w:t>74</w:t>
      </w:r>
      <w:r w:rsidRPr="007D41CB">
        <w:rPr>
          <w:rStyle w:val="affb"/>
          <w:b/>
          <w:bCs w:val="0"/>
        </w:rPr>
        <w:fldChar w:fldCharType="end"/>
      </w:r>
      <w:bookmarkEnd w:id="845"/>
      <w:r w:rsidR="007D41CB">
        <w:t>.</w:t>
      </w:r>
      <w:r w:rsidR="00EF0B18" w:rsidRPr="007D41CB">
        <w:t xml:space="preserve"> Поля, заполняемые на экране «Сведения о счетах, открытых организацией в подразделениях Центрального Банка Российской Федерации»</w:t>
      </w:r>
      <w:bookmarkEnd w:id="846"/>
      <w:bookmarkEnd w:id="847"/>
    </w:p>
    <w:tbl>
      <w:tblPr>
        <w:tblStyle w:val="GOSTTable"/>
        <w:tblW w:w="9474" w:type="dxa"/>
        <w:tblLayout w:type="fixed"/>
        <w:tblLook w:val="01E0" w:firstRow="1" w:lastRow="1" w:firstColumn="1" w:lastColumn="1" w:noHBand="0" w:noVBand="0"/>
      </w:tblPr>
      <w:tblGrid>
        <w:gridCol w:w="1951"/>
        <w:gridCol w:w="1985"/>
        <w:gridCol w:w="1984"/>
        <w:gridCol w:w="1853"/>
        <w:gridCol w:w="1701"/>
      </w:tblGrid>
      <w:tr w:rsidR="00EF0B18" w:rsidRPr="00EE293F" w:rsidTr="001210C8">
        <w:trPr>
          <w:cnfStyle w:val="100000000000" w:firstRow="1" w:lastRow="0" w:firstColumn="0" w:lastColumn="0" w:oddVBand="0" w:evenVBand="0" w:oddHBand="0" w:evenHBand="0" w:firstRowFirstColumn="0" w:firstRowLastColumn="0" w:lastRowFirstColumn="0" w:lastRowLastColumn="0"/>
        </w:trPr>
        <w:tc>
          <w:tcPr>
            <w:tcW w:w="1951" w:type="dxa"/>
          </w:tcPr>
          <w:p w:rsidR="00EF0B18" w:rsidRPr="003B5F34" w:rsidRDefault="00EF0B18" w:rsidP="00C02F3F">
            <w:pPr>
              <w:pStyle w:val="GOSTTableHead"/>
            </w:pPr>
            <w:r w:rsidRPr="003B5F34">
              <w:t>Название поля</w:t>
            </w:r>
          </w:p>
        </w:tc>
        <w:tc>
          <w:tcPr>
            <w:tcW w:w="1985" w:type="dxa"/>
          </w:tcPr>
          <w:p w:rsidR="00EF0B18" w:rsidRPr="003B5F34" w:rsidRDefault="00EF0B18" w:rsidP="00C02F3F">
            <w:pPr>
              <w:pStyle w:val="GOSTTableHead"/>
            </w:pPr>
            <w:r w:rsidRPr="003B5F34">
              <w:t>Описание поля</w:t>
            </w:r>
          </w:p>
        </w:tc>
        <w:tc>
          <w:tcPr>
            <w:tcW w:w="1984" w:type="dxa"/>
          </w:tcPr>
          <w:p w:rsidR="00EF0B18" w:rsidRPr="003B5F34" w:rsidRDefault="00EF0B18" w:rsidP="00C02F3F">
            <w:pPr>
              <w:pStyle w:val="GOSTTableHead"/>
            </w:pPr>
            <w:r w:rsidRPr="003B5F34">
              <w:t>Обязательность для заполнения</w:t>
            </w:r>
          </w:p>
        </w:tc>
        <w:tc>
          <w:tcPr>
            <w:tcW w:w="1853" w:type="dxa"/>
          </w:tcPr>
          <w:p w:rsidR="00EF0B18" w:rsidRPr="003B5F34" w:rsidRDefault="00EF0B18" w:rsidP="00C02F3F">
            <w:pPr>
              <w:pStyle w:val="GOSTTableHead"/>
            </w:pPr>
            <w:r w:rsidRPr="003B5F34">
              <w:t>Значение</w:t>
            </w:r>
          </w:p>
        </w:tc>
        <w:tc>
          <w:tcPr>
            <w:tcW w:w="1701" w:type="dxa"/>
          </w:tcPr>
          <w:p w:rsidR="00EF0B18" w:rsidRPr="003B5F34" w:rsidRDefault="00EF0B18" w:rsidP="00C02F3F">
            <w:pPr>
              <w:pStyle w:val="GOSTTableHead"/>
            </w:pPr>
            <w:r w:rsidRPr="003B5F34">
              <w:t>Комментарии</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951" w:type="dxa"/>
          </w:tcPr>
          <w:p w:rsidR="00EF0B18" w:rsidRPr="00E7034D" w:rsidRDefault="00EF0B18" w:rsidP="00C02F3F">
            <w:pPr>
              <w:pStyle w:val="GOSTTablenorm"/>
            </w:pPr>
            <w:r w:rsidRPr="003B5F34">
              <w:t>БИК</w:t>
            </w:r>
          </w:p>
        </w:tc>
        <w:tc>
          <w:tcPr>
            <w:tcW w:w="1985" w:type="dxa"/>
          </w:tcPr>
          <w:p w:rsidR="00EF0B18" w:rsidRPr="00E7034D" w:rsidRDefault="00EF0B18" w:rsidP="00C02F3F">
            <w:pPr>
              <w:pStyle w:val="GOSTTablenorm"/>
            </w:pPr>
            <w:bookmarkStart w:id="848" w:name="_Toc423373224"/>
            <w:bookmarkStart w:id="849" w:name="_Toc423374198"/>
            <w:bookmarkStart w:id="850" w:name="_Toc423432646"/>
            <w:bookmarkStart w:id="851" w:name="_Toc428526859"/>
            <w:bookmarkStart w:id="852" w:name="_Toc428530589"/>
            <w:bookmarkStart w:id="853" w:name="_Toc429735250"/>
            <w:bookmarkStart w:id="854" w:name="_Toc430818959"/>
            <w:bookmarkStart w:id="855" w:name="_Toc430879386"/>
            <w:bookmarkStart w:id="856" w:name="_Toc430894737"/>
            <w:bookmarkStart w:id="857" w:name="_Toc436667791"/>
            <w:bookmarkStart w:id="858" w:name="_Toc437346490"/>
            <w:bookmarkStart w:id="859" w:name="_Toc437612765"/>
            <w:r w:rsidRPr="003B5F34">
              <w:t>Текстовое поле с автоподстановкой из справочника – 9 символов</w:t>
            </w:r>
            <w:bookmarkEnd w:id="848"/>
            <w:bookmarkEnd w:id="849"/>
            <w:bookmarkEnd w:id="850"/>
            <w:bookmarkEnd w:id="851"/>
            <w:bookmarkEnd w:id="852"/>
            <w:bookmarkEnd w:id="853"/>
            <w:bookmarkEnd w:id="854"/>
            <w:bookmarkEnd w:id="855"/>
            <w:bookmarkEnd w:id="856"/>
            <w:bookmarkEnd w:id="857"/>
            <w:bookmarkEnd w:id="858"/>
            <w:bookmarkEnd w:id="859"/>
          </w:p>
        </w:tc>
        <w:tc>
          <w:tcPr>
            <w:tcW w:w="1984" w:type="dxa"/>
          </w:tcPr>
          <w:p w:rsidR="00EF0B18" w:rsidRDefault="00EF0B18" w:rsidP="00C02F3F">
            <w:pPr>
              <w:pStyle w:val="GOSTTablenorm"/>
            </w:pPr>
            <w:r w:rsidRPr="00AE0E57">
              <w:t>Да</w:t>
            </w:r>
          </w:p>
        </w:tc>
        <w:tc>
          <w:tcPr>
            <w:tcW w:w="1853" w:type="dxa"/>
          </w:tcPr>
          <w:p w:rsidR="00EF0B18" w:rsidRPr="00E7034D" w:rsidRDefault="00EF0B18" w:rsidP="00C02F3F">
            <w:pPr>
              <w:pStyle w:val="GOSTTablenorm"/>
            </w:pPr>
            <w:r w:rsidRPr="003B5F34">
              <w:t>Режим: выбор из справочника</w:t>
            </w:r>
          </w:p>
        </w:tc>
        <w:tc>
          <w:tcPr>
            <w:tcW w:w="1701" w:type="dxa"/>
          </w:tcPr>
          <w:p w:rsidR="00EF0B18" w:rsidRPr="00E7034D" w:rsidRDefault="00EF0B18" w:rsidP="00C02F3F">
            <w:pPr>
              <w:pStyle w:val="GOSTTablenorm"/>
            </w:pPr>
            <w:r w:rsidRPr="003B5F34">
              <w:t>Источник: справочник «Банки»</w:t>
            </w:r>
          </w:p>
        </w:tc>
      </w:tr>
      <w:tr w:rsidR="00EF0B18" w:rsidTr="001210C8">
        <w:trPr>
          <w:cnfStyle w:val="000000010000" w:firstRow="0" w:lastRow="0" w:firstColumn="0" w:lastColumn="0" w:oddVBand="0" w:evenVBand="0" w:oddHBand="0" w:evenHBand="1" w:firstRowFirstColumn="0" w:firstRowLastColumn="0" w:lastRowFirstColumn="0" w:lastRowLastColumn="0"/>
        </w:trPr>
        <w:tc>
          <w:tcPr>
            <w:tcW w:w="1951" w:type="dxa"/>
          </w:tcPr>
          <w:p w:rsidR="00EF0B18" w:rsidRPr="00E7034D" w:rsidRDefault="00EF0B18" w:rsidP="00C02F3F">
            <w:pPr>
              <w:pStyle w:val="GOSTTablenorm"/>
            </w:pPr>
            <w:r w:rsidRPr="003B5F34">
              <w:t>Корреспондентский счет</w:t>
            </w:r>
          </w:p>
        </w:tc>
        <w:tc>
          <w:tcPr>
            <w:tcW w:w="1985" w:type="dxa"/>
          </w:tcPr>
          <w:p w:rsidR="00EF0B18" w:rsidRPr="00E7034D" w:rsidRDefault="00EF0B18" w:rsidP="00C02F3F">
            <w:pPr>
              <w:pStyle w:val="GOSTTablenorm"/>
            </w:pPr>
            <w:bookmarkStart w:id="860" w:name="_Toc423373225"/>
            <w:bookmarkStart w:id="861" w:name="_Toc423374199"/>
            <w:bookmarkStart w:id="862" w:name="_Toc423432647"/>
            <w:bookmarkStart w:id="863" w:name="_Toc428526860"/>
            <w:bookmarkStart w:id="864" w:name="_Toc428530590"/>
            <w:bookmarkStart w:id="865" w:name="_Toc429735251"/>
            <w:bookmarkStart w:id="866" w:name="_Toc430818960"/>
            <w:bookmarkStart w:id="867" w:name="_Toc430879387"/>
            <w:bookmarkStart w:id="868" w:name="_Toc430894738"/>
            <w:bookmarkStart w:id="869" w:name="_Toc436667792"/>
            <w:bookmarkStart w:id="870" w:name="_Toc437346491"/>
            <w:bookmarkStart w:id="871" w:name="_Toc437612766"/>
            <w:r w:rsidRPr="003B5F34">
              <w:t>Текстовое поле с автоподстановкой из справочника – 20 символов</w:t>
            </w:r>
            <w:bookmarkEnd w:id="860"/>
            <w:bookmarkEnd w:id="861"/>
            <w:bookmarkEnd w:id="862"/>
            <w:bookmarkEnd w:id="863"/>
            <w:bookmarkEnd w:id="864"/>
            <w:bookmarkEnd w:id="865"/>
            <w:bookmarkEnd w:id="866"/>
            <w:bookmarkEnd w:id="867"/>
            <w:bookmarkEnd w:id="868"/>
            <w:bookmarkEnd w:id="869"/>
            <w:bookmarkEnd w:id="870"/>
            <w:bookmarkEnd w:id="871"/>
          </w:p>
        </w:tc>
        <w:tc>
          <w:tcPr>
            <w:tcW w:w="1984" w:type="dxa"/>
          </w:tcPr>
          <w:p w:rsidR="00EF0B18" w:rsidRDefault="00EF0B18" w:rsidP="00C02F3F">
            <w:pPr>
              <w:pStyle w:val="GOSTTablenorm"/>
            </w:pPr>
            <w:r w:rsidRPr="00AE0E57">
              <w:t>Да</w:t>
            </w:r>
          </w:p>
        </w:tc>
        <w:tc>
          <w:tcPr>
            <w:tcW w:w="1853" w:type="dxa"/>
          </w:tcPr>
          <w:p w:rsidR="00EF0B18" w:rsidRPr="00E7034D" w:rsidRDefault="00EF0B18" w:rsidP="00C02F3F">
            <w:pPr>
              <w:pStyle w:val="GOSTTablenorm"/>
            </w:pPr>
            <w:r w:rsidRPr="003B5F34">
              <w:t>Автозаполнение</w:t>
            </w:r>
          </w:p>
        </w:tc>
        <w:tc>
          <w:tcPr>
            <w:tcW w:w="1701" w:type="dxa"/>
          </w:tcPr>
          <w:p w:rsidR="00EF0B18" w:rsidRPr="00E7034D" w:rsidRDefault="00EF0B18" w:rsidP="00C02F3F">
            <w:pPr>
              <w:pStyle w:val="GOSTTablenorm"/>
            </w:pPr>
            <w:r w:rsidRPr="003B5F34">
              <w:t>Источник: справочник «Банки»</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951" w:type="dxa"/>
          </w:tcPr>
          <w:p w:rsidR="00EF0B18" w:rsidRPr="00E7034D" w:rsidRDefault="00EF0B18" w:rsidP="00C02F3F">
            <w:pPr>
              <w:pStyle w:val="GOSTTablenorm"/>
            </w:pPr>
            <w:r w:rsidRPr="003B5F34">
              <w:t>Наименование банка</w:t>
            </w:r>
          </w:p>
        </w:tc>
        <w:tc>
          <w:tcPr>
            <w:tcW w:w="1985" w:type="dxa"/>
          </w:tcPr>
          <w:p w:rsidR="00EF0B18" w:rsidRPr="003B5F34" w:rsidRDefault="00EF0B18" w:rsidP="00C02F3F">
            <w:pPr>
              <w:pStyle w:val="GOSTTablenorm"/>
            </w:pPr>
            <w:bookmarkStart w:id="872" w:name="_Toc423373226"/>
            <w:bookmarkStart w:id="873" w:name="_Toc423374200"/>
            <w:bookmarkStart w:id="874" w:name="_Toc423432648"/>
            <w:bookmarkStart w:id="875" w:name="_Toc428526861"/>
            <w:bookmarkStart w:id="876" w:name="_Toc428530591"/>
            <w:bookmarkStart w:id="877" w:name="_Toc429735252"/>
            <w:bookmarkStart w:id="878" w:name="_Toc430818961"/>
            <w:bookmarkStart w:id="879" w:name="_Toc430879388"/>
            <w:bookmarkStart w:id="880" w:name="_Toc430894739"/>
            <w:bookmarkStart w:id="881" w:name="_Toc436667793"/>
            <w:bookmarkStart w:id="882" w:name="_Toc437346492"/>
            <w:bookmarkStart w:id="883" w:name="_Toc437612767"/>
            <w:r w:rsidRPr="003B5F34">
              <w:t>Текстовое поле с автоподстановкой из справочника – до</w:t>
            </w:r>
            <w:bookmarkEnd w:id="872"/>
            <w:bookmarkEnd w:id="873"/>
            <w:bookmarkEnd w:id="874"/>
            <w:bookmarkEnd w:id="875"/>
            <w:bookmarkEnd w:id="876"/>
            <w:bookmarkEnd w:id="877"/>
            <w:bookmarkEnd w:id="878"/>
            <w:bookmarkEnd w:id="879"/>
            <w:bookmarkEnd w:id="880"/>
            <w:bookmarkEnd w:id="881"/>
            <w:bookmarkEnd w:id="882"/>
            <w:bookmarkEnd w:id="883"/>
          </w:p>
          <w:p w:rsidR="00EF0B18" w:rsidRPr="00E7034D" w:rsidRDefault="00EF0B18" w:rsidP="00C02F3F">
            <w:pPr>
              <w:pStyle w:val="GOSTTablenorm"/>
            </w:pPr>
            <w:r w:rsidRPr="003B5F34">
              <w:t>140 символов</w:t>
            </w:r>
          </w:p>
        </w:tc>
        <w:tc>
          <w:tcPr>
            <w:tcW w:w="1984" w:type="dxa"/>
          </w:tcPr>
          <w:p w:rsidR="00EF0B18" w:rsidRDefault="00EF0B18" w:rsidP="00C02F3F">
            <w:pPr>
              <w:pStyle w:val="GOSTTablenorm"/>
            </w:pPr>
            <w:r w:rsidRPr="00AE0E57">
              <w:t>Да</w:t>
            </w:r>
          </w:p>
        </w:tc>
        <w:tc>
          <w:tcPr>
            <w:tcW w:w="1853" w:type="dxa"/>
          </w:tcPr>
          <w:p w:rsidR="00EF0B18" w:rsidRPr="00E7034D" w:rsidRDefault="00EF0B18" w:rsidP="00C02F3F">
            <w:pPr>
              <w:pStyle w:val="GOSTTablenorm"/>
            </w:pPr>
            <w:r w:rsidRPr="003B5F34">
              <w:t>Автозаполнение</w:t>
            </w:r>
          </w:p>
        </w:tc>
        <w:tc>
          <w:tcPr>
            <w:tcW w:w="1701" w:type="dxa"/>
          </w:tcPr>
          <w:p w:rsidR="00EF0B18" w:rsidRPr="00E7034D" w:rsidRDefault="00EF0B18" w:rsidP="00C02F3F">
            <w:pPr>
              <w:pStyle w:val="GOSTTablenorm"/>
            </w:pPr>
            <w:r w:rsidRPr="003B5F34">
              <w:t>Источник: справочник «Банки»</w:t>
            </w:r>
          </w:p>
        </w:tc>
      </w:tr>
      <w:tr w:rsidR="00EF0B18" w:rsidTr="001210C8">
        <w:trPr>
          <w:cnfStyle w:val="000000010000" w:firstRow="0" w:lastRow="0" w:firstColumn="0" w:lastColumn="0" w:oddVBand="0" w:evenVBand="0" w:oddHBand="0" w:evenHBand="1" w:firstRowFirstColumn="0" w:firstRowLastColumn="0" w:lastRowFirstColumn="0" w:lastRowLastColumn="0"/>
        </w:trPr>
        <w:tc>
          <w:tcPr>
            <w:tcW w:w="1951" w:type="dxa"/>
          </w:tcPr>
          <w:p w:rsidR="00EF0B18" w:rsidRPr="00E7034D" w:rsidRDefault="00EF0B18" w:rsidP="00C02F3F">
            <w:pPr>
              <w:pStyle w:val="GOSTTablenorm"/>
            </w:pPr>
            <w:r w:rsidRPr="003B5F34">
              <w:t>Номер банковского счета</w:t>
            </w:r>
          </w:p>
        </w:tc>
        <w:tc>
          <w:tcPr>
            <w:tcW w:w="1985" w:type="dxa"/>
          </w:tcPr>
          <w:p w:rsidR="00EF0B18" w:rsidRPr="00E7034D" w:rsidRDefault="00EF0B18" w:rsidP="00C02F3F">
            <w:pPr>
              <w:pStyle w:val="GOSTTablenorm"/>
            </w:pPr>
            <w:r w:rsidRPr="003B5F34">
              <w:t>Текстовое поле – 20 символов</w:t>
            </w:r>
          </w:p>
        </w:tc>
        <w:tc>
          <w:tcPr>
            <w:tcW w:w="1984" w:type="dxa"/>
          </w:tcPr>
          <w:p w:rsidR="00EF0B18" w:rsidRDefault="00EF0B18" w:rsidP="00C02F3F">
            <w:pPr>
              <w:pStyle w:val="GOSTTablenorm"/>
            </w:pPr>
            <w:r w:rsidRPr="00AE0E57">
              <w:t>Да</w:t>
            </w:r>
          </w:p>
        </w:tc>
        <w:tc>
          <w:tcPr>
            <w:tcW w:w="1853" w:type="dxa"/>
          </w:tcPr>
          <w:p w:rsidR="00EF0B18" w:rsidRPr="00E7034D" w:rsidRDefault="00EF0B18" w:rsidP="00C02F3F">
            <w:pPr>
              <w:pStyle w:val="GOSTTablenorm"/>
            </w:pPr>
            <w:r w:rsidRPr="003B5F34">
              <w:t>Режим: ручной ввод</w:t>
            </w:r>
          </w:p>
        </w:tc>
        <w:tc>
          <w:tcPr>
            <w:tcW w:w="1701" w:type="dxa"/>
          </w:tcPr>
          <w:p w:rsidR="00EF0B18" w:rsidRPr="00E7034D" w:rsidRDefault="00996B0A" w:rsidP="00C02F3F">
            <w:pPr>
              <w:pStyle w:val="GOSTTablenorm"/>
            </w:pPr>
            <w:r>
              <w:t>-</w:t>
            </w:r>
          </w:p>
        </w:tc>
      </w:tr>
    </w:tbl>
    <w:p w:rsidR="00EF0B18" w:rsidRPr="003B5F34" w:rsidRDefault="00EF0B18" w:rsidP="00C02F3F">
      <w:pPr>
        <w:pStyle w:val="GOSTNormal"/>
      </w:pPr>
      <w:r w:rsidRPr="003B5F34">
        <w:t>Для добав</w:t>
      </w:r>
      <w:r w:rsidR="00F46EBD">
        <w:t>ления записи о счете необходимо</w:t>
      </w:r>
      <w:r w:rsidRPr="003B5F34">
        <w:t xml:space="preserve"> кликнуть по кнопке «Добавить счет». Появится пустая строка.</w:t>
      </w:r>
    </w:p>
    <w:p w:rsidR="00EF0B18" w:rsidRDefault="00EF0B18" w:rsidP="00C02F3F">
      <w:pPr>
        <w:pStyle w:val="GOSTNormal"/>
      </w:pPr>
      <w:r w:rsidRPr="003B5F34">
        <w:t>В появившейся строке для з</w:t>
      </w:r>
      <w:r w:rsidR="00F46EBD">
        <w:t>аполнения поля «БИК» необходимо</w:t>
      </w:r>
      <w:r w:rsidRPr="003B5F34">
        <w:t xml:space="preserve"> кликнуть по кнопке </w:t>
      </w:r>
      <w:r w:rsidRPr="003B5F34">
        <w:rPr>
          <w:noProof/>
        </w:rPr>
        <w:drawing>
          <wp:inline distT="0" distB="0" distL="0" distR="0">
            <wp:extent cx="200025" cy="190500"/>
            <wp:effectExtent l="19050" t="19050" r="28575" b="1905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w="6350" cmpd="sng">
                      <a:solidFill>
                        <a:srgbClr val="000000"/>
                      </a:solidFill>
                      <a:miter lim="800000"/>
                      <a:headEnd/>
                      <a:tailEnd/>
                    </a:ln>
                    <a:effectLst/>
                  </pic:spPr>
                </pic:pic>
              </a:graphicData>
            </a:graphic>
          </wp:inline>
        </w:drawing>
      </w:r>
      <w:r w:rsidRPr="003B5F34">
        <w:t>. Затем выбрать</w:t>
      </w:r>
      <w:r w:rsidR="00C02F3F">
        <w:t xml:space="preserve"> запись из справочника «Банки».</w:t>
      </w:r>
    </w:p>
    <w:p w:rsidR="004C5468" w:rsidRPr="00920984" w:rsidRDefault="00920984" w:rsidP="00C02F3F">
      <w:pPr>
        <w:pStyle w:val="GOSTNormal"/>
      </w:pPr>
      <w:r w:rsidRPr="00136CA8">
        <w:t>Сведения о том, что организация является финансовым органом публично - правового образования, органом управления государственным внебюджетным фондом</w:t>
      </w:r>
    </w:p>
    <w:p w:rsidR="004C5468" w:rsidRDefault="004C5468" w:rsidP="003879E6">
      <w:pPr>
        <w:pStyle w:val="GOSTFigure"/>
      </w:pPr>
      <w:bookmarkStart w:id="884" w:name="_Toc423373227"/>
      <w:bookmarkStart w:id="885" w:name="_Toc423374201"/>
      <w:bookmarkStart w:id="886" w:name="_Toc423432649"/>
      <w:bookmarkStart w:id="887" w:name="_Toc428526862"/>
      <w:bookmarkStart w:id="888" w:name="_Toc428530592"/>
      <w:bookmarkStart w:id="889" w:name="_Toc429735253"/>
      <w:bookmarkStart w:id="890" w:name="_Toc430818962"/>
      <w:bookmarkStart w:id="891" w:name="_Toc430879389"/>
      <w:bookmarkStart w:id="892" w:name="_Toc430894740"/>
      <w:bookmarkStart w:id="893" w:name="_Toc436667794"/>
      <w:bookmarkStart w:id="894" w:name="_Toc437346493"/>
      <w:bookmarkStart w:id="895" w:name="_Toc437612768"/>
      <w:r>
        <w:rPr>
          <w:noProof/>
        </w:rPr>
        <w:drawing>
          <wp:inline distT="0" distB="0" distL="0" distR="0">
            <wp:extent cx="6045693" cy="532660"/>
            <wp:effectExtent l="0" t="0" r="0" b="127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068507" cy="534670"/>
                    </a:xfrm>
                    <a:prstGeom prst="rect">
                      <a:avLst/>
                    </a:prstGeom>
                    <a:noFill/>
                    <a:ln>
                      <a:noFill/>
                    </a:ln>
                  </pic:spPr>
                </pic:pic>
              </a:graphicData>
            </a:graphic>
          </wp:inline>
        </w:drawing>
      </w:r>
    </w:p>
    <w:bookmarkStart w:id="896" w:name="_Toc524683289"/>
    <w:p w:rsidR="004C5468" w:rsidRPr="003879E6" w:rsidRDefault="00EB2A9A" w:rsidP="003879E6">
      <w:pPr>
        <w:pStyle w:val="GOSTFigName"/>
      </w:pPr>
      <w:r w:rsidRPr="003879E6">
        <w:fldChar w:fldCharType="begin"/>
      </w:r>
      <w:r w:rsidR="004C5468" w:rsidRPr="003879E6">
        <w:instrText xml:space="preserve"> SEQ Рисунок \* ARABIC </w:instrText>
      </w:r>
      <w:r w:rsidRPr="003879E6">
        <w:fldChar w:fldCharType="separate"/>
      </w:r>
      <w:bookmarkStart w:id="897" w:name="_Toc36466298"/>
      <w:r w:rsidR="00F8029D">
        <w:rPr>
          <w:noProof/>
        </w:rPr>
        <w:t>107</w:t>
      </w:r>
      <w:r w:rsidRPr="003879E6">
        <w:fldChar w:fldCharType="end"/>
      </w:r>
      <w:r w:rsidR="003879E6">
        <w:t>.</w:t>
      </w:r>
      <w:r w:rsidR="004C5468" w:rsidRPr="003879E6">
        <w:rPr>
          <w:rStyle w:val="affb"/>
          <w:b/>
          <w:bCs w:val="0"/>
        </w:rPr>
        <w:t xml:space="preserve"> Поля, заполняемые на экране «</w:t>
      </w:r>
      <w:r w:rsidR="00920984" w:rsidRPr="003879E6">
        <w:rPr>
          <w:rStyle w:val="affb"/>
          <w:b/>
          <w:bCs w:val="0"/>
        </w:rPr>
        <w:t>Сведения о том, что организация является финансовым органом публично - правового образования, органом управления государственным внебюджетным фондом</w:t>
      </w:r>
      <w:r w:rsidR="004C5468" w:rsidRPr="003879E6">
        <w:rPr>
          <w:rStyle w:val="affb"/>
          <w:b/>
          <w:bCs w:val="0"/>
        </w:rPr>
        <w:t>»</w:t>
      </w:r>
      <w:bookmarkEnd w:id="896"/>
      <w:bookmarkEnd w:id="897"/>
    </w:p>
    <w:p w:rsidR="00EF0B18" w:rsidRPr="007D41CB" w:rsidRDefault="00EF0B18" w:rsidP="00C841F1">
      <w:pPr>
        <w:pStyle w:val="GOSTNormal"/>
      </w:pPr>
      <w:r w:rsidRPr="000B19A7">
        <w:t xml:space="preserve">Иная </w:t>
      </w:r>
      <w:r w:rsidRPr="007D41CB">
        <w:t>информация об организации (обособленном подразделении)</w:t>
      </w:r>
      <w:bookmarkEnd w:id="884"/>
      <w:bookmarkEnd w:id="885"/>
      <w:bookmarkEnd w:id="886"/>
      <w:bookmarkEnd w:id="887"/>
      <w:bookmarkEnd w:id="888"/>
      <w:bookmarkEnd w:id="889"/>
      <w:bookmarkEnd w:id="890"/>
      <w:bookmarkEnd w:id="891"/>
      <w:bookmarkEnd w:id="892"/>
      <w:bookmarkEnd w:id="893"/>
      <w:bookmarkEnd w:id="894"/>
      <w:bookmarkEnd w:id="895"/>
      <w:r w:rsidRPr="007D41CB">
        <w:t>,</w:t>
      </w:r>
      <w:r w:rsidR="00C841F1" w:rsidRPr="007D41CB">
        <w:t xml:space="preserve"> рис. </w:t>
      </w:r>
      <w:r w:rsidR="002F3484">
        <w:fldChar w:fldCharType="begin"/>
      </w:r>
      <w:r w:rsidR="002F3484">
        <w:instrText xml:space="preserve"> REF _Ref473566083 \h  \* MERGEFORMAT </w:instrText>
      </w:r>
      <w:r w:rsidR="002F3484">
        <w:fldChar w:fldCharType="separate"/>
      </w:r>
      <w:r w:rsidR="00F8029D" w:rsidRPr="00F8029D">
        <w:t>108</w:t>
      </w:r>
      <w:r w:rsidR="002F3484">
        <w:fldChar w:fldCharType="end"/>
      </w:r>
      <w:r w:rsidRPr="007D41CB">
        <w:t xml:space="preserve">, </w:t>
      </w:r>
      <w:r w:rsidR="007D41CB">
        <w:t>таб. </w:t>
      </w:r>
      <w:r w:rsidR="002F3484">
        <w:fldChar w:fldCharType="begin"/>
      </w:r>
      <w:r w:rsidR="002F3484">
        <w:instrText xml:space="preserve"> REF _Ref473585168 \h  \* MERGEFORMAT </w:instrText>
      </w:r>
      <w:r w:rsidR="002F3484">
        <w:fldChar w:fldCharType="separate"/>
      </w:r>
      <w:r w:rsidR="00F8029D" w:rsidRPr="00F8029D">
        <w:t>75</w:t>
      </w:r>
      <w:r w:rsidR="002F3484">
        <w:fldChar w:fldCharType="end"/>
      </w:r>
      <w:r w:rsidRPr="007D41CB">
        <w:t>.</w:t>
      </w:r>
    </w:p>
    <w:p w:rsidR="00EF0B18" w:rsidRPr="00D504A7" w:rsidRDefault="00EF0B18" w:rsidP="003879E6">
      <w:pPr>
        <w:pStyle w:val="GOSTFigure"/>
      </w:pPr>
      <w:r w:rsidRPr="003B5F34">
        <w:rPr>
          <w:noProof/>
        </w:rPr>
        <w:drawing>
          <wp:inline distT="0" distB="0" distL="0" distR="0">
            <wp:extent cx="6029325" cy="904875"/>
            <wp:effectExtent l="19050" t="19050" r="28575" b="2857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029325" cy="904875"/>
                    </a:xfrm>
                    <a:prstGeom prst="rect">
                      <a:avLst/>
                    </a:prstGeom>
                    <a:noFill/>
                    <a:ln w="6350" cmpd="sng">
                      <a:solidFill>
                        <a:srgbClr val="000000"/>
                      </a:solidFill>
                      <a:miter lim="800000"/>
                      <a:headEnd/>
                      <a:tailEnd/>
                    </a:ln>
                    <a:effectLst/>
                  </pic:spPr>
                </pic:pic>
              </a:graphicData>
            </a:graphic>
          </wp:inline>
        </w:drawing>
      </w:r>
    </w:p>
    <w:bookmarkStart w:id="898" w:name="_Ref473566083"/>
    <w:bookmarkStart w:id="899" w:name="_Toc524683290"/>
    <w:p w:rsidR="00EF0B18" w:rsidRPr="003879E6" w:rsidRDefault="00EB2A9A" w:rsidP="003879E6">
      <w:pPr>
        <w:pStyle w:val="GOSTFigName"/>
        <w:rPr>
          <w:rStyle w:val="affb"/>
          <w:b/>
          <w:bCs w:val="0"/>
        </w:rPr>
      </w:pPr>
      <w:r w:rsidRPr="003879E6">
        <w:rPr>
          <w:rStyle w:val="affb"/>
          <w:b/>
          <w:bCs w:val="0"/>
        </w:rPr>
        <w:fldChar w:fldCharType="begin"/>
      </w:r>
      <w:r w:rsidR="00EF0B18" w:rsidRPr="003879E6">
        <w:rPr>
          <w:rStyle w:val="affb"/>
          <w:b/>
          <w:bCs w:val="0"/>
        </w:rPr>
        <w:instrText xml:space="preserve"> SEQ Рисунок \* ARABIC </w:instrText>
      </w:r>
      <w:r w:rsidRPr="003879E6">
        <w:rPr>
          <w:rStyle w:val="affb"/>
          <w:b/>
          <w:bCs w:val="0"/>
        </w:rPr>
        <w:fldChar w:fldCharType="separate"/>
      </w:r>
      <w:bookmarkStart w:id="900" w:name="_Toc36466299"/>
      <w:r w:rsidR="00F8029D">
        <w:rPr>
          <w:rStyle w:val="affb"/>
          <w:b/>
          <w:bCs w:val="0"/>
          <w:noProof/>
        </w:rPr>
        <w:t>108</w:t>
      </w:r>
      <w:r w:rsidRPr="003879E6">
        <w:rPr>
          <w:rStyle w:val="affb"/>
          <w:b/>
          <w:bCs w:val="0"/>
        </w:rPr>
        <w:fldChar w:fldCharType="end"/>
      </w:r>
      <w:bookmarkEnd w:id="898"/>
      <w:r w:rsidR="003879E6">
        <w:rPr>
          <w:rStyle w:val="affb"/>
          <w:b/>
          <w:bCs w:val="0"/>
        </w:rPr>
        <w:t>.</w:t>
      </w:r>
      <w:r w:rsidR="00EF0B18" w:rsidRPr="003879E6">
        <w:rPr>
          <w:rStyle w:val="affb"/>
          <w:b/>
          <w:bCs w:val="0"/>
        </w:rPr>
        <w:t xml:space="preserve"> Поля, заполняемые на экране «Иная информация об организации (обособленном подразделении)»</w:t>
      </w:r>
      <w:bookmarkEnd w:id="899"/>
      <w:bookmarkEnd w:id="900"/>
    </w:p>
    <w:bookmarkStart w:id="901" w:name="_Ref473585168"/>
    <w:bookmarkStart w:id="902" w:name="_Toc524683096"/>
    <w:p w:rsidR="00EF0B18" w:rsidRPr="007D41CB" w:rsidRDefault="00EB2A9A" w:rsidP="007D41CB">
      <w:pPr>
        <w:pStyle w:val="GOSTNameTable"/>
        <w:rPr>
          <w:rStyle w:val="affb"/>
          <w:b/>
          <w:bCs w:val="0"/>
        </w:rPr>
      </w:pPr>
      <w:r w:rsidRPr="007D41CB">
        <w:rPr>
          <w:rStyle w:val="affb"/>
          <w:b/>
          <w:bCs w:val="0"/>
        </w:rPr>
        <w:fldChar w:fldCharType="begin"/>
      </w:r>
      <w:r w:rsidR="00EF0B18" w:rsidRPr="007D41CB">
        <w:rPr>
          <w:rStyle w:val="affb"/>
          <w:b/>
          <w:bCs w:val="0"/>
        </w:rPr>
        <w:instrText xml:space="preserve"> SEQ Таблица \* ARABIC \s 0 </w:instrText>
      </w:r>
      <w:r w:rsidRPr="007D41CB">
        <w:rPr>
          <w:rStyle w:val="affb"/>
          <w:b/>
          <w:bCs w:val="0"/>
        </w:rPr>
        <w:fldChar w:fldCharType="separate"/>
      </w:r>
      <w:bookmarkStart w:id="903" w:name="_Toc36466097"/>
      <w:r w:rsidR="00F8029D">
        <w:rPr>
          <w:rStyle w:val="affb"/>
          <w:b/>
          <w:bCs w:val="0"/>
          <w:noProof/>
        </w:rPr>
        <w:t>75</w:t>
      </w:r>
      <w:r w:rsidRPr="007D41CB">
        <w:rPr>
          <w:rStyle w:val="affb"/>
          <w:b/>
          <w:bCs w:val="0"/>
        </w:rPr>
        <w:fldChar w:fldCharType="end"/>
      </w:r>
      <w:bookmarkEnd w:id="901"/>
      <w:r w:rsidR="007D41CB">
        <w:rPr>
          <w:rStyle w:val="affb"/>
          <w:b/>
          <w:bCs w:val="0"/>
        </w:rPr>
        <w:t>.</w:t>
      </w:r>
      <w:r w:rsidR="00EF0B18" w:rsidRPr="007D41CB">
        <w:rPr>
          <w:rStyle w:val="affb"/>
          <w:b/>
          <w:bCs w:val="0"/>
        </w:rPr>
        <w:t xml:space="preserve"> Поля, заполняемые на экране «Иная информация об организации (обособленном подразделении)»</w:t>
      </w:r>
      <w:bookmarkEnd w:id="902"/>
      <w:bookmarkEnd w:id="903"/>
    </w:p>
    <w:tbl>
      <w:tblPr>
        <w:tblStyle w:val="GOSTTable"/>
        <w:tblW w:w="9615" w:type="dxa"/>
        <w:tblLayout w:type="fixed"/>
        <w:tblLook w:val="01E0" w:firstRow="1" w:lastRow="1" w:firstColumn="1" w:lastColumn="1" w:noHBand="0" w:noVBand="0"/>
      </w:tblPr>
      <w:tblGrid>
        <w:gridCol w:w="1951"/>
        <w:gridCol w:w="1985"/>
        <w:gridCol w:w="1984"/>
        <w:gridCol w:w="1994"/>
        <w:gridCol w:w="1701"/>
      </w:tblGrid>
      <w:tr w:rsidR="00EF0B18" w:rsidRPr="00EE293F" w:rsidTr="001210C8">
        <w:trPr>
          <w:cnfStyle w:val="100000000000" w:firstRow="1" w:lastRow="0" w:firstColumn="0" w:lastColumn="0" w:oddVBand="0" w:evenVBand="0" w:oddHBand="0" w:evenHBand="0" w:firstRowFirstColumn="0" w:firstRowLastColumn="0" w:lastRowFirstColumn="0" w:lastRowLastColumn="0"/>
        </w:trPr>
        <w:tc>
          <w:tcPr>
            <w:tcW w:w="1951" w:type="dxa"/>
          </w:tcPr>
          <w:p w:rsidR="00EF0B18" w:rsidRPr="003B5F34" w:rsidRDefault="00EF0B18" w:rsidP="00C02F3F">
            <w:pPr>
              <w:pStyle w:val="GOSTTableHead"/>
            </w:pPr>
            <w:r w:rsidRPr="003B5F34">
              <w:t>Название поля</w:t>
            </w:r>
          </w:p>
        </w:tc>
        <w:tc>
          <w:tcPr>
            <w:tcW w:w="1985" w:type="dxa"/>
          </w:tcPr>
          <w:p w:rsidR="00EF0B18" w:rsidRPr="003B5F34" w:rsidRDefault="00EF0B18" w:rsidP="00C02F3F">
            <w:pPr>
              <w:pStyle w:val="GOSTTableHead"/>
            </w:pPr>
            <w:r w:rsidRPr="003B5F34">
              <w:t>Описание поля</w:t>
            </w:r>
          </w:p>
        </w:tc>
        <w:tc>
          <w:tcPr>
            <w:tcW w:w="1984" w:type="dxa"/>
          </w:tcPr>
          <w:p w:rsidR="00EF0B18" w:rsidRPr="003B5F34" w:rsidRDefault="00EF0B18" w:rsidP="00C02F3F">
            <w:pPr>
              <w:pStyle w:val="GOSTTableHead"/>
            </w:pPr>
            <w:r w:rsidRPr="003B5F34">
              <w:t>Обязательность для заполнения</w:t>
            </w:r>
          </w:p>
        </w:tc>
        <w:tc>
          <w:tcPr>
            <w:tcW w:w="1994" w:type="dxa"/>
          </w:tcPr>
          <w:p w:rsidR="00EF0B18" w:rsidRPr="003B5F34" w:rsidRDefault="00EF0B18" w:rsidP="00C02F3F">
            <w:pPr>
              <w:pStyle w:val="GOSTTableHead"/>
            </w:pPr>
            <w:r w:rsidRPr="003B5F34">
              <w:t>Значение</w:t>
            </w:r>
          </w:p>
        </w:tc>
        <w:tc>
          <w:tcPr>
            <w:tcW w:w="1701" w:type="dxa"/>
          </w:tcPr>
          <w:p w:rsidR="00EF0B18" w:rsidRPr="003B5F34" w:rsidRDefault="00EF0B18" w:rsidP="00C02F3F">
            <w:pPr>
              <w:pStyle w:val="GOSTTableHead"/>
            </w:pPr>
            <w:r w:rsidRPr="003B5F34">
              <w:t>Комментарии</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951" w:type="dxa"/>
          </w:tcPr>
          <w:p w:rsidR="00EF0B18" w:rsidRPr="00E7034D" w:rsidRDefault="00EF0B18" w:rsidP="00C02F3F">
            <w:pPr>
              <w:pStyle w:val="GOSTTablenorm"/>
            </w:pPr>
            <w:bookmarkStart w:id="904" w:name="_Toc423373228"/>
            <w:bookmarkStart w:id="905" w:name="_Toc423374202"/>
            <w:bookmarkStart w:id="906" w:name="_Toc423432650"/>
            <w:bookmarkStart w:id="907" w:name="_Toc428526863"/>
            <w:bookmarkStart w:id="908" w:name="_Toc428530593"/>
            <w:bookmarkStart w:id="909" w:name="_Toc429735254"/>
            <w:bookmarkStart w:id="910" w:name="_Toc430818963"/>
            <w:bookmarkStart w:id="911" w:name="_Toc430879390"/>
            <w:bookmarkStart w:id="912" w:name="_Toc430894741"/>
            <w:bookmarkStart w:id="913" w:name="_Toc436667795"/>
            <w:bookmarkStart w:id="914" w:name="_Toc437346494"/>
            <w:bookmarkStart w:id="915" w:name="_Toc437612769"/>
            <w:r w:rsidRPr="003B5F34">
              <w:t>Доменное имя официального сайта организации</w:t>
            </w:r>
            <w:bookmarkEnd w:id="904"/>
            <w:bookmarkEnd w:id="905"/>
            <w:bookmarkEnd w:id="906"/>
            <w:bookmarkEnd w:id="907"/>
            <w:bookmarkEnd w:id="908"/>
            <w:bookmarkEnd w:id="909"/>
            <w:bookmarkEnd w:id="910"/>
            <w:bookmarkEnd w:id="911"/>
            <w:bookmarkEnd w:id="912"/>
            <w:bookmarkEnd w:id="913"/>
            <w:bookmarkEnd w:id="914"/>
            <w:bookmarkEnd w:id="915"/>
          </w:p>
        </w:tc>
        <w:tc>
          <w:tcPr>
            <w:tcW w:w="1985" w:type="dxa"/>
          </w:tcPr>
          <w:p w:rsidR="00EF0B18" w:rsidRPr="003B5F34" w:rsidRDefault="00EF0B18" w:rsidP="00C02F3F">
            <w:pPr>
              <w:pStyle w:val="GOSTTablenorm"/>
            </w:pPr>
            <w:r w:rsidRPr="003B5F34">
              <w:t>Текстовое поле</w:t>
            </w:r>
          </w:p>
          <w:p w:rsidR="00EF0B18" w:rsidRPr="00E7034D" w:rsidRDefault="00EF0B18" w:rsidP="00C02F3F">
            <w:pPr>
              <w:pStyle w:val="GOSTTablenorm"/>
            </w:pPr>
            <w:r w:rsidRPr="003B5F34">
              <w:t xml:space="preserve">&lt;=250 </w:t>
            </w:r>
          </w:p>
        </w:tc>
        <w:tc>
          <w:tcPr>
            <w:tcW w:w="1984" w:type="dxa"/>
          </w:tcPr>
          <w:p w:rsidR="00EF0B18" w:rsidRDefault="00EF0B18" w:rsidP="00C02F3F">
            <w:pPr>
              <w:pStyle w:val="GOSTTablenorm"/>
            </w:pPr>
            <w:r w:rsidRPr="00AE0E57">
              <w:t>Да</w:t>
            </w:r>
          </w:p>
        </w:tc>
        <w:tc>
          <w:tcPr>
            <w:tcW w:w="1994" w:type="dxa"/>
          </w:tcPr>
          <w:p w:rsidR="00EF0B18" w:rsidRPr="00E7034D" w:rsidRDefault="00EF0B18" w:rsidP="00C02F3F">
            <w:pPr>
              <w:pStyle w:val="GOSTTablenorm"/>
            </w:pPr>
            <w:r w:rsidRPr="003B5F34">
              <w:t>Режим: ручной ввод</w:t>
            </w:r>
          </w:p>
        </w:tc>
        <w:tc>
          <w:tcPr>
            <w:tcW w:w="1701" w:type="dxa"/>
          </w:tcPr>
          <w:p w:rsidR="00EF0B18" w:rsidRPr="00E7034D" w:rsidRDefault="00EF0B18" w:rsidP="00C02F3F">
            <w:pPr>
              <w:pStyle w:val="GOSTTablenorm"/>
            </w:pPr>
            <w:r w:rsidRPr="003B5F34">
              <w:t>Облегчение ввода поля</w:t>
            </w:r>
          </w:p>
        </w:tc>
      </w:tr>
      <w:tr w:rsidR="00EF0B18" w:rsidTr="001210C8">
        <w:trPr>
          <w:cnfStyle w:val="000000010000" w:firstRow="0" w:lastRow="0" w:firstColumn="0" w:lastColumn="0" w:oddVBand="0" w:evenVBand="0" w:oddHBand="0" w:evenHBand="1" w:firstRowFirstColumn="0" w:firstRowLastColumn="0" w:lastRowFirstColumn="0" w:lastRowLastColumn="0"/>
        </w:trPr>
        <w:tc>
          <w:tcPr>
            <w:tcW w:w="1951" w:type="dxa"/>
          </w:tcPr>
          <w:p w:rsidR="00EF0B18" w:rsidRPr="00E7034D" w:rsidRDefault="00EF0B18" w:rsidP="00C02F3F">
            <w:pPr>
              <w:pStyle w:val="GOSTTablenorm"/>
            </w:pPr>
            <w:r w:rsidRPr="003B5F34">
              <w:t>Контактный телефон организации</w:t>
            </w:r>
          </w:p>
        </w:tc>
        <w:tc>
          <w:tcPr>
            <w:tcW w:w="1985" w:type="dxa"/>
          </w:tcPr>
          <w:p w:rsidR="00EF0B18" w:rsidRPr="00E7034D" w:rsidRDefault="00EF0B18" w:rsidP="00C02F3F">
            <w:pPr>
              <w:pStyle w:val="GOSTTablenorm"/>
            </w:pPr>
            <w:r w:rsidRPr="003B5F34">
              <w:t>Текстовое поле – до 100 символов</w:t>
            </w:r>
          </w:p>
        </w:tc>
        <w:tc>
          <w:tcPr>
            <w:tcW w:w="1984" w:type="dxa"/>
          </w:tcPr>
          <w:p w:rsidR="00EF0B18" w:rsidRDefault="00EF0B18" w:rsidP="00C02F3F">
            <w:pPr>
              <w:pStyle w:val="GOSTTablenorm"/>
            </w:pPr>
            <w:r w:rsidRPr="00AE0E57">
              <w:t>Да</w:t>
            </w:r>
          </w:p>
        </w:tc>
        <w:tc>
          <w:tcPr>
            <w:tcW w:w="1994" w:type="dxa"/>
          </w:tcPr>
          <w:p w:rsidR="00EF0B18" w:rsidRPr="00E7034D" w:rsidRDefault="00EF0B18" w:rsidP="00C02F3F">
            <w:pPr>
              <w:pStyle w:val="GOSTTablenorm"/>
            </w:pPr>
            <w:r w:rsidRPr="003B5F34">
              <w:t>Режим: ручной ввод</w:t>
            </w:r>
          </w:p>
        </w:tc>
        <w:tc>
          <w:tcPr>
            <w:tcW w:w="1701" w:type="dxa"/>
          </w:tcPr>
          <w:p w:rsidR="00EF0B18" w:rsidRPr="00E7034D" w:rsidRDefault="00EF0B18" w:rsidP="00C02F3F">
            <w:pPr>
              <w:pStyle w:val="GOSTTablenorm"/>
            </w:pPr>
            <w:r w:rsidRPr="003B5F34">
              <w:t>Облегчение ввода поля</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951" w:type="dxa"/>
          </w:tcPr>
          <w:p w:rsidR="00EF0B18" w:rsidRPr="00E7034D" w:rsidRDefault="00EF0B18" w:rsidP="00C02F3F">
            <w:pPr>
              <w:pStyle w:val="GOSTTablenorm"/>
            </w:pPr>
            <w:r w:rsidRPr="003B5F34">
              <w:t>Адрес электронной почты организации</w:t>
            </w:r>
          </w:p>
        </w:tc>
        <w:tc>
          <w:tcPr>
            <w:tcW w:w="1985" w:type="dxa"/>
          </w:tcPr>
          <w:p w:rsidR="00EF0B18" w:rsidRPr="003B5F34" w:rsidRDefault="00EF0B18" w:rsidP="00C02F3F">
            <w:pPr>
              <w:pStyle w:val="GOSTTablenorm"/>
            </w:pPr>
            <w:r w:rsidRPr="003B5F34">
              <w:t>Текстовое поле</w:t>
            </w:r>
          </w:p>
          <w:p w:rsidR="00EF0B18" w:rsidRPr="00E7034D" w:rsidRDefault="00EF0B18" w:rsidP="00C02F3F">
            <w:pPr>
              <w:pStyle w:val="GOSTTablenorm"/>
            </w:pPr>
            <w:r w:rsidRPr="003B5F34">
              <w:t>&lt;=30 символов</w:t>
            </w:r>
          </w:p>
        </w:tc>
        <w:tc>
          <w:tcPr>
            <w:tcW w:w="1984" w:type="dxa"/>
          </w:tcPr>
          <w:p w:rsidR="00EF0B18" w:rsidRDefault="00EF0B18" w:rsidP="00C02F3F">
            <w:pPr>
              <w:pStyle w:val="GOSTTablenorm"/>
            </w:pPr>
            <w:r w:rsidRPr="00AE0E57">
              <w:t>Да</w:t>
            </w:r>
          </w:p>
        </w:tc>
        <w:tc>
          <w:tcPr>
            <w:tcW w:w="1994" w:type="dxa"/>
          </w:tcPr>
          <w:p w:rsidR="00EF0B18" w:rsidRPr="00E7034D" w:rsidRDefault="00EF0B18" w:rsidP="00C02F3F">
            <w:pPr>
              <w:pStyle w:val="GOSTTablenorm"/>
            </w:pPr>
            <w:r w:rsidRPr="003B5F34">
              <w:t>Режим: ручной ввод</w:t>
            </w:r>
          </w:p>
        </w:tc>
        <w:tc>
          <w:tcPr>
            <w:tcW w:w="1701" w:type="dxa"/>
          </w:tcPr>
          <w:p w:rsidR="00EF0B18" w:rsidRPr="00E7034D" w:rsidRDefault="00996B0A" w:rsidP="00C02F3F">
            <w:pPr>
              <w:pStyle w:val="GOSTTablenorm"/>
            </w:pPr>
            <w:r>
              <w:t>-</w:t>
            </w:r>
          </w:p>
        </w:tc>
      </w:tr>
    </w:tbl>
    <w:p w:rsidR="001C3FE3" w:rsidRDefault="001C3FE3" w:rsidP="00C02F3F">
      <w:pPr>
        <w:pStyle w:val="GOSTNormal"/>
      </w:pPr>
      <w:r>
        <w:t>Специальные мероприятия</w:t>
      </w:r>
    </w:p>
    <w:p w:rsidR="001C3FE3" w:rsidRDefault="001C3FE3" w:rsidP="00C02F3F">
      <w:pPr>
        <w:pStyle w:val="GOSTNormal"/>
      </w:pPr>
      <w:r w:rsidRPr="005E48DD">
        <w:t xml:space="preserve">В целях предоставления возможности проведения мероприятий, связанных с проведением реорганизации (ликвидации) юридического лица, изменением подведомственности, типа учреждения, уровня бюджета организации в </w:t>
      </w:r>
      <w:r w:rsidRPr="00647355">
        <w:t>С</w:t>
      </w:r>
      <w:r>
        <w:t>В</w:t>
      </w:r>
      <w:r w:rsidRPr="00647355">
        <w:t>Р</w:t>
      </w:r>
      <w:r>
        <w:t>реализованреквизит</w:t>
      </w:r>
      <w:r w:rsidRPr="005E48DD">
        <w:t>«</w:t>
      </w:r>
      <w:r w:rsidRPr="00C324A1">
        <w:t>Наименование специального мероприятия в отношении организации</w:t>
      </w:r>
      <w:r w:rsidRPr="005E48DD">
        <w:t xml:space="preserve">», изменение </w:t>
      </w:r>
      <w:r w:rsidRPr="00647355">
        <w:t xml:space="preserve">значения </w:t>
      </w:r>
      <w:r w:rsidRPr="005E48DD">
        <w:t xml:space="preserve">которого должно производиться Уполномоченной организацией путем представления Заявки на внесение (изменение) сведений об организации в </w:t>
      </w:r>
      <w:r w:rsidRPr="00647355">
        <w:t>С</w:t>
      </w:r>
      <w:r>
        <w:t>В</w:t>
      </w:r>
      <w:r w:rsidRPr="00647355">
        <w:t>Р</w:t>
      </w:r>
      <w:r>
        <w:t>.</w:t>
      </w:r>
    </w:p>
    <w:p w:rsidR="001C3FE3" w:rsidRDefault="001C3FE3" w:rsidP="00C02F3F">
      <w:pPr>
        <w:pStyle w:val="GOSTNormal"/>
      </w:pPr>
      <w:r>
        <w:t xml:space="preserve">Пользователь, используя поля «Мероприятие 1», «мероприятие 2», «мероприятие 3», «мероприятие 4», может одновременно указать 4 мероприятия. </w:t>
      </w:r>
    </w:p>
    <w:p w:rsidR="001C3FE3" w:rsidRDefault="001C3FE3" w:rsidP="00C02F3F">
      <w:pPr>
        <w:pStyle w:val="GOSTNormal"/>
      </w:pPr>
      <w:r>
        <w:t>При заполнении полей необходимо соблюдать условия:</w:t>
      </w:r>
    </w:p>
    <w:p w:rsidR="001C3FE3" w:rsidRDefault="001C3FE3" w:rsidP="00C02F3F">
      <w:pPr>
        <w:pStyle w:val="GOSTNormal"/>
      </w:pPr>
      <w:r>
        <w:t>а) выбранные мероприятия не должны повторяться,</w:t>
      </w:r>
    </w:p>
    <w:p w:rsidR="001C3FE3" w:rsidRDefault="001C3FE3" w:rsidP="00C02F3F">
      <w:pPr>
        <w:pStyle w:val="GOSTNormal"/>
      </w:pPr>
      <w:r>
        <w:t>б) одновременно не могут быть выбраны мероприятия по ликвидации и реорганиза</w:t>
      </w:r>
      <w:r w:rsidR="00C02F3F">
        <w:t>ции.</w:t>
      </w:r>
    </w:p>
    <w:p w:rsidR="001C3FE3" w:rsidRDefault="001C3FE3" w:rsidP="00C02F3F">
      <w:pPr>
        <w:pStyle w:val="GOSTNormal"/>
      </w:pPr>
      <w:r>
        <w:t>Неверно указанные значения можно удалить по кнопке «Очистить поля». При этом значения удаляться из всех полей.</w:t>
      </w:r>
    </w:p>
    <w:p w:rsidR="001C3FE3" w:rsidRPr="00D504A7" w:rsidRDefault="001C3FE3" w:rsidP="003879E6">
      <w:pPr>
        <w:pStyle w:val="GOSTFigure"/>
      </w:pPr>
      <w:r>
        <w:rPr>
          <w:noProof/>
        </w:rPr>
        <w:drawing>
          <wp:inline distT="0" distB="0" distL="0" distR="0">
            <wp:extent cx="6134469" cy="1045232"/>
            <wp:effectExtent l="0" t="0" r="0" b="254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34338" cy="1045210"/>
                    </a:xfrm>
                    <a:prstGeom prst="rect">
                      <a:avLst/>
                    </a:prstGeom>
                    <a:noFill/>
                    <a:ln>
                      <a:noFill/>
                    </a:ln>
                  </pic:spPr>
                </pic:pic>
              </a:graphicData>
            </a:graphic>
          </wp:inline>
        </w:drawing>
      </w:r>
    </w:p>
    <w:bookmarkStart w:id="916" w:name="_Toc524683291"/>
    <w:p w:rsidR="001C3FE3" w:rsidRPr="003879E6" w:rsidRDefault="00EB2A9A" w:rsidP="003879E6">
      <w:pPr>
        <w:pStyle w:val="GOSTFigName"/>
      </w:pPr>
      <w:r w:rsidRPr="003879E6">
        <w:rPr>
          <w:rStyle w:val="affb"/>
          <w:b/>
          <w:bCs w:val="0"/>
        </w:rPr>
        <w:fldChar w:fldCharType="begin"/>
      </w:r>
      <w:r w:rsidR="001C3FE3" w:rsidRPr="003879E6">
        <w:rPr>
          <w:rStyle w:val="affb"/>
          <w:b/>
          <w:bCs w:val="0"/>
        </w:rPr>
        <w:instrText xml:space="preserve"> SEQ Рисунок \* ARABIC </w:instrText>
      </w:r>
      <w:r w:rsidRPr="003879E6">
        <w:rPr>
          <w:rStyle w:val="affb"/>
          <w:b/>
          <w:bCs w:val="0"/>
        </w:rPr>
        <w:fldChar w:fldCharType="separate"/>
      </w:r>
      <w:bookmarkStart w:id="917" w:name="_Toc36466300"/>
      <w:r w:rsidR="00F8029D">
        <w:rPr>
          <w:rStyle w:val="affb"/>
          <w:b/>
          <w:bCs w:val="0"/>
          <w:noProof/>
        </w:rPr>
        <w:t>109</w:t>
      </w:r>
      <w:r w:rsidRPr="003879E6">
        <w:rPr>
          <w:rStyle w:val="affb"/>
          <w:b/>
          <w:bCs w:val="0"/>
        </w:rPr>
        <w:fldChar w:fldCharType="end"/>
      </w:r>
      <w:r w:rsidR="003879E6">
        <w:t>.</w:t>
      </w:r>
      <w:r w:rsidR="001C3FE3" w:rsidRPr="003879E6">
        <w:t xml:space="preserve"> Поля, заполняемые на экране «Специальные мероприятия»</w:t>
      </w:r>
      <w:bookmarkEnd w:id="916"/>
      <w:bookmarkEnd w:id="917"/>
    </w:p>
    <w:bookmarkStart w:id="918" w:name="_Toc524683097"/>
    <w:p w:rsidR="001C3FE3" w:rsidRPr="007D41CB" w:rsidRDefault="00EB2A9A" w:rsidP="007D41CB">
      <w:pPr>
        <w:pStyle w:val="GOSTNameTable"/>
      </w:pPr>
      <w:r w:rsidRPr="007D41CB">
        <w:rPr>
          <w:rStyle w:val="affb"/>
          <w:b/>
          <w:bCs w:val="0"/>
        </w:rPr>
        <w:fldChar w:fldCharType="begin"/>
      </w:r>
      <w:r w:rsidR="001C3FE3" w:rsidRPr="007D41CB">
        <w:rPr>
          <w:rStyle w:val="affb"/>
          <w:b/>
          <w:bCs w:val="0"/>
        </w:rPr>
        <w:instrText xml:space="preserve"> SEQ Таблица \* ARABIC \s 0 </w:instrText>
      </w:r>
      <w:r w:rsidRPr="007D41CB">
        <w:rPr>
          <w:rStyle w:val="affb"/>
          <w:b/>
          <w:bCs w:val="0"/>
        </w:rPr>
        <w:fldChar w:fldCharType="separate"/>
      </w:r>
      <w:bookmarkStart w:id="919" w:name="_Toc36466098"/>
      <w:r w:rsidR="00F8029D">
        <w:rPr>
          <w:rStyle w:val="affb"/>
          <w:b/>
          <w:bCs w:val="0"/>
          <w:noProof/>
        </w:rPr>
        <w:t>76</w:t>
      </w:r>
      <w:r w:rsidRPr="007D41CB">
        <w:rPr>
          <w:rStyle w:val="affb"/>
          <w:b/>
          <w:bCs w:val="0"/>
        </w:rPr>
        <w:fldChar w:fldCharType="end"/>
      </w:r>
      <w:r w:rsidR="007D41CB">
        <w:t>.</w:t>
      </w:r>
      <w:r w:rsidR="001C3FE3" w:rsidRPr="007D41CB">
        <w:t xml:space="preserve"> Поля, заполняемые на экране «Специальные мероприятия»</w:t>
      </w:r>
      <w:bookmarkEnd w:id="918"/>
      <w:bookmarkEnd w:id="919"/>
    </w:p>
    <w:tbl>
      <w:tblPr>
        <w:tblStyle w:val="GOSTTable"/>
        <w:tblW w:w="5000" w:type="pct"/>
        <w:tblLook w:val="01E0" w:firstRow="1" w:lastRow="1" w:firstColumn="1" w:lastColumn="1" w:noHBand="0" w:noVBand="0"/>
      </w:tblPr>
      <w:tblGrid>
        <w:gridCol w:w="2089"/>
        <w:gridCol w:w="1964"/>
        <w:gridCol w:w="1962"/>
        <w:gridCol w:w="1822"/>
        <w:gridCol w:w="1857"/>
      </w:tblGrid>
      <w:tr w:rsidR="001C3FE3" w:rsidRPr="00EE293F" w:rsidTr="00C02F3F">
        <w:trPr>
          <w:cnfStyle w:val="100000000000" w:firstRow="1" w:lastRow="0" w:firstColumn="0" w:lastColumn="0" w:oddVBand="0" w:evenVBand="0" w:oddHBand="0" w:evenHBand="0" w:firstRowFirstColumn="0" w:firstRowLastColumn="0" w:lastRowFirstColumn="0" w:lastRowLastColumn="0"/>
        </w:trPr>
        <w:tc>
          <w:tcPr>
            <w:tcW w:w="1077" w:type="pct"/>
          </w:tcPr>
          <w:p w:rsidR="001C3FE3" w:rsidRPr="003B5F34" w:rsidRDefault="001C3FE3" w:rsidP="00C02F3F">
            <w:pPr>
              <w:pStyle w:val="GOSTTableHead"/>
            </w:pPr>
            <w:r w:rsidRPr="003B5F34">
              <w:t>Название поля</w:t>
            </w:r>
          </w:p>
        </w:tc>
        <w:tc>
          <w:tcPr>
            <w:tcW w:w="1013" w:type="pct"/>
          </w:tcPr>
          <w:p w:rsidR="001C3FE3" w:rsidRPr="003B5F34" w:rsidRDefault="001C3FE3" w:rsidP="00C02F3F">
            <w:pPr>
              <w:pStyle w:val="GOSTTableHead"/>
            </w:pPr>
            <w:r w:rsidRPr="003B5F34">
              <w:t>Описание поля</w:t>
            </w:r>
          </w:p>
        </w:tc>
        <w:tc>
          <w:tcPr>
            <w:tcW w:w="1012" w:type="pct"/>
          </w:tcPr>
          <w:p w:rsidR="001C3FE3" w:rsidRPr="003B5F34" w:rsidRDefault="001C3FE3" w:rsidP="00C02F3F">
            <w:pPr>
              <w:pStyle w:val="GOSTTableHead"/>
            </w:pPr>
            <w:r w:rsidRPr="003B5F34">
              <w:t>Обязательность для заполнения</w:t>
            </w:r>
          </w:p>
        </w:tc>
        <w:tc>
          <w:tcPr>
            <w:tcW w:w="940" w:type="pct"/>
          </w:tcPr>
          <w:p w:rsidR="001C3FE3" w:rsidRPr="003B5F34" w:rsidRDefault="001C3FE3" w:rsidP="00C02F3F">
            <w:pPr>
              <w:pStyle w:val="GOSTTableHead"/>
            </w:pPr>
            <w:r w:rsidRPr="003B5F34">
              <w:t>Значение</w:t>
            </w:r>
          </w:p>
        </w:tc>
        <w:tc>
          <w:tcPr>
            <w:tcW w:w="959" w:type="pct"/>
          </w:tcPr>
          <w:p w:rsidR="001C3FE3" w:rsidRPr="003B5F34" w:rsidRDefault="001C3FE3" w:rsidP="00C02F3F">
            <w:pPr>
              <w:pStyle w:val="GOSTTableHead"/>
            </w:pPr>
            <w:r w:rsidRPr="003B5F34">
              <w:t>Комментарии</w:t>
            </w:r>
          </w:p>
        </w:tc>
      </w:tr>
      <w:tr w:rsidR="001C3FE3" w:rsidTr="00C02F3F">
        <w:trPr>
          <w:cnfStyle w:val="000000100000" w:firstRow="0" w:lastRow="0" w:firstColumn="0" w:lastColumn="0" w:oddVBand="0" w:evenVBand="0" w:oddHBand="1" w:evenHBand="0" w:firstRowFirstColumn="0" w:firstRowLastColumn="0" w:lastRowFirstColumn="0" w:lastRowLastColumn="0"/>
        </w:trPr>
        <w:tc>
          <w:tcPr>
            <w:tcW w:w="1077" w:type="pct"/>
          </w:tcPr>
          <w:p w:rsidR="001C3FE3" w:rsidRPr="003B5F34" w:rsidRDefault="001C3FE3" w:rsidP="00C02F3F">
            <w:pPr>
              <w:pStyle w:val="GOSTTablenorm"/>
            </w:pPr>
            <w:r w:rsidRPr="00396DAC">
              <w:t>Наименование специального мероприятия в отношении организации</w:t>
            </w:r>
          </w:p>
        </w:tc>
        <w:tc>
          <w:tcPr>
            <w:tcW w:w="1013" w:type="pct"/>
          </w:tcPr>
          <w:p w:rsidR="001C3FE3" w:rsidRPr="003B5F34" w:rsidRDefault="001C3FE3" w:rsidP="00C02F3F">
            <w:pPr>
              <w:pStyle w:val="GOSTTablenorm"/>
            </w:pPr>
            <w:r w:rsidRPr="003B5F34">
              <w:t>Текстовое поле</w:t>
            </w:r>
          </w:p>
          <w:p w:rsidR="001C3FE3" w:rsidRPr="003B5F34" w:rsidRDefault="001C3FE3" w:rsidP="00C02F3F">
            <w:pPr>
              <w:pStyle w:val="GOSTTablenorm"/>
            </w:pPr>
            <w:r>
              <w:t>1</w:t>
            </w:r>
            <w:r w:rsidRPr="003B5F34">
              <w:t xml:space="preserve"> символ</w:t>
            </w:r>
          </w:p>
        </w:tc>
        <w:tc>
          <w:tcPr>
            <w:tcW w:w="1012" w:type="pct"/>
          </w:tcPr>
          <w:p w:rsidR="001C3FE3" w:rsidRPr="003B5F34" w:rsidRDefault="00996B0A" w:rsidP="00C02F3F">
            <w:pPr>
              <w:pStyle w:val="GOSTTablenorm"/>
            </w:pPr>
            <w:r>
              <w:t>Н</w:t>
            </w:r>
            <w:r w:rsidR="001C3FE3">
              <w:t>ет</w:t>
            </w:r>
          </w:p>
        </w:tc>
        <w:tc>
          <w:tcPr>
            <w:tcW w:w="940" w:type="pct"/>
          </w:tcPr>
          <w:p w:rsidR="001C3FE3" w:rsidRPr="003B5F34" w:rsidRDefault="001C3FE3" w:rsidP="00C02F3F">
            <w:pPr>
              <w:pStyle w:val="GOSTTablenorm"/>
            </w:pPr>
            <w:r>
              <w:t>Выбор из списка</w:t>
            </w:r>
          </w:p>
        </w:tc>
        <w:tc>
          <w:tcPr>
            <w:tcW w:w="959" w:type="pct"/>
          </w:tcPr>
          <w:p w:rsidR="001C3FE3" w:rsidRPr="003B5F34" w:rsidRDefault="001C3FE3" w:rsidP="00C02F3F">
            <w:pPr>
              <w:pStyle w:val="GOSTTablenorm"/>
            </w:pPr>
            <w:r>
              <w:t>Возможность одновременно указать несколько мероприятий.</w:t>
            </w:r>
          </w:p>
        </w:tc>
      </w:tr>
      <w:tr w:rsidR="001C3FE3" w:rsidTr="00C02F3F">
        <w:trPr>
          <w:cnfStyle w:val="000000010000" w:firstRow="0" w:lastRow="0" w:firstColumn="0" w:lastColumn="0" w:oddVBand="0" w:evenVBand="0" w:oddHBand="0" w:evenHBand="1" w:firstRowFirstColumn="0" w:firstRowLastColumn="0" w:lastRowFirstColumn="0" w:lastRowLastColumn="0"/>
        </w:trPr>
        <w:tc>
          <w:tcPr>
            <w:tcW w:w="1077" w:type="pct"/>
          </w:tcPr>
          <w:p w:rsidR="001C3FE3" w:rsidRPr="003B5F34" w:rsidRDefault="001C3FE3" w:rsidP="00C02F3F">
            <w:pPr>
              <w:pStyle w:val="GOSTTablenorm"/>
            </w:pPr>
            <w:r w:rsidRPr="00396DAC">
              <w:t>Сведения о присвоенном уникальном номере реестровой записи организации, в отношении которой осуществляются специальные мероприятия</w:t>
            </w:r>
          </w:p>
        </w:tc>
        <w:tc>
          <w:tcPr>
            <w:tcW w:w="1013" w:type="pct"/>
          </w:tcPr>
          <w:p w:rsidR="001C3FE3" w:rsidRPr="003B5F34" w:rsidRDefault="001C3FE3" w:rsidP="00C02F3F">
            <w:pPr>
              <w:pStyle w:val="GOSTTablenorm"/>
            </w:pPr>
            <w:r w:rsidRPr="003B5F34">
              <w:t>Текстовое поле –</w:t>
            </w:r>
            <w:r>
              <w:t xml:space="preserve">20 </w:t>
            </w:r>
            <w:r w:rsidRPr="003B5F34">
              <w:t>символов</w:t>
            </w:r>
          </w:p>
        </w:tc>
        <w:tc>
          <w:tcPr>
            <w:tcW w:w="1012" w:type="pct"/>
          </w:tcPr>
          <w:p w:rsidR="001C3FE3" w:rsidRPr="003B5F34" w:rsidRDefault="00996B0A" w:rsidP="00C02F3F">
            <w:pPr>
              <w:pStyle w:val="GOSTTablenorm"/>
            </w:pPr>
            <w:r>
              <w:t>Н</w:t>
            </w:r>
            <w:r w:rsidR="001C3FE3">
              <w:t>ет</w:t>
            </w:r>
          </w:p>
        </w:tc>
        <w:tc>
          <w:tcPr>
            <w:tcW w:w="940" w:type="pct"/>
          </w:tcPr>
          <w:p w:rsidR="001C3FE3" w:rsidRPr="003B5F34" w:rsidRDefault="001C3FE3" w:rsidP="00C02F3F">
            <w:pPr>
              <w:pStyle w:val="GOSTTablenorm"/>
            </w:pPr>
            <w:r w:rsidRPr="003B5F34">
              <w:t>Режим: ручной ввод</w:t>
            </w:r>
            <w:r>
              <w:t>, выбор из Сводного реестра</w:t>
            </w:r>
          </w:p>
        </w:tc>
        <w:tc>
          <w:tcPr>
            <w:tcW w:w="959" w:type="pct"/>
          </w:tcPr>
          <w:p w:rsidR="001C3FE3" w:rsidRPr="00450F63" w:rsidRDefault="001C3FE3" w:rsidP="00C02F3F">
            <w:pPr>
              <w:pStyle w:val="GOSTTablenorm"/>
            </w:pPr>
            <w:r w:rsidRPr="003B5F34">
              <w:t>Облегчение ввода поля</w:t>
            </w:r>
            <w:r>
              <w:t>. В записи СВР, с выбранным специальным мероприятием, последний разряд  уникального номера реестровой записи принимает бизнес – статус: 4 – специальные указания</w:t>
            </w:r>
          </w:p>
        </w:tc>
      </w:tr>
    </w:tbl>
    <w:p w:rsidR="00EF0B18" w:rsidRDefault="00EF0B18" w:rsidP="00C02F3F">
      <w:pPr>
        <w:pStyle w:val="GOSTNormal"/>
      </w:pPr>
      <w:r>
        <w:t xml:space="preserve">Для </w:t>
      </w:r>
      <w:r w:rsidR="003544D4">
        <w:t xml:space="preserve">обеспечения </w:t>
      </w:r>
      <w:r w:rsidR="003544D4" w:rsidRPr="00292039">
        <w:t>сопоставимости</w:t>
      </w:r>
      <w:r w:rsidRPr="00292039">
        <w:t xml:space="preserve"> архивных и действующих </w:t>
      </w:r>
      <w:r>
        <w:t>записей Сводного реестрав Заявке на добавление (изменение) в разделе «Специальные мероприятия» реализовано поле «</w:t>
      </w:r>
      <w:r w:rsidRPr="00415DA2">
        <w:t>Сведения о присвоенном уникальном номере реестровой записи организации, в отношении которой осуществляются специальные мероприятия</w:t>
      </w:r>
      <w:r>
        <w:t>» предназначенное для указания уникального 20-значного номера записи СВР, предшествующей данной записи, на основе которой была создана данная запись СВР.</w:t>
      </w:r>
    </w:p>
    <w:p w:rsidR="00EF0B18" w:rsidRPr="00F46EBD" w:rsidRDefault="00EF0B18" w:rsidP="00C02F3F">
      <w:pPr>
        <w:pStyle w:val="GOSTNormal"/>
        <w:rPr>
          <w:szCs w:val="24"/>
        </w:rPr>
      </w:pPr>
      <w:r w:rsidRPr="00F46EBD">
        <w:rPr>
          <w:szCs w:val="24"/>
        </w:rPr>
        <w:t xml:space="preserve">Для заполнения поля, пользователь должен выбрать соответствующую предшествующую запись Сводного реестра нажав на кнопку выбора </w:t>
      </w:r>
      <w:r w:rsidRPr="00F46EBD">
        <w:rPr>
          <w:noProof/>
          <w:szCs w:val="24"/>
        </w:rPr>
        <w:drawing>
          <wp:inline distT="0" distB="0" distL="0" distR="0">
            <wp:extent cx="276225" cy="285750"/>
            <wp:effectExtent l="0" t="0" r="952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6225" cy="285750"/>
                    </a:xfrm>
                    <a:prstGeom prst="rect">
                      <a:avLst/>
                    </a:prstGeom>
                    <a:noFill/>
                    <a:ln>
                      <a:noFill/>
                    </a:ln>
                  </pic:spPr>
                </pic:pic>
              </a:graphicData>
            </a:graphic>
          </wp:inline>
        </w:drawing>
      </w:r>
      <w:r w:rsidRPr="00F46EBD">
        <w:rPr>
          <w:szCs w:val="24"/>
        </w:rPr>
        <w:t xml:space="preserve"> в правой части поля.</w:t>
      </w:r>
    </w:p>
    <w:p w:rsidR="00EF0B18" w:rsidRPr="00F46EBD" w:rsidRDefault="00EF0B18" w:rsidP="00C02F3F">
      <w:pPr>
        <w:pStyle w:val="GOSTNormal"/>
        <w:rPr>
          <w:szCs w:val="24"/>
        </w:rPr>
      </w:pPr>
      <w:r w:rsidRPr="00F46EBD">
        <w:rPr>
          <w:szCs w:val="24"/>
        </w:rPr>
        <w:t>В случае если в Сводном реестре существует только одна ранее зарегистрированная запись об организации имеющая такие же значения ОГРН, ИНН и КПП значение данного поля, при нажатии на указанную кнопку, сформируется автоматически.</w:t>
      </w:r>
    </w:p>
    <w:p w:rsidR="00EF0B18" w:rsidRPr="00F46EBD" w:rsidRDefault="00EF0B18" w:rsidP="00C02F3F">
      <w:pPr>
        <w:pStyle w:val="GOSTNormal"/>
      </w:pPr>
      <w:r w:rsidRPr="00F46EBD">
        <w:t>В случае если в Сводном реестре существует несколько ранее зарегистрированных записей об организации имеющая такие же значения ОГРН, ИНН и КПП, пользователю будет представлена форма выбора, в которой он должен выбрать необходимую запись (</w:t>
      </w:r>
      <w:r w:rsidR="00C841F1">
        <w:t>рис. </w:t>
      </w:r>
      <w:r w:rsidR="002F3484">
        <w:fldChar w:fldCharType="begin"/>
      </w:r>
      <w:r w:rsidR="002F3484">
        <w:instrText xml:space="preserve"> REF _Ref478567518 \h  \* MERGEFORMAT </w:instrText>
      </w:r>
      <w:r w:rsidR="002F3484">
        <w:fldChar w:fldCharType="separate"/>
      </w:r>
      <w:r w:rsidR="00F8029D" w:rsidRPr="00F8029D">
        <w:t>110</w:t>
      </w:r>
      <w:r w:rsidR="002F3484">
        <w:fldChar w:fldCharType="end"/>
      </w:r>
      <w:r w:rsidRPr="00F46EBD">
        <w:t xml:space="preserve">). </w:t>
      </w:r>
    </w:p>
    <w:p w:rsidR="00EF0B18" w:rsidRDefault="00EF0B18" w:rsidP="003879E6">
      <w:pPr>
        <w:pStyle w:val="GOSTFigure"/>
        <w:rPr>
          <w:noProof/>
        </w:rPr>
      </w:pPr>
      <w:r w:rsidRPr="00C67D72">
        <w:rPr>
          <w:noProof/>
        </w:rPr>
        <w:drawing>
          <wp:inline distT="0" distB="0" distL="0" distR="0">
            <wp:extent cx="5924550" cy="1752600"/>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24550" cy="1752600"/>
                    </a:xfrm>
                    <a:prstGeom prst="rect">
                      <a:avLst/>
                    </a:prstGeom>
                    <a:noFill/>
                    <a:ln>
                      <a:noFill/>
                    </a:ln>
                  </pic:spPr>
                </pic:pic>
              </a:graphicData>
            </a:graphic>
          </wp:inline>
        </w:drawing>
      </w:r>
    </w:p>
    <w:bookmarkStart w:id="920" w:name="_Ref478567518"/>
    <w:bookmarkStart w:id="921" w:name="_Ref476152102"/>
    <w:bookmarkStart w:id="922" w:name="_Toc524683292"/>
    <w:p w:rsidR="00EF0B18" w:rsidRPr="003879E6" w:rsidRDefault="00EB2A9A" w:rsidP="003879E6">
      <w:pPr>
        <w:pStyle w:val="GOSTFigName"/>
        <w:rPr>
          <w:rStyle w:val="affb"/>
          <w:b/>
          <w:bCs w:val="0"/>
        </w:rPr>
      </w:pPr>
      <w:r w:rsidRPr="003879E6">
        <w:rPr>
          <w:rStyle w:val="affb"/>
          <w:b/>
          <w:bCs w:val="0"/>
        </w:rPr>
        <w:fldChar w:fldCharType="begin"/>
      </w:r>
      <w:r w:rsidR="00EF0B18" w:rsidRPr="003879E6">
        <w:rPr>
          <w:rStyle w:val="affb"/>
          <w:b/>
          <w:bCs w:val="0"/>
        </w:rPr>
        <w:instrText xml:space="preserve"> SEQ Рисунок \* ARABIC </w:instrText>
      </w:r>
      <w:r w:rsidRPr="003879E6">
        <w:rPr>
          <w:rStyle w:val="affb"/>
          <w:b/>
          <w:bCs w:val="0"/>
        </w:rPr>
        <w:fldChar w:fldCharType="separate"/>
      </w:r>
      <w:bookmarkStart w:id="923" w:name="_Toc36466301"/>
      <w:r w:rsidR="00F8029D">
        <w:rPr>
          <w:rStyle w:val="affb"/>
          <w:b/>
          <w:bCs w:val="0"/>
          <w:noProof/>
        </w:rPr>
        <w:t>110</w:t>
      </w:r>
      <w:r w:rsidRPr="003879E6">
        <w:rPr>
          <w:rStyle w:val="affb"/>
          <w:b/>
          <w:bCs w:val="0"/>
        </w:rPr>
        <w:fldChar w:fldCharType="end"/>
      </w:r>
      <w:bookmarkEnd w:id="920"/>
      <w:r w:rsidR="003879E6">
        <w:rPr>
          <w:rStyle w:val="affb"/>
          <w:b/>
          <w:bCs w:val="0"/>
        </w:rPr>
        <w:t>.</w:t>
      </w:r>
      <w:r w:rsidR="00EF0B18" w:rsidRPr="003879E6">
        <w:rPr>
          <w:rStyle w:val="affb"/>
          <w:b/>
          <w:bCs w:val="0"/>
        </w:rPr>
        <w:t xml:space="preserve"> Форма выбора предыдущего уникального номера записи СВР</w:t>
      </w:r>
      <w:bookmarkEnd w:id="921"/>
      <w:bookmarkEnd w:id="922"/>
      <w:bookmarkEnd w:id="923"/>
    </w:p>
    <w:p w:rsidR="00EF0B18" w:rsidRPr="00F46EBD" w:rsidRDefault="00EF0B18" w:rsidP="00C02F3F">
      <w:pPr>
        <w:pStyle w:val="GOSTNormal"/>
      </w:pPr>
      <w:r w:rsidRPr="00F46EBD">
        <w:t>В форме выбора отображаются только ранее созданные записи Сводного реестра об организациях имеющие такие же значения ОГРН, ИНН и КПП, что и указанные в Заявке на добавление (изменение).</w:t>
      </w:r>
    </w:p>
    <w:p w:rsidR="00EF0B18" w:rsidRPr="007E0560" w:rsidRDefault="00EF0B18" w:rsidP="00C02F3F">
      <w:pPr>
        <w:pStyle w:val="GOSTNormal"/>
        <w:rPr>
          <w:rStyle w:val="affb"/>
          <w:b w:val="0"/>
          <w:bCs w:val="0"/>
          <w:sz w:val="20"/>
        </w:rPr>
      </w:pPr>
      <w:r w:rsidRPr="003B5F34">
        <w:t xml:space="preserve">Для </w:t>
      </w:r>
      <w:r>
        <w:t xml:space="preserve">дальнейшего </w:t>
      </w:r>
      <w:r w:rsidRPr="003B5F34">
        <w:t xml:space="preserve">заполнения информации </w:t>
      </w:r>
      <w:r>
        <w:t xml:space="preserve">об обособленном подразделении необходимо </w:t>
      </w:r>
      <w:r w:rsidRPr="003B5F34">
        <w:t>нажать на вкладку «Полномочия»</w:t>
      </w:r>
    </w:p>
    <w:p w:rsidR="00EF0B18" w:rsidRDefault="00EF0B18" w:rsidP="00C02F3F">
      <w:pPr>
        <w:pStyle w:val="GOSTNormal"/>
      </w:pPr>
      <w:r w:rsidRPr="000B19A7">
        <w:t xml:space="preserve">Бюджетные полномочия </w:t>
      </w:r>
      <w:r>
        <w:t>обособленного подразделения (</w:t>
      </w:r>
      <w:r w:rsidR="002563CD">
        <w:t>рис. </w:t>
      </w:r>
      <w:r w:rsidR="002F3484">
        <w:fldChar w:fldCharType="begin"/>
      </w:r>
      <w:r w:rsidR="002F3484">
        <w:instrText xml:space="preserve"> REF _Ref476152150 \h  \* MERGEFORMAT </w:instrText>
      </w:r>
      <w:r w:rsidR="002F3484">
        <w:fldChar w:fldCharType="separate"/>
      </w:r>
      <w:r w:rsidR="00F8029D" w:rsidRPr="00F8029D">
        <w:t>111</w:t>
      </w:r>
      <w:r w:rsidR="002F3484">
        <w:fldChar w:fldCharType="end"/>
      </w:r>
      <w:r>
        <w:t xml:space="preserve">, </w:t>
      </w:r>
      <w:r w:rsidR="007D41CB">
        <w:t>таб. </w:t>
      </w:r>
      <w:r w:rsidR="00EB2A9A">
        <w:fldChar w:fldCharType="begin"/>
      </w:r>
      <w:r>
        <w:instrText xml:space="preserve"> REF _Ref476152165 \h </w:instrText>
      </w:r>
      <w:r w:rsidR="00EB2A9A">
        <w:fldChar w:fldCharType="separate"/>
      </w:r>
      <w:r w:rsidR="00F8029D">
        <w:rPr>
          <w:rStyle w:val="affb"/>
          <w:b w:val="0"/>
          <w:bCs w:val="0"/>
          <w:noProof/>
        </w:rPr>
        <w:t>77</w:t>
      </w:r>
      <w:r w:rsidR="00EB2A9A">
        <w:fldChar w:fldCharType="end"/>
      </w:r>
      <w:r>
        <w:t>).</w:t>
      </w:r>
    </w:p>
    <w:p w:rsidR="00EF0B18" w:rsidRPr="00D504A7" w:rsidRDefault="00EF0B18" w:rsidP="00756CE7">
      <w:pPr>
        <w:pStyle w:val="GOSTFigure"/>
      </w:pPr>
      <w:r w:rsidRPr="003B5F34">
        <w:rPr>
          <w:noProof/>
        </w:rPr>
        <w:drawing>
          <wp:inline distT="0" distB="0" distL="0" distR="0">
            <wp:extent cx="5334000" cy="495300"/>
            <wp:effectExtent l="19050" t="19050" r="19050" b="1905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160" cstate="print">
                      <a:extLst>
                        <a:ext uri="{28A0092B-C50C-407E-A947-70E740481C1C}">
                          <a14:useLocalDpi xmlns:a14="http://schemas.microsoft.com/office/drawing/2010/main" val="0"/>
                        </a:ext>
                      </a:extLst>
                    </a:blip>
                    <a:srcRect l="2831" t="37988" r="14532" b="49281"/>
                    <a:stretch>
                      <a:fillRect/>
                    </a:stretch>
                  </pic:blipFill>
                  <pic:spPr bwMode="auto">
                    <a:xfrm>
                      <a:off x="0" y="0"/>
                      <a:ext cx="5334000" cy="495300"/>
                    </a:xfrm>
                    <a:prstGeom prst="rect">
                      <a:avLst/>
                    </a:prstGeom>
                    <a:noFill/>
                    <a:ln w="6350" cmpd="sng">
                      <a:solidFill>
                        <a:srgbClr val="000000"/>
                      </a:solidFill>
                      <a:miter lim="800000"/>
                      <a:headEnd/>
                      <a:tailEnd/>
                    </a:ln>
                    <a:effectLst/>
                  </pic:spPr>
                </pic:pic>
              </a:graphicData>
            </a:graphic>
          </wp:inline>
        </w:drawing>
      </w:r>
    </w:p>
    <w:bookmarkStart w:id="924" w:name="_Ref476152150"/>
    <w:bookmarkStart w:id="925" w:name="_Toc524683293"/>
    <w:p w:rsidR="00EF0B18" w:rsidRPr="00756CE7" w:rsidRDefault="00EB2A9A" w:rsidP="00756CE7">
      <w:pPr>
        <w:pStyle w:val="GOSTFigName"/>
        <w:rPr>
          <w:rStyle w:val="affb"/>
          <w:b/>
          <w:bCs w:val="0"/>
        </w:rPr>
      </w:pPr>
      <w:r w:rsidRPr="00756CE7">
        <w:rPr>
          <w:rStyle w:val="affb"/>
          <w:b/>
          <w:bCs w:val="0"/>
        </w:rPr>
        <w:fldChar w:fldCharType="begin"/>
      </w:r>
      <w:r w:rsidR="00EF0B18" w:rsidRPr="00756CE7">
        <w:rPr>
          <w:rStyle w:val="affb"/>
          <w:b/>
          <w:bCs w:val="0"/>
        </w:rPr>
        <w:instrText xml:space="preserve"> SEQ Рисунок \* ARABIC </w:instrText>
      </w:r>
      <w:r w:rsidRPr="00756CE7">
        <w:rPr>
          <w:rStyle w:val="affb"/>
          <w:b/>
          <w:bCs w:val="0"/>
        </w:rPr>
        <w:fldChar w:fldCharType="separate"/>
      </w:r>
      <w:bookmarkStart w:id="926" w:name="_Toc36466302"/>
      <w:r w:rsidR="00F8029D">
        <w:rPr>
          <w:rStyle w:val="affb"/>
          <w:b/>
          <w:bCs w:val="0"/>
          <w:noProof/>
        </w:rPr>
        <w:t>111</w:t>
      </w:r>
      <w:r w:rsidRPr="00756CE7">
        <w:rPr>
          <w:rStyle w:val="affb"/>
          <w:b/>
          <w:bCs w:val="0"/>
        </w:rPr>
        <w:fldChar w:fldCharType="end"/>
      </w:r>
      <w:bookmarkEnd w:id="924"/>
      <w:r w:rsidR="00756CE7">
        <w:rPr>
          <w:rStyle w:val="affb"/>
          <w:b/>
          <w:bCs w:val="0"/>
        </w:rPr>
        <w:t>.</w:t>
      </w:r>
      <w:r w:rsidR="00EF0B18" w:rsidRPr="00756CE7">
        <w:rPr>
          <w:rStyle w:val="affb"/>
          <w:b/>
          <w:bCs w:val="0"/>
        </w:rPr>
        <w:t xml:space="preserve"> Поля, заполняемые на экране «Бюджетные полномочия организации»</w:t>
      </w:r>
      <w:bookmarkEnd w:id="925"/>
      <w:bookmarkEnd w:id="926"/>
    </w:p>
    <w:bookmarkStart w:id="927" w:name="_Ref476152165"/>
    <w:bookmarkStart w:id="928" w:name="_Toc524683098"/>
    <w:p w:rsidR="00EF0B18" w:rsidRPr="007D41CB" w:rsidRDefault="00EB2A9A" w:rsidP="007D41CB">
      <w:pPr>
        <w:pStyle w:val="GOSTNameTable"/>
      </w:pPr>
      <w:r w:rsidRPr="007D41CB">
        <w:rPr>
          <w:rStyle w:val="affb"/>
          <w:b/>
          <w:bCs w:val="0"/>
        </w:rPr>
        <w:fldChar w:fldCharType="begin"/>
      </w:r>
      <w:r w:rsidR="00EF0B18" w:rsidRPr="007D41CB">
        <w:rPr>
          <w:rStyle w:val="affb"/>
          <w:b/>
          <w:bCs w:val="0"/>
        </w:rPr>
        <w:instrText xml:space="preserve"> SEQ Таблица \* ARABIC \s 0 </w:instrText>
      </w:r>
      <w:r w:rsidRPr="007D41CB">
        <w:rPr>
          <w:rStyle w:val="affb"/>
          <w:b/>
          <w:bCs w:val="0"/>
        </w:rPr>
        <w:fldChar w:fldCharType="separate"/>
      </w:r>
      <w:bookmarkStart w:id="929" w:name="_Toc36466099"/>
      <w:r w:rsidR="00F8029D">
        <w:rPr>
          <w:rStyle w:val="affb"/>
          <w:b/>
          <w:bCs w:val="0"/>
          <w:noProof/>
        </w:rPr>
        <w:t>77</w:t>
      </w:r>
      <w:r w:rsidRPr="007D41CB">
        <w:rPr>
          <w:rStyle w:val="affb"/>
          <w:b/>
          <w:bCs w:val="0"/>
        </w:rPr>
        <w:fldChar w:fldCharType="end"/>
      </w:r>
      <w:bookmarkEnd w:id="927"/>
      <w:r w:rsidR="007D41CB">
        <w:t>.</w:t>
      </w:r>
      <w:r w:rsidR="00EF0B18" w:rsidRPr="007D41CB">
        <w:t xml:space="preserve"> Поля, заполняемые на экране «Бюджетные полномочия организации»</w:t>
      </w:r>
      <w:bookmarkEnd w:id="928"/>
      <w:bookmarkEnd w:id="929"/>
    </w:p>
    <w:tbl>
      <w:tblPr>
        <w:tblStyle w:val="GOSTTable"/>
        <w:tblW w:w="9474" w:type="dxa"/>
        <w:tblLayout w:type="fixed"/>
        <w:tblLook w:val="01E0" w:firstRow="1" w:lastRow="1" w:firstColumn="1" w:lastColumn="1" w:noHBand="0" w:noVBand="0"/>
      </w:tblPr>
      <w:tblGrid>
        <w:gridCol w:w="1961"/>
        <w:gridCol w:w="1843"/>
        <w:gridCol w:w="1984"/>
        <w:gridCol w:w="1985"/>
        <w:gridCol w:w="1701"/>
      </w:tblGrid>
      <w:tr w:rsidR="00EF0B18" w:rsidRPr="00EE293F" w:rsidTr="001210C8">
        <w:trPr>
          <w:cnfStyle w:val="100000000000" w:firstRow="1" w:lastRow="0" w:firstColumn="0" w:lastColumn="0" w:oddVBand="0" w:evenVBand="0" w:oddHBand="0" w:evenHBand="0" w:firstRowFirstColumn="0" w:firstRowLastColumn="0" w:lastRowFirstColumn="0" w:lastRowLastColumn="0"/>
        </w:trPr>
        <w:tc>
          <w:tcPr>
            <w:tcW w:w="1961" w:type="dxa"/>
          </w:tcPr>
          <w:p w:rsidR="00EF0B18" w:rsidRPr="003B5F34" w:rsidRDefault="00EF0B18" w:rsidP="00C02F3F">
            <w:pPr>
              <w:pStyle w:val="GOSTTableHead"/>
            </w:pPr>
            <w:r w:rsidRPr="003B5F34">
              <w:t>Название поля</w:t>
            </w:r>
          </w:p>
        </w:tc>
        <w:tc>
          <w:tcPr>
            <w:tcW w:w="1843" w:type="dxa"/>
          </w:tcPr>
          <w:p w:rsidR="00EF0B18" w:rsidRPr="003B5F34" w:rsidRDefault="00EF0B18" w:rsidP="00C02F3F">
            <w:pPr>
              <w:pStyle w:val="GOSTTableHead"/>
            </w:pPr>
            <w:r w:rsidRPr="003B5F34">
              <w:t>Описание поля</w:t>
            </w:r>
          </w:p>
        </w:tc>
        <w:tc>
          <w:tcPr>
            <w:tcW w:w="1984" w:type="dxa"/>
          </w:tcPr>
          <w:p w:rsidR="00EF0B18" w:rsidRPr="003B5F34" w:rsidRDefault="00EF0B18" w:rsidP="00C02F3F">
            <w:pPr>
              <w:pStyle w:val="GOSTTableHead"/>
            </w:pPr>
            <w:r w:rsidRPr="003B5F34">
              <w:t>Обязательность для заполнения</w:t>
            </w:r>
          </w:p>
        </w:tc>
        <w:tc>
          <w:tcPr>
            <w:tcW w:w="1985" w:type="dxa"/>
          </w:tcPr>
          <w:p w:rsidR="00EF0B18" w:rsidRPr="003B5F34" w:rsidRDefault="00EF0B18" w:rsidP="00C02F3F">
            <w:pPr>
              <w:pStyle w:val="GOSTTableHead"/>
            </w:pPr>
            <w:r w:rsidRPr="003B5F34">
              <w:t>Значение</w:t>
            </w:r>
          </w:p>
        </w:tc>
        <w:tc>
          <w:tcPr>
            <w:tcW w:w="1701" w:type="dxa"/>
          </w:tcPr>
          <w:p w:rsidR="00EF0B18" w:rsidRPr="003B5F34" w:rsidRDefault="00EF0B18" w:rsidP="00C02F3F">
            <w:pPr>
              <w:pStyle w:val="GOSTTableHead"/>
            </w:pPr>
            <w:r w:rsidRPr="003B5F34">
              <w:t>Комментарии</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961" w:type="dxa"/>
          </w:tcPr>
          <w:p w:rsidR="00EF0B18" w:rsidRPr="00E7034D" w:rsidRDefault="00EF0B18" w:rsidP="00C02F3F">
            <w:pPr>
              <w:pStyle w:val="GOSTTablenorm"/>
            </w:pPr>
            <w:r w:rsidRPr="003B5F34">
              <w:t>Наименование полномочия</w:t>
            </w:r>
          </w:p>
        </w:tc>
        <w:tc>
          <w:tcPr>
            <w:tcW w:w="1843" w:type="dxa"/>
          </w:tcPr>
          <w:p w:rsidR="00EF0B18" w:rsidRPr="00E7034D" w:rsidRDefault="00EF0B18" w:rsidP="00C02F3F">
            <w:pPr>
              <w:pStyle w:val="GOSTTablenorm"/>
            </w:pPr>
            <w:r w:rsidRPr="003B5F34">
              <w:t>Текстовое поле – до 4000 символов</w:t>
            </w:r>
          </w:p>
        </w:tc>
        <w:tc>
          <w:tcPr>
            <w:tcW w:w="1984" w:type="dxa"/>
          </w:tcPr>
          <w:p w:rsidR="00EF0B18" w:rsidRPr="003B5F34" w:rsidRDefault="00EF0B18" w:rsidP="00C02F3F">
            <w:pPr>
              <w:pStyle w:val="GOSTTablenorm"/>
            </w:pPr>
            <w:r>
              <w:t>Да</w:t>
            </w:r>
          </w:p>
        </w:tc>
        <w:tc>
          <w:tcPr>
            <w:tcW w:w="1985" w:type="dxa"/>
          </w:tcPr>
          <w:p w:rsidR="00EF0B18" w:rsidRPr="00E7034D" w:rsidRDefault="00EF0B18" w:rsidP="00C02F3F">
            <w:pPr>
              <w:pStyle w:val="GOSTTablenorm"/>
            </w:pPr>
            <w:r w:rsidRPr="003B5F34">
              <w:t>Поле заполняется автоматически</w:t>
            </w:r>
          </w:p>
        </w:tc>
        <w:tc>
          <w:tcPr>
            <w:tcW w:w="1701" w:type="dxa"/>
          </w:tcPr>
          <w:p w:rsidR="00EF0B18" w:rsidRPr="00E7034D" w:rsidRDefault="00EF0B18" w:rsidP="00C02F3F">
            <w:pPr>
              <w:pStyle w:val="GOSTTablenorm"/>
            </w:pPr>
            <w:r w:rsidRPr="003B5F34">
              <w:t>Источник: справочник «Полномочия организации»</w:t>
            </w:r>
          </w:p>
        </w:tc>
      </w:tr>
      <w:tr w:rsidR="00EF0B18" w:rsidTr="001210C8">
        <w:trPr>
          <w:cnfStyle w:val="000000010000" w:firstRow="0" w:lastRow="0" w:firstColumn="0" w:lastColumn="0" w:oddVBand="0" w:evenVBand="0" w:oddHBand="0" w:evenHBand="1" w:firstRowFirstColumn="0" w:firstRowLastColumn="0" w:lastRowFirstColumn="0" w:lastRowLastColumn="0"/>
        </w:trPr>
        <w:tc>
          <w:tcPr>
            <w:tcW w:w="1961" w:type="dxa"/>
          </w:tcPr>
          <w:p w:rsidR="00EF0B18" w:rsidRPr="00E7034D" w:rsidRDefault="00EF0B18" w:rsidP="00C02F3F">
            <w:pPr>
              <w:pStyle w:val="GOSTTablenorm"/>
            </w:pPr>
            <w:r w:rsidRPr="003B5F34">
              <w:t>Дата начала</w:t>
            </w:r>
          </w:p>
        </w:tc>
        <w:tc>
          <w:tcPr>
            <w:tcW w:w="1843" w:type="dxa"/>
          </w:tcPr>
          <w:p w:rsidR="00EF0B18" w:rsidRPr="00E7034D" w:rsidRDefault="00EF0B18" w:rsidP="00C02F3F">
            <w:pPr>
              <w:pStyle w:val="GOSTTablenorm"/>
            </w:pPr>
            <w:r w:rsidRPr="003B5F34">
              <w:t xml:space="preserve">Текстовое поле – 10 символов </w:t>
            </w:r>
          </w:p>
        </w:tc>
        <w:tc>
          <w:tcPr>
            <w:tcW w:w="1984" w:type="dxa"/>
          </w:tcPr>
          <w:p w:rsidR="00EF0B18" w:rsidRPr="003B5F34" w:rsidRDefault="00EF0B18" w:rsidP="00C02F3F">
            <w:pPr>
              <w:pStyle w:val="GOSTTablenorm"/>
            </w:pPr>
            <w:r>
              <w:t>Да</w:t>
            </w:r>
          </w:p>
        </w:tc>
        <w:tc>
          <w:tcPr>
            <w:tcW w:w="1985" w:type="dxa"/>
          </w:tcPr>
          <w:p w:rsidR="00EF0B18" w:rsidRPr="00E7034D" w:rsidRDefault="00EF0B18" w:rsidP="00C02F3F">
            <w:pPr>
              <w:pStyle w:val="GOSTTablenorm"/>
            </w:pPr>
            <w:r w:rsidRPr="003B5F34">
              <w:t>Автозаполнение датой создания заявки</w:t>
            </w:r>
          </w:p>
        </w:tc>
        <w:tc>
          <w:tcPr>
            <w:tcW w:w="1701" w:type="dxa"/>
          </w:tcPr>
          <w:p w:rsidR="00EF0B18" w:rsidRPr="00E7034D" w:rsidRDefault="00996B0A" w:rsidP="00C02F3F">
            <w:pPr>
              <w:pStyle w:val="GOSTTablenorm"/>
            </w:pPr>
            <w:r>
              <w:t>-</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961" w:type="dxa"/>
          </w:tcPr>
          <w:p w:rsidR="00EF0B18" w:rsidRPr="00E7034D" w:rsidRDefault="00EF0B18" w:rsidP="00C02F3F">
            <w:pPr>
              <w:pStyle w:val="GOSTTablenorm"/>
            </w:pPr>
            <w:r w:rsidRPr="003B5F34">
              <w:t>Дата окончания</w:t>
            </w:r>
          </w:p>
        </w:tc>
        <w:tc>
          <w:tcPr>
            <w:tcW w:w="1843" w:type="dxa"/>
          </w:tcPr>
          <w:p w:rsidR="00EF0B18" w:rsidRPr="00E7034D" w:rsidRDefault="00EF0B18" w:rsidP="00C02F3F">
            <w:pPr>
              <w:pStyle w:val="GOSTTablenorm"/>
            </w:pPr>
            <w:r w:rsidRPr="003B5F34">
              <w:t>Текстовое поле – 10 символов</w:t>
            </w:r>
          </w:p>
        </w:tc>
        <w:tc>
          <w:tcPr>
            <w:tcW w:w="1984" w:type="dxa"/>
          </w:tcPr>
          <w:p w:rsidR="00EF0B18" w:rsidRPr="003B5F34" w:rsidRDefault="00EF0B18" w:rsidP="00C02F3F">
            <w:pPr>
              <w:pStyle w:val="GOSTTablenorm"/>
            </w:pPr>
            <w:r>
              <w:t>Нет</w:t>
            </w:r>
          </w:p>
        </w:tc>
        <w:tc>
          <w:tcPr>
            <w:tcW w:w="1985" w:type="dxa"/>
          </w:tcPr>
          <w:p w:rsidR="00EF0B18" w:rsidRPr="00E7034D" w:rsidRDefault="00446CE1" w:rsidP="00C02F3F">
            <w:pPr>
              <w:pStyle w:val="GOSTTablenorm"/>
            </w:pPr>
            <w:r>
              <w:t>-</w:t>
            </w:r>
          </w:p>
        </w:tc>
        <w:tc>
          <w:tcPr>
            <w:tcW w:w="1701" w:type="dxa"/>
          </w:tcPr>
          <w:p w:rsidR="00EF0B18" w:rsidRPr="00E7034D" w:rsidRDefault="00EF0B18" w:rsidP="00C02F3F">
            <w:pPr>
              <w:pStyle w:val="GOSTTablenorm"/>
            </w:pPr>
            <w:r w:rsidRPr="003B5F34">
              <w:t>Поле заполняется в случае прекращения действия полномочия</w:t>
            </w:r>
          </w:p>
        </w:tc>
      </w:tr>
      <w:tr w:rsidR="00EF0B18" w:rsidTr="001210C8">
        <w:trPr>
          <w:cnfStyle w:val="000000010000" w:firstRow="0" w:lastRow="0" w:firstColumn="0" w:lastColumn="0" w:oddVBand="0" w:evenVBand="0" w:oddHBand="0" w:evenHBand="1" w:firstRowFirstColumn="0" w:firstRowLastColumn="0" w:lastRowFirstColumn="0" w:lastRowLastColumn="0"/>
        </w:trPr>
        <w:tc>
          <w:tcPr>
            <w:tcW w:w="1961" w:type="dxa"/>
          </w:tcPr>
          <w:p w:rsidR="00EF0B18" w:rsidRPr="00E7034D" w:rsidRDefault="00EF0B18" w:rsidP="00C02F3F">
            <w:pPr>
              <w:pStyle w:val="GOSTTablenorm"/>
            </w:pPr>
            <w:r w:rsidRPr="003B5F34">
              <w:t>Статус</w:t>
            </w:r>
          </w:p>
        </w:tc>
        <w:tc>
          <w:tcPr>
            <w:tcW w:w="1843" w:type="dxa"/>
          </w:tcPr>
          <w:p w:rsidR="00EF0B18" w:rsidRPr="00E7034D" w:rsidRDefault="00EF0B18" w:rsidP="00C02F3F">
            <w:pPr>
              <w:pStyle w:val="GOSTTablenorm"/>
            </w:pPr>
            <w:r w:rsidRPr="003B5F34">
              <w:t>Текстовое поле - 1 символ</w:t>
            </w:r>
          </w:p>
        </w:tc>
        <w:tc>
          <w:tcPr>
            <w:tcW w:w="1984" w:type="dxa"/>
          </w:tcPr>
          <w:p w:rsidR="00EF0B18" w:rsidRPr="003B5F34" w:rsidRDefault="00EF0B18" w:rsidP="00C02F3F">
            <w:pPr>
              <w:pStyle w:val="GOSTTablenorm"/>
            </w:pPr>
            <w:r>
              <w:t>Да</w:t>
            </w:r>
          </w:p>
        </w:tc>
        <w:tc>
          <w:tcPr>
            <w:tcW w:w="1985" w:type="dxa"/>
          </w:tcPr>
          <w:p w:rsidR="00EF0B18" w:rsidRPr="00E7034D" w:rsidRDefault="00446CE1" w:rsidP="00C02F3F">
            <w:pPr>
              <w:pStyle w:val="GOSTTablenorm"/>
            </w:pPr>
            <w:r>
              <w:t>-</w:t>
            </w:r>
          </w:p>
        </w:tc>
        <w:tc>
          <w:tcPr>
            <w:tcW w:w="1701" w:type="dxa"/>
          </w:tcPr>
          <w:p w:rsidR="00EF0B18" w:rsidRPr="00E7034D" w:rsidRDefault="00446CE1" w:rsidP="00C02F3F">
            <w:pPr>
              <w:pStyle w:val="GOSTTablenorm"/>
            </w:pPr>
            <w:r>
              <w:t>-</w:t>
            </w:r>
          </w:p>
        </w:tc>
      </w:tr>
      <w:tr w:rsidR="00EF0B18" w:rsidTr="001210C8">
        <w:trPr>
          <w:cnfStyle w:val="000000100000" w:firstRow="0" w:lastRow="0" w:firstColumn="0" w:lastColumn="0" w:oddVBand="0" w:evenVBand="0" w:oddHBand="1" w:evenHBand="0" w:firstRowFirstColumn="0" w:firstRowLastColumn="0" w:lastRowFirstColumn="0" w:lastRowLastColumn="0"/>
        </w:trPr>
        <w:tc>
          <w:tcPr>
            <w:tcW w:w="1961" w:type="dxa"/>
          </w:tcPr>
          <w:p w:rsidR="00EF0B18" w:rsidRPr="00E7034D" w:rsidRDefault="00EF0B18" w:rsidP="00C02F3F">
            <w:pPr>
              <w:pStyle w:val="GOSTTablenorm"/>
            </w:pPr>
            <w:r w:rsidRPr="003B5F34">
              <w:t>Исключить</w:t>
            </w:r>
          </w:p>
        </w:tc>
        <w:tc>
          <w:tcPr>
            <w:tcW w:w="1843" w:type="dxa"/>
          </w:tcPr>
          <w:p w:rsidR="00EF0B18" w:rsidRPr="00E7034D" w:rsidRDefault="00EF0B18" w:rsidP="00C02F3F">
            <w:pPr>
              <w:pStyle w:val="GOSTTablenorm"/>
            </w:pPr>
            <w:r w:rsidRPr="003B5F34">
              <w:t>Логическое поле – 1 символ</w:t>
            </w:r>
          </w:p>
        </w:tc>
        <w:tc>
          <w:tcPr>
            <w:tcW w:w="1984" w:type="dxa"/>
          </w:tcPr>
          <w:p w:rsidR="00EF0B18" w:rsidRPr="003B5F34" w:rsidRDefault="00EF0B18" w:rsidP="00C02F3F">
            <w:pPr>
              <w:pStyle w:val="GOSTTablenorm"/>
            </w:pPr>
            <w:r>
              <w:t>Да</w:t>
            </w:r>
          </w:p>
        </w:tc>
        <w:tc>
          <w:tcPr>
            <w:tcW w:w="1985" w:type="dxa"/>
          </w:tcPr>
          <w:p w:rsidR="00EF0B18" w:rsidRPr="00E7034D" w:rsidRDefault="00446CE1" w:rsidP="00C02F3F">
            <w:pPr>
              <w:pStyle w:val="GOSTTablenorm"/>
            </w:pPr>
            <w:r>
              <w:t>-</w:t>
            </w:r>
          </w:p>
        </w:tc>
        <w:tc>
          <w:tcPr>
            <w:tcW w:w="1701" w:type="dxa"/>
          </w:tcPr>
          <w:p w:rsidR="00EF0B18" w:rsidRPr="00E7034D" w:rsidRDefault="00446CE1" w:rsidP="00C02F3F">
            <w:pPr>
              <w:pStyle w:val="GOSTTablenorm"/>
            </w:pPr>
            <w:r>
              <w:t>-</w:t>
            </w:r>
          </w:p>
        </w:tc>
      </w:tr>
    </w:tbl>
    <w:p w:rsidR="00EF0B18" w:rsidRDefault="00EF0B18" w:rsidP="00C02F3F">
      <w:pPr>
        <w:pStyle w:val="GOSTNormal"/>
      </w:pPr>
      <w:r w:rsidRPr="003B5F34">
        <w:t xml:space="preserve">Для добавления записи о Бюджетном полномочии </w:t>
      </w:r>
      <w:r>
        <w:t xml:space="preserve">обособленного </w:t>
      </w:r>
      <w:r w:rsidR="003544D4">
        <w:t xml:space="preserve">подразделения </w:t>
      </w:r>
      <w:r w:rsidR="003544D4" w:rsidRPr="003B5F34">
        <w:t>необходимо кликнуть</w:t>
      </w:r>
      <w:r w:rsidRPr="003B5F34">
        <w:t xml:space="preserve"> по кнопке «Выбрать полномочия»</w:t>
      </w:r>
      <w:r w:rsidR="00C02F3F">
        <w:t>.</w:t>
      </w:r>
    </w:p>
    <w:p w:rsidR="00EF0B18" w:rsidRPr="00D504A7" w:rsidRDefault="00EF0B18" w:rsidP="00756CE7">
      <w:pPr>
        <w:pStyle w:val="GOSTFigure"/>
      </w:pPr>
      <w:r w:rsidRPr="003B5F34">
        <w:rPr>
          <w:noProof/>
        </w:rPr>
        <w:drawing>
          <wp:inline distT="0" distB="0" distL="0" distR="0">
            <wp:extent cx="5600700" cy="2924175"/>
            <wp:effectExtent l="19050" t="19050" r="19050" b="2857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2" cstate="print">
                      <a:extLst>
                        <a:ext uri="{28A0092B-C50C-407E-A947-70E740481C1C}">
                          <a14:useLocalDpi xmlns:a14="http://schemas.microsoft.com/office/drawing/2010/main" val="0"/>
                        </a:ext>
                      </a:extLst>
                    </a:blip>
                    <a:srcRect l="12354" t="18886" r="12514" b="11693"/>
                    <a:stretch>
                      <a:fillRect/>
                    </a:stretch>
                  </pic:blipFill>
                  <pic:spPr bwMode="auto">
                    <a:xfrm>
                      <a:off x="0" y="0"/>
                      <a:ext cx="5600700" cy="2924175"/>
                    </a:xfrm>
                    <a:prstGeom prst="rect">
                      <a:avLst/>
                    </a:prstGeom>
                    <a:noFill/>
                    <a:ln w="6350" cmpd="sng">
                      <a:solidFill>
                        <a:srgbClr val="000000"/>
                      </a:solidFill>
                      <a:miter lim="800000"/>
                      <a:headEnd/>
                      <a:tailEnd/>
                    </a:ln>
                    <a:effectLst/>
                  </pic:spPr>
                </pic:pic>
              </a:graphicData>
            </a:graphic>
          </wp:inline>
        </w:drawing>
      </w:r>
    </w:p>
    <w:bookmarkStart w:id="930" w:name="_Ref478567584"/>
    <w:bookmarkStart w:id="931" w:name="_Toc524683294"/>
    <w:p w:rsidR="00EF0B18" w:rsidRPr="00756CE7" w:rsidRDefault="00EB2A9A" w:rsidP="00756CE7">
      <w:pPr>
        <w:pStyle w:val="GOSTFigName"/>
        <w:rPr>
          <w:rStyle w:val="affb"/>
          <w:b/>
          <w:bCs w:val="0"/>
        </w:rPr>
      </w:pPr>
      <w:r w:rsidRPr="00756CE7">
        <w:rPr>
          <w:rStyle w:val="affb"/>
          <w:b/>
          <w:bCs w:val="0"/>
        </w:rPr>
        <w:fldChar w:fldCharType="begin"/>
      </w:r>
      <w:r w:rsidR="00EF0B18" w:rsidRPr="00756CE7">
        <w:rPr>
          <w:rStyle w:val="affb"/>
          <w:b/>
          <w:bCs w:val="0"/>
        </w:rPr>
        <w:instrText xml:space="preserve"> SEQ Рисунок \* ARABIC </w:instrText>
      </w:r>
      <w:r w:rsidRPr="00756CE7">
        <w:rPr>
          <w:rStyle w:val="affb"/>
          <w:b/>
          <w:bCs w:val="0"/>
        </w:rPr>
        <w:fldChar w:fldCharType="separate"/>
      </w:r>
      <w:bookmarkStart w:id="932" w:name="_Toc36466303"/>
      <w:r w:rsidR="00F8029D">
        <w:rPr>
          <w:rStyle w:val="affb"/>
          <w:b/>
          <w:bCs w:val="0"/>
          <w:noProof/>
        </w:rPr>
        <w:t>112</w:t>
      </w:r>
      <w:r w:rsidRPr="00756CE7">
        <w:rPr>
          <w:rStyle w:val="affb"/>
          <w:b/>
          <w:bCs w:val="0"/>
        </w:rPr>
        <w:fldChar w:fldCharType="end"/>
      </w:r>
      <w:bookmarkEnd w:id="930"/>
      <w:r w:rsidR="00756CE7">
        <w:rPr>
          <w:rStyle w:val="affb"/>
          <w:b/>
          <w:bCs w:val="0"/>
        </w:rPr>
        <w:t>.</w:t>
      </w:r>
      <w:r w:rsidR="00EF0B18" w:rsidRPr="00756CE7">
        <w:rPr>
          <w:rStyle w:val="affb"/>
          <w:b/>
          <w:bCs w:val="0"/>
        </w:rPr>
        <w:t xml:space="preserve"> Списковая форма «Полномочия организации»</w:t>
      </w:r>
      <w:bookmarkEnd w:id="931"/>
      <w:bookmarkEnd w:id="932"/>
    </w:p>
    <w:p w:rsidR="00EF0B18" w:rsidRPr="003B5F34" w:rsidRDefault="00EF0B18" w:rsidP="00C02F3F">
      <w:pPr>
        <w:pStyle w:val="GOSTNormal"/>
      </w:pPr>
      <w:r w:rsidRPr="003B5F34">
        <w:t>Во всплывшей спис</w:t>
      </w:r>
      <w:r>
        <w:t>очной</w:t>
      </w:r>
      <w:r w:rsidRPr="003B5F34">
        <w:t xml:space="preserve"> форме справочника «Полномочия организации» </w:t>
      </w:r>
      <w:r>
        <w:t xml:space="preserve">будут отображены </w:t>
      </w:r>
      <w:r w:rsidR="003544D4">
        <w:t>только бюджетные полномочия,</w:t>
      </w:r>
      <w:r>
        <w:t xml:space="preserve"> которые есть </w:t>
      </w:r>
      <w:r w:rsidR="003544D4">
        <w:t>у организации,</w:t>
      </w:r>
      <w:r>
        <w:t xml:space="preserve"> создавшей данное обособленное подразделение. Необходимо </w:t>
      </w:r>
      <w:r w:rsidRPr="003B5F34">
        <w:t>выбрать нужные полномочия и нажать кнопку «ОК».</w:t>
      </w:r>
    </w:p>
    <w:p w:rsidR="00EF0B18" w:rsidRDefault="00EF0B18" w:rsidP="00C02F3F">
      <w:pPr>
        <w:pStyle w:val="GOSTNormal"/>
      </w:pPr>
      <w:r w:rsidRPr="00415DA2">
        <w:t xml:space="preserve">Переданные бюджетные полномочия </w:t>
      </w:r>
      <w:r>
        <w:t>ОП</w:t>
      </w:r>
      <w:r w:rsidRPr="00415DA2">
        <w:t xml:space="preserve"> (</w:t>
      </w:r>
      <w:r w:rsidR="002563CD">
        <w:t>рис. </w:t>
      </w:r>
      <w:r w:rsidR="002F3484">
        <w:fldChar w:fldCharType="begin"/>
      </w:r>
      <w:r w:rsidR="002F3484">
        <w:instrText xml:space="preserve"> REF _Ref476152296 \h  \* MERGEFORMAT </w:instrText>
      </w:r>
      <w:r w:rsidR="002F3484">
        <w:fldChar w:fldCharType="separate"/>
      </w:r>
      <w:r w:rsidR="00F8029D" w:rsidRPr="00F8029D">
        <w:t>113</w:t>
      </w:r>
      <w:r w:rsidR="002F3484">
        <w:fldChar w:fldCharType="end"/>
      </w:r>
      <w:r>
        <w:t xml:space="preserve">, </w:t>
      </w:r>
      <w:r w:rsidR="007D41CB">
        <w:t>таб. </w:t>
      </w:r>
      <w:r w:rsidR="002F3484">
        <w:fldChar w:fldCharType="begin"/>
      </w:r>
      <w:r w:rsidR="002F3484">
        <w:instrText xml:space="preserve"> REF _Ref476152269 \h  \* MERGEFORMAT </w:instrText>
      </w:r>
      <w:r w:rsidR="002F3484">
        <w:fldChar w:fldCharType="separate"/>
      </w:r>
      <w:r w:rsidR="00F8029D" w:rsidRPr="00F8029D">
        <w:t>78</w:t>
      </w:r>
      <w:r w:rsidR="002F3484">
        <w:fldChar w:fldCharType="end"/>
      </w:r>
      <w:r w:rsidRPr="007D41CB">
        <w:t>).</w:t>
      </w:r>
    </w:p>
    <w:p w:rsidR="00EF0B18" w:rsidRDefault="00EF0B18" w:rsidP="00C02F3F">
      <w:pPr>
        <w:pStyle w:val="GOSTNormal"/>
        <w:rPr>
          <w:szCs w:val="28"/>
        </w:rPr>
      </w:pPr>
      <w:r w:rsidRPr="00415DA2">
        <w:t xml:space="preserve">Данный раздел необходимо заполнять после того, как УО и </w:t>
      </w:r>
      <w:r>
        <w:t>ОП</w:t>
      </w:r>
      <w:r w:rsidRPr="00415DA2">
        <w:t xml:space="preserve"> появятся в Сводном реестре через Заявку на изменение Сводного реестра Главным администраторам доходов федерального бюджета (УО) в отношении организаций субъекта РФ в случае передачи полномочия.</w:t>
      </w:r>
    </w:p>
    <w:p w:rsidR="00EF0B18" w:rsidRPr="00415DA2" w:rsidRDefault="00EF0B18" w:rsidP="00C02F3F">
      <w:pPr>
        <w:pStyle w:val="GOSTNormal"/>
      </w:pPr>
      <w:r w:rsidRPr="00415DA2">
        <w:rPr>
          <w:szCs w:val="28"/>
        </w:rPr>
        <w:t>Сведения в раздел с переданными бюджетными полномочиями, могут вносить Уполномоченные организации, отличные от Уполномоченной организации, предоставившей первоначальные сведения о включении организации в Сводный реестр (в части передачи полномочий от своих подведомственных организаций с использованием Заявки на изменение сведений Сводного реестра).</w:t>
      </w:r>
    </w:p>
    <w:p w:rsidR="00EF0B18" w:rsidRPr="00415DA2" w:rsidRDefault="00EF0B18" w:rsidP="00756CE7">
      <w:pPr>
        <w:pStyle w:val="GOSTFigure"/>
      </w:pPr>
      <w:r>
        <w:rPr>
          <w:noProof/>
        </w:rPr>
        <w:drawing>
          <wp:inline distT="0" distB="0" distL="0" distR="0">
            <wp:extent cx="5934075" cy="1152525"/>
            <wp:effectExtent l="0" t="0" r="9525" b="9525"/>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34075" cy="1152525"/>
                    </a:xfrm>
                    <a:prstGeom prst="rect">
                      <a:avLst/>
                    </a:prstGeom>
                    <a:noFill/>
                    <a:ln>
                      <a:noFill/>
                    </a:ln>
                  </pic:spPr>
                </pic:pic>
              </a:graphicData>
            </a:graphic>
          </wp:inline>
        </w:drawing>
      </w:r>
    </w:p>
    <w:bookmarkStart w:id="933" w:name="_Ref476152296"/>
    <w:bookmarkStart w:id="934" w:name="_Ref476152259"/>
    <w:bookmarkStart w:id="935" w:name="_Toc524683295"/>
    <w:p w:rsidR="00EF0B18" w:rsidRPr="00756CE7" w:rsidRDefault="00EB2A9A" w:rsidP="00756CE7">
      <w:pPr>
        <w:pStyle w:val="GOSTFigName"/>
        <w:rPr>
          <w:rStyle w:val="affb"/>
          <w:b/>
          <w:bCs w:val="0"/>
        </w:rPr>
      </w:pPr>
      <w:r w:rsidRPr="00756CE7">
        <w:rPr>
          <w:rStyle w:val="affb"/>
          <w:b/>
          <w:bCs w:val="0"/>
        </w:rPr>
        <w:fldChar w:fldCharType="begin"/>
      </w:r>
      <w:r w:rsidR="00EF0B18" w:rsidRPr="00756CE7">
        <w:rPr>
          <w:rStyle w:val="affb"/>
          <w:b/>
          <w:bCs w:val="0"/>
        </w:rPr>
        <w:instrText xml:space="preserve"> SEQ Рисунок \* ARABIC </w:instrText>
      </w:r>
      <w:r w:rsidRPr="00756CE7">
        <w:rPr>
          <w:rStyle w:val="affb"/>
          <w:b/>
          <w:bCs w:val="0"/>
        </w:rPr>
        <w:fldChar w:fldCharType="separate"/>
      </w:r>
      <w:bookmarkStart w:id="936" w:name="_Toc36466304"/>
      <w:r w:rsidR="00F8029D">
        <w:rPr>
          <w:rStyle w:val="affb"/>
          <w:b/>
          <w:bCs w:val="0"/>
          <w:noProof/>
        </w:rPr>
        <w:t>113</w:t>
      </w:r>
      <w:r w:rsidRPr="00756CE7">
        <w:rPr>
          <w:rStyle w:val="affb"/>
          <w:b/>
          <w:bCs w:val="0"/>
        </w:rPr>
        <w:fldChar w:fldCharType="end"/>
      </w:r>
      <w:bookmarkEnd w:id="933"/>
      <w:r w:rsidR="00756CE7">
        <w:rPr>
          <w:rStyle w:val="affb"/>
          <w:b/>
          <w:bCs w:val="0"/>
        </w:rPr>
        <w:t>.</w:t>
      </w:r>
      <w:r w:rsidR="00EF0B18" w:rsidRPr="00756CE7">
        <w:rPr>
          <w:rStyle w:val="affb"/>
          <w:b/>
          <w:bCs w:val="0"/>
        </w:rPr>
        <w:t xml:space="preserve"> Поля, заполняемые на экране «Переданные бюджетные полномочия»</w:t>
      </w:r>
      <w:bookmarkEnd w:id="934"/>
      <w:bookmarkEnd w:id="935"/>
      <w:bookmarkEnd w:id="936"/>
    </w:p>
    <w:bookmarkStart w:id="937" w:name="_Ref476152269"/>
    <w:bookmarkStart w:id="938" w:name="_Toc524683099"/>
    <w:p w:rsidR="00EF0B18" w:rsidRPr="007D41CB" w:rsidRDefault="00EB2A9A" w:rsidP="007D41CB">
      <w:pPr>
        <w:pStyle w:val="GOSTNameTable"/>
      </w:pPr>
      <w:r w:rsidRPr="007D41CB">
        <w:rPr>
          <w:rStyle w:val="affb"/>
          <w:b/>
          <w:bCs w:val="0"/>
        </w:rPr>
        <w:fldChar w:fldCharType="begin"/>
      </w:r>
      <w:r w:rsidR="00EF0B18" w:rsidRPr="007D41CB">
        <w:rPr>
          <w:rStyle w:val="affb"/>
          <w:b/>
          <w:bCs w:val="0"/>
        </w:rPr>
        <w:instrText xml:space="preserve"> SEQ Таблица \* ARABIC \s 0 </w:instrText>
      </w:r>
      <w:r w:rsidRPr="007D41CB">
        <w:rPr>
          <w:rStyle w:val="affb"/>
          <w:b/>
          <w:bCs w:val="0"/>
        </w:rPr>
        <w:fldChar w:fldCharType="separate"/>
      </w:r>
      <w:bookmarkStart w:id="939" w:name="_Toc36466100"/>
      <w:r w:rsidR="00F8029D">
        <w:rPr>
          <w:rStyle w:val="affb"/>
          <w:b/>
          <w:bCs w:val="0"/>
          <w:noProof/>
        </w:rPr>
        <w:t>78</w:t>
      </w:r>
      <w:r w:rsidRPr="007D41CB">
        <w:rPr>
          <w:rStyle w:val="affb"/>
          <w:b/>
          <w:bCs w:val="0"/>
        </w:rPr>
        <w:fldChar w:fldCharType="end"/>
      </w:r>
      <w:bookmarkEnd w:id="937"/>
      <w:r w:rsidR="007D41CB">
        <w:t>.</w:t>
      </w:r>
      <w:r w:rsidR="00EF0B18" w:rsidRPr="007D41CB">
        <w:t xml:space="preserve"> Поля, заполняемые на экране «Переданные бюджетные полномочия»</w:t>
      </w:r>
      <w:bookmarkEnd w:id="938"/>
      <w:bookmarkEnd w:id="939"/>
    </w:p>
    <w:tbl>
      <w:tblPr>
        <w:tblStyle w:val="GOSTTable"/>
        <w:tblW w:w="9473" w:type="dxa"/>
        <w:tblLayout w:type="fixed"/>
        <w:tblLook w:val="01E0" w:firstRow="1" w:lastRow="1" w:firstColumn="1" w:lastColumn="1" w:noHBand="0" w:noVBand="0"/>
      </w:tblPr>
      <w:tblGrid>
        <w:gridCol w:w="1526"/>
        <w:gridCol w:w="1417"/>
        <w:gridCol w:w="1701"/>
        <w:gridCol w:w="1560"/>
        <w:gridCol w:w="3269"/>
      </w:tblGrid>
      <w:tr w:rsidR="00EF0B18" w:rsidRPr="00415DA2" w:rsidTr="001210C8">
        <w:trPr>
          <w:cnfStyle w:val="100000000000" w:firstRow="1" w:lastRow="0" w:firstColumn="0" w:lastColumn="0" w:oddVBand="0" w:evenVBand="0" w:oddHBand="0" w:evenHBand="0" w:firstRowFirstColumn="0" w:firstRowLastColumn="0" w:lastRowFirstColumn="0" w:lastRowLastColumn="0"/>
        </w:trPr>
        <w:tc>
          <w:tcPr>
            <w:tcW w:w="1526" w:type="dxa"/>
          </w:tcPr>
          <w:p w:rsidR="00EF0B18" w:rsidRPr="00415DA2" w:rsidRDefault="00EF0B18" w:rsidP="00C02F3F">
            <w:pPr>
              <w:pStyle w:val="GOSTTableHead"/>
            </w:pPr>
            <w:r w:rsidRPr="00415DA2">
              <w:t>Название поля</w:t>
            </w:r>
          </w:p>
        </w:tc>
        <w:tc>
          <w:tcPr>
            <w:tcW w:w="1417" w:type="dxa"/>
          </w:tcPr>
          <w:p w:rsidR="00EF0B18" w:rsidRPr="00415DA2" w:rsidRDefault="00EF0B18" w:rsidP="00C02F3F">
            <w:pPr>
              <w:pStyle w:val="GOSTTableHead"/>
            </w:pPr>
            <w:r w:rsidRPr="00415DA2">
              <w:t>Описание поля</w:t>
            </w:r>
          </w:p>
        </w:tc>
        <w:tc>
          <w:tcPr>
            <w:tcW w:w="1701" w:type="dxa"/>
          </w:tcPr>
          <w:p w:rsidR="00EF0B18" w:rsidRPr="00415DA2" w:rsidRDefault="00EF0B18" w:rsidP="00C02F3F">
            <w:pPr>
              <w:pStyle w:val="GOSTTableHead"/>
            </w:pPr>
            <w:r w:rsidRPr="00415DA2">
              <w:t>Обязательность для заполнения</w:t>
            </w:r>
          </w:p>
        </w:tc>
        <w:tc>
          <w:tcPr>
            <w:tcW w:w="1560" w:type="dxa"/>
          </w:tcPr>
          <w:p w:rsidR="00EF0B18" w:rsidRPr="00415DA2" w:rsidRDefault="00EF0B18" w:rsidP="00C02F3F">
            <w:pPr>
              <w:pStyle w:val="GOSTTableHead"/>
            </w:pPr>
            <w:r w:rsidRPr="00415DA2">
              <w:t>Значение</w:t>
            </w:r>
          </w:p>
        </w:tc>
        <w:tc>
          <w:tcPr>
            <w:tcW w:w="3269" w:type="dxa"/>
          </w:tcPr>
          <w:p w:rsidR="00EF0B18" w:rsidRPr="00415DA2" w:rsidRDefault="00EF0B18" w:rsidP="00C02F3F">
            <w:pPr>
              <w:pStyle w:val="GOSTTableHead"/>
            </w:pPr>
            <w:r w:rsidRPr="00415DA2">
              <w:t>Комментарии</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1526" w:type="dxa"/>
          </w:tcPr>
          <w:p w:rsidR="00EF0B18" w:rsidRPr="00415DA2" w:rsidRDefault="00EF0B18" w:rsidP="00C02F3F">
            <w:pPr>
              <w:pStyle w:val="GOSTTablenorm"/>
            </w:pPr>
            <w:r w:rsidRPr="00415DA2">
              <w:t>Полномочия</w:t>
            </w:r>
          </w:p>
        </w:tc>
        <w:tc>
          <w:tcPr>
            <w:tcW w:w="1417" w:type="dxa"/>
          </w:tcPr>
          <w:p w:rsidR="00EF0B18" w:rsidRPr="00415DA2" w:rsidRDefault="00EF0B18" w:rsidP="00C02F3F">
            <w:pPr>
              <w:pStyle w:val="GOSTTablenorm"/>
            </w:pPr>
            <w:r w:rsidRPr="00415DA2">
              <w:t>Текстовое поле – до 4000 символов</w:t>
            </w:r>
          </w:p>
        </w:tc>
        <w:tc>
          <w:tcPr>
            <w:tcW w:w="1701" w:type="dxa"/>
          </w:tcPr>
          <w:p w:rsidR="00EF0B18" w:rsidRPr="00415DA2" w:rsidRDefault="00EF0B18" w:rsidP="00C02F3F">
            <w:pPr>
              <w:pStyle w:val="GOSTTablenorm"/>
            </w:pPr>
            <w:r w:rsidRPr="00415DA2">
              <w:t>Да</w:t>
            </w:r>
          </w:p>
        </w:tc>
        <w:tc>
          <w:tcPr>
            <w:tcW w:w="1560" w:type="dxa"/>
          </w:tcPr>
          <w:p w:rsidR="00EF0B18" w:rsidRPr="00415DA2" w:rsidRDefault="00EF0B18" w:rsidP="00C02F3F">
            <w:pPr>
              <w:pStyle w:val="GOSTTablenorm"/>
            </w:pPr>
            <w:r w:rsidRPr="00415DA2">
              <w:t>Поле заполняется выбором из справочника</w:t>
            </w:r>
          </w:p>
        </w:tc>
        <w:tc>
          <w:tcPr>
            <w:tcW w:w="3269" w:type="dxa"/>
          </w:tcPr>
          <w:p w:rsidR="00EF0B18" w:rsidRPr="00415DA2" w:rsidRDefault="00EF0B18" w:rsidP="00C02F3F">
            <w:pPr>
              <w:pStyle w:val="GOSTTablenorm"/>
            </w:pPr>
            <w:r w:rsidRPr="00415DA2">
              <w:t>Источник: справочник «Полномочия организации»</w:t>
            </w:r>
          </w:p>
        </w:tc>
      </w:tr>
      <w:tr w:rsidR="00EF0B18" w:rsidRPr="00415DA2" w:rsidTr="001210C8">
        <w:trPr>
          <w:cnfStyle w:val="000000010000" w:firstRow="0" w:lastRow="0" w:firstColumn="0" w:lastColumn="0" w:oddVBand="0" w:evenVBand="0" w:oddHBand="0" w:evenHBand="1" w:firstRowFirstColumn="0" w:firstRowLastColumn="0" w:lastRowFirstColumn="0" w:lastRowLastColumn="0"/>
        </w:trPr>
        <w:tc>
          <w:tcPr>
            <w:tcW w:w="1526" w:type="dxa"/>
          </w:tcPr>
          <w:p w:rsidR="00EF0B18" w:rsidRPr="00415DA2" w:rsidRDefault="00EF0B18" w:rsidP="00C02F3F">
            <w:pPr>
              <w:pStyle w:val="GOSTTablenorm"/>
            </w:pPr>
            <w:r w:rsidRPr="00415DA2">
              <w:t>Глава по БК</w:t>
            </w:r>
          </w:p>
        </w:tc>
        <w:tc>
          <w:tcPr>
            <w:tcW w:w="1417" w:type="dxa"/>
          </w:tcPr>
          <w:p w:rsidR="00EF0B18" w:rsidRPr="00415DA2" w:rsidRDefault="00EF0B18" w:rsidP="00C02F3F">
            <w:pPr>
              <w:pStyle w:val="GOSTTablenorm"/>
            </w:pPr>
            <w:r w:rsidRPr="00415DA2">
              <w:t>Текстовое поле</w:t>
            </w:r>
          </w:p>
        </w:tc>
        <w:tc>
          <w:tcPr>
            <w:tcW w:w="1701" w:type="dxa"/>
          </w:tcPr>
          <w:p w:rsidR="00EF0B18" w:rsidRPr="00415DA2" w:rsidRDefault="00EF0B18" w:rsidP="00C02F3F">
            <w:pPr>
              <w:pStyle w:val="GOSTTablenorm"/>
            </w:pPr>
            <w:r w:rsidRPr="00415DA2">
              <w:t>Да</w:t>
            </w:r>
          </w:p>
        </w:tc>
        <w:tc>
          <w:tcPr>
            <w:tcW w:w="1560" w:type="dxa"/>
          </w:tcPr>
          <w:p w:rsidR="00EF0B18" w:rsidRPr="00415DA2" w:rsidRDefault="00EF0B18" w:rsidP="00C02F3F">
            <w:pPr>
              <w:pStyle w:val="GOSTTablenorm"/>
            </w:pPr>
            <w:r w:rsidRPr="00415DA2">
              <w:t>Поле заполняется автоматически</w:t>
            </w:r>
          </w:p>
        </w:tc>
        <w:tc>
          <w:tcPr>
            <w:tcW w:w="3269" w:type="dxa"/>
          </w:tcPr>
          <w:p w:rsidR="00EF0B18" w:rsidRPr="00415DA2" w:rsidRDefault="00EF0B18" w:rsidP="00C02F3F">
            <w:pPr>
              <w:pStyle w:val="GOSTTablenorm"/>
            </w:pPr>
            <w:r w:rsidRPr="00415DA2">
              <w:t>Указывается согласно коду главного распорядителя бюджетных средств или главного администратора доходов бюджета по бюджетной классификации Российской Федерации, передавшего бюджетное полномочие (заполняется для переданного полномочия)</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1526" w:type="dxa"/>
          </w:tcPr>
          <w:p w:rsidR="00EF0B18" w:rsidRPr="00415DA2" w:rsidRDefault="00EF0B18" w:rsidP="00C02F3F">
            <w:pPr>
              <w:pStyle w:val="GOSTTablenorm"/>
            </w:pPr>
            <w:r w:rsidRPr="00415DA2">
              <w:t>Бюджет</w:t>
            </w:r>
          </w:p>
        </w:tc>
        <w:tc>
          <w:tcPr>
            <w:tcW w:w="1417" w:type="dxa"/>
          </w:tcPr>
          <w:p w:rsidR="00EF0B18" w:rsidRPr="00415DA2" w:rsidRDefault="00EF0B18" w:rsidP="00C02F3F">
            <w:pPr>
              <w:pStyle w:val="GOSTTablenorm"/>
            </w:pPr>
            <w:r w:rsidRPr="00415DA2">
              <w:t>Текстовое поле</w:t>
            </w:r>
          </w:p>
        </w:tc>
        <w:tc>
          <w:tcPr>
            <w:tcW w:w="1701" w:type="dxa"/>
          </w:tcPr>
          <w:p w:rsidR="00EF0B18" w:rsidRPr="00415DA2" w:rsidRDefault="00EF0B18" w:rsidP="00C02F3F">
            <w:pPr>
              <w:pStyle w:val="GOSTTablenorm"/>
            </w:pPr>
            <w:r w:rsidRPr="00415DA2">
              <w:t>Да</w:t>
            </w:r>
          </w:p>
        </w:tc>
        <w:tc>
          <w:tcPr>
            <w:tcW w:w="1560" w:type="dxa"/>
          </w:tcPr>
          <w:p w:rsidR="00EF0B18" w:rsidRPr="00415DA2" w:rsidRDefault="00EF0B18" w:rsidP="00C02F3F">
            <w:pPr>
              <w:pStyle w:val="GOSTTablenorm"/>
            </w:pPr>
            <w:r w:rsidRPr="00415DA2">
              <w:t>Поле заполняется автоматически</w:t>
            </w:r>
          </w:p>
        </w:tc>
        <w:tc>
          <w:tcPr>
            <w:tcW w:w="3269" w:type="dxa"/>
          </w:tcPr>
          <w:p w:rsidR="00EF0B18" w:rsidRPr="00415DA2" w:rsidRDefault="00EF0B18" w:rsidP="00C02F3F">
            <w:pPr>
              <w:pStyle w:val="GOSTTablenorm"/>
            </w:pPr>
            <w:r w:rsidRPr="00415DA2">
              <w:t xml:space="preserve">Наименование бюджета, по которому передано бюджетное полномочие </w:t>
            </w:r>
          </w:p>
          <w:p w:rsidR="00EF0B18" w:rsidRPr="00415DA2" w:rsidRDefault="00EF0B18" w:rsidP="00C02F3F">
            <w:pPr>
              <w:pStyle w:val="GOSTTablenorm"/>
            </w:pPr>
            <w:r w:rsidRPr="00415DA2">
              <w:t>(заполняется для переданного полномочия)</w:t>
            </w:r>
          </w:p>
        </w:tc>
      </w:tr>
      <w:tr w:rsidR="00EF0B18" w:rsidRPr="00415DA2" w:rsidTr="001210C8">
        <w:trPr>
          <w:cnfStyle w:val="000000010000" w:firstRow="0" w:lastRow="0" w:firstColumn="0" w:lastColumn="0" w:oddVBand="0" w:evenVBand="0" w:oddHBand="0" w:evenHBand="1" w:firstRowFirstColumn="0" w:firstRowLastColumn="0" w:lastRowFirstColumn="0" w:lastRowLastColumn="0"/>
        </w:trPr>
        <w:tc>
          <w:tcPr>
            <w:tcW w:w="1526" w:type="dxa"/>
          </w:tcPr>
          <w:p w:rsidR="00EF0B18" w:rsidRPr="00415DA2" w:rsidRDefault="00EF0B18" w:rsidP="00C02F3F">
            <w:pPr>
              <w:pStyle w:val="GOSTTablenorm"/>
            </w:pPr>
            <w:r w:rsidRPr="00415DA2">
              <w:t>Уровень бюджета</w:t>
            </w:r>
          </w:p>
        </w:tc>
        <w:tc>
          <w:tcPr>
            <w:tcW w:w="1417" w:type="dxa"/>
          </w:tcPr>
          <w:p w:rsidR="00EF0B18" w:rsidRPr="00415DA2" w:rsidRDefault="00EF0B18" w:rsidP="00C02F3F">
            <w:pPr>
              <w:pStyle w:val="GOSTTablenorm"/>
            </w:pPr>
            <w:r w:rsidRPr="00415DA2">
              <w:t>Текстовое поле</w:t>
            </w:r>
          </w:p>
        </w:tc>
        <w:tc>
          <w:tcPr>
            <w:tcW w:w="1701" w:type="dxa"/>
          </w:tcPr>
          <w:p w:rsidR="00EF0B18" w:rsidRPr="00415DA2" w:rsidRDefault="00EF0B18" w:rsidP="00C02F3F">
            <w:pPr>
              <w:pStyle w:val="GOSTTablenorm"/>
            </w:pPr>
            <w:r w:rsidRPr="00415DA2">
              <w:t>Да</w:t>
            </w:r>
          </w:p>
        </w:tc>
        <w:tc>
          <w:tcPr>
            <w:tcW w:w="1560" w:type="dxa"/>
          </w:tcPr>
          <w:p w:rsidR="00EF0B18" w:rsidRPr="00415DA2" w:rsidRDefault="00EF0B18" w:rsidP="00C02F3F">
            <w:pPr>
              <w:pStyle w:val="GOSTTablenorm"/>
            </w:pPr>
            <w:r w:rsidRPr="00415DA2">
              <w:t>Поле заполняется автоматически</w:t>
            </w:r>
          </w:p>
        </w:tc>
        <w:tc>
          <w:tcPr>
            <w:tcW w:w="3269" w:type="dxa"/>
          </w:tcPr>
          <w:p w:rsidR="00EF0B18" w:rsidRPr="00415DA2" w:rsidRDefault="00EF0B18" w:rsidP="00C02F3F">
            <w:pPr>
              <w:pStyle w:val="GOSTTablenorm"/>
            </w:pPr>
            <w:r w:rsidRPr="00415DA2">
              <w:t xml:space="preserve">Указывается наименование и </w:t>
            </w:r>
            <w:r w:rsidR="003544D4" w:rsidRPr="00415DA2">
              <w:t>код уровня бюджета, по</w:t>
            </w:r>
            <w:r w:rsidRPr="00415DA2">
              <w:t xml:space="preserve"> которому передано бюджетное полномочие в соответствии со следующими значениями:</w:t>
            </w:r>
          </w:p>
          <w:p w:rsidR="00EF0B18" w:rsidRPr="00415DA2" w:rsidRDefault="00EF0B18" w:rsidP="00C02F3F">
            <w:pPr>
              <w:pStyle w:val="GOSTTablenorm"/>
            </w:pPr>
            <w:r w:rsidRPr="00415DA2">
              <w:t>10 - федеральный бюджет;</w:t>
            </w:r>
          </w:p>
          <w:p w:rsidR="00EF0B18" w:rsidRPr="00415DA2" w:rsidRDefault="00EF0B18" w:rsidP="00C02F3F">
            <w:pPr>
              <w:pStyle w:val="GOSTTablenorm"/>
            </w:pPr>
            <w:r w:rsidRPr="00415DA2">
              <w:t>20 - бюджет субъекта Российской Федерации;</w:t>
            </w:r>
          </w:p>
          <w:p w:rsidR="00EF0B18" w:rsidRPr="00415DA2" w:rsidRDefault="00EF0B18" w:rsidP="00C02F3F">
            <w:pPr>
              <w:pStyle w:val="GOSTTablenorm"/>
            </w:pPr>
            <w:r w:rsidRPr="00415DA2">
              <w:t>31 - бюджет городского округа;</w:t>
            </w:r>
          </w:p>
          <w:p w:rsidR="00EF0B18" w:rsidRPr="00415DA2" w:rsidRDefault="00EF0B18" w:rsidP="00C02F3F">
            <w:pPr>
              <w:pStyle w:val="GOSTTablenorm"/>
            </w:pPr>
            <w:r w:rsidRPr="00415DA2">
              <w:t>32 - бюджет муниципального района;</w:t>
            </w:r>
          </w:p>
          <w:p w:rsidR="00EF0B18" w:rsidRPr="00415DA2" w:rsidRDefault="00EF0B18" w:rsidP="00C02F3F">
            <w:pPr>
              <w:pStyle w:val="GOSTTablenorm"/>
            </w:pPr>
            <w:r w:rsidRPr="00415DA2">
              <w:t>33 - бюджет городского поселения;</w:t>
            </w:r>
          </w:p>
          <w:p w:rsidR="00EF0B18" w:rsidRPr="00415DA2" w:rsidRDefault="00EF0B18" w:rsidP="00C02F3F">
            <w:pPr>
              <w:pStyle w:val="GOSTTablenorm"/>
            </w:pPr>
            <w:r w:rsidRPr="00415DA2">
              <w:t>34 - бюджет сельского поселения;</w:t>
            </w:r>
          </w:p>
          <w:p w:rsidR="00EF0B18" w:rsidRPr="00415DA2" w:rsidRDefault="00EF0B18" w:rsidP="00C02F3F">
            <w:pPr>
              <w:pStyle w:val="GOSTTablenorm"/>
            </w:pPr>
            <w:r w:rsidRPr="00415DA2">
              <w:t>(заполняется для переданного полномочия)</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1526" w:type="dxa"/>
          </w:tcPr>
          <w:p w:rsidR="00EF0B18" w:rsidRPr="00415DA2" w:rsidRDefault="00EF0B18" w:rsidP="00C02F3F">
            <w:pPr>
              <w:pStyle w:val="GOSTTablenorm"/>
            </w:pPr>
            <w:r w:rsidRPr="00415DA2">
              <w:t>Организация, передавшая полномочие</w:t>
            </w:r>
          </w:p>
        </w:tc>
        <w:tc>
          <w:tcPr>
            <w:tcW w:w="1417" w:type="dxa"/>
          </w:tcPr>
          <w:p w:rsidR="00EF0B18" w:rsidRPr="00415DA2" w:rsidRDefault="00EF0B18" w:rsidP="00C02F3F">
            <w:pPr>
              <w:pStyle w:val="GOSTTablenorm"/>
            </w:pPr>
            <w:r w:rsidRPr="00415DA2">
              <w:t>Текстовое поле</w:t>
            </w:r>
          </w:p>
          <w:p w:rsidR="00EF0B18" w:rsidRPr="00415DA2" w:rsidRDefault="00EF0B18" w:rsidP="00C02F3F">
            <w:pPr>
              <w:pStyle w:val="GOSTTablenorm"/>
            </w:pPr>
            <w:r w:rsidRPr="00415DA2">
              <w:t>– 8символ</w:t>
            </w:r>
          </w:p>
        </w:tc>
        <w:tc>
          <w:tcPr>
            <w:tcW w:w="1701" w:type="dxa"/>
          </w:tcPr>
          <w:p w:rsidR="00EF0B18" w:rsidRPr="00415DA2" w:rsidRDefault="00EF0B18" w:rsidP="00C02F3F">
            <w:pPr>
              <w:pStyle w:val="GOSTTablenorm"/>
            </w:pPr>
            <w:r w:rsidRPr="00415DA2">
              <w:t>Да</w:t>
            </w:r>
          </w:p>
        </w:tc>
        <w:tc>
          <w:tcPr>
            <w:tcW w:w="1560" w:type="dxa"/>
          </w:tcPr>
          <w:p w:rsidR="00EF0B18" w:rsidRPr="00415DA2" w:rsidRDefault="00EF0B18" w:rsidP="00C02F3F">
            <w:pPr>
              <w:pStyle w:val="GOSTTablenorm"/>
            </w:pPr>
            <w:r w:rsidRPr="00415DA2">
              <w:t>Поле заполняется выбором из справочника</w:t>
            </w:r>
          </w:p>
        </w:tc>
        <w:tc>
          <w:tcPr>
            <w:tcW w:w="3269" w:type="dxa"/>
          </w:tcPr>
          <w:p w:rsidR="00EF0B18" w:rsidRPr="00415DA2" w:rsidRDefault="00EF0B18" w:rsidP="00C02F3F">
            <w:pPr>
              <w:pStyle w:val="GOSTTablenorm"/>
            </w:pPr>
            <w:r w:rsidRPr="00415DA2">
              <w:t>Указывается код по Сводному реестру организации, передавшей бюджетное полномочие (заполняется для переданного полномочия)</w:t>
            </w:r>
          </w:p>
        </w:tc>
      </w:tr>
      <w:tr w:rsidR="00EF0B18" w:rsidRPr="00415DA2" w:rsidTr="001210C8">
        <w:trPr>
          <w:cnfStyle w:val="000000010000" w:firstRow="0" w:lastRow="0" w:firstColumn="0" w:lastColumn="0" w:oddVBand="0" w:evenVBand="0" w:oddHBand="0" w:evenHBand="1" w:firstRowFirstColumn="0" w:firstRowLastColumn="0" w:lastRowFirstColumn="0" w:lastRowLastColumn="0"/>
        </w:trPr>
        <w:tc>
          <w:tcPr>
            <w:tcW w:w="1526" w:type="dxa"/>
          </w:tcPr>
          <w:p w:rsidR="00EF0B18" w:rsidRPr="00415DA2" w:rsidRDefault="00EF0B18" w:rsidP="00C02F3F">
            <w:pPr>
              <w:pStyle w:val="GOSTTablenorm"/>
            </w:pPr>
            <w:r w:rsidRPr="00415DA2">
              <w:t>Номер организации</w:t>
            </w:r>
          </w:p>
        </w:tc>
        <w:tc>
          <w:tcPr>
            <w:tcW w:w="1417" w:type="dxa"/>
          </w:tcPr>
          <w:p w:rsidR="00EF0B18" w:rsidRPr="00415DA2" w:rsidRDefault="00EF0B18" w:rsidP="00C02F3F">
            <w:pPr>
              <w:pStyle w:val="GOSTTablenorm"/>
            </w:pPr>
            <w:r w:rsidRPr="00415DA2">
              <w:t>Текстовое поле</w:t>
            </w:r>
          </w:p>
          <w:p w:rsidR="00EF0B18" w:rsidRPr="00415DA2" w:rsidRDefault="00EF0B18" w:rsidP="00C02F3F">
            <w:pPr>
              <w:pStyle w:val="GOSTTablenorm"/>
            </w:pPr>
            <w:r w:rsidRPr="00415DA2">
              <w:t>&lt;=5символов</w:t>
            </w:r>
          </w:p>
        </w:tc>
        <w:tc>
          <w:tcPr>
            <w:tcW w:w="1701" w:type="dxa"/>
          </w:tcPr>
          <w:p w:rsidR="00EF0B18" w:rsidRPr="00415DA2" w:rsidRDefault="00EF0B18" w:rsidP="00C02F3F">
            <w:pPr>
              <w:pStyle w:val="GOSTTablenorm"/>
            </w:pPr>
            <w:r>
              <w:t>Нет</w:t>
            </w:r>
          </w:p>
        </w:tc>
        <w:tc>
          <w:tcPr>
            <w:tcW w:w="1560" w:type="dxa"/>
          </w:tcPr>
          <w:p w:rsidR="00EF0B18" w:rsidRPr="00415DA2" w:rsidRDefault="00EF0B18" w:rsidP="00C02F3F">
            <w:pPr>
              <w:pStyle w:val="GOSTTablenorm"/>
            </w:pPr>
            <w:r w:rsidRPr="00415DA2">
              <w:t>Поле заполняется вручную</w:t>
            </w:r>
          </w:p>
        </w:tc>
        <w:tc>
          <w:tcPr>
            <w:tcW w:w="3269" w:type="dxa"/>
          </w:tcPr>
          <w:p w:rsidR="00EF0B18" w:rsidRPr="00415DA2" w:rsidRDefault="00EF0B18" w:rsidP="00C02F3F">
            <w:pPr>
              <w:pStyle w:val="GOSTTablenorm"/>
            </w:pPr>
            <w:r w:rsidRPr="00415DA2">
              <w:t>пятизначный номер организации в справочниках ФК</w:t>
            </w:r>
            <w:r>
              <w:t>, которой передают полномочия</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1526" w:type="dxa"/>
          </w:tcPr>
          <w:p w:rsidR="00EF0B18" w:rsidRPr="00415DA2" w:rsidRDefault="00EF0B18" w:rsidP="00C02F3F">
            <w:pPr>
              <w:pStyle w:val="GOSTTablenorm"/>
            </w:pPr>
            <w:r w:rsidRPr="00415DA2">
              <w:t>Дата начала действия</w:t>
            </w:r>
          </w:p>
        </w:tc>
        <w:tc>
          <w:tcPr>
            <w:tcW w:w="1417" w:type="dxa"/>
          </w:tcPr>
          <w:p w:rsidR="00EF0B18" w:rsidRPr="00415DA2" w:rsidRDefault="00EF0B18" w:rsidP="00C02F3F">
            <w:pPr>
              <w:pStyle w:val="GOSTTablenorm"/>
            </w:pPr>
            <w:r w:rsidRPr="00415DA2">
              <w:t>Текстовое поле</w:t>
            </w:r>
          </w:p>
          <w:p w:rsidR="00EF0B18" w:rsidRPr="00415DA2" w:rsidRDefault="00EF0B18" w:rsidP="00C02F3F">
            <w:pPr>
              <w:pStyle w:val="GOSTTablenorm"/>
            </w:pPr>
            <w:r w:rsidRPr="00415DA2">
              <w:t xml:space="preserve"> – 10 символов</w:t>
            </w:r>
          </w:p>
        </w:tc>
        <w:tc>
          <w:tcPr>
            <w:tcW w:w="1701" w:type="dxa"/>
          </w:tcPr>
          <w:p w:rsidR="00EF0B18" w:rsidRPr="00415DA2" w:rsidRDefault="00EF0B18" w:rsidP="00C02F3F">
            <w:pPr>
              <w:pStyle w:val="GOSTTablenorm"/>
            </w:pPr>
            <w:r w:rsidRPr="00415DA2">
              <w:t>Да</w:t>
            </w:r>
          </w:p>
        </w:tc>
        <w:tc>
          <w:tcPr>
            <w:tcW w:w="1560" w:type="dxa"/>
          </w:tcPr>
          <w:p w:rsidR="00EF0B18" w:rsidRPr="00415DA2" w:rsidRDefault="00EF0B18" w:rsidP="00C02F3F">
            <w:pPr>
              <w:pStyle w:val="GOSTTablenorm"/>
            </w:pPr>
            <w:r w:rsidRPr="00415DA2">
              <w:t>Поле заполняется автоматически датой создания заявки</w:t>
            </w:r>
          </w:p>
        </w:tc>
        <w:tc>
          <w:tcPr>
            <w:tcW w:w="3269" w:type="dxa"/>
          </w:tcPr>
          <w:p w:rsidR="00EF0B18" w:rsidRPr="00415DA2" w:rsidRDefault="00446CE1" w:rsidP="00C02F3F">
            <w:pPr>
              <w:pStyle w:val="GOSTTablenorm"/>
            </w:pPr>
            <w:r>
              <w:t>-</w:t>
            </w:r>
          </w:p>
        </w:tc>
      </w:tr>
      <w:tr w:rsidR="00EF0B18" w:rsidRPr="00415DA2" w:rsidTr="001210C8">
        <w:trPr>
          <w:cnfStyle w:val="000000010000" w:firstRow="0" w:lastRow="0" w:firstColumn="0" w:lastColumn="0" w:oddVBand="0" w:evenVBand="0" w:oddHBand="0" w:evenHBand="1" w:firstRowFirstColumn="0" w:firstRowLastColumn="0" w:lastRowFirstColumn="0" w:lastRowLastColumn="0"/>
        </w:trPr>
        <w:tc>
          <w:tcPr>
            <w:tcW w:w="1526" w:type="dxa"/>
          </w:tcPr>
          <w:p w:rsidR="00EF0B18" w:rsidRPr="00415DA2" w:rsidRDefault="00EF0B18" w:rsidP="00C02F3F">
            <w:pPr>
              <w:pStyle w:val="GOSTTablenorm"/>
            </w:pPr>
            <w:r w:rsidRPr="00415DA2">
              <w:t>Дата окончания действия</w:t>
            </w:r>
          </w:p>
        </w:tc>
        <w:tc>
          <w:tcPr>
            <w:tcW w:w="1417" w:type="dxa"/>
          </w:tcPr>
          <w:p w:rsidR="00EF0B18" w:rsidRPr="00415DA2" w:rsidRDefault="00EF0B18" w:rsidP="00C02F3F">
            <w:pPr>
              <w:pStyle w:val="GOSTTablenorm"/>
            </w:pPr>
            <w:r w:rsidRPr="00415DA2">
              <w:t>Текстовое поле</w:t>
            </w:r>
          </w:p>
          <w:p w:rsidR="00EF0B18" w:rsidRPr="00415DA2" w:rsidRDefault="00EF0B18" w:rsidP="00C02F3F">
            <w:pPr>
              <w:pStyle w:val="GOSTTablenorm"/>
            </w:pPr>
            <w:r w:rsidRPr="00415DA2">
              <w:t xml:space="preserve"> – 10 символов</w:t>
            </w:r>
          </w:p>
        </w:tc>
        <w:tc>
          <w:tcPr>
            <w:tcW w:w="1701" w:type="dxa"/>
          </w:tcPr>
          <w:p w:rsidR="00EF0B18" w:rsidRPr="00415DA2" w:rsidRDefault="00EF0B18" w:rsidP="00C02F3F">
            <w:pPr>
              <w:pStyle w:val="GOSTTablenorm"/>
            </w:pPr>
            <w:r>
              <w:t xml:space="preserve">Нет </w:t>
            </w:r>
          </w:p>
        </w:tc>
        <w:tc>
          <w:tcPr>
            <w:tcW w:w="1560" w:type="dxa"/>
          </w:tcPr>
          <w:p w:rsidR="00EF0B18" w:rsidRPr="00415DA2" w:rsidRDefault="00446CE1" w:rsidP="00C02F3F">
            <w:pPr>
              <w:pStyle w:val="GOSTTablenorm"/>
            </w:pPr>
            <w:r>
              <w:t>-</w:t>
            </w:r>
          </w:p>
        </w:tc>
        <w:tc>
          <w:tcPr>
            <w:tcW w:w="3269" w:type="dxa"/>
          </w:tcPr>
          <w:p w:rsidR="00EF0B18" w:rsidRPr="00415DA2" w:rsidRDefault="00EF0B18" w:rsidP="00C02F3F">
            <w:pPr>
              <w:pStyle w:val="GOSTTablenorm"/>
            </w:pPr>
            <w:r w:rsidRPr="00415DA2">
              <w:t>Поле заполняется в случае прекращения действия полномочия</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1526" w:type="dxa"/>
          </w:tcPr>
          <w:p w:rsidR="00EF0B18" w:rsidRPr="00415DA2" w:rsidRDefault="00EF0B18" w:rsidP="00C02F3F">
            <w:pPr>
              <w:pStyle w:val="GOSTTablenorm"/>
            </w:pPr>
            <w:r>
              <w:t>Код организации, предоставившей информацию</w:t>
            </w:r>
          </w:p>
        </w:tc>
        <w:tc>
          <w:tcPr>
            <w:tcW w:w="1417" w:type="dxa"/>
          </w:tcPr>
          <w:p w:rsidR="00EF0B18" w:rsidRPr="003B5F34" w:rsidRDefault="00EF0B18" w:rsidP="00C02F3F">
            <w:pPr>
              <w:pStyle w:val="GOSTTablenorm"/>
            </w:pPr>
            <w:r w:rsidRPr="003B5F34">
              <w:t>Текстовое поле</w:t>
            </w:r>
          </w:p>
          <w:p w:rsidR="00EF0B18" w:rsidRPr="00415DA2" w:rsidRDefault="00EF0B18" w:rsidP="00C02F3F">
            <w:pPr>
              <w:pStyle w:val="GOSTTablenorm"/>
            </w:pPr>
            <w:r w:rsidRPr="003B5F34">
              <w:t>– 8символ</w:t>
            </w:r>
            <w:r>
              <w:t>ов</w:t>
            </w:r>
          </w:p>
        </w:tc>
        <w:tc>
          <w:tcPr>
            <w:tcW w:w="1701" w:type="dxa"/>
          </w:tcPr>
          <w:p w:rsidR="00EF0B18" w:rsidRDefault="00EF0B18" w:rsidP="00C02F3F">
            <w:pPr>
              <w:pStyle w:val="GOSTTablenorm"/>
            </w:pPr>
            <w:r>
              <w:t>Да</w:t>
            </w:r>
          </w:p>
        </w:tc>
        <w:tc>
          <w:tcPr>
            <w:tcW w:w="1560" w:type="dxa"/>
          </w:tcPr>
          <w:p w:rsidR="00EF0B18" w:rsidRPr="00415DA2" w:rsidRDefault="00EF0B18" w:rsidP="00C02F3F">
            <w:pPr>
              <w:pStyle w:val="GOSTTablenorm"/>
            </w:pPr>
            <w:r w:rsidRPr="003B5F34">
              <w:t xml:space="preserve">Поле заполняется </w:t>
            </w:r>
            <w:r>
              <w:t>автоматически</w:t>
            </w:r>
          </w:p>
        </w:tc>
        <w:tc>
          <w:tcPr>
            <w:tcW w:w="3269" w:type="dxa"/>
          </w:tcPr>
          <w:p w:rsidR="00EF0B18" w:rsidRPr="00415DA2" w:rsidRDefault="00EF0B18" w:rsidP="00C02F3F">
            <w:pPr>
              <w:pStyle w:val="GOSTTablenorm"/>
            </w:pPr>
            <w:r w:rsidRPr="003B5F34">
              <w:t xml:space="preserve">Указывается код по Сводному реестру организации, передавшей </w:t>
            </w:r>
            <w:r>
              <w:t>информацию</w:t>
            </w:r>
            <w:r w:rsidRPr="003B5F34">
              <w:t xml:space="preserve"> (заполняется для переданного полномочия)</w:t>
            </w:r>
          </w:p>
        </w:tc>
      </w:tr>
      <w:tr w:rsidR="00EF0B18" w:rsidRPr="00415DA2" w:rsidTr="001210C8">
        <w:trPr>
          <w:cnfStyle w:val="000000010000" w:firstRow="0" w:lastRow="0" w:firstColumn="0" w:lastColumn="0" w:oddVBand="0" w:evenVBand="0" w:oddHBand="0" w:evenHBand="1" w:firstRowFirstColumn="0" w:firstRowLastColumn="0" w:lastRowFirstColumn="0" w:lastRowLastColumn="0"/>
        </w:trPr>
        <w:tc>
          <w:tcPr>
            <w:tcW w:w="1526" w:type="dxa"/>
          </w:tcPr>
          <w:p w:rsidR="00EF0B18" w:rsidRDefault="00EF0B18" w:rsidP="00C02F3F">
            <w:pPr>
              <w:pStyle w:val="GOSTTablenorm"/>
            </w:pPr>
            <w:r>
              <w:t>Наименование организации, предоставившей информацию</w:t>
            </w:r>
          </w:p>
        </w:tc>
        <w:tc>
          <w:tcPr>
            <w:tcW w:w="1417" w:type="dxa"/>
          </w:tcPr>
          <w:p w:rsidR="00EF0B18" w:rsidRPr="003B5F34" w:rsidRDefault="00EF0B18" w:rsidP="00C02F3F">
            <w:pPr>
              <w:pStyle w:val="GOSTTablenorm"/>
            </w:pPr>
            <w:r>
              <w:t>Текстовое поле</w:t>
            </w:r>
          </w:p>
        </w:tc>
        <w:tc>
          <w:tcPr>
            <w:tcW w:w="1701" w:type="dxa"/>
          </w:tcPr>
          <w:p w:rsidR="00EF0B18" w:rsidRDefault="00EF0B18" w:rsidP="00C02F3F">
            <w:pPr>
              <w:pStyle w:val="GOSTTablenorm"/>
            </w:pPr>
            <w:r>
              <w:t>Да</w:t>
            </w:r>
          </w:p>
        </w:tc>
        <w:tc>
          <w:tcPr>
            <w:tcW w:w="1560" w:type="dxa"/>
          </w:tcPr>
          <w:p w:rsidR="00EF0B18" w:rsidRPr="003B5F34" w:rsidRDefault="00EF0B18" w:rsidP="00C02F3F">
            <w:pPr>
              <w:pStyle w:val="GOSTTablenorm"/>
            </w:pPr>
            <w:r w:rsidRPr="003B5F34">
              <w:t xml:space="preserve">Поле заполняется </w:t>
            </w:r>
            <w:r>
              <w:t>автоматически</w:t>
            </w:r>
          </w:p>
        </w:tc>
        <w:tc>
          <w:tcPr>
            <w:tcW w:w="3269" w:type="dxa"/>
          </w:tcPr>
          <w:p w:rsidR="00EF0B18" w:rsidRPr="003B5F34" w:rsidRDefault="00EF0B18" w:rsidP="00C02F3F">
            <w:pPr>
              <w:pStyle w:val="GOSTTablenorm"/>
            </w:pPr>
            <w:r w:rsidRPr="003B5F34">
              <w:t xml:space="preserve">Указывается </w:t>
            </w:r>
            <w:r>
              <w:t>Наименование организации</w:t>
            </w:r>
            <w:r w:rsidRPr="003B5F34">
              <w:t xml:space="preserve">, передавшей </w:t>
            </w:r>
            <w:r>
              <w:t>информацию</w:t>
            </w:r>
            <w:r w:rsidRPr="003B5F34">
              <w:t xml:space="preserve"> (заполняется для переданного полномочия)</w:t>
            </w:r>
          </w:p>
        </w:tc>
      </w:tr>
    </w:tbl>
    <w:p w:rsidR="00EF0B18" w:rsidRPr="00415DA2" w:rsidRDefault="00EF0B18" w:rsidP="002563CD">
      <w:pPr>
        <w:pStyle w:val="GOSTNormal"/>
      </w:pPr>
      <w:r w:rsidRPr="00415DA2">
        <w:t xml:space="preserve">Для добавления записи о переданном бюджетном полномочии необходимо  кликнуть по кнопке </w:t>
      </w:r>
      <w:r w:rsidRPr="00415DA2">
        <w:rPr>
          <w:noProof/>
        </w:rPr>
        <w:drawing>
          <wp:inline distT="0" distB="0" distL="0" distR="0">
            <wp:extent cx="371475" cy="333375"/>
            <wp:effectExtent l="19050" t="19050" r="28575" b="2857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w="6350" cmpd="sng">
                      <a:solidFill>
                        <a:srgbClr val="000000"/>
                      </a:solidFill>
                      <a:miter lim="800000"/>
                      <a:headEnd/>
                      <a:tailEnd/>
                    </a:ln>
                    <a:effectLst/>
                  </pic:spPr>
                </pic:pic>
              </a:graphicData>
            </a:graphic>
          </wp:inline>
        </w:drawing>
      </w:r>
      <w:r w:rsidRPr="00415DA2">
        <w:t xml:space="preserve"> «Добавить новую строку» и в открывшемся окне заполнить поля и нажать на кнопку «ОК» (</w:t>
      </w:r>
      <w:r w:rsidR="002563CD">
        <w:t>рис. </w:t>
      </w:r>
      <w:r w:rsidR="002F3484">
        <w:fldChar w:fldCharType="begin"/>
      </w:r>
      <w:r w:rsidR="002F3484">
        <w:instrText xml:space="preserve"> REF _Ref476152</w:instrText>
      </w:r>
      <w:r w:rsidR="002F3484">
        <w:instrText xml:space="preserve">313 \h  \* MERGEFORMAT </w:instrText>
      </w:r>
      <w:r w:rsidR="002F3484">
        <w:fldChar w:fldCharType="separate"/>
      </w:r>
      <w:r w:rsidR="00F8029D" w:rsidRPr="00F8029D">
        <w:t>114</w:t>
      </w:r>
      <w:r w:rsidR="002F3484">
        <w:fldChar w:fldCharType="end"/>
      </w:r>
      <w:r w:rsidRPr="00415DA2">
        <w:t>).</w:t>
      </w:r>
    </w:p>
    <w:p w:rsidR="00EF0B18" w:rsidRPr="00415DA2" w:rsidRDefault="00EF0B18" w:rsidP="00756CE7">
      <w:pPr>
        <w:pStyle w:val="GOSTFigure"/>
      </w:pPr>
      <w:r w:rsidRPr="00415DA2">
        <w:rPr>
          <w:noProof/>
        </w:rPr>
        <w:drawing>
          <wp:inline distT="0" distB="0" distL="0" distR="0">
            <wp:extent cx="5172075" cy="3752850"/>
            <wp:effectExtent l="19050" t="19050" r="28575" b="1905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172075" cy="3752850"/>
                    </a:xfrm>
                    <a:prstGeom prst="rect">
                      <a:avLst/>
                    </a:prstGeom>
                    <a:noFill/>
                    <a:ln w="6350" cmpd="sng">
                      <a:solidFill>
                        <a:srgbClr val="000000"/>
                      </a:solidFill>
                      <a:miter lim="800000"/>
                      <a:headEnd/>
                      <a:tailEnd/>
                    </a:ln>
                    <a:effectLst/>
                  </pic:spPr>
                </pic:pic>
              </a:graphicData>
            </a:graphic>
          </wp:inline>
        </w:drawing>
      </w:r>
    </w:p>
    <w:bookmarkStart w:id="940" w:name="_Ref476152313"/>
    <w:bookmarkStart w:id="941" w:name="_Toc524683296"/>
    <w:p w:rsidR="00EF0B18" w:rsidRPr="00756CE7" w:rsidRDefault="00EB2A9A" w:rsidP="00756CE7">
      <w:pPr>
        <w:pStyle w:val="GOSTFigName"/>
        <w:rPr>
          <w:rStyle w:val="affb"/>
          <w:b/>
          <w:bCs w:val="0"/>
        </w:rPr>
      </w:pPr>
      <w:r w:rsidRPr="00756CE7">
        <w:rPr>
          <w:rStyle w:val="affb"/>
          <w:b/>
          <w:bCs w:val="0"/>
        </w:rPr>
        <w:fldChar w:fldCharType="begin"/>
      </w:r>
      <w:r w:rsidR="00EF0B18" w:rsidRPr="00756CE7">
        <w:rPr>
          <w:rStyle w:val="affb"/>
          <w:b/>
          <w:bCs w:val="0"/>
        </w:rPr>
        <w:instrText xml:space="preserve"> SEQ Рисунок \* ARABIC </w:instrText>
      </w:r>
      <w:r w:rsidRPr="00756CE7">
        <w:rPr>
          <w:rStyle w:val="affb"/>
          <w:b/>
          <w:bCs w:val="0"/>
        </w:rPr>
        <w:fldChar w:fldCharType="separate"/>
      </w:r>
      <w:bookmarkStart w:id="942" w:name="_Toc36466305"/>
      <w:r w:rsidR="00F8029D">
        <w:rPr>
          <w:rStyle w:val="affb"/>
          <w:b/>
          <w:bCs w:val="0"/>
          <w:noProof/>
        </w:rPr>
        <w:t>114</w:t>
      </w:r>
      <w:r w:rsidRPr="00756CE7">
        <w:rPr>
          <w:rStyle w:val="affb"/>
          <w:b/>
          <w:bCs w:val="0"/>
        </w:rPr>
        <w:fldChar w:fldCharType="end"/>
      </w:r>
      <w:bookmarkEnd w:id="940"/>
      <w:r w:rsidR="00756CE7">
        <w:rPr>
          <w:rStyle w:val="affb"/>
          <w:b/>
          <w:bCs w:val="0"/>
        </w:rPr>
        <w:t>.</w:t>
      </w:r>
      <w:r w:rsidR="00EF0B18" w:rsidRPr="00756CE7">
        <w:rPr>
          <w:rStyle w:val="affb"/>
          <w:b/>
          <w:bCs w:val="0"/>
        </w:rPr>
        <w:t xml:space="preserve"> Добавление записи по переданным бюджетным полномочиям</w:t>
      </w:r>
      <w:bookmarkEnd w:id="941"/>
      <w:bookmarkEnd w:id="942"/>
    </w:p>
    <w:p w:rsidR="00EF0B18" w:rsidRPr="00415DA2" w:rsidRDefault="00EF0B18" w:rsidP="00C02F3F">
      <w:pPr>
        <w:pStyle w:val="GOSTNormal"/>
      </w:pPr>
      <w:r w:rsidRPr="00415DA2">
        <w:t>Для до</w:t>
      </w:r>
      <w:r w:rsidR="00F46EBD">
        <w:t xml:space="preserve">бавления полномочия необходимо </w:t>
      </w:r>
      <w:r w:rsidRPr="00415DA2">
        <w:t xml:space="preserve">кликнуть по кнопке </w:t>
      </w:r>
      <w:r w:rsidRPr="00415DA2">
        <w:rPr>
          <w:noProof/>
        </w:rPr>
        <w:drawing>
          <wp:inline distT="0" distB="0" distL="0" distR="0">
            <wp:extent cx="238125" cy="285750"/>
            <wp:effectExtent l="19050" t="19050" r="28575" b="1905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8125" cy="285750"/>
                    </a:xfrm>
                    <a:prstGeom prst="rect">
                      <a:avLst/>
                    </a:prstGeom>
                    <a:noFill/>
                    <a:ln w="6350" cmpd="sng">
                      <a:solidFill>
                        <a:srgbClr val="000000"/>
                      </a:solidFill>
                      <a:miter lim="800000"/>
                      <a:headEnd/>
                      <a:tailEnd/>
                    </a:ln>
                    <a:effectLst/>
                  </pic:spPr>
                </pic:pic>
              </a:graphicData>
            </a:graphic>
          </wp:inline>
        </w:drawing>
      </w:r>
      <w:r w:rsidRPr="00415DA2">
        <w:t>«Выбрать из справочника». Во всплывшей списковой форме справочника «Полномочия организации» выбрать нужные полномочия и нажать кнопку «ОК».</w:t>
      </w:r>
    </w:p>
    <w:p w:rsidR="00EF0B18" w:rsidRPr="00415DA2" w:rsidRDefault="00EF0B18" w:rsidP="00C02F3F">
      <w:pPr>
        <w:pStyle w:val="GOSTNormal"/>
      </w:pPr>
      <w:r w:rsidRPr="00415DA2">
        <w:t xml:space="preserve">Для добавления Организации, передавшей полномочие кликнуть по кнопке </w:t>
      </w:r>
      <w:r w:rsidRPr="00415DA2">
        <w:rPr>
          <w:noProof/>
        </w:rPr>
        <w:drawing>
          <wp:inline distT="0" distB="0" distL="0" distR="0">
            <wp:extent cx="238125" cy="285750"/>
            <wp:effectExtent l="19050" t="19050" r="28575" b="1905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8125" cy="285750"/>
                    </a:xfrm>
                    <a:prstGeom prst="rect">
                      <a:avLst/>
                    </a:prstGeom>
                    <a:noFill/>
                    <a:ln w="6350" cmpd="sng">
                      <a:solidFill>
                        <a:srgbClr val="000000"/>
                      </a:solidFill>
                      <a:miter lim="800000"/>
                      <a:headEnd/>
                      <a:tailEnd/>
                    </a:ln>
                    <a:effectLst/>
                  </pic:spPr>
                </pic:pic>
              </a:graphicData>
            </a:graphic>
          </wp:inline>
        </w:drawing>
      </w:r>
      <w:r w:rsidRPr="00415DA2">
        <w:t>«Выбрать из справочника». Во всплывшей списковой форме справочника «Сводный реестр» выбрать запись Сводного реестра и нажать кнопку «ОК».</w:t>
      </w:r>
    </w:p>
    <w:p w:rsidR="00EF0B18" w:rsidRPr="00415DA2" w:rsidRDefault="00EF0B18" w:rsidP="00C02F3F">
      <w:pPr>
        <w:pStyle w:val="GOSTNormal"/>
      </w:pPr>
      <w:r w:rsidRPr="00415DA2">
        <w:t>Поля «Глава по БК», «Бюджет» и «Уровень бюджета» заполняются автоматически на основании выбранной записи из Сводного реестра.</w:t>
      </w:r>
    </w:p>
    <w:p w:rsidR="00EF0B18" w:rsidRPr="00415DA2" w:rsidRDefault="00EF0B18" w:rsidP="00C02F3F">
      <w:pPr>
        <w:pStyle w:val="GOSTNormal"/>
      </w:pPr>
      <w:r w:rsidRPr="00415DA2">
        <w:t>Поле «Номер организации» заполняется вручную 5-тизначным кодом справочника РУБП</w:t>
      </w:r>
      <w:r>
        <w:t xml:space="preserve"> (ПУБП)</w:t>
      </w:r>
      <w:r w:rsidRPr="00415DA2">
        <w:t>. После заполнения поля «Номер организации» автоматически в раздел «Сведения о лицевых счетах, открытых организации в ТОФК» подтягиваются Лицевые</w:t>
      </w:r>
      <w:r>
        <w:t xml:space="preserve"> счета</w:t>
      </w:r>
      <w:r w:rsidRPr="00415DA2">
        <w:t>.  В случае отсутствия данного кода Номер организации будет присвоен системой автоматически.</w:t>
      </w:r>
    </w:p>
    <w:p w:rsidR="00EF0B18" w:rsidRPr="00415DA2" w:rsidRDefault="00EF0B18" w:rsidP="00C02F3F">
      <w:pPr>
        <w:pStyle w:val="GOSTNormal"/>
      </w:pPr>
      <w:r w:rsidRPr="00415DA2">
        <w:t>Полномочия неучастника бюджетного процесса (</w:t>
      </w:r>
      <w:r w:rsidR="002563CD">
        <w:t>рис. </w:t>
      </w:r>
      <w:r w:rsidR="002F3484">
        <w:fldChar w:fldCharType="begin"/>
      </w:r>
      <w:r w:rsidR="002F3484">
        <w:instrText xml:space="preserve"> REF _Ref476152335 \h  \* MERGEFORMAT </w:instrText>
      </w:r>
      <w:r w:rsidR="002F3484">
        <w:fldChar w:fldCharType="separate"/>
      </w:r>
      <w:r w:rsidR="00F8029D" w:rsidRPr="00F8029D">
        <w:t>115</w:t>
      </w:r>
      <w:r w:rsidR="002F3484">
        <w:fldChar w:fldCharType="end"/>
      </w:r>
      <w:r>
        <w:t xml:space="preserve">, </w:t>
      </w:r>
      <w:r w:rsidR="007D41CB">
        <w:t>таб. </w:t>
      </w:r>
      <w:r w:rsidR="002F3484">
        <w:fldChar w:fldCharType="begin"/>
      </w:r>
      <w:r w:rsidR="002F3484">
        <w:instrText xml:space="preserve"> REF _Ref476152359 \h  \* MERGEFORMAT </w:instrText>
      </w:r>
      <w:r w:rsidR="002F3484">
        <w:fldChar w:fldCharType="separate"/>
      </w:r>
      <w:r w:rsidR="00F8029D">
        <w:rPr>
          <w:rStyle w:val="affb"/>
          <w:b w:val="0"/>
          <w:bCs w:val="0"/>
        </w:rPr>
        <w:t>79</w:t>
      </w:r>
      <w:r w:rsidR="002F3484">
        <w:fldChar w:fldCharType="end"/>
      </w:r>
      <w:r>
        <w:t xml:space="preserve">, </w:t>
      </w:r>
      <w:r w:rsidR="007D41CB">
        <w:t>таб. </w:t>
      </w:r>
      <w:r w:rsidR="002F3484">
        <w:fldChar w:fldCharType="begin"/>
      </w:r>
      <w:r w:rsidR="002F3484">
        <w:instrText xml:space="preserve"> REF _Ref476152365 \h  \* MERGEFORMAT </w:instrText>
      </w:r>
      <w:r w:rsidR="002F3484">
        <w:fldChar w:fldCharType="separate"/>
      </w:r>
      <w:r w:rsidR="00F8029D">
        <w:rPr>
          <w:rStyle w:val="affb"/>
          <w:b w:val="0"/>
          <w:bCs w:val="0"/>
        </w:rPr>
        <w:t>80</w:t>
      </w:r>
      <w:r w:rsidR="002F3484">
        <w:fldChar w:fldCharType="end"/>
      </w:r>
      <w:r w:rsidRPr="00415DA2">
        <w:t>).</w:t>
      </w:r>
    </w:p>
    <w:p w:rsidR="00EF0B18" w:rsidRPr="00415DA2" w:rsidRDefault="00EF0B18" w:rsidP="00C02F3F">
      <w:pPr>
        <w:pStyle w:val="GOSTNormal"/>
      </w:pPr>
      <w:r w:rsidRPr="00415DA2">
        <w:rPr>
          <w:szCs w:val="28"/>
        </w:rPr>
        <w:t>Сведения в раздел «Полномочия неучастника бюджетного процесса», наряду с Уполномоченной организацией, предоставившей первоначальные сведения о включении организации в Сводный реестр, могут вносить иные Уполномоченные организации, (в части передачи полномочий от своих подведомственных организаций с использованием Заявки на изме</w:t>
      </w:r>
      <w:r w:rsidR="009D31E7">
        <w:rPr>
          <w:szCs w:val="28"/>
        </w:rPr>
        <w:t>н</w:t>
      </w:r>
      <w:r w:rsidRPr="00415DA2">
        <w:rPr>
          <w:szCs w:val="28"/>
        </w:rPr>
        <w:t>ение сведений Сводного реестра).</w:t>
      </w:r>
    </w:p>
    <w:p w:rsidR="00EF0B18" w:rsidRPr="00415DA2" w:rsidRDefault="00EF0B18" w:rsidP="00AE67CF">
      <w:pPr>
        <w:pStyle w:val="GOSTFigure"/>
      </w:pPr>
      <w:r w:rsidRPr="00415DA2">
        <w:rPr>
          <w:noProof/>
        </w:rPr>
        <w:drawing>
          <wp:inline distT="0" distB="0" distL="0" distR="0">
            <wp:extent cx="5943600" cy="1419225"/>
            <wp:effectExtent l="0" t="0" r="0" b="9525"/>
            <wp:docPr id="767" name="Рисунок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943600" cy="1419225"/>
                    </a:xfrm>
                    <a:prstGeom prst="rect">
                      <a:avLst/>
                    </a:prstGeom>
                    <a:noFill/>
                    <a:ln>
                      <a:noFill/>
                    </a:ln>
                  </pic:spPr>
                </pic:pic>
              </a:graphicData>
            </a:graphic>
          </wp:inline>
        </w:drawing>
      </w:r>
    </w:p>
    <w:bookmarkStart w:id="943" w:name="_Ref476152335"/>
    <w:bookmarkStart w:id="944" w:name="_Toc524683297"/>
    <w:p w:rsidR="00EF0B18" w:rsidRPr="00AE67CF" w:rsidRDefault="00EB2A9A" w:rsidP="00AE67CF">
      <w:pPr>
        <w:pStyle w:val="GOSTFigName"/>
        <w:rPr>
          <w:rStyle w:val="affb"/>
          <w:b/>
          <w:bCs w:val="0"/>
        </w:rPr>
      </w:pPr>
      <w:r w:rsidRPr="00AE67CF">
        <w:rPr>
          <w:rStyle w:val="affb"/>
          <w:b/>
          <w:bCs w:val="0"/>
        </w:rPr>
        <w:fldChar w:fldCharType="begin"/>
      </w:r>
      <w:r w:rsidR="00EF0B18" w:rsidRPr="00AE67CF">
        <w:rPr>
          <w:rStyle w:val="affb"/>
          <w:b/>
          <w:bCs w:val="0"/>
        </w:rPr>
        <w:instrText xml:space="preserve"> SEQ Рисунок \* ARABIC </w:instrText>
      </w:r>
      <w:r w:rsidRPr="00AE67CF">
        <w:rPr>
          <w:rStyle w:val="affb"/>
          <w:b/>
          <w:bCs w:val="0"/>
        </w:rPr>
        <w:fldChar w:fldCharType="separate"/>
      </w:r>
      <w:bookmarkStart w:id="945" w:name="_Toc36466306"/>
      <w:r w:rsidR="00F8029D">
        <w:rPr>
          <w:rStyle w:val="affb"/>
          <w:b/>
          <w:bCs w:val="0"/>
          <w:noProof/>
        </w:rPr>
        <w:t>115</w:t>
      </w:r>
      <w:r w:rsidRPr="00AE67CF">
        <w:rPr>
          <w:rStyle w:val="affb"/>
          <w:b/>
          <w:bCs w:val="0"/>
        </w:rPr>
        <w:fldChar w:fldCharType="end"/>
      </w:r>
      <w:bookmarkEnd w:id="943"/>
      <w:r w:rsidR="00AE67CF">
        <w:rPr>
          <w:rStyle w:val="affb"/>
          <w:b/>
          <w:bCs w:val="0"/>
        </w:rPr>
        <w:t>.</w:t>
      </w:r>
      <w:r w:rsidR="003544D4" w:rsidRPr="00AE67CF">
        <w:rPr>
          <w:rStyle w:val="affb"/>
          <w:b/>
          <w:bCs w:val="0"/>
        </w:rPr>
        <w:t>Раздел «</w:t>
      </w:r>
      <w:r w:rsidR="00EF0B18" w:rsidRPr="00AE67CF">
        <w:rPr>
          <w:rStyle w:val="affb"/>
          <w:b/>
          <w:bCs w:val="0"/>
        </w:rPr>
        <w:t>Полномочия организации – неучастника бюджетного процесса»</w:t>
      </w:r>
      <w:bookmarkEnd w:id="944"/>
      <w:bookmarkEnd w:id="945"/>
    </w:p>
    <w:bookmarkStart w:id="946" w:name="_Ref476152359"/>
    <w:bookmarkStart w:id="947" w:name="_Toc524683100"/>
    <w:p w:rsidR="00EF0B18" w:rsidRPr="007D41CB" w:rsidRDefault="00EB2A9A" w:rsidP="007D41CB">
      <w:pPr>
        <w:pStyle w:val="GOSTNameTable"/>
      </w:pPr>
      <w:r w:rsidRPr="007D41CB">
        <w:rPr>
          <w:rStyle w:val="affb"/>
          <w:b/>
          <w:bCs w:val="0"/>
        </w:rPr>
        <w:fldChar w:fldCharType="begin"/>
      </w:r>
      <w:r w:rsidR="00EF0B18" w:rsidRPr="007D41CB">
        <w:rPr>
          <w:rStyle w:val="affb"/>
          <w:b/>
          <w:bCs w:val="0"/>
        </w:rPr>
        <w:instrText xml:space="preserve"> SEQ Таблица \* ARABIC \s 0 </w:instrText>
      </w:r>
      <w:r w:rsidRPr="007D41CB">
        <w:rPr>
          <w:rStyle w:val="affb"/>
          <w:b/>
          <w:bCs w:val="0"/>
        </w:rPr>
        <w:fldChar w:fldCharType="separate"/>
      </w:r>
      <w:bookmarkStart w:id="948" w:name="_Toc36466101"/>
      <w:r w:rsidR="00F8029D">
        <w:rPr>
          <w:rStyle w:val="affb"/>
          <w:b/>
          <w:bCs w:val="0"/>
          <w:noProof/>
        </w:rPr>
        <w:t>79</w:t>
      </w:r>
      <w:r w:rsidRPr="007D41CB">
        <w:rPr>
          <w:rStyle w:val="affb"/>
          <w:b/>
          <w:bCs w:val="0"/>
        </w:rPr>
        <w:fldChar w:fldCharType="end"/>
      </w:r>
      <w:bookmarkEnd w:id="946"/>
      <w:r w:rsidR="007D41CB">
        <w:t>.</w:t>
      </w:r>
      <w:r w:rsidR="00EF0B18" w:rsidRPr="007D41CB">
        <w:t xml:space="preserve"> Поля, заполняемые на экране «Полномочия организации – неучастника бюджетного процесса» в случае указания переданных полномочий неучастника бюджетного процесса</w:t>
      </w:r>
      <w:bookmarkEnd w:id="947"/>
      <w:bookmarkEnd w:id="948"/>
    </w:p>
    <w:tbl>
      <w:tblPr>
        <w:tblStyle w:val="GOSTTable"/>
        <w:tblW w:w="4872" w:type="pct"/>
        <w:tblLook w:val="0000" w:firstRow="0" w:lastRow="0" w:firstColumn="0" w:lastColumn="0" w:noHBand="0" w:noVBand="0"/>
      </w:tblPr>
      <w:tblGrid>
        <w:gridCol w:w="568"/>
        <w:gridCol w:w="1808"/>
        <w:gridCol w:w="2224"/>
        <w:gridCol w:w="1984"/>
        <w:gridCol w:w="2862"/>
      </w:tblGrid>
      <w:tr w:rsidR="00EF0B18" w:rsidRPr="00415DA2" w:rsidTr="00446CE1">
        <w:trPr>
          <w:cnfStyle w:val="000000010000" w:firstRow="0" w:lastRow="0" w:firstColumn="0" w:lastColumn="0" w:oddVBand="0" w:evenVBand="0" w:oddHBand="0" w:evenHBand="1" w:firstRowFirstColumn="0" w:firstRowLastColumn="0" w:lastRowFirstColumn="0" w:lastRowLastColumn="0"/>
          <w:tblHeader/>
        </w:trPr>
        <w:tc>
          <w:tcPr>
            <w:tcW w:w="301" w:type="pct"/>
            <w:shd w:val="clear" w:color="auto" w:fill="F2F2F2" w:themeFill="background1" w:themeFillShade="F2"/>
          </w:tcPr>
          <w:p w:rsidR="00EF0B18" w:rsidRPr="00415DA2" w:rsidRDefault="00EF0B18" w:rsidP="00C02F3F">
            <w:pPr>
              <w:pStyle w:val="GOSTTableHead"/>
              <w:rPr>
                <w:rStyle w:val="affb"/>
                <w:b/>
                <w:bCs/>
              </w:rPr>
            </w:pPr>
            <w:r w:rsidRPr="00415DA2">
              <w:rPr>
                <w:rStyle w:val="affb"/>
                <w:b/>
                <w:bCs/>
              </w:rPr>
              <w:t>№ п/п</w:t>
            </w:r>
          </w:p>
        </w:tc>
        <w:tc>
          <w:tcPr>
            <w:tcW w:w="957" w:type="pct"/>
            <w:shd w:val="clear" w:color="auto" w:fill="F2F2F2" w:themeFill="background1" w:themeFillShade="F2"/>
          </w:tcPr>
          <w:p w:rsidR="00EF0B18" w:rsidRPr="00415DA2" w:rsidRDefault="00EF0B18" w:rsidP="00C02F3F">
            <w:pPr>
              <w:pStyle w:val="GOSTTableHead"/>
              <w:rPr>
                <w:rStyle w:val="affb"/>
                <w:b/>
                <w:bCs/>
              </w:rPr>
            </w:pPr>
            <w:r w:rsidRPr="00415DA2">
              <w:rPr>
                <w:rStyle w:val="affb"/>
                <w:b/>
                <w:bCs/>
              </w:rPr>
              <w:t>Название поля</w:t>
            </w:r>
          </w:p>
        </w:tc>
        <w:tc>
          <w:tcPr>
            <w:tcW w:w="1177" w:type="pct"/>
            <w:shd w:val="clear" w:color="auto" w:fill="F2F2F2" w:themeFill="background1" w:themeFillShade="F2"/>
          </w:tcPr>
          <w:p w:rsidR="00EF0B18" w:rsidRPr="00415DA2" w:rsidRDefault="00EF0B18" w:rsidP="00C02F3F">
            <w:pPr>
              <w:pStyle w:val="GOSTTableHead"/>
              <w:rPr>
                <w:rStyle w:val="affb"/>
                <w:b/>
                <w:bCs/>
              </w:rPr>
            </w:pPr>
            <w:r w:rsidRPr="00415DA2">
              <w:rPr>
                <w:rStyle w:val="affb"/>
                <w:b/>
                <w:bCs/>
              </w:rPr>
              <w:t>Обязательность для заполнения</w:t>
            </w:r>
          </w:p>
        </w:tc>
        <w:tc>
          <w:tcPr>
            <w:tcW w:w="1050" w:type="pct"/>
            <w:shd w:val="clear" w:color="auto" w:fill="F2F2F2" w:themeFill="background1" w:themeFillShade="F2"/>
          </w:tcPr>
          <w:p w:rsidR="00EF0B18" w:rsidRPr="00415DA2" w:rsidRDefault="00EF0B18" w:rsidP="00C02F3F">
            <w:pPr>
              <w:pStyle w:val="GOSTTableHead"/>
              <w:rPr>
                <w:rStyle w:val="affb"/>
                <w:b/>
                <w:bCs/>
              </w:rPr>
            </w:pPr>
            <w:r w:rsidRPr="00415DA2">
              <w:rPr>
                <w:rStyle w:val="affb"/>
                <w:b/>
                <w:bCs/>
              </w:rPr>
              <w:t>Значение</w:t>
            </w:r>
          </w:p>
        </w:tc>
        <w:tc>
          <w:tcPr>
            <w:tcW w:w="1515" w:type="pct"/>
            <w:shd w:val="clear" w:color="auto" w:fill="F2F2F2" w:themeFill="background1" w:themeFillShade="F2"/>
          </w:tcPr>
          <w:p w:rsidR="00EF0B18" w:rsidRPr="00415DA2" w:rsidRDefault="00EF0B18" w:rsidP="00C02F3F">
            <w:pPr>
              <w:pStyle w:val="GOSTTableHead"/>
              <w:rPr>
                <w:rStyle w:val="affb"/>
                <w:b/>
                <w:bCs/>
              </w:rPr>
            </w:pPr>
            <w:r w:rsidRPr="00415DA2">
              <w:rPr>
                <w:rStyle w:val="affb"/>
                <w:b/>
                <w:bCs/>
              </w:rPr>
              <w:t>Комментарии</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5000" w:type="pct"/>
            <w:gridSpan w:val="5"/>
          </w:tcPr>
          <w:p w:rsidR="00EF0B18" w:rsidRPr="00415DA2" w:rsidRDefault="00EF0B18" w:rsidP="00C02F3F">
            <w:pPr>
              <w:pStyle w:val="GOSTTablenorm"/>
              <w:rPr>
                <w:lang w:eastAsia="en-US"/>
              </w:rPr>
            </w:pPr>
            <w:r w:rsidRPr="00415DA2">
              <w:rPr>
                <w:lang w:eastAsia="en-US"/>
              </w:rPr>
              <w:t>В случае полномочий:</w:t>
            </w:r>
          </w:p>
          <w:p w:rsidR="00EF0B18" w:rsidRPr="00415DA2" w:rsidRDefault="00EF0B18" w:rsidP="00C02F3F">
            <w:pPr>
              <w:pStyle w:val="GOSTTableListMark1"/>
              <w:rPr>
                <w:b/>
                <w:lang w:eastAsia="en-US"/>
              </w:rPr>
            </w:pPr>
            <w:r w:rsidRPr="00415DA2">
              <w:t>полномочие государствен</w:t>
            </w:r>
            <w:r w:rsidR="00C02F3F">
              <w:t>ного (муниципального) заказчика;</w:t>
            </w:r>
          </w:p>
          <w:p w:rsidR="00EF0B18" w:rsidRPr="00415DA2" w:rsidRDefault="00EF0B18" w:rsidP="00C02F3F">
            <w:pPr>
              <w:pStyle w:val="GOSTTableListMark1"/>
              <w:rPr>
                <w:b/>
                <w:lang w:eastAsia="en-US"/>
              </w:rPr>
            </w:pPr>
            <w:r w:rsidRPr="00415DA2">
              <w:t>полномочие федерального органа государственной власти (государственного органа), исполнительного органа государственной власти субъекта Российской Федерации, органа местного самоуправления по исполнению публичных обязательств перед физическим лицом, подлежащих исполнению в денежной форме</w:t>
            </w:r>
          </w:p>
        </w:tc>
      </w:tr>
      <w:tr w:rsidR="00EF0B18" w:rsidRPr="00415DA2" w:rsidTr="001210C8">
        <w:trPr>
          <w:cnfStyle w:val="000000010000" w:firstRow="0" w:lastRow="0" w:firstColumn="0" w:lastColumn="0" w:oddVBand="0" w:evenVBand="0" w:oddHBand="0" w:evenHBand="1" w:firstRowFirstColumn="0" w:firstRowLastColumn="0" w:lastRowFirstColumn="0" w:lastRowLastColumn="0"/>
        </w:trPr>
        <w:tc>
          <w:tcPr>
            <w:tcW w:w="301" w:type="pct"/>
          </w:tcPr>
          <w:p w:rsidR="00EF0B18" w:rsidRPr="00415DA2" w:rsidRDefault="00EF0B18" w:rsidP="00C86412">
            <w:pPr>
              <w:pStyle w:val="GOSTTableNum"/>
              <w:numPr>
                <w:ilvl w:val="0"/>
                <w:numId w:val="64"/>
              </w:numPr>
            </w:pPr>
          </w:p>
        </w:tc>
        <w:tc>
          <w:tcPr>
            <w:tcW w:w="957" w:type="pct"/>
          </w:tcPr>
          <w:p w:rsidR="00EF0B18" w:rsidRPr="00415DA2" w:rsidRDefault="00EF0B18" w:rsidP="00C02F3F">
            <w:pPr>
              <w:pStyle w:val="GOSTTablenorm"/>
            </w:pPr>
            <w:r w:rsidRPr="00415DA2">
              <w:t>Наименование полномочия</w:t>
            </w:r>
          </w:p>
        </w:tc>
        <w:tc>
          <w:tcPr>
            <w:tcW w:w="1177" w:type="pct"/>
          </w:tcPr>
          <w:p w:rsidR="00EF0B18" w:rsidRPr="00415DA2" w:rsidRDefault="00EF0B18" w:rsidP="00C02F3F">
            <w:pPr>
              <w:pStyle w:val="GOSTTablenorm"/>
            </w:pPr>
            <w:r w:rsidRPr="00415DA2">
              <w:t>Доступно для редактирования. Обязательно для заполнения при заполнении раздела</w:t>
            </w:r>
          </w:p>
        </w:tc>
        <w:tc>
          <w:tcPr>
            <w:tcW w:w="1050" w:type="pct"/>
          </w:tcPr>
          <w:p w:rsidR="00EF0B18" w:rsidRPr="00415DA2" w:rsidRDefault="00EF0B18" w:rsidP="00C02F3F">
            <w:pPr>
              <w:pStyle w:val="GOSTTablenorm"/>
            </w:pPr>
            <w:r w:rsidRPr="00415DA2">
              <w:t>Поле заполняется выбором из справочника</w:t>
            </w:r>
          </w:p>
        </w:tc>
        <w:tc>
          <w:tcPr>
            <w:tcW w:w="1515" w:type="pct"/>
          </w:tcPr>
          <w:p w:rsidR="00EF0B18" w:rsidRPr="00415DA2" w:rsidRDefault="00EF0B18" w:rsidP="00C02F3F">
            <w:pPr>
              <w:pStyle w:val="GOSTTablenorm"/>
            </w:pPr>
            <w:r w:rsidRPr="00415DA2">
              <w:rPr>
                <w:lang w:eastAsia="en-US"/>
              </w:rPr>
              <w:t xml:space="preserve">Источник: справочник «Полномочия организации» </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301" w:type="pct"/>
          </w:tcPr>
          <w:p w:rsidR="00EF0B18" w:rsidRPr="00415DA2" w:rsidRDefault="00EF0B18" w:rsidP="00C02F3F">
            <w:pPr>
              <w:pStyle w:val="GOSTTableNum"/>
            </w:pPr>
          </w:p>
        </w:tc>
        <w:tc>
          <w:tcPr>
            <w:tcW w:w="957" w:type="pct"/>
          </w:tcPr>
          <w:p w:rsidR="00EF0B18" w:rsidRPr="00415DA2" w:rsidRDefault="00EF0B18" w:rsidP="00C02F3F">
            <w:pPr>
              <w:pStyle w:val="GOSTTablenorm"/>
            </w:pPr>
            <w:r w:rsidRPr="00415DA2">
              <w:t>Глава по БК</w:t>
            </w:r>
          </w:p>
        </w:tc>
        <w:tc>
          <w:tcPr>
            <w:tcW w:w="1177" w:type="pct"/>
          </w:tcPr>
          <w:p w:rsidR="00EF0B18" w:rsidRPr="00415DA2" w:rsidRDefault="00EF0B18" w:rsidP="00C02F3F">
            <w:pPr>
              <w:pStyle w:val="GOSTTablenorm"/>
            </w:pPr>
            <w:r w:rsidRPr="00415DA2">
              <w:t>Доступно для редактирования. Обязательно для заполнения при заполнении раздела</w:t>
            </w:r>
          </w:p>
        </w:tc>
        <w:tc>
          <w:tcPr>
            <w:tcW w:w="1050" w:type="pct"/>
          </w:tcPr>
          <w:p w:rsidR="00EF0B18" w:rsidRPr="00415DA2" w:rsidRDefault="00EF0B18" w:rsidP="00C02F3F">
            <w:pPr>
              <w:pStyle w:val="GOSTTablenorm"/>
            </w:pPr>
            <w:r w:rsidRPr="00415DA2">
              <w:t>Поле заполняется автоматически</w:t>
            </w:r>
          </w:p>
        </w:tc>
        <w:tc>
          <w:tcPr>
            <w:tcW w:w="1515" w:type="pct"/>
          </w:tcPr>
          <w:p w:rsidR="00EF0B18" w:rsidRPr="00415DA2" w:rsidRDefault="00EF0B18" w:rsidP="00C02F3F">
            <w:pPr>
              <w:pStyle w:val="GOSTTablenorm"/>
              <w:rPr>
                <w:lang w:eastAsia="en-US"/>
              </w:rPr>
            </w:pPr>
            <w:r w:rsidRPr="00415DA2">
              <w:rPr>
                <w:lang w:eastAsia="en-US"/>
              </w:rPr>
              <w:t>Указывается согласно коду главного распорядителя бюджетных средств или главного администратора доходов бюджета по бюджетной классификации Российской Федерации, передавшего полномочие. Автоматически заполняется сведениями о главе по БК организации, передавшей полномочие</w:t>
            </w:r>
          </w:p>
        </w:tc>
      </w:tr>
      <w:tr w:rsidR="00EF0B18" w:rsidRPr="00415DA2" w:rsidTr="001210C8">
        <w:trPr>
          <w:cnfStyle w:val="000000010000" w:firstRow="0" w:lastRow="0" w:firstColumn="0" w:lastColumn="0" w:oddVBand="0" w:evenVBand="0" w:oddHBand="0" w:evenHBand="1" w:firstRowFirstColumn="0" w:firstRowLastColumn="0" w:lastRowFirstColumn="0" w:lastRowLastColumn="0"/>
        </w:trPr>
        <w:tc>
          <w:tcPr>
            <w:tcW w:w="301" w:type="pct"/>
          </w:tcPr>
          <w:p w:rsidR="00EF0B18" w:rsidRPr="00415DA2" w:rsidRDefault="00EF0B18" w:rsidP="00C02F3F">
            <w:pPr>
              <w:pStyle w:val="GOSTTableNum"/>
            </w:pPr>
          </w:p>
        </w:tc>
        <w:tc>
          <w:tcPr>
            <w:tcW w:w="957" w:type="pct"/>
          </w:tcPr>
          <w:p w:rsidR="00EF0B18" w:rsidRPr="00415DA2" w:rsidRDefault="00EF0B18" w:rsidP="00C02F3F">
            <w:pPr>
              <w:pStyle w:val="GOSTTablenorm"/>
            </w:pPr>
            <w:r w:rsidRPr="00415DA2">
              <w:t>Бюджет</w:t>
            </w:r>
          </w:p>
        </w:tc>
        <w:tc>
          <w:tcPr>
            <w:tcW w:w="1177" w:type="pct"/>
          </w:tcPr>
          <w:p w:rsidR="00EF0B18" w:rsidRPr="00415DA2" w:rsidRDefault="00EF0B18" w:rsidP="00C02F3F">
            <w:pPr>
              <w:pStyle w:val="GOSTTablenorm"/>
            </w:pPr>
            <w:r w:rsidRPr="00415DA2">
              <w:t>Доступно для редактирования. Обязательно для заполнения при заполнении раздела</w:t>
            </w:r>
          </w:p>
        </w:tc>
        <w:tc>
          <w:tcPr>
            <w:tcW w:w="1050" w:type="pct"/>
          </w:tcPr>
          <w:p w:rsidR="00EF0B18" w:rsidRPr="00415DA2" w:rsidRDefault="00EF0B18" w:rsidP="00C02F3F">
            <w:pPr>
              <w:pStyle w:val="GOSTTablenorm"/>
            </w:pPr>
            <w:r w:rsidRPr="00415DA2">
              <w:t>Поле заполняется автоматически</w:t>
            </w:r>
          </w:p>
        </w:tc>
        <w:tc>
          <w:tcPr>
            <w:tcW w:w="1515" w:type="pct"/>
          </w:tcPr>
          <w:p w:rsidR="00EF0B18" w:rsidRPr="00415DA2" w:rsidRDefault="00EF0B18" w:rsidP="00C02F3F">
            <w:pPr>
              <w:pStyle w:val="GOSTTablenorm"/>
              <w:rPr>
                <w:lang w:eastAsia="en-US"/>
              </w:rPr>
            </w:pPr>
            <w:r w:rsidRPr="00415DA2">
              <w:rPr>
                <w:lang w:eastAsia="en-US"/>
              </w:rPr>
              <w:t>Наименование бюджета, по которому передано бюджетное полномочие.</w:t>
            </w:r>
          </w:p>
          <w:p w:rsidR="00EF0B18" w:rsidRPr="00415DA2" w:rsidRDefault="00EF0B18" w:rsidP="00C02F3F">
            <w:pPr>
              <w:pStyle w:val="GOSTTablenorm"/>
              <w:rPr>
                <w:lang w:eastAsia="en-US"/>
              </w:rPr>
            </w:pPr>
            <w:r w:rsidRPr="00415DA2">
              <w:rPr>
                <w:lang w:eastAsia="en-US"/>
              </w:rPr>
              <w:t>Автоматически заполняется сведениями о бюджете организации, передавшей полномочие</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301" w:type="pct"/>
          </w:tcPr>
          <w:p w:rsidR="00EF0B18" w:rsidRPr="00415DA2" w:rsidRDefault="00EF0B18" w:rsidP="00C02F3F">
            <w:pPr>
              <w:pStyle w:val="GOSTTableNum"/>
            </w:pPr>
          </w:p>
        </w:tc>
        <w:tc>
          <w:tcPr>
            <w:tcW w:w="957" w:type="pct"/>
          </w:tcPr>
          <w:p w:rsidR="00EF0B18" w:rsidRPr="00415DA2" w:rsidRDefault="00EF0B18" w:rsidP="00C02F3F">
            <w:pPr>
              <w:pStyle w:val="GOSTTablenorm"/>
            </w:pPr>
            <w:r w:rsidRPr="00415DA2">
              <w:t>Уровень бюджета</w:t>
            </w:r>
          </w:p>
        </w:tc>
        <w:tc>
          <w:tcPr>
            <w:tcW w:w="1177" w:type="pct"/>
          </w:tcPr>
          <w:p w:rsidR="00EF0B18" w:rsidRPr="00415DA2" w:rsidRDefault="00EF0B18" w:rsidP="00C02F3F">
            <w:pPr>
              <w:pStyle w:val="GOSTTablenorm"/>
            </w:pPr>
            <w:r w:rsidRPr="00415DA2">
              <w:t>Доступно для редактирования. Обязательно для заполнения при заполнении раздела</w:t>
            </w:r>
          </w:p>
        </w:tc>
        <w:tc>
          <w:tcPr>
            <w:tcW w:w="1050" w:type="pct"/>
          </w:tcPr>
          <w:p w:rsidR="00EF0B18" w:rsidRPr="00415DA2" w:rsidRDefault="00EF0B18" w:rsidP="00C02F3F">
            <w:pPr>
              <w:pStyle w:val="GOSTTablenorm"/>
            </w:pPr>
            <w:r w:rsidRPr="00415DA2">
              <w:t>Поле заполняется автоматически в случае указания организации передающей полномочия. Доступен выбор из справочника</w:t>
            </w:r>
          </w:p>
        </w:tc>
        <w:tc>
          <w:tcPr>
            <w:tcW w:w="1515" w:type="pct"/>
          </w:tcPr>
          <w:p w:rsidR="00EF0B18" w:rsidRPr="00415DA2" w:rsidRDefault="00EF0B18" w:rsidP="00C02F3F">
            <w:pPr>
              <w:pStyle w:val="GOSTTablenorm"/>
              <w:rPr>
                <w:lang w:eastAsia="en-US"/>
              </w:rPr>
            </w:pPr>
            <w:r w:rsidRPr="00415DA2">
              <w:rPr>
                <w:lang w:eastAsia="en-US"/>
              </w:rPr>
              <w:t>Указывается наименование и код уровня бюджета, по которому передано полномочие</w:t>
            </w:r>
          </w:p>
        </w:tc>
      </w:tr>
      <w:tr w:rsidR="00EF0B18" w:rsidRPr="00415DA2" w:rsidTr="001210C8">
        <w:trPr>
          <w:cnfStyle w:val="000000010000" w:firstRow="0" w:lastRow="0" w:firstColumn="0" w:lastColumn="0" w:oddVBand="0" w:evenVBand="0" w:oddHBand="0" w:evenHBand="1" w:firstRowFirstColumn="0" w:firstRowLastColumn="0" w:lastRowFirstColumn="0" w:lastRowLastColumn="0"/>
        </w:trPr>
        <w:tc>
          <w:tcPr>
            <w:tcW w:w="301" w:type="pct"/>
          </w:tcPr>
          <w:p w:rsidR="00EF0B18" w:rsidRPr="00415DA2" w:rsidRDefault="00EF0B18" w:rsidP="00C02F3F">
            <w:pPr>
              <w:pStyle w:val="GOSTTableNum"/>
            </w:pPr>
          </w:p>
        </w:tc>
        <w:tc>
          <w:tcPr>
            <w:tcW w:w="957" w:type="pct"/>
          </w:tcPr>
          <w:p w:rsidR="00EF0B18" w:rsidRPr="00415DA2" w:rsidRDefault="00EF0B18" w:rsidP="00C02F3F">
            <w:pPr>
              <w:pStyle w:val="GOSTTablenorm"/>
            </w:pPr>
            <w:r w:rsidRPr="00415DA2">
              <w:t>Организация, передавшая полномочие</w:t>
            </w:r>
          </w:p>
        </w:tc>
        <w:tc>
          <w:tcPr>
            <w:tcW w:w="1177" w:type="pct"/>
          </w:tcPr>
          <w:p w:rsidR="00EF0B18" w:rsidRPr="00415DA2" w:rsidRDefault="00EF0B18" w:rsidP="00C02F3F">
            <w:pPr>
              <w:pStyle w:val="GOSTTablenorm"/>
            </w:pPr>
            <w:r w:rsidRPr="00415DA2">
              <w:t>Доступно для редактирования. Обязательно для заполнения при заполнении раздела</w:t>
            </w:r>
          </w:p>
        </w:tc>
        <w:tc>
          <w:tcPr>
            <w:tcW w:w="1050" w:type="pct"/>
          </w:tcPr>
          <w:p w:rsidR="00EF0B18" w:rsidRPr="00415DA2" w:rsidRDefault="00EF0B18" w:rsidP="00C02F3F">
            <w:pPr>
              <w:pStyle w:val="GOSTTablenorm"/>
            </w:pPr>
            <w:r w:rsidRPr="00415DA2">
              <w:t>Поле заполняется выбором из справочника</w:t>
            </w:r>
          </w:p>
        </w:tc>
        <w:tc>
          <w:tcPr>
            <w:tcW w:w="1515" w:type="pct"/>
          </w:tcPr>
          <w:p w:rsidR="00EF0B18" w:rsidRPr="00415DA2" w:rsidRDefault="00EF0B18" w:rsidP="00C02F3F">
            <w:pPr>
              <w:pStyle w:val="GOSTTablenorm"/>
              <w:rPr>
                <w:lang w:eastAsia="en-US"/>
              </w:rPr>
            </w:pPr>
            <w:r w:rsidRPr="00415DA2">
              <w:rPr>
                <w:lang w:eastAsia="en-US"/>
              </w:rPr>
              <w:t>Указывается код по Сводному реестру организации, передавшей полномочие</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301" w:type="pct"/>
          </w:tcPr>
          <w:p w:rsidR="00EF0B18" w:rsidRPr="00415DA2" w:rsidRDefault="00EF0B18" w:rsidP="00C02F3F">
            <w:pPr>
              <w:pStyle w:val="GOSTTableNum"/>
            </w:pPr>
          </w:p>
        </w:tc>
        <w:tc>
          <w:tcPr>
            <w:tcW w:w="957" w:type="pct"/>
          </w:tcPr>
          <w:p w:rsidR="00EF0B18" w:rsidRPr="00415DA2" w:rsidRDefault="00EF0B18" w:rsidP="00C02F3F">
            <w:pPr>
              <w:pStyle w:val="GOSTTablenorm"/>
            </w:pPr>
            <w:r w:rsidRPr="00415DA2">
              <w:t>Номер организации</w:t>
            </w:r>
          </w:p>
        </w:tc>
        <w:tc>
          <w:tcPr>
            <w:tcW w:w="1177" w:type="pct"/>
          </w:tcPr>
          <w:p w:rsidR="00EF0B18" w:rsidRPr="00415DA2" w:rsidRDefault="00EF0B18" w:rsidP="00C02F3F">
            <w:pPr>
              <w:pStyle w:val="GOSTTablenorm"/>
            </w:pPr>
            <w:r w:rsidRPr="00415DA2">
              <w:t>Доступно для редактирования. Необязательно для заполнения</w:t>
            </w:r>
          </w:p>
        </w:tc>
        <w:tc>
          <w:tcPr>
            <w:tcW w:w="1050" w:type="pct"/>
          </w:tcPr>
          <w:p w:rsidR="00EF0B18" w:rsidRPr="00415DA2" w:rsidRDefault="00446CE1" w:rsidP="00C02F3F">
            <w:pPr>
              <w:pStyle w:val="GOSTTablenorm"/>
              <w:rPr>
                <w:lang w:eastAsia="en-US"/>
              </w:rPr>
            </w:pPr>
            <w:r>
              <w:rPr>
                <w:lang w:eastAsia="en-US"/>
              </w:rPr>
              <w:t>-</w:t>
            </w:r>
          </w:p>
        </w:tc>
        <w:tc>
          <w:tcPr>
            <w:tcW w:w="1515" w:type="pct"/>
          </w:tcPr>
          <w:p w:rsidR="00EF0B18" w:rsidRPr="00415DA2" w:rsidRDefault="00EF0B18" w:rsidP="00C02F3F">
            <w:pPr>
              <w:pStyle w:val="GOSTTablenorm"/>
            </w:pPr>
            <w:r w:rsidRPr="00415DA2">
              <w:t xml:space="preserve">Автоматически заполняется значением «Номер организации» из раздела с основной информацией реестровой записи. </w:t>
            </w:r>
          </w:p>
          <w:p w:rsidR="00EF0B18" w:rsidRPr="00415DA2" w:rsidRDefault="00EF0B18" w:rsidP="00C02F3F">
            <w:pPr>
              <w:pStyle w:val="GOSTTablenorm"/>
            </w:pPr>
            <w:r w:rsidRPr="00415DA2">
              <w:t>В случае незаполнения, формирование нового номера организации не происходит</w:t>
            </w:r>
          </w:p>
        </w:tc>
      </w:tr>
      <w:tr w:rsidR="00EF0B18" w:rsidRPr="00415DA2" w:rsidTr="001210C8">
        <w:trPr>
          <w:cnfStyle w:val="000000010000" w:firstRow="0" w:lastRow="0" w:firstColumn="0" w:lastColumn="0" w:oddVBand="0" w:evenVBand="0" w:oddHBand="0" w:evenHBand="1" w:firstRowFirstColumn="0" w:firstRowLastColumn="0" w:lastRowFirstColumn="0" w:lastRowLastColumn="0"/>
        </w:trPr>
        <w:tc>
          <w:tcPr>
            <w:tcW w:w="301" w:type="pct"/>
          </w:tcPr>
          <w:p w:rsidR="00EF0B18" w:rsidRPr="00415DA2" w:rsidRDefault="00EF0B18" w:rsidP="00C02F3F">
            <w:pPr>
              <w:pStyle w:val="GOSTTableNum"/>
            </w:pPr>
          </w:p>
        </w:tc>
        <w:tc>
          <w:tcPr>
            <w:tcW w:w="957" w:type="pct"/>
          </w:tcPr>
          <w:p w:rsidR="00EF0B18" w:rsidRPr="00415DA2" w:rsidRDefault="00EF0B18" w:rsidP="00C02F3F">
            <w:pPr>
              <w:pStyle w:val="GOSTTablenorm"/>
            </w:pPr>
            <w:r w:rsidRPr="00415DA2">
              <w:t>Дата начала действия</w:t>
            </w:r>
          </w:p>
        </w:tc>
        <w:tc>
          <w:tcPr>
            <w:tcW w:w="1177" w:type="pct"/>
          </w:tcPr>
          <w:p w:rsidR="00EF0B18" w:rsidRPr="00415DA2" w:rsidRDefault="00EF0B18" w:rsidP="00C02F3F">
            <w:pPr>
              <w:pStyle w:val="GOSTTablenorm"/>
            </w:pPr>
            <w:r w:rsidRPr="00415DA2">
              <w:t>Доступно для редактирования. Обязательно для заполнения при заполнении раздела</w:t>
            </w:r>
          </w:p>
        </w:tc>
        <w:tc>
          <w:tcPr>
            <w:tcW w:w="1050" w:type="pct"/>
          </w:tcPr>
          <w:p w:rsidR="00EF0B18" w:rsidRPr="00415DA2" w:rsidRDefault="00EF0B18" w:rsidP="00C02F3F">
            <w:pPr>
              <w:pStyle w:val="GOSTTablenorm"/>
            </w:pPr>
            <w:r w:rsidRPr="00415DA2">
              <w:t>Поле заполняется автоматически датой создания заявки</w:t>
            </w:r>
          </w:p>
        </w:tc>
        <w:tc>
          <w:tcPr>
            <w:tcW w:w="1515" w:type="pct"/>
          </w:tcPr>
          <w:p w:rsidR="00EF0B18" w:rsidRPr="00415DA2" w:rsidRDefault="00EF0B18" w:rsidP="00C02F3F">
            <w:pPr>
              <w:pStyle w:val="GOSTTablenorm"/>
              <w:rPr>
                <w:szCs w:val="22"/>
              </w:rPr>
            </w:pPr>
            <w:r w:rsidRPr="00415DA2">
              <w:t>Указывается дата, начиная с которой бюджетное полномочие вводится в действие. При этом если дата наделения организации полномочием предшествует дате формирования информации об организации, то указывается дата формирования информации об организации. Дата указывается в формате ДД.ММ.ГГГГ.</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301" w:type="pct"/>
          </w:tcPr>
          <w:p w:rsidR="00EF0B18" w:rsidRPr="00415DA2" w:rsidRDefault="00EF0B18" w:rsidP="00C02F3F">
            <w:pPr>
              <w:pStyle w:val="GOSTTableNum"/>
            </w:pPr>
          </w:p>
        </w:tc>
        <w:tc>
          <w:tcPr>
            <w:tcW w:w="957" w:type="pct"/>
          </w:tcPr>
          <w:p w:rsidR="00EF0B18" w:rsidRPr="00415DA2" w:rsidRDefault="00EF0B18" w:rsidP="00C02F3F">
            <w:pPr>
              <w:pStyle w:val="GOSTTablenorm"/>
            </w:pPr>
            <w:r w:rsidRPr="00415DA2">
              <w:t>Дата окончания действия</w:t>
            </w:r>
          </w:p>
        </w:tc>
        <w:tc>
          <w:tcPr>
            <w:tcW w:w="1177" w:type="pct"/>
          </w:tcPr>
          <w:p w:rsidR="00EF0B18" w:rsidRPr="00415DA2" w:rsidRDefault="00EF0B18" w:rsidP="00C02F3F">
            <w:pPr>
              <w:pStyle w:val="GOSTTablenorm"/>
            </w:pPr>
            <w:r w:rsidRPr="00415DA2">
              <w:t>Доступно для редактирования. Необязательно для заполнения</w:t>
            </w:r>
          </w:p>
        </w:tc>
        <w:tc>
          <w:tcPr>
            <w:tcW w:w="1050" w:type="pct"/>
          </w:tcPr>
          <w:p w:rsidR="00EF0B18" w:rsidRPr="00415DA2" w:rsidRDefault="00EF0B18" w:rsidP="00C02F3F">
            <w:pPr>
              <w:pStyle w:val="GOSTTablenorm"/>
            </w:pPr>
            <w:r w:rsidRPr="00415DA2">
              <w:t>Поле заполняется вручную</w:t>
            </w:r>
          </w:p>
        </w:tc>
        <w:tc>
          <w:tcPr>
            <w:tcW w:w="1515" w:type="pct"/>
          </w:tcPr>
          <w:p w:rsidR="00EF0B18" w:rsidRPr="00415DA2" w:rsidRDefault="00EF0B18" w:rsidP="00C02F3F">
            <w:pPr>
              <w:pStyle w:val="GOSTTablenorm"/>
              <w:rPr>
                <w:szCs w:val="22"/>
              </w:rPr>
            </w:pPr>
            <w:r w:rsidRPr="00415DA2">
              <w:t>Указывается дата, начиная с которой полномочие прекращает свое действие. Дата указывается в формате ДД.ММ.ГГГГ. Не может быть меньше даты начала действия полномочия</w:t>
            </w:r>
          </w:p>
        </w:tc>
      </w:tr>
      <w:tr w:rsidR="00EF0B18" w:rsidRPr="00415DA2" w:rsidTr="001210C8">
        <w:trPr>
          <w:cnfStyle w:val="000000010000" w:firstRow="0" w:lastRow="0" w:firstColumn="0" w:lastColumn="0" w:oddVBand="0" w:evenVBand="0" w:oddHBand="0" w:evenHBand="1" w:firstRowFirstColumn="0" w:firstRowLastColumn="0" w:lastRowFirstColumn="0" w:lastRowLastColumn="0"/>
        </w:trPr>
        <w:tc>
          <w:tcPr>
            <w:tcW w:w="301" w:type="pct"/>
          </w:tcPr>
          <w:p w:rsidR="00EF0B18" w:rsidRPr="00415DA2" w:rsidRDefault="00EF0B18" w:rsidP="00C02F3F">
            <w:pPr>
              <w:pStyle w:val="GOSTTableNum"/>
            </w:pPr>
          </w:p>
        </w:tc>
        <w:tc>
          <w:tcPr>
            <w:tcW w:w="957" w:type="pct"/>
          </w:tcPr>
          <w:p w:rsidR="00EF0B18" w:rsidRPr="00415DA2" w:rsidRDefault="00EF0B18" w:rsidP="00C02F3F">
            <w:pPr>
              <w:pStyle w:val="GOSTTablenorm"/>
            </w:pPr>
            <w:r w:rsidRPr="00415DA2">
              <w:t>Код по Сводному реестру организации, представившей информацию</w:t>
            </w:r>
          </w:p>
        </w:tc>
        <w:tc>
          <w:tcPr>
            <w:tcW w:w="1177" w:type="pct"/>
          </w:tcPr>
          <w:p w:rsidR="00EF0B18" w:rsidRPr="00415DA2" w:rsidRDefault="00EF0B18" w:rsidP="00C02F3F">
            <w:pPr>
              <w:pStyle w:val="GOSTTablenorm"/>
            </w:pPr>
            <w:r w:rsidRPr="00415DA2">
              <w:t>Обязательно для заполнения при заполнении раздела</w:t>
            </w:r>
          </w:p>
        </w:tc>
        <w:tc>
          <w:tcPr>
            <w:tcW w:w="1050" w:type="pct"/>
          </w:tcPr>
          <w:p w:rsidR="00EF0B18" w:rsidRPr="00415DA2" w:rsidRDefault="00EF0B18" w:rsidP="00C02F3F">
            <w:pPr>
              <w:pStyle w:val="GOSTTablenorm"/>
            </w:pPr>
            <w:r w:rsidRPr="00415DA2">
              <w:t>Поле заполняется автоматически в соответствии с реквизитами организации, к которой привязан пользователь</w:t>
            </w:r>
          </w:p>
        </w:tc>
        <w:tc>
          <w:tcPr>
            <w:tcW w:w="1515" w:type="pct"/>
          </w:tcPr>
          <w:p w:rsidR="00EF0B18" w:rsidRPr="00415DA2" w:rsidRDefault="00EF0B18" w:rsidP="00C02F3F">
            <w:pPr>
              <w:pStyle w:val="GOSTTablenorm"/>
            </w:pPr>
            <w:r w:rsidRPr="00415DA2">
              <w:t>Заполняется автоматически значением кода по Сводному реестру организации, к которой привязан пользователь. Недоступно для редактирования</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301" w:type="pct"/>
          </w:tcPr>
          <w:p w:rsidR="00EF0B18" w:rsidRPr="00415DA2" w:rsidRDefault="00EF0B18" w:rsidP="00C02F3F">
            <w:pPr>
              <w:pStyle w:val="GOSTTableNum"/>
            </w:pPr>
          </w:p>
        </w:tc>
        <w:tc>
          <w:tcPr>
            <w:tcW w:w="957" w:type="pct"/>
          </w:tcPr>
          <w:p w:rsidR="00EF0B18" w:rsidRPr="00415DA2" w:rsidRDefault="00EF0B18" w:rsidP="00C02F3F">
            <w:pPr>
              <w:pStyle w:val="GOSTTablenorm"/>
            </w:pPr>
            <w:r w:rsidRPr="00415DA2">
              <w:t>Наименование организации, представившей информацию</w:t>
            </w:r>
          </w:p>
        </w:tc>
        <w:tc>
          <w:tcPr>
            <w:tcW w:w="1177" w:type="pct"/>
          </w:tcPr>
          <w:p w:rsidR="00EF0B18" w:rsidRPr="00415DA2" w:rsidRDefault="00EF0B18" w:rsidP="00C02F3F">
            <w:pPr>
              <w:pStyle w:val="GOSTTablenorm"/>
            </w:pPr>
            <w:r w:rsidRPr="00415DA2">
              <w:t>Обязательно для заполнения при заполнении раздела</w:t>
            </w:r>
          </w:p>
        </w:tc>
        <w:tc>
          <w:tcPr>
            <w:tcW w:w="1050" w:type="pct"/>
          </w:tcPr>
          <w:p w:rsidR="00EF0B18" w:rsidRPr="00415DA2" w:rsidRDefault="00EF0B18" w:rsidP="00C02F3F">
            <w:pPr>
              <w:pStyle w:val="GOSTTablenorm"/>
            </w:pPr>
            <w:r w:rsidRPr="00415DA2">
              <w:t>Поле заполняется автоматически в соответствии с реквизитами организации, к которой привязан пользователь</w:t>
            </w:r>
          </w:p>
        </w:tc>
        <w:tc>
          <w:tcPr>
            <w:tcW w:w="1515" w:type="pct"/>
          </w:tcPr>
          <w:p w:rsidR="00EF0B18" w:rsidRPr="00415DA2" w:rsidRDefault="00EF0B18" w:rsidP="00C02F3F">
            <w:pPr>
              <w:pStyle w:val="GOSTTablenorm"/>
            </w:pPr>
            <w:r w:rsidRPr="00415DA2">
              <w:t>Заполняется автоматически значением наименования организации, к которой привязан пользователь. Недоступно для редактирования</w:t>
            </w:r>
          </w:p>
        </w:tc>
      </w:tr>
    </w:tbl>
    <w:bookmarkStart w:id="949" w:name="_Ref476152365"/>
    <w:bookmarkStart w:id="950" w:name="_Toc524683101"/>
    <w:p w:rsidR="00EF0B18" w:rsidRPr="007D41CB" w:rsidRDefault="00EB2A9A" w:rsidP="007D41CB">
      <w:pPr>
        <w:pStyle w:val="GOSTNameTable"/>
      </w:pPr>
      <w:r w:rsidRPr="007D41CB">
        <w:rPr>
          <w:rStyle w:val="affb"/>
          <w:b/>
          <w:bCs w:val="0"/>
        </w:rPr>
        <w:fldChar w:fldCharType="begin"/>
      </w:r>
      <w:r w:rsidR="00EF0B18" w:rsidRPr="007D41CB">
        <w:rPr>
          <w:rStyle w:val="affb"/>
          <w:b/>
          <w:bCs w:val="0"/>
        </w:rPr>
        <w:instrText xml:space="preserve"> SEQ Таблица \* ARABIC \s 0 </w:instrText>
      </w:r>
      <w:r w:rsidRPr="007D41CB">
        <w:rPr>
          <w:rStyle w:val="affb"/>
          <w:b/>
          <w:bCs w:val="0"/>
        </w:rPr>
        <w:fldChar w:fldCharType="separate"/>
      </w:r>
      <w:bookmarkStart w:id="951" w:name="_Toc36466102"/>
      <w:r w:rsidR="00F8029D">
        <w:rPr>
          <w:rStyle w:val="affb"/>
          <w:b/>
          <w:bCs w:val="0"/>
          <w:noProof/>
        </w:rPr>
        <w:t>80</w:t>
      </w:r>
      <w:r w:rsidRPr="007D41CB">
        <w:rPr>
          <w:rStyle w:val="affb"/>
          <w:b/>
          <w:bCs w:val="0"/>
        </w:rPr>
        <w:fldChar w:fldCharType="end"/>
      </w:r>
      <w:bookmarkEnd w:id="949"/>
      <w:r w:rsidR="007D41CB">
        <w:t>.</w:t>
      </w:r>
      <w:r w:rsidR="00EF0B18" w:rsidRPr="007D41CB">
        <w:t xml:space="preserve"> Поля, заполняемые на экране «Полномочия организации – неучастника бюджетного процесса» в случае указания полномочий по получению средств из бюджета бюджетной системы Российской Федерации.</w:t>
      </w:r>
      <w:bookmarkEnd w:id="950"/>
      <w:bookmarkEnd w:id="951"/>
    </w:p>
    <w:tbl>
      <w:tblPr>
        <w:tblStyle w:val="GOSTTable"/>
        <w:tblW w:w="4807" w:type="pct"/>
        <w:tblLayout w:type="fixed"/>
        <w:tblLook w:val="0000" w:firstRow="0" w:lastRow="0" w:firstColumn="0" w:lastColumn="0" w:noHBand="0" w:noVBand="0"/>
      </w:tblPr>
      <w:tblGrid>
        <w:gridCol w:w="926"/>
        <w:gridCol w:w="1843"/>
        <w:gridCol w:w="1985"/>
        <w:gridCol w:w="1556"/>
        <w:gridCol w:w="3010"/>
      </w:tblGrid>
      <w:tr w:rsidR="00EF0B18" w:rsidRPr="00415DA2" w:rsidTr="00446CE1">
        <w:trPr>
          <w:cnfStyle w:val="000000010000" w:firstRow="0" w:lastRow="0" w:firstColumn="0" w:lastColumn="0" w:oddVBand="0" w:evenVBand="0" w:oddHBand="0" w:evenHBand="1" w:firstRowFirstColumn="0" w:firstRowLastColumn="0" w:lastRowFirstColumn="0" w:lastRowLastColumn="0"/>
          <w:tblHeader/>
        </w:trPr>
        <w:tc>
          <w:tcPr>
            <w:tcW w:w="496" w:type="pct"/>
            <w:shd w:val="clear" w:color="auto" w:fill="F2F2F2" w:themeFill="background1" w:themeFillShade="F2"/>
          </w:tcPr>
          <w:p w:rsidR="00EF0B18" w:rsidRPr="00415DA2" w:rsidRDefault="00EF0B18" w:rsidP="00C02F3F">
            <w:pPr>
              <w:pStyle w:val="GOSTTableHead"/>
            </w:pPr>
            <w:r w:rsidRPr="00415DA2">
              <w:t>№ п/п</w:t>
            </w:r>
          </w:p>
        </w:tc>
        <w:tc>
          <w:tcPr>
            <w:tcW w:w="989" w:type="pct"/>
            <w:shd w:val="clear" w:color="auto" w:fill="F2F2F2" w:themeFill="background1" w:themeFillShade="F2"/>
          </w:tcPr>
          <w:p w:rsidR="00EF0B18" w:rsidRPr="00415DA2" w:rsidRDefault="00EF0B18" w:rsidP="00C02F3F">
            <w:pPr>
              <w:pStyle w:val="GOSTTableHead"/>
            </w:pPr>
            <w:r w:rsidRPr="00415DA2">
              <w:t>Название поля</w:t>
            </w:r>
          </w:p>
        </w:tc>
        <w:tc>
          <w:tcPr>
            <w:tcW w:w="1065" w:type="pct"/>
            <w:shd w:val="clear" w:color="auto" w:fill="F2F2F2" w:themeFill="background1" w:themeFillShade="F2"/>
          </w:tcPr>
          <w:p w:rsidR="00EF0B18" w:rsidRPr="00415DA2" w:rsidRDefault="00EF0B18" w:rsidP="00C02F3F">
            <w:pPr>
              <w:pStyle w:val="GOSTTableHead"/>
            </w:pPr>
            <w:r w:rsidRPr="00415DA2">
              <w:t>Обязательность для заполнения</w:t>
            </w:r>
          </w:p>
        </w:tc>
        <w:tc>
          <w:tcPr>
            <w:tcW w:w="835" w:type="pct"/>
            <w:shd w:val="clear" w:color="auto" w:fill="F2F2F2" w:themeFill="background1" w:themeFillShade="F2"/>
          </w:tcPr>
          <w:p w:rsidR="00EF0B18" w:rsidRPr="00415DA2" w:rsidRDefault="00EF0B18" w:rsidP="00C02F3F">
            <w:pPr>
              <w:pStyle w:val="GOSTTableHead"/>
            </w:pPr>
            <w:r w:rsidRPr="00415DA2">
              <w:t>Значение</w:t>
            </w:r>
          </w:p>
        </w:tc>
        <w:tc>
          <w:tcPr>
            <w:tcW w:w="1614" w:type="pct"/>
            <w:shd w:val="clear" w:color="auto" w:fill="F2F2F2" w:themeFill="background1" w:themeFillShade="F2"/>
          </w:tcPr>
          <w:p w:rsidR="00EF0B18" w:rsidRPr="00415DA2" w:rsidRDefault="00EF0B18" w:rsidP="00C02F3F">
            <w:pPr>
              <w:pStyle w:val="GOSTTableHead"/>
            </w:pPr>
            <w:r w:rsidRPr="00415DA2">
              <w:t>Комментарии</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5000" w:type="pct"/>
            <w:gridSpan w:val="5"/>
          </w:tcPr>
          <w:p w:rsidR="00EF0B18" w:rsidRPr="00415DA2" w:rsidRDefault="00EF0B18" w:rsidP="00C02F3F">
            <w:pPr>
              <w:pStyle w:val="GOSTTablenorm"/>
              <w:rPr>
                <w:lang w:eastAsia="en-US"/>
              </w:rPr>
            </w:pPr>
            <w:r w:rsidRPr="00415DA2">
              <w:rPr>
                <w:lang w:eastAsia="en-US"/>
              </w:rPr>
              <w:t>Полномочия организации – неучастника бюджетного процесса</w:t>
            </w:r>
          </w:p>
          <w:p w:rsidR="00EF0B18" w:rsidRPr="00415DA2" w:rsidRDefault="00EF0B18" w:rsidP="00C02F3F">
            <w:pPr>
              <w:pStyle w:val="GOSTTablenorm"/>
              <w:rPr>
                <w:lang w:eastAsia="en-US"/>
              </w:rPr>
            </w:pPr>
            <w:r w:rsidRPr="00415DA2">
              <w:rPr>
                <w:lang w:eastAsia="en-US"/>
              </w:rPr>
              <w:t>В случае полномочий:</w:t>
            </w:r>
          </w:p>
          <w:p w:rsidR="00EF0B18" w:rsidRPr="00415DA2" w:rsidRDefault="00EF0B18" w:rsidP="00C02F3F">
            <w:pPr>
              <w:pStyle w:val="GOSTTableListMark1"/>
              <w:rPr>
                <w:lang w:eastAsia="en-US"/>
              </w:rPr>
            </w:pPr>
            <w:r w:rsidRPr="00415DA2">
              <w:t>полномочие организации по получению средств из бюджета бюджетной системы Российской Федерации</w:t>
            </w:r>
          </w:p>
        </w:tc>
      </w:tr>
      <w:tr w:rsidR="00EF0B18" w:rsidRPr="00415DA2" w:rsidTr="001210C8">
        <w:trPr>
          <w:cnfStyle w:val="000000010000" w:firstRow="0" w:lastRow="0" w:firstColumn="0" w:lastColumn="0" w:oddVBand="0" w:evenVBand="0" w:oddHBand="0" w:evenHBand="1" w:firstRowFirstColumn="0" w:firstRowLastColumn="0" w:lastRowFirstColumn="0" w:lastRowLastColumn="0"/>
        </w:trPr>
        <w:tc>
          <w:tcPr>
            <w:tcW w:w="496" w:type="pct"/>
          </w:tcPr>
          <w:p w:rsidR="00EF0B18" w:rsidRPr="00415DA2" w:rsidRDefault="00EF0B18" w:rsidP="00C86412">
            <w:pPr>
              <w:pStyle w:val="GOSTTableNum"/>
              <w:numPr>
                <w:ilvl w:val="0"/>
                <w:numId w:val="65"/>
              </w:numPr>
            </w:pPr>
          </w:p>
        </w:tc>
        <w:tc>
          <w:tcPr>
            <w:tcW w:w="989" w:type="pct"/>
          </w:tcPr>
          <w:p w:rsidR="00EF0B18" w:rsidRPr="00415DA2" w:rsidRDefault="00EF0B18" w:rsidP="00C02F3F">
            <w:pPr>
              <w:pStyle w:val="GOSTTablenorm"/>
            </w:pPr>
            <w:r w:rsidRPr="00415DA2">
              <w:t>Наименование полномочия</w:t>
            </w:r>
          </w:p>
        </w:tc>
        <w:tc>
          <w:tcPr>
            <w:tcW w:w="1065" w:type="pct"/>
          </w:tcPr>
          <w:p w:rsidR="00EF0B18" w:rsidRPr="00415DA2" w:rsidRDefault="00EF0B18" w:rsidP="00C02F3F">
            <w:pPr>
              <w:pStyle w:val="GOSTTablenorm"/>
            </w:pPr>
            <w:r w:rsidRPr="00415DA2">
              <w:t>Доступно для редактирования. Обязательно для заполнения при заполнении раздела</w:t>
            </w:r>
          </w:p>
        </w:tc>
        <w:tc>
          <w:tcPr>
            <w:tcW w:w="835" w:type="pct"/>
          </w:tcPr>
          <w:p w:rsidR="00EF0B18" w:rsidRPr="00415DA2" w:rsidRDefault="00EF0B18" w:rsidP="00C02F3F">
            <w:pPr>
              <w:pStyle w:val="GOSTTablenorm"/>
            </w:pPr>
            <w:r w:rsidRPr="00415DA2">
              <w:t>Поле заполняется выбором из справочника</w:t>
            </w:r>
          </w:p>
        </w:tc>
        <w:tc>
          <w:tcPr>
            <w:tcW w:w="1614" w:type="pct"/>
          </w:tcPr>
          <w:p w:rsidR="00EF0B18" w:rsidRPr="00415DA2" w:rsidRDefault="00EF0B18" w:rsidP="00C02F3F">
            <w:pPr>
              <w:pStyle w:val="GOSTTablenorm"/>
            </w:pPr>
            <w:r w:rsidRPr="00415DA2">
              <w:rPr>
                <w:lang w:eastAsia="en-US"/>
              </w:rPr>
              <w:t>Источник: справочник «Полномочия организации»</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496" w:type="pct"/>
          </w:tcPr>
          <w:p w:rsidR="00EF0B18" w:rsidRPr="00415DA2" w:rsidRDefault="00EF0B18" w:rsidP="00C02F3F">
            <w:pPr>
              <w:pStyle w:val="GOSTTableNum"/>
            </w:pPr>
          </w:p>
        </w:tc>
        <w:tc>
          <w:tcPr>
            <w:tcW w:w="989" w:type="pct"/>
          </w:tcPr>
          <w:p w:rsidR="00EF0B18" w:rsidRPr="00415DA2" w:rsidRDefault="00EF0B18" w:rsidP="00C02F3F">
            <w:pPr>
              <w:pStyle w:val="GOSTTablenorm"/>
            </w:pPr>
            <w:r w:rsidRPr="00415DA2">
              <w:t>Глава по БК</w:t>
            </w:r>
          </w:p>
        </w:tc>
        <w:tc>
          <w:tcPr>
            <w:tcW w:w="1065" w:type="pct"/>
          </w:tcPr>
          <w:p w:rsidR="00EF0B18" w:rsidRPr="00415DA2" w:rsidRDefault="00EF0B18" w:rsidP="00C02F3F">
            <w:pPr>
              <w:pStyle w:val="GOSTTablenorm"/>
            </w:pPr>
            <w:r w:rsidRPr="00415DA2">
              <w:t>Необязательно для заполнения</w:t>
            </w:r>
          </w:p>
        </w:tc>
        <w:tc>
          <w:tcPr>
            <w:tcW w:w="835" w:type="pct"/>
          </w:tcPr>
          <w:p w:rsidR="00EF0B18" w:rsidRPr="00415DA2" w:rsidRDefault="00EF0B18" w:rsidP="00C02F3F">
            <w:pPr>
              <w:pStyle w:val="GOSTTablenorm"/>
            </w:pPr>
            <w:r w:rsidRPr="00415DA2">
              <w:rPr>
                <w:lang w:eastAsia="en-US"/>
              </w:rPr>
              <w:t>В случае указания организации, передавшей полномочие, заполняется сведениями о главе по БК организации, передавшей полномочие</w:t>
            </w:r>
          </w:p>
        </w:tc>
        <w:tc>
          <w:tcPr>
            <w:tcW w:w="1614" w:type="pct"/>
          </w:tcPr>
          <w:p w:rsidR="00EF0B18" w:rsidRPr="00415DA2" w:rsidRDefault="00EF0B18" w:rsidP="00C02F3F">
            <w:pPr>
              <w:pStyle w:val="GOSTTablenorm"/>
              <w:rPr>
                <w:lang w:eastAsia="en-US"/>
              </w:rPr>
            </w:pPr>
            <w:r w:rsidRPr="00415DA2">
              <w:rPr>
                <w:lang w:eastAsia="en-US"/>
              </w:rPr>
              <w:t>Указывается согласно коду главного распорядителя бюджетных средств или главного администратора доходов бюджета по бюджетной классификации Российской Федерации, передавшего полномочие. Должна осуществляться проверка наличие главы по БК в бюджете, указанном в текущем разделе.</w:t>
            </w:r>
          </w:p>
        </w:tc>
      </w:tr>
      <w:tr w:rsidR="00EF0B18" w:rsidRPr="00415DA2" w:rsidTr="001210C8">
        <w:trPr>
          <w:cnfStyle w:val="000000010000" w:firstRow="0" w:lastRow="0" w:firstColumn="0" w:lastColumn="0" w:oddVBand="0" w:evenVBand="0" w:oddHBand="0" w:evenHBand="1" w:firstRowFirstColumn="0" w:firstRowLastColumn="0" w:lastRowFirstColumn="0" w:lastRowLastColumn="0"/>
        </w:trPr>
        <w:tc>
          <w:tcPr>
            <w:tcW w:w="496" w:type="pct"/>
          </w:tcPr>
          <w:p w:rsidR="00EF0B18" w:rsidRPr="00415DA2" w:rsidRDefault="00EF0B18" w:rsidP="00C02F3F">
            <w:pPr>
              <w:pStyle w:val="GOSTTableNum"/>
            </w:pPr>
          </w:p>
        </w:tc>
        <w:tc>
          <w:tcPr>
            <w:tcW w:w="989" w:type="pct"/>
          </w:tcPr>
          <w:p w:rsidR="00EF0B18" w:rsidRPr="00415DA2" w:rsidRDefault="00EF0B18" w:rsidP="00C02F3F">
            <w:pPr>
              <w:pStyle w:val="GOSTTablenorm"/>
            </w:pPr>
            <w:r w:rsidRPr="00415DA2">
              <w:t>Бюджет</w:t>
            </w:r>
          </w:p>
        </w:tc>
        <w:tc>
          <w:tcPr>
            <w:tcW w:w="1065" w:type="pct"/>
          </w:tcPr>
          <w:p w:rsidR="00EF0B18" w:rsidRPr="00415DA2" w:rsidRDefault="00EF0B18" w:rsidP="00C02F3F">
            <w:pPr>
              <w:pStyle w:val="GOSTTablenorm"/>
            </w:pPr>
            <w:r w:rsidRPr="00415DA2">
              <w:t xml:space="preserve">Необязательно для заполнения </w:t>
            </w:r>
          </w:p>
        </w:tc>
        <w:tc>
          <w:tcPr>
            <w:tcW w:w="835" w:type="pct"/>
          </w:tcPr>
          <w:p w:rsidR="00EF0B18" w:rsidRPr="00415DA2" w:rsidRDefault="00EF0B18" w:rsidP="00C02F3F">
            <w:pPr>
              <w:pStyle w:val="GOSTTablenorm"/>
            </w:pPr>
            <w:r w:rsidRPr="00415DA2">
              <w:t>Выбор значения из справочника «Бюджеты».</w:t>
            </w:r>
          </w:p>
          <w:p w:rsidR="00EF0B18" w:rsidRPr="00415DA2" w:rsidRDefault="00EF0B18" w:rsidP="00C02F3F">
            <w:pPr>
              <w:pStyle w:val="GOSTTablenorm"/>
            </w:pPr>
            <w:r w:rsidRPr="00415DA2">
              <w:rPr>
                <w:lang w:eastAsia="en-US"/>
              </w:rPr>
              <w:t>В случае указания организации, передавшей полномочие, заполняется сведениями о бюджете организации, передавшей полномочие</w:t>
            </w:r>
          </w:p>
        </w:tc>
        <w:tc>
          <w:tcPr>
            <w:tcW w:w="1614" w:type="pct"/>
          </w:tcPr>
          <w:p w:rsidR="00EF0B18" w:rsidRPr="00415DA2" w:rsidRDefault="00EF0B18" w:rsidP="00C02F3F">
            <w:pPr>
              <w:pStyle w:val="GOSTTablenorm"/>
              <w:rPr>
                <w:lang w:eastAsia="en-US"/>
              </w:rPr>
            </w:pPr>
            <w:r w:rsidRPr="00415DA2">
              <w:rPr>
                <w:lang w:eastAsia="en-US"/>
              </w:rPr>
              <w:t>Наименование бюджета, по которому передано полномочие. Должен осуществляться контроль между бюджетом и указанным уровнем бюджета</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496" w:type="pct"/>
          </w:tcPr>
          <w:p w:rsidR="00EF0B18" w:rsidRPr="00415DA2" w:rsidRDefault="00EF0B18" w:rsidP="00C02F3F">
            <w:pPr>
              <w:pStyle w:val="GOSTTableNum"/>
            </w:pPr>
          </w:p>
        </w:tc>
        <w:tc>
          <w:tcPr>
            <w:tcW w:w="989" w:type="pct"/>
          </w:tcPr>
          <w:p w:rsidR="00EF0B18" w:rsidRPr="00415DA2" w:rsidRDefault="00EF0B18" w:rsidP="00C02F3F">
            <w:pPr>
              <w:pStyle w:val="GOSTTablenorm"/>
            </w:pPr>
            <w:r w:rsidRPr="00415DA2">
              <w:t>Уровень бюджета</w:t>
            </w:r>
          </w:p>
        </w:tc>
        <w:tc>
          <w:tcPr>
            <w:tcW w:w="1065" w:type="pct"/>
          </w:tcPr>
          <w:p w:rsidR="00EF0B18" w:rsidRPr="00415DA2" w:rsidRDefault="00EF0B18" w:rsidP="00C02F3F">
            <w:pPr>
              <w:pStyle w:val="GOSTTablenorm"/>
            </w:pPr>
            <w:r w:rsidRPr="00415DA2">
              <w:t xml:space="preserve">Доступно для редактирования. Необязательно для заполнения </w:t>
            </w:r>
          </w:p>
        </w:tc>
        <w:tc>
          <w:tcPr>
            <w:tcW w:w="835" w:type="pct"/>
          </w:tcPr>
          <w:p w:rsidR="00EF0B18" w:rsidRPr="00415DA2" w:rsidRDefault="00EF0B18" w:rsidP="00C02F3F">
            <w:pPr>
              <w:pStyle w:val="GOSTTablenorm"/>
            </w:pPr>
            <w:r w:rsidRPr="00415DA2">
              <w:t>Поле заполняется автоматически в случае указания организации передающей полномочия. Доступен выбор из справочника</w:t>
            </w:r>
          </w:p>
        </w:tc>
        <w:tc>
          <w:tcPr>
            <w:tcW w:w="1614" w:type="pct"/>
          </w:tcPr>
          <w:p w:rsidR="00EF0B18" w:rsidRPr="00415DA2" w:rsidRDefault="00EF0B18" w:rsidP="00C02F3F">
            <w:pPr>
              <w:pStyle w:val="GOSTTablenorm"/>
              <w:rPr>
                <w:lang w:eastAsia="en-US"/>
              </w:rPr>
            </w:pPr>
            <w:r w:rsidRPr="00415DA2">
              <w:rPr>
                <w:lang w:eastAsia="en-US"/>
              </w:rPr>
              <w:t>Указывается наименование и код уровня бюджета, по которому передано полномочие</w:t>
            </w:r>
          </w:p>
        </w:tc>
      </w:tr>
      <w:tr w:rsidR="00EF0B18" w:rsidRPr="00415DA2" w:rsidTr="001210C8">
        <w:trPr>
          <w:cnfStyle w:val="000000010000" w:firstRow="0" w:lastRow="0" w:firstColumn="0" w:lastColumn="0" w:oddVBand="0" w:evenVBand="0" w:oddHBand="0" w:evenHBand="1" w:firstRowFirstColumn="0" w:firstRowLastColumn="0" w:lastRowFirstColumn="0" w:lastRowLastColumn="0"/>
        </w:trPr>
        <w:tc>
          <w:tcPr>
            <w:tcW w:w="496" w:type="pct"/>
          </w:tcPr>
          <w:p w:rsidR="00EF0B18" w:rsidRPr="00415DA2" w:rsidRDefault="00EF0B18" w:rsidP="00C02F3F">
            <w:pPr>
              <w:pStyle w:val="GOSTTableNum"/>
            </w:pPr>
          </w:p>
        </w:tc>
        <w:tc>
          <w:tcPr>
            <w:tcW w:w="989" w:type="pct"/>
          </w:tcPr>
          <w:p w:rsidR="00EF0B18" w:rsidRPr="00415DA2" w:rsidRDefault="00EF0B18" w:rsidP="00C02F3F">
            <w:pPr>
              <w:pStyle w:val="GOSTTablenorm"/>
            </w:pPr>
            <w:r w:rsidRPr="00415DA2">
              <w:t xml:space="preserve">Организация, </w:t>
            </w:r>
            <w:r>
              <w:t xml:space="preserve">передавшая полномочие </w:t>
            </w:r>
          </w:p>
        </w:tc>
        <w:tc>
          <w:tcPr>
            <w:tcW w:w="1065" w:type="pct"/>
          </w:tcPr>
          <w:p w:rsidR="00EF0B18" w:rsidRPr="00415DA2" w:rsidRDefault="00EF0B18" w:rsidP="00C02F3F">
            <w:pPr>
              <w:pStyle w:val="GOSTTablenorm"/>
            </w:pPr>
            <w:r w:rsidRPr="00415DA2">
              <w:t>Доступно для редактирования. Необязательно для заполнения</w:t>
            </w:r>
          </w:p>
        </w:tc>
        <w:tc>
          <w:tcPr>
            <w:tcW w:w="835" w:type="pct"/>
          </w:tcPr>
          <w:p w:rsidR="00EF0B18" w:rsidRPr="00415DA2" w:rsidRDefault="00EF0B18" w:rsidP="00C02F3F">
            <w:pPr>
              <w:pStyle w:val="GOSTTablenorm"/>
              <w:rPr>
                <w:lang w:eastAsia="en-US"/>
              </w:rPr>
            </w:pPr>
            <w:r w:rsidRPr="00415DA2">
              <w:t>Поле заполняется выбором из справочника</w:t>
            </w:r>
          </w:p>
        </w:tc>
        <w:tc>
          <w:tcPr>
            <w:tcW w:w="1614" w:type="pct"/>
          </w:tcPr>
          <w:p w:rsidR="00EF0B18" w:rsidRPr="00415DA2" w:rsidRDefault="00EF0B18" w:rsidP="00C02F3F">
            <w:pPr>
              <w:pStyle w:val="GOSTTablenorm"/>
              <w:rPr>
                <w:lang w:eastAsia="en-US"/>
              </w:rPr>
            </w:pPr>
            <w:r w:rsidRPr="00415DA2">
              <w:rPr>
                <w:lang w:eastAsia="en-US"/>
              </w:rPr>
              <w:t>Указывается код по Сводному реестру организации,</w:t>
            </w:r>
            <w:r w:rsidRPr="00CF40CF">
              <w:rPr>
                <w:lang w:eastAsia="en-US"/>
              </w:rPr>
              <w:t>предоставляющей средства из бюджета бюджетной системы</w:t>
            </w:r>
            <w:r w:rsidRPr="00415DA2">
              <w:rPr>
                <w:lang w:eastAsia="en-US"/>
              </w:rPr>
              <w:t>. Не является обязательным для заполнения</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496" w:type="pct"/>
          </w:tcPr>
          <w:p w:rsidR="00EF0B18" w:rsidRPr="00415DA2" w:rsidRDefault="00EF0B18" w:rsidP="00C02F3F">
            <w:pPr>
              <w:pStyle w:val="GOSTTableNum"/>
            </w:pPr>
          </w:p>
        </w:tc>
        <w:tc>
          <w:tcPr>
            <w:tcW w:w="989" w:type="pct"/>
          </w:tcPr>
          <w:p w:rsidR="00EF0B18" w:rsidRPr="00415DA2" w:rsidRDefault="00EF0B18" w:rsidP="00C02F3F">
            <w:pPr>
              <w:pStyle w:val="GOSTTablenorm"/>
            </w:pPr>
            <w:r w:rsidRPr="00415DA2">
              <w:t>Номер организации</w:t>
            </w:r>
          </w:p>
        </w:tc>
        <w:tc>
          <w:tcPr>
            <w:tcW w:w="1065" w:type="pct"/>
          </w:tcPr>
          <w:p w:rsidR="00EF0B18" w:rsidRPr="00415DA2" w:rsidRDefault="00EF0B18" w:rsidP="00C02F3F">
            <w:pPr>
              <w:pStyle w:val="GOSTTablenorm"/>
            </w:pPr>
            <w:r w:rsidRPr="00415DA2">
              <w:t>Доступно для редактирования. Необязательно для заполнения</w:t>
            </w:r>
          </w:p>
        </w:tc>
        <w:tc>
          <w:tcPr>
            <w:tcW w:w="835" w:type="pct"/>
          </w:tcPr>
          <w:p w:rsidR="00EF0B18" w:rsidRPr="00415DA2" w:rsidRDefault="00EF0B18" w:rsidP="00C02F3F">
            <w:pPr>
              <w:pStyle w:val="GOSTTablenorm"/>
              <w:rPr>
                <w:lang w:eastAsia="en-US"/>
              </w:rPr>
            </w:pPr>
            <w:r w:rsidRPr="00415DA2">
              <w:t>Поле заполняется вручную</w:t>
            </w:r>
          </w:p>
        </w:tc>
        <w:tc>
          <w:tcPr>
            <w:tcW w:w="1614" w:type="pct"/>
          </w:tcPr>
          <w:p w:rsidR="00EF0B18" w:rsidRPr="00415DA2" w:rsidRDefault="00EF0B18" w:rsidP="00C02F3F">
            <w:pPr>
              <w:pStyle w:val="GOSTTablenorm"/>
            </w:pPr>
            <w:r w:rsidRPr="00415DA2">
              <w:t>В случае заполнения реквизита - проверка на наличие актуальной записи по указанному в данном разделе бюджету в справочнике НУБП (по реквизитам ИНН, КПП, код бюджета). Необязательно для заполнения в случае выбора полномочия организации по получению средств из бюджета бюджетной системы Российской Федерации. В этом случае формирование нового номера не происходит</w:t>
            </w:r>
          </w:p>
        </w:tc>
      </w:tr>
      <w:tr w:rsidR="00EF0B18" w:rsidRPr="00415DA2" w:rsidTr="001210C8">
        <w:trPr>
          <w:cnfStyle w:val="000000010000" w:firstRow="0" w:lastRow="0" w:firstColumn="0" w:lastColumn="0" w:oddVBand="0" w:evenVBand="0" w:oddHBand="0" w:evenHBand="1" w:firstRowFirstColumn="0" w:firstRowLastColumn="0" w:lastRowFirstColumn="0" w:lastRowLastColumn="0"/>
        </w:trPr>
        <w:tc>
          <w:tcPr>
            <w:tcW w:w="496" w:type="pct"/>
          </w:tcPr>
          <w:p w:rsidR="00EF0B18" w:rsidRPr="00415DA2" w:rsidRDefault="00EF0B18" w:rsidP="00C02F3F">
            <w:pPr>
              <w:pStyle w:val="GOSTTableNum"/>
            </w:pPr>
          </w:p>
        </w:tc>
        <w:tc>
          <w:tcPr>
            <w:tcW w:w="989" w:type="pct"/>
          </w:tcPr>
          <w:p w:rsidR="00EF0B18" w:rsidRPr="00415DA2" w:rsidRDefault="00EF0B18" w:rsidP="00C02F3F">
            <w:pPr>
              <w:pStyle w:val="GOSTTablenorm"/>
            </w:pPr>
            <w:r w:rsidRPr="00415DA2">
              <w:t>Дата начала действия</w:t>
            </w:r>
          </w:p>
        </w:tc>
        <w:tc>
          <w:tcPr>
            <w:tcW w:w="1065" w:type="pct"/>
          </w:tcPr>
          <w:p w:rsidR="00EF0B18" w:rsidRPr="00415DA2" w:rsidRDefault="00EF0B18" w:rsidP="00C02F3F">
            <w:pPr>
              <w:pStyle w:val="GOSTTablenorm"/>
            </w:pPr>
            <w:r w:rsidRPr="00415DA2">
              <w:t>Доступно для редактирования. Обязательно для заполнения при заполнении раздела</w:t>
            </w:r>
          </w:p>
        </w:tc>
        <w:tc>
          <w:tcPr>
            <w:tcW w:w="835" w:type="pct"/>
          </w:tcPr>
          <w:p w:rsidR="00EF0B18" w:rsidRPr="00415DA2" w:rsidRDefault="00EF0B18" w:rsidP="00C02F3F">
            <w:pPr>
              <w:pStyle w:val="GOSTTablenorm"/>
            </w:pPr>
            <w:r w:rsidRPr="00415DA2">
              <w:t>Поле заполняется автоматически датой создания заявки</w:t>
            </w:r>
          </w:p>
        </w:tc>
        <w:tc>
          <w:tcPr>
            <w:tcW w:w="1614" w:type="pct"/>
          </w:tcPr>
          <w:p w:rsidR="00EF0B18" w:rsidRPr="00415DA2" w:rsidRDefault="00EF0B18" w:rsidP="00C02F3F">
            <w:pPr>
              <w:pStyle w:val="GOSTTablenorm"/>
              <w:rPr>
                <w:szCs w:val="22"/>
              </w:rPr>
            </w:pPr>
            <w:r w:rsidRPr="00415DA2">
              <w:t>Указывается дата, начиная с которой бюджетное полномочие вводится в действие. При этом если дата наделения организации полномочием предшествует дате формирования информации об организации, то указывается дата формирования информации об организации. Дата указывается в формате ДД.ММ.ГГГГ.</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496" w:type="pct"/>
          </w:tcPr>
          <w:p w:rsidR="00EF0B18" w:rsidRPr="00415DA2" w:rsidRDefault="00EF0B18" w:rsidP="00C02F3F">
            <w:pPr>
              <w:pStyle w:val="GOSTTableNum"/>
            </w:pPr>
          </w:p>
        </w:tc>
        <w:tc>
          <w:tcPr>
            <w:tcW w:w="989" w:type="pct"/>
          </w:tcPr>
          <w:p w:rsidR="00EF0B18" w:rsidRPr="00415DA2" w:rsidRDefault="00EF0B18" w:rsidP="00C02F3F">
            <w:pPr>
              <w:pStyle w:val="GOSTTablenorm"/>
            </w:pPr>
            <w:r w:rsidRPr="00415DA2">
              <w:t>Дата окончания действия</w:t>
            </w:r>
          </w:p>
        </w:tc>
        <w:tc>
          <w:tcPr>
            <w:tcW w:w="1065" w:type="pct"/>
          </w:tcPr>
          <w:p w:rsidR="00EF0B18" w:rsidRPr="00415DA2" w:rsidRDefault="00EF0B18" w:rsidP="00C02F3F">
            <w:pPr>
              <w:pStyle w:val="GOSTTablenorm"/>
            </w:pPr>
            <w:r w:rsidRPr="00415DA2">
              <w:t>Доступно для редактирования. Необязательно для заполнения</w:t>
            </w:r>
          </w:p>
        </w:tc>
        <w:tc>
          <w:tcPr>
            <w:tcW w:w="835" w:type="pct"/>
          </w:tcPr>
          <w:p w:rsidR="00EF0B18" w:rsidRPr="00415DA2" w:rsidRDefault="00EF0B18" w:rsidP="00C02F3F">
            <w:pPr>
              <w:pStyle w:val="GOSTTablenorm"/>
            </w:pPr>
          </w:p>
        </w:tc>
        <w:tc>
          <w:tcPr>
            <w:tcW w:w="1614" w:type="pct"/>
          </w:tcPr>
          <w:p w:rsidR="00EF0B18" w:rsidRPr="00415DA2" w:rsidRDefault="00EF0B18" w:rsidP="00C02F3F">
            <w:pPr>
              <w:pStyle w:val="GOSTTablenorm"/>
              <w:rPr>
                <w:szCs w:val="22"/>
              </w:rPr>
            </w:pPr>
            <w:r w:rsidRPr="00415DA2">
              <w:t>Указывается дата, начиная с которой полномочие прекращает свое действие. Дата указывается в формате ДД.ММ.ГГГГ. Не может быть меньше даты начала действия полномочия</w:t>
            </w:r>
          </w:p>
        </w:tc>
      </w:tr>
      <w:tr w:rsidR="00EF0B18" w:rsidRPr="00415DA2" w:rsidTr="001210C8">
        <w:trPr>
          <w:cnfStyle w:val="000000010000" w:firstRow="0" w:lastRow="0" w:firstColumn="0" w:lastColumn="0" w:oddVBand="0" w:evenVBand="0" w:oddHBand="0" w:evenHBand="1" w:firstRowFirstColumn="0" w:firstRowLastColumn="0" w:lastRowFirstColumn="0" w:lastRowLastColumn="0"/>
        </w:trPr>
        <w:tc>
          <w:tcPr>
            <w:tcW w:w="496" w:type="pct"/>
          </w:tcPr>
          <w:p w:rsidR="00EF0B18" w:rsidRPr="00415DA2" w:rsidRDefault="00EF0B18" w:rsidP="00C02F3F">
            <w:pPr>
              <w:pStyle w:val="GOSTTableNum"/>
            </w:pPr>
          </w:p>
        </w:tc>
        <w:tc>
          <w:tcPr>
            <w:tcW w:w="989" w:type="pct"/>
          </w:tcPr>
          <w:p w:rsidR="00EF0B18" w:rsidRPr="00415DA2" w:rsidRDefault="00EF0B18" w:rsidP="00C02F3F">
            <w:pPr>
              <w:pStyle w:val="GOSTTablenorm"/>
            </w:pPr>
            <w:r w:rsidRPr="00415DA2">
              <w:t>Код по Сводному реестру организации, представившей информацию</w:t>
            </w:r>
          </w:p>
        </w:tc>
        <w:tc>
          <w:tcPr>
            <w:tcW w:w="1065" w:type="pct"/>
          </w:tcPr>
          <w:p w:rsidR="00EF0B18" w:rsidRPr="00415DA2" w:rsidRDefault="00EF0B18" w:rsidP="00C02F3F">
            <w:pPr>
              <w:pStyle w:val="GOSTTablenorm"/>
            </w:pPr>
            <w:r w:rsidRPr="00415DA2">
              <w:t>Обязательно для заполнения при заполнении раздела</w:t>
            </w:r>
          </w:p>
        </w:tc>
        <w:tc>
          <w:tcPr>
            <w:tcW w:w="835" w:type="pct"/>
          </w:tcPr>
          <w:p w:rsidR="00EF0B18" w:rsidRPr="00415DA2" w:rsidRDefault="00EF0B18" w:rsidP="00C02F3F">
            <w:pPr>
              <w:pStyle w:val="GOSTTablenorm"/>
            </w:pPr>
            <w:r w:rsidRPr="00415DA2">
              <w:t>Поле заполняется автоматически в соответствии с реквизитами организации, к которой привязан пользователь</w:t>
            </w:r>
          </w:p>
        </w:tc>
        <w:tc>
          <w:tcPr>
            <w:tcW w:w="1614" w:type="pct"/>
          </w:tcPr>
          <w:p w:rsidR="00EF0B18" w:rsidRPr="00415DA2" w:rsidRDefault="00EF0B18" w:rsidP="00C02F3F">
            <w:pPr>
              <w:pStyle w:val="GOSTTablenorm"/>
            </w:pPr>
            <w:r w:rsidRPr="00415DA2">
              <w:t>Заполняется автоматически значением кода по Сводному реестру организации, к которой привязан пользователь. Недоступно для редактирования</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496" w:type="pct"/>
          </w:tcPr>
          <w:p w:rsidR="00EF0B18" w:rsidRPr="00415DA2" w:rsidRDefault="00EF0B18" w:rsidP="00C02F3F">
            <w:pPr>
              <w:pStyle w:val="GOSTTableNum"/>
            </w:pPr>
          </w:p>
        </w:tc>
        <w:tc>
          <w:tcPr>
            <w:tcW w:w="989" w:type="pct"/>
          </w:tcPr>
          <w:p w:rsidR="00EF0B18" w:rsidRPr="00415DA2" w:rsidRDefault="00EF0B18" w:rsidP="00C02F3F">
            <w:pPr>
              <w:pStyle w:val="GOSTTablenorm"/>
            </w:pPr>
            <w:r w:rsidRPr="00415DA2">
              <w:t>Наименование организации, представившей информацию</w:t>
            </w:r>
          </w:p>
        </w:tc>
        <w:tc>
          <w:tcPr>
            <w:tcW w:w="1065" w:type="pct"/>
          </w:tcPr>
          <w:p w:rsidR="00EF0B18" w:rsidRPr="00415DA2" w:rsidRDefault="00EF0B18" w:rsidP="00C02F3F">
            <w:pPr>
              <w:pStyle w:val="GOSTTablenorm"/>
            </w:pPr>
            <w:r w:rsidRPr="00415DA2">
              <w:t>Обязательно для заполнения при заполнении раздела</w:t>
            </w:r>
          </w:p>
        </w:tc>
        <w:tc>
          <w:tcPr>
            <w:tcW w:w="835" w:type="pct"/>
          </w:tcPr>
          <w:p w:rsidR="00EF0B18" w:rsidRPr="00415DA2" w:rsidRDefault="00EF0B18" w:rsidP="00C02F3F">
            <w:pPr>
              <w:pStyle w:val="GOSTTablenorm"/>
            </w:pPr>
            <w:r w:rsidRPr="00415DA2">
              <w:t>Поле заполняется автоматически в соответствии с реквизитами организации, к которой привязан пользователь</w:t>
            </w:r>
          </w:p>
        </w:tc>
        <w:tc>
          <w:tcPr>
            <w:tcW w:w="1614" w:type="pct"/>
          </w:tcPr>
          <w:p w:rsidR="00EF0B18" w:rsidRPr="00415DA2" w:rsidRDefault="00EF0B18" w:rsidP="00C02F3F">
            <w:pPr>
              <w:pStyle w:val="GOSTTablenorm"/>
            </w:pPr>
            <w:r w:rsidRPr="00415DA2">
              <w:t>Заполняется автоматически значением наименования организации, к которой привязан пользователь. Недоступно для редактирования</w:t>
            </w:r>
          </w:p>
        </w:tc>
      </w:tr>
    </w:tbl>
    <w:p w:rsidR="00EF0B18" w:rsidRPr="00415DA2" w:rsidRDefault="00EF0B18" w:rsidP="002563CD">
      <w:pPr>
        <w:pStyle w:val="GOSTNormal"/>
      </w:pPr>
      <w:r w:rsidRPr="00415DA2">
        <w:t xml:space="preserve">Для добавления записи о полномочии неучастника бюджетного процесса необходимо  кликнуть по кнопке </w:t>
      </w:r>
      <w:r w:rsidRPr="00415DA2">
        <w:rPr>
          <w:noProof/>
        </w:rPr>
        <w:drawing>
          <wp:inline distT="0" distB="0" distL="0" distR="0">
            <wp:extent cx="371475" cy="333375"/>
            <wp:effectExtent l="19050" t="19050" r="28575" b="28575"/>
            <wp:docPr id="766"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1475" cy="333375"/>
                    </a:xfrm>
                    <a:prstGeom prst="rect">
                      <a:avLst/>
                    </a:prstGeom>
                    <a:noFill/>
                    <a:ln w="6350" cmpd="sng">
                      <a:solidFill>
                        <a:srgbClr val="000000"/>
                      </a:solidFill>
                      <a:miter lim="800000"/>
                      <a:headEnd/>
                      <a:tailEnd/>
                    </a:ln>
                    <a:effectLst/>
                  </pic:spPr>
                </pic:pic>
              </a:graphicData>
            </a:graphic>
          </wp:inline>
        </w:drawing>
      </w:r>
      <w:r w:rsidRPr="00415DA2">
        <w:t xml:space="preserve"> «Добавить новую строку» и в открывшемся окне заполнить поля и нажать на кнопку «ОК» (</w:t>
      </w:r>
      <w:r w:rsidR="002563CD">
        <w:t>рис. </w:t>
      </w:r>
      <w:r w:rsidR="002F3484">
        <w:fldChar w:fldCharType="begin"/>
      </w:r>
      <w:r w:rsidR="002F3484">
        <w:instrText xml:space="preserve"> REF _Ref476152401 \h  \* MERGEFORMAT </w:instrText>
      </w:r>
      <w:r w:rsidR="002F3484">
        <w:fldChar w:fldCharType="separate"/>
      </w:r>
      <w:r w:rsidR="00F8029D" w:rsidRPr="00F8029D">
        <w:t>116</w:t>
      </w:r>
      <w:r w:rsidR="002F3484">
        <w:fldChar w:fldCharType="end"/>
      </w:r>
      <w:r w:rsidRPr="00415DA2">
        <w:t>).</w:t>
      </w:r>
    </w:p>
    <w:p w:rsidR="00EF0B18" w:rsidRPr="00415DA2" w:rsidRDefault="00EF0B18" w:rsidP="00AE67CF">
      <w:pPr>
        <w:pStyle w:val="GOSTFigure"/>
      </w:pPr>
      <w:r w:rsidRPr="00415DA2">
        <w:rPr>
          <w:noProof/>
        </w:rPr>
        <w:drawing>
          <wp:inline distT="0" distB="0" distL="0" distR="0">
            <wp:extent cx="5172075" cy="3752850"/>
            <wp:effectExtent l="19050" t="19050" r="28575" b="1905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172075" cy="3752850"/>
                    </a:xfrm>
                    <a:prstGeom prst="rect">
                      <a:avLst/>
                    </a:prstGeom>
                    <a:noFill/>
                    <a:ln w="6350" cmpd="sng">
                      <a:solidFill>
                        <a:srgbClr val="000000"/>
                      </a:solidFill>
                      <a:miter lim="800000"/>
                      <a:headEnd/>
                      <a:tailEnd/>
                    </a:ln>
                    <a:effectLst/>
                  </pic:spPr>
                </pic:pic>
              </a:graphicData>
            </a:graphic>
          </wp:inline>
        </w:drawing>
      </w:r>
    </w:p>
    <w:bookmarkStart w:id="952" w:name="_Ref476152401"/>
    <w:bookmarkStart w:id="953" w:name="_Toc524683298"/>
    <w:p w:rsidR="00EF0B18" w:rsidRPr="00AE67CF" w:rsidRDefault="00EB2A9A" w:rsidP="00AE67CF">
      <w:pPr>
        <w:pStyle w:val="GOSTFigName"/>
        <w:rPr>
          <w:rStyle w:val="affb"/>
          <w:b/>
          <w:bCs w:val="0"/>
        </w:rPr>
      </w:pPr>
      <w:r w:rsidRPr="00AE67CF">
        <w:rPr>
          <w:rStyle w:val="affb"/>
          <w:b/>
          <w:bCs w:val="0"/>
        </w:rPr>
        <w:fldChar w:fldCharType="begin"/>
      </w:r>
      <w:r w:rsidR="00EF0B18" w:rsidRPr="00AE67CF">
        <w:rPr>
          <w:rStyle w:val="affb"/>
          <w:b/>
          <w:bCs w:val="0"/>
        </w:rPr>
        <w:instrText xml:space="preserve"> SEQ Рисунок \* ARABIC </w:instrText>
      </w:r>
      <w:r w:rsidRPr="00AE67CF">
        <w:rPr>
          <w:rStyle w:val="affb"/>
          <w:b/>
          <w:bCs w:val="0"/>
        </w:rPr>
        <w:fldChar w:fldCharType="separate"/>
      </w:r>
      <w:bookmarkStart w:id="954" w:name="_Toc36466307"/>
      <w:r w:rsidR="00F8029D">
        <w:rPr>
          <w:rStyle w:val="affb"/>
          <w:b/>
          <w:bCs w:val="0"/>
          <w:noProof/>
        </w:rPr>
        <w:t>116</w:t>
      </w:r>
      <w:r w:rsidRPr="00AE67CF">
        <w:rPr>
          <w:rStyle w:val="affb"/>
          <w:b/>
          <w:bCs w:val="0"/>
        </w:rPr>
        <w:fldChar w:fldCharType="end"/>
      </w:r>
      <w:bookmarkEnd w:id="952"/>
      <w:r w:rsidR="00AE67CF">
        <w:t>.</w:t>
      </w:r>
      <w:r w:rsidR="00EF0B18" w:rsidRPr="00AE67CF">
        <w:t xml:space="preserve"> Добавление записи по переданным бюджетным полномочиям</w:t>
      </w:r>
      <w:bookmarkEnd w:id="953"/>
      <w:bookmarkEnd w:id="954"/>
    </w:p>
    <w:p w:rsidR="00EF0B18" w:rsidRPr="00415DA2" w:rsidRDefault="00EF0B18" w:rsidP="00C02F3F">
      <w:pPr>
        <w:pStyle w:val="GOSTNormal"/>
      </w:pPr>
      <w:r w:rsidRPr="00415DA2">
        <w:t xml:space="preserve">Для добавления полномочия необходимо  кликнуть по кнопке </w:t>
      </w:r>
      <w:r w:rsidRPr="00415DA2">
        <w:rPr>
          <w:noProof/>
        </w:rPr>
        <w:drawing>
          <wp:inline distT="0" distB="0" distL="0" distR="0">
            <wp:extent cx="238125" cy="285750"/>
            <wp:effectExtent l="19050" t="19050" r="28575" b="19050"/>
            <wp:docPr id="764" name="Рисунок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8125" cy="285750"/>
                    </a:xfrm>
                    <a:prstGeom prst="rect">
                      <a:avLst/>
                    </a:prstGeom>
                    <a:noFill/>
                    <a:ln w="6350" cmpd="sng">
                      <a:solidFill>
                        <a:srgbClr val="000000"/>
                      </a:solidFill>
                      <a:miter lim="800000"/>
                      <a:headEnd/>
                      <a:tailEnd/>
                    </a:ln>
                    <a:effectLst/>
                  </pic:spPr>
                </pic:pic>
              </a:graphicData>
            </a:graphic>
          </wp:inline>
        </w:drawing>
      </w:r>
      <w:r w:rsidRPr="00415DA2">
        <w:t>«Выбрать из справочника». Во всплывшей списковой форме справочника «Полномочия организации» выбрать нужные полномочия и нажать кнопку «ОК».</w:t>
      </w:r>
    </w:p>
    <w:p w:rsidR="00EF0B18" w:rsidRPr="00415DA2" w:rsidRDefault="00EF0B18" w:rsidP="00C02F3F">
      <w:pPr>
        <w:pStyle w:val="GOSTNormal"/>
      </w:pPr>
      <w:r w:rsidRPr="00415DA2">
        <w:t xml:space="preserve">Для добавления Организации, передавшей полномочие кликнуть по кнопке </w:t>
      </w:r>
      <w:r w:rsidRPr="00415DA2">
        <w:rPr>
          <w:noProof/>
        </w:rPr>
        <w:drawing>
          <wp:inline distT="0" distB="0" distL="0" distR="0">
            <wp:extent cx="238125" cy="285750"/>
            <wp:effectExtent l="19050" t="19050" r="28575" b="19050"/>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8125" cy="285750"/>
                    </a:xfrm>
                    <a:prstGeom prst="rect">
                      <a:avLst/>
                    </a:prstGeom>
                    <a:noFill/>
                    <a:ln w="6350" cmpd="sng">
                      <a:solidFill>
                        <a:srgbClr val="000000"/>
                      </a:solidFill>
                      <a:miter lim="800000"/>
                      <a:headEnd/>
                      <a:tailEnd/>
                    </a:ln>
                    <a:effectLst/>
                  </pic:spPr>
                </pic:pic>
              </a:graphicData>
            </a:graphic>
          </wp:inline>
        </w:drawing>
      </w:r>
      <w:r w:rsidRPr="00415DA2">
        <w:t>«Выбрать из справочника». Во всплывшей списковой форме справочника «Сводный реестр» выбрать запись Сводного реестра и нажать кнопку «ОК».</w:t>
      </w:r>
    </w:p>
    <w:p w:rsidR="00EF0B18" w:rsidRPr="00415DA2" w:rsidRDefault="00EF0B18" w:rsidP="00C02F3F">
      <w:pPr>
        <w:pStyle w:val="GOSTNormal"/>
      </w:pPr>
      <w:r w:rsidRPr="00415DA2">
        <w:t>Поля «Глава по БК», «Бюджет» и «Уровень бюджета» заполняются автоматически на основании выбранной записи из Сводного реестра.</w:t>
      </w:r>
    </w:p>
    <w:p w:rsidR="00EF0B18" w:rsidRPr="00415DA2" w:rsidRDefault="00EF0B18" w:rsidP="00C02F3F">
      <w:pPr>
        <w:pStyle w:val="GOSTNormal"/>
      </w:pPr>
      <w:r w:rsidRPr="00415DA2">
        <w:t>Поле «Номер организации» заполняется вручную 5-тизначным кодом справочника НУБП, в случае если такой номер не совпадает с номером организации указанным в основном разделе. В случае отсутствия данного кода Номер организации будет присвоен системой автоматически.</w:t>
      </w:r>
    </w:p>
    <w:p w:rsidR="00920984" w:rsidRPr="00136CA8" w:rsidRDefault="00920984" w:rsidP="00C02F3F">
      <w:pPr>
        <w:pStyle w:val="GOSTNormal"/>
        <w:rPr>
          <w:szCs w:val="24"/>
        </w:rPr>
      </w:pPr>
      <w:r w:rsidRPr="00136CA8">
        <w:rPr>
          <w:szCs w:val="24"/>
        </w:rPr>
        <w:t>Блок «</w:t>
      </w:r>
      <w:r w:rsidRPr="00136CA8">
        <w:rPr>
          <w:rStyle w:val="z-label"/>
        </w:rPr>
        <w:t>Сведения о передаче полномочий финансового органа поселения финансовому органу муниципального района</w:t>
      </w:r>
      <w:r w:rsidRPr="00136CA8">
        <w:rPr>
          <w:szCs w:val="24"/>
        </w:rPr>
        <w:t>»</w:t>
      </w:r>
      <w:r w:rsidR="00C02F3F">
        <w:rPr>
          <w:szCs w:val="24"/>
        </w:rPr>
        <w:t>.</w:t>
      </w:r>
    </w:p>
    <w:p w:rsidR="00920984" w:rsidRDefault="00920984" w:rsidP="00C02F3F">
      <w:pPr>
        <w:pStyle w:val="GOSTNormal"/>
      </w:pPr>
      <w:r>
        <w:t>В формуляре «Заявки на включение/изменение сведений об обособленном подразделении» на вкладке «Полномочия» реализова</w:t>
      </w:r>
      <w:r w:rsidR="00EA56F7">
        <w:t>н</w:t>
      </w:r>
      <w:r>
        <w:t xml:space="preserve"> блок «</w:t>
      </w:r>
      <w:r>
        <w:rPr>
          <w:rStyle w:val="z-label"/>
        </w:rPr>
        <w:t>Сведения о передаче полномочий финансового органа поселения финансовому органу муниципального района</w:t>
      </w:r>
      <w:r>
        <w:t>» (</w:t>
      </w:r>
      <w:r w:rsidR="002563CD">
        <w:t>рис. </w:t>
      </w:r>
      <w:r w:rsidR="002F3484">
        <w:fldChar w:fldCharType="begin"/>
      </w:r>
      <w:r w:rsidR="002F3484">
        <w:instrText xml:space="preserve"> REF _Ref495485950 \h  \* MERGEFORMAT </w:instrText>
      </w:r>
      <w:r w:rsidR="002F3484">
        <w:fldChar w:fldCharType="separate"/>
      </w:r>
      <w:r w:rsidR="00F8029D">
        <w:t>117</w:t>
      </w:r>
      <w:r w:rsidR="002F3484">
        <w:fldChar w:fldCharType="end"/>
      </w:r>
      <w:r>
        <w:t>).</w:t>
      </w:r>
    </w:p>
    <w:p w:rsidR="00920984" w:rsidRDefault="00920984" w:rsidP="00AE67CF">
      <w:pPr>
        <w:pStyle w:val="GOSTFigure"/>
      </w:pPr>
      <w:r>
        <w:rPr>
          <w:noProof/>
        </w:rPr>
        <w:drawing>
          <wp:inline distT="0" distB="0" distL="0" distR="0">
            <wp:extent cx="6117590" cy="169799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117590" cy="1697990"/>
                    </a:xfrm>
                    <a:prstGeom prst="rect">
                      <a:avLst/>
                    </a:prstGeom>
                    <a:noFill/>
                    <a:ln>
                      <a:noFill/>
                    </a:ln>
                  </pic:spPr>
                </pic:pic>
              </a:graphicData>
            </a:graphic>
          </wp:inline>
        </w:drawing>
      </w:r>
    </w:p>
    <w:bookmarkStart w:id="955" w:name="_Ref495485950"/>
    <w:bookmarkStart w:id="956" w:name="_Toc524683299"/>
    <w:p w:rsidR="00920984" w:rsidRPr="00AE67CF" w:rsidRDefault="00EB2A9A" w:rsidP="00AE67CF">
      <w:pPr>
        <w:pStyle w:val="GOSTFigName"/>
      </w:pPr>
      <w:r w:rsidRPr="00AE67CF">
        <w:fldChar w:fldCharType="begin"/>
      </w:r>
      <w:r w:rsidR="00920984" w:rsidRPr="00AE67CF">
        <w:instrText xml:space="preserve"> SEQ Рисунок \* ARABIC </w:instrText>
      </w:r>
      <w:r w:rsidRPr="00AE67CF">
        <w:fldChar w:fldCharType="separate"/>
      </w:r>
      <w:bookmarkStart w:id="957" w:name="_Toc36466308"/>
      <w:r w:rsidR="00F8029D">
        <w:rPr>
          <w:noProof/>
        </w:rPr>
        <w:t>117</w:t>
      </w:r>
      <w:r w:rsidRPr="00AE67CF">
        <w:fldChar w:fldCharType="end"/>
      </w:r>
      <w:bookmarkEnd w:id="955"/>
      <w:r w:rsidR="00AE67CF">
        <w:t>.</w:t>
      </w:r>
      <w:r w:rsidR="00920984" w:rsidRPr="00AE67CF">
        <w:t xml:space="preserve"> блок «Сведения о передаче полномочий финансового органа поселения финансовому органу муниципального района»</w:t>
      </w:r>
      <w:bookmarkEnd w:id="956"/>
      <w:bookmarkEnd w:id="957"/>
    </w:p>
    <w:p w:rsidR="00920984" w:rsidRDefault="00EA56F7" w:rsidP="00C02F3F">
      <w:pPr>
        <w:pStyle w:val="GOSTNormal"/>
      </w:pPr>
      <w:r>
        <w:t xml:space="preserve">Блок </w:t>
      </w:r>
      <w:r w:rsidR="00920984">
        <w:t>отобража</w:t>
      </w:r>
      <w:r>
        <w:t>е</w:t>
      </w:r>
      <w:r w:rsidR="00920984">
        <w:t>тся при следующих условиях:</w:t>
      </w:r>
    </w:p>
    <w:p w:rsidR="00920984" w:rsidRDefault="00920984" w:rsidP="00C02F3F">
      <w:pPr>
        <w:pStyle w:val="GOSTNormal"/>
      </w:pPr>
      <w:r>
        <w:t>В блоке «Организация, создавшая обособленное подразделение, в соответствии со Сводным реестром» выбрана «Запись СвР» по вышестоящей организации, у которой заданы параметры:</w:t>
      </w:r>
    </w:p>
    <w:p w:rsidR="00920984" w:rsidRPr="00EA56F7" w:rsidRDefault="00C02F3F" w:rsidP="00C02F3F">
      <w:pPr>
        <w:pStyle w:val="GOSTListmark1"/>
      </w:pPr>
      <w:r>
        <w:t>в</w:t>
      </w:r>
      <w:r w:rsidR="00920984">
        <w:t xml:space="preserve"> атрибуте «Уровень бюджета» выбраны значения: «33 – Городское поселение» или </w:t>
      </w:r>
      <w:r w:rsidR="00920984" w:rsidRPr="00EA56F7">
        <w:t>«34 – Сельское поселение»;</w:t>
      </w:r>
    </w:p>
    <w:p w:rsidR="00920984" w:rsidRPr="00EA56F7" w:rsidRDefault="00C02F3F" w:rsidP="00C02F3F">
      <w:pPr>
        <w:pStyle w:val="GOSTListmark1"/>
      </w:pPr>
      <w:r>
        <w:t>в</w:t>
      </w:r>
      <w:r w:rsidR="00920984" w:rsidRPr="00EA56F7">
        <w:t xml:space="preserve"> атрибуте ОКФС выбрано значение: «14 </w:t>
      </w:r>
      <w:r>
        <w:t>– Муниципальная собственность»;</w:t>
      </w:r>
    </w:p>
    <w:p w:rsidR="00920984" w:rsidRPr="00EA56F7" w:rsidRDefault="00C02F3F" w:rsidP="00C02F3F">
      <w:pPr>
        <w:pStyle w:val="GOSTListmark1"/>
      </w:pPr>
      <w:r>
        <w:t>в</w:t>
      </w:r>
      <w:r w:rsidR="00920984" w:rsidRPr="00EA56F7">
        <w:t xml:space="preserve"> новом блоке «Сведения о том, что организация является финансовым органом публично - правового образования, органом управления государственным внебюджетным фондом» выбрано значение:</w:t>
      </w:r>
    </w:p>
    <w:p w:rsidR="00920984" w:rsidRPr="00136CA8" w:rsidRDefault="00920984" w:rsidP="00C86412">
      <w:pPr>
        <w:pStyle w:val="GOSTListnum"/>
        <w:numPr>
          <w:ilvl w:val="0"/>
          <w:numId w:val="66"/>
        </w:numPr>
      </w:pPr>
      <w:r w:rsidRPr="00136CA8">
        <w:t>Обособленное подразделение является финансовым органом публично-правового образования;</w:t>
      </w:r>
    </w:p>
    <w:p w:rsidR="00920984" w:rsidRPr="00C02F3F" w:rsidRDefault="00920984" w:rsidP="006144C5">
      <w:pPr>
        <w:rPr>
          <w:rStyle w:val="GOSTSymBoldItalic"/>
        </w:rPr>
      </w:pPr>
      <w:r w:rsidRPr="00C02F3F">
        <w:rPr>
          <w:rStyle w:val="GOSTSymBoldItalic"/>
        </w:rPr>
        <w:t xml:space="preserve">Заполнение блока «Сведения о передаче полномочий финансового органа поселения финансовому органу муниципального района» </w:t>
      </w:r>
      <w:r w:rsidR="00EA56F7" w:rsidRPr="00C02F3F">
        <w:rPr>
          <w:rStyle w:val="GOSTSymBoldItalic"/>
        </w:rPr>
        <w:t>осуществляется:</w:t>
      </w:r>
    </w:p>
    <w:p w:rsidR="00920984" w:rsidRDefault="00920984" w:rsidP="006144C5">
      <w:pPr>
        <w:rPr>
          <w:szCs w:val="24"/>
        </w:rPr>
      </w:pPr>
      <w:r>
        <w:rPr>
          <w:szCs w:val="24"/>
        </w:rPr>
        <w:t>а)</w:t>
      </w:r>
      <w:r>
        <w:rPr>
          <w:b/>
          <w:szCs w:val="24"/>
        </w:rPr>
        <w:t xml:space="preserve"> Вручную по кнопке «Добавить».</w:t>
      </w:r>
      <w:r>
        <w:rPr>
          <w:szCs w:val="24"/>
        </w:rPr>
        <w:t xml:space="preserve"> При этом пользователь должен иметь возможность зап</w:t>
      </w:r>
      <w:r w:rsidR="00C02F3F">
        <w:rPr>
          <w:szCs w:val="24"/>
        </w:rPr>
        <w:t>олнить атрибуты самостоятельно.</w:t>
      </w:r>
    </w:p>
    <w:p w:rsidR="00920984" w:rsidRDefault="00920984" w:rsidP="007D41CB">
      <w:pPr>
        <w:pStyle w:val="GOSTNormal"/>
      </w:pPr>
      <w:r w:rsidRPr="007D41CB">
        <w:t>Атрибутный состав блока «Сведения о передаче полномочий финансового органа поселения финансовому органу муниципального района» и способ заполнения вручную представлен в таблице (</w:t>
      </w:r>
      <w:r w:rsidR="007D41CB">
        <w:t>таб. </w:t>
      </w:r>
      <w:r w:rsidR="002F3484">
        <w:fldChar w:fldCharType="begin"/>
      </w:r>
      <w:r w:rsidR="002F3484">
        <w:instrText xml:space="preserve"> REF _Ref492055</w:instrText>
      </w:r>
      <w:r w:rsidR="002F3484">
        <w:instrText xml:space="preserve">600 \h  \* MERGEFORMAT </w:instrText>
      </w:r>
      <w:r w:rsidR="002F3484">
        <w:fldChar w:fldCharType="separate"/>
      </w:r>
      <w:r w:rsidR="00F8029D">
        <w:t>81</w:t>
      </w:r>
      <w:r w:rsidR="002F3484">
        <w:fldChar w:fldCharType="end"/>
      </w:r>
      <w:r>
        <w:t>).</w:t>
      </w:r>
    </w:p>
    <w:bookmarkStart w:id="958" w:name="_Ref492055600"/>
    <w:bookmarkStart w:id="959" w:name="_Toc524683102"/>
    <w:p w:rsidR="00920984" w:rsidRPr="007D41CB" w:rsidRDefault="00EB2A9A" w:rsidP="007D41CB">
      <w:pPr>
        <w:pStyle w:val="GOSTNameTable"/>
      </w:pPr>
      <w:r w:rsidRPr="007D41CB">
        <w:fldChar w:fldCharType="begin"/>
      </w:r>
      <w:r w:rsidR="00920984" w:rsidRPr="007D41CB">
        <w:instrText xml:space="preserve"> SEQ Таблица \* ARABIC </w:instrText>
      </w:r>
      <w:r w:rsidRPr="007D41CB">
        <w:fldChar w:fldCharType="separate"/>
      </w:r>
      <w:bookmarkStart w:id="960" w:name="_Toc36466103"/>
      <w:r w:rsidR="00F8029D">
        <w:rPr>
          <w:noProof/>
        </w:rPr>
        <w:t>81</w:t>
      </w:r>
      <w:r w:rsidRPr="007D41CB">
        <w:fldChar w:fldCharType="end"/>
      </w:r>
      <w:bookmarkEnd w:id="958"/>
      <w:r w:rsidR="00920984" w:rsidRPr="007D41CB">
        <w:t>. Описание атрибутов и способа заполнения</w:t>
      </w:r>
      <w:bookmarkEnd w:id="959"/>
      <w:bookmarkEnd w:id="960"/>
    </w:p>
    <w:tbl>
      <w:tblPr>
        <w:tblStyle w:val="GOSTTable"/>
        <w:tblW w:w="5000" w:type="pct"/>
        <w:tblLook w:val="04A0" w:firstRow="1" w:lastRow="0" w:firstColumn="1" w:lastColumn="0" w:noHBand="0" w:noVBand="1"/>
      </w:tblPr>
      <w:tblGrid>
        <w:gridCol w:w="2213"/>
        <w:gridCol w:w="1659"/>
        <w:gridCol w:w="2071"/>
        <w:gridCol w:w="3751"/>
      </w:tblGrid>
      <w:tr w:rsidR="00EA56F7" w:rsidTr="00C02F3F">
        <w:trPr>
          <w:cnfStyle w:val="100000000000" w:firstRow="1" w:lastRow="0" w:firstColumn="0" w:lastColumn="0" w:oddVBand="0" w:evenVBand="0" w:oddHBand="0" w:evenHBand="0" w:firstRowFirstColumn="0" w:firstRowLastColumn="0" w:lastRowFirstColumn="0" w:lastRowLastColumn="0"/>
          <w:trHeight w:val="70"/>
        </w:trPr>
        <w:tc>
          <w:tcPr>
            <w:tcW w:w="1150" w:type="pct"/>
            <w:hideMark/>
          </w:tcPr>
          <w:p w:rsidR="00EA56F7" w:rsidRPr="00EA56F7" w:rsidRDefault="00EA56F7" w:rsidP="00C02F3F">
            <w:pPr>
              <w:pStyle w:val="GOSTTableHead"/>
              <w:rPr>
                <w:szCs w:val="24"/>
                <w:lang w:val="en-US" w:eastAsia="en-US"/>
              </w:rPr>
            </w:pPr>
            <w:r w:rsidRPr="00136CA8">
              <w:t>Название поля</w:t>
            </w:r>
          </w:p>
        </w:tc>
        <w:tc>
          <w:tcPr>
            <w:tcW w:w="830" w:type="pct"/>
            <w:hideMark/>
          </w:tcPr>
          <w:p w:rsidR="00EA56F7" w:rsidRPr="00EA56F7" w:rsidRDefault="00EA56F7" w:rsidP="00C02F3F">
            <w:pPr>
              <w:pStyle w:val="GOSTTableHead"/>
              <w:rPr>
                <w:szCs w:val="24"/>
              </w:rPr>
            </w:pPr>
            <w:r w:rsidRPr="00136CA8">
              <w:t>Обязательность для заполнения</w:t>
            </w:r>
          </w:p>
        </w:tc>
        <w:tc>
          <w:tcPr>
            <w:tcW w:w="1077" w:type="pct"/>
            <w:hideMark/>
          </w:tcPr>
          <w:p w:rsidR="00EA56F7" w:rsidRPr="00EA56F7" w:rsidRDefault="00EA56F7" w:rsidP="00C02F3F">
            <w:pPr>
              <w:pStyle w:val="GOSTTableHead"/>
              <w:rPr>
                <w:szCs w:val="24"/>
              </w:rPr>
            </w:pPr>
            <w:r w:rsidRPr="00136CA8">
              <w:t>Значение</w:t>
            </w:r>
          </w:p>
        </w:tc>
        <w:tc>
          <w:tcPr>
            <w:tcW w:w="1943" w:type="pct"/>
            <w:hideMark/>
          </w:tcPr>
          <w:p w:rsidR="00EA56F7" w:rsidRPr="00EA56F7" w:rsidRDefault="00EA56F7" w:rsidP="00C02F3F">
            <w:pPr>
              <w:pStyle w:val="GOSTTableHead"/>
              <w:rPr>
                <w:szCs w:val="24"/>
                <w:lang w:eastAsia="en-US"/>
              </w:rPr>
            </w:pPr>
            <w:r w:rsidRPr="00136CA8">
              <w:t>Комментарии</w:t>
            </w:r>
          </w:p>
        </w:tc>
      </w:tr>
      <w:tr w:rsidR="00920984" w:rsidTr="00C02F3F">
        <w:trPr>
          <w:cnfStyle w:val="000000100000" w:firstRow="0" w:lastRow="0" w:firstColumn="0" w:lastColumn="0" w:oddVBand="0" w:evenVBand="0" w:oddHBand="1" w:evenHBand="0" w:firstRowFirstColumn="0" w:firstRowLastColumn="0" w:lastRowFirstColumn="0" w:lastRowLastColumn="0"/>
          <w:trHeight w:val="1961"/>
        </w:trPr>
        <w:tc>
          <w:tcPr>
            <w:tcW w:w="1150" w:type="pct"/>
            <w:hideMark/>
          </w:tcPr>
          <w:p w:rsidR="00920984" w:rsidRDefault="00920984" w:rsidP="00C02F3F">
            <w:pPr>
              <w:pStyle w:val="GOSTTablenorm"/>
            </w:pPr>
            <w:r>
              <w:t>Полное наименование финансового органа муниципального района, осуществляющего полномочия</w:t>
            </w:r>
          </w:p>
        </w:tc>
        <w:tc>
          <w:tcPr>
            <w:tcW w:w="830" w:type="pct"/>
            <w:hideMark/>
          </w:tcPr>
          <w:p w:rsidR="00920984" w:rsidRDefault="00920984" w:rsidP="00C02F3F">
            <w:pPr>
              <w:pStyle w:val="GOSTTablenorm"/>
            </w:pPr>
            <w:r>
              <w:t>Да</w:t>
            </w:r>
          </w:p>
        </w:tc>
        <w:tc>
          <w:tcPr>
            <w:tcW w:w="1077" w:type="pct"/>
            <w:hideMark/>
          </w:tcPr>
          <w:p w:rsidR="00920984" w:rsidRDefault="00920984" w:rsidP="00C02F3F">
            <w:pPr>
              <w:pStyle w:val="GOSTTablenorm"/>
            </w:pPr>
            <w:r>
              <w:t>Нет</w:t>
            </w:r>
          </w:p>
        </w:tc>
        <w:tc>
          <w:tcPr>
            <w:tcW w:w="1943" w:type="pct"/>
            <w:hideMark/>
          </w:tcPr>
          <w:p w:rsidR="00920984" w:rsidRDefault="00920984" w:rsidP="00C02F3F">
            <w:pPr>
              <w:pStyle w:val="GOSTTablenorm"/>
            </w:pPr>
            <w:r>
              <w:rPr>
                <w:b/>
              </w:rPr>
              <w:t>Способ заполнения</w:t>
            </w:r>
            <w:r>
              <w:t>:</w:t>
            </w:r>
          </w:p>
          <w:p w:rsidR="00920984" w:rsidRDefault="00920984" w:rsidP="00C02F3F">
            <w:pPr>
              <w:pStyle w:val="GOSTTablenorm"/>
            </w:pPr>
            <w:r>
              <w:t>Вручную – путем выбора записи из справочника Сводный реестр, соответствует значению в атрибуте «Код по сводному реестру». Атрибут доступен для редактирования в заявке на изменение.</w:t>
            </w:r>
          </w:p>
        </w:tc>
      </w:tr>
      <w:tr w:rsidR="00920984" w:rsidTr="00C02F3F">
        <w:trPr>
          <w:cnfStyle w:val="000000010000" w:firstRow="0" w:lastRow="0" w:firstColumn="0" w:lastColumn="0" w:oddVBand="0" w:evenVBand="0" w:oddHBand="0" w:evenHBand="1" w:firstRowFirstColumn="0" w:firstRowLastColumn="0" w:lastRowFirstColumn="0" w:lastRowLastColumn="0"/>
          <w:trHeight w:val="1315"/>
        </w:trPr>
        <w:tc>
          <w:tcPr>
            <w:tcW w:w="1150" w:type="pct"/>
            <w:hideMark/>
          </w:tcPr>
          <w:p w:rsidR="00920984" w:rsidRDefault="00920984" w:rsidP="00C02F3F">
            <w:pPr>
              <w:pStyle w:val="GOSTTablenorm"/>
            </w:pPr>
            <w:r>
              <w:t>Код по сводному реестру</w:t>
            </w:r>
          </w:p>
        </w:tc>
        <w:tc>
          <w:tcPr>
            <w:tcW w:w="830" w:type="pct"/>
            <w:hideMark/>
          </w:tcPr>
          <w:p w:rsidR="00920984" w:rsidRDefault="00920984" w:rsidP="00C02F3F">
            <w:pPr>
              <w:pStyle w:val="GOSTTablenorm"/>
            </w:pPr>
            <w:r>
              <w:t>Да</w:t>
            </w:r>
          </w:p>
        </w:tc>
        <w:tc>
          <w:tcPr>
            <w:tcW w:w="1077" w:type="pct"/>
            <w:hideMark/>
          </w:tcPr>
          <w:p w:rsidR="00920984" w:rsidRDefault="00920984" w:rsidP="00C02F3F">
            <w:pPr>
              <w:pStyle w:val="GOSTTablenorm"/>
            </w:pPr>
            <w:r>
              <w:t>Нет</w:t>
            </w:r>
          </w:p>
        </w:tc>
        <w:tc>
          <w:tcPr>
            <w:tcW w:w="1943" w:type="pct"/>
            <w:hideMark/>
          </w:tcPr>
          <w:p w:rsidR="00920984" w:rsidRPr="00891D25" w:rsidRDefault="00920984" w:rsidP="00C02F3F">
            <w:pPr>
              <w:pStyle w:val="GOSTTablenorm"/>
              <w:rPr>
                <w:b/>
              </w:rPr>
            </w:pPr>
            <w:r w:rsidRPr="00133EE4">
              <w:rPr>
                <w:b/>
              </w:rPr>
              <w:t>Способ заполнения:</w:t>
            </w:r>
          </w:p>
          <w:p w:rsidR="00920984" w:rsidRPr="00891D25" w:rsidRDefault="00920984" w:rsidP="00C02F3F">
            <w:pPr>
              <w:pStyle w:val="GOSTTablenorm"/>
            </w:pPr>
            <w:r w:rsidRPr="00891D25">
              <w:t>Вручную – путем выбора записи из справочника Сводный реестр, соответствует значению в атрибуте «Полное наименование финансового органа муниципального района, осуществляющего полномочия». Атрибут доступен для редактирования в заявке на изменение.</w:t>
            </w:r>
          </w:p>
        </w:tc>
      </w:tr>
      <w:tr w:rsidR="00920984" w:rsidTr="00C02F3F">
        <w:trPr>
          <w:cnfStyle w:val="000000100000" w:firstRow="0" w:lastRow="0" w:firstColumn="0" w:lastColumn="0" w:oddVBand="0" w:evenVBand="0" w:oddHBand="1" w:evenHBand="0" w:firstRowFirstColumn="0" w:firstRowLastColumn="0" w:lastRowFirstColumn="0" w:lastRowLastColumn="0"/>
          <w:trHeight w:val="1315"/>
        </w:trPr>
        <w:tc>
          <w:tcPr>
            <w:tcW w:w="1150" w:type="pct"/>
            <w:hideMark/>
          </w:tcPr>
          <w:p w:rsidR="00920984" w:rsidRDefault="00920984" w:rsidP="00C02F3F">
            <w:pPr>
              <w:pStyle w:val="GOSTTablenorm"/>
            </w:pPr>
            <w:r>
              <w:t>Дата начала</w:t>
            </w:r>
          </w:p>
        </w:tc>
        <w:tc>
          <w:tcPr>
            <w:tcW w:w="830" w:type="pct"/>
            <w:hideMark/>
          </w:tcPr>
          <w:p w:rsidR="00920984" w:rsidRDefault="00920984" w:rsidP="00C02F3F">
            <w:pPr>
              <w:pStyle w:val="GOSTTablenorm"/>
              <w:rPr>
                <w:lang w:val="en-US"/>
              </w:rPr>
            </w:pPr>
            <w:r>
              <w:t>Да</w:t>
            </w:r>
          </w:p>
        </w:tc>
        <w:tc>
          <w:tcPr>
            <w:tcW w:w="1077" w:type="pct"/>
            <w:hideMark/>
          </w:tcPr>
          <w:p w:rsidR="00920984" w:rsidRDefault="00920984" w:rsidP="00C02F3F">
            <w:pPr>
              <w:pStyle w:val="GOSTTablenorm"/>
            </w:pPr>
            <w:r>
              <w:t>Нет</w:t>
            </w:r>
          </w:p>
        </w:tc>
        <w:tc>
          <w:tcPr>
            <w:tcW w:w="1943" w:type="pct"/>
            <w:hideMark/>
          </w:tcPr>
          <w:p w:rsidR="00920984" w:rsidRDefault="00920984" w:rsidP="00C02F3F">
            <w:pPr>
              <w:pStyle w:val="GOSTTablenorm"/>
            </w:pPr>
            <w:r>
              <w:rPr>
                <w:b/>
              </w:rPr>
              <w:t>Способ заполнения</w:t>
            </w:r>
            <w:r>
              <w:t>:</w:t>
            </w:r>
          </w:p>
          <w:p w:rsidR="00920984" w:rsidRDefault="00920984" w:rsidP="00C02F3F">
            <w:pPr>
              <w:pStyle w:val="GOSTTablenorm"/>
              <w:rPr>
                <w:b/>
              </w:rPr>
            </w:pPr>
            <w:r>
              <w:t>Вручную – выбор из календаря. Значение не может быть меньше «Дата создания заявки». Атрибут доступен для редактирования в заявке на изменение.</w:t>
            </w:r>
          </w:p>
        </w:tc>
      </w:tr>
      <w:tr w:rsidR="00920984" w:rsidTr="00C02F3F">
        <w:trPr>
          <w:cnfStyle w:val="000000010000" w:firstRow="0" w:lastRow="0" w:firstColumn="0" w:lastColumn="0" w:oddVBand="0" w:evenVBand="0" w:oddHBand="0" w:evenHBand="1" w:firstRowFirstColumn="0" w:firstRowLastColumn="0" w:lastRowFirstColumn="0" w:lastRowLastColumn="0"/>
          <w:trHeight w:val="1315"/>
        </w:trPr>
        <w:tc>
          <w:tcPr>
            <w:tcW w:w="1150" w:type="pct"/>
            <w:hideMark/>
          </w:tcPr>
          <w:p w:rsidR="00920984" w:rsidRDefault="00920984" w:rsidP="00C02F3F">
            <w:pPr>
              <w:pStyle w:val="GOSTTablenorm"/>
            </w:pPr>
            <w:r>
              <w:t>Дата окончания</w:t>
            </w:r>
          </w:p>
        </w:tc>
        <w:tc>
          <w:tcPr>
            <w:tcW w:w="830" w:type="pct"/>
            <w:hideMark/>
          </w:tcPr>
          <w:p w:rsidR="00920984" w:rsidRDefault="00920984" w:rsidP="00C02F3F">
            <w:pPr>
              <w:pStyle w:val="GOSTTablenorm"/>
            </w:pPr>
            <w:r>
              <w:t>Да</w:t>
            </w:r>
          </w:p>
        </w:tc>
        <w:tc>
          <w:tcPr>
            <w:tcW w:w="1077" w:type="pct"/>
            <w:hideMark/>
          </w:tcPr>
          <w:p w:rsidR="00920984" w:rsidRDefault="00920984" w:rsidP="00C02F3F">
            <w:pPr>
              <w:pStyle w:val="GOSTTablenorm"/>
            </w:pPr>
            <w:r>
              <w:t>Нет</w:t>
            </w:r>
          </w:p>
        </w:tc>
        <w:tc>
          <w:tcPr>
            <w:tcW w:w="1943" w:type="pct"/>
            <w:hideMark/>
          </w:tcPr>
          <w:p w:rsidR="00920984" w:rsidRDefault="00920984" w:rsidP="00C02F3F">
            <w:pPr>
              <w:pStyle w:val="GOSTTablenorm"/>
            </w:pPr>
            <w:r>
              <w:rPr>
                <w:b/>
              </w:rPr>
              <w:t>Способ заполнения</w:t>
            </w:r>
            <w:r>
              <w:t>:</w:t>
            </w:r>
          </w:p>
          <w:p w:rsidR="00920984" w:rsidRDefault="00920984" w:rsidP="00C02F3F">
            <w:pPr>
              <w:pStyle w:val="GOSTTablenorm"/>
            </w:pPr>
            <w:r>
              <w:t>Вручную – выбор из календаря. Значение не может быть меньше «Даты начала».</w:t>
            </w:r>
          </w:p>
          <w:p w:rsidR="00920984" w:rsidRDefault="00920984" w:rsidP="00C02F3F">
            <w:pPr>
              <w:pStyle w:val="GOSTTablenorm"/>
              <w:rPr>
                <w:b/>
              </w:rPr>
            </w:pPr>
            <w:r>
              <w:t>Атрибут доступен для редактирования в заявке на изменение.</w:t>
            </w:r>
          </w:p>
        </w:tc>
      </w:tr>
    </w:tbl>
    <w:p w:rsidR="00920984" w:rsidRPr="00136CA8" w:rsidRDefault="00EA56F7" w:rsidP="00C02F3F">
      <w:pPr>
        <w:pStyle w:val="GOSTNormal"/>
      </w:pPr>
      <w:r w:rsidRPr="00136CA8">
        <w:t>Для следующих атрибутов реализован предупреждающий контроль:</w:t>
      </w:r>
    </w:p>
    <w:p w:rsidR="00920984" w:rsidRPr="00136CA8" w:rsidRDefault="00920984" w:rsidP="00C02F3F">
      <w:pPr>
        <w:pStyle w:val="GOSTNormal"/>
      </w:pPr>
      <w:r w:rsidRPr="00136CA8">
        <w:t xml:space="preserve">а) </w:t>
      </w:r>
      <w:r w:rsidR="00EA56F7" w:rsidRPr="00136CA8">
        <w:t xml:space="preserve">атрибут </w:t>
      </w:r>
      <w:r w:rsidRPr="00136CA8">
        <w:t>«Дата начала».</w:t>
      </w:r>
    </w:p>
    <w:p w:rsidR="00920984" w:rsidRPr="00136CA8" w:rsidRDefault="003544D4" w:rsidP="00C02F3F">
      <w:pPr>
        <w:pStyle w:val="GOSTNormal"/>
      </w:pPr>
      <w:r>
        <w:t>Условия срабатывания: в</w:t>
      </w:r>
      <w:r w:rsidR="00920984" w:rsidRPr="00136CA8">
        <w:t xml:space="preserve"> атрибуте «Дата начала» пользователь выбрал дату меньше чем «Дата создания заявки».</w:t>
      </w:r>
    </w:p>
    <w:p w:rsidR="00920984" w:rsidRPr="00136CA8" w:rsidRDefault="003544D4" w:rsidP="00C02F3F">
      <w:pPr>
        <w:pStyle w:val="GOSTNormal"/>
      </w:pPr>
      <w:r>
        <w:t>Текст сообщения: Значение «Даты начала»</w:t>
      </w:r>
      <w:r w:rsidR="00920984" w:rsidRPr="00136CA8">
        <w:t xml:space="preserve"> в строке </w:t>
      </w:r>
      <w:r w:rsidR="00920984" w:rsidRPr="00136CA8">
        <w:rPr>
          <w:i/>
        </w:rPr>
        <w:t>&lt;№ строки</w:t>
      </w:r>
      <w:r>
        <w:t>&gt; таблицы «</w:t>
      </w:r>
      <w:r w:rsidR="00920984" w:rsidRPr="00136CA8">
        <w:t>Сведения о передаче полномочий ФО поселения Ф</w:t>
      </w:r>
      <w:r>
        <w:t>О муниципального района»</w:t>
      </w:r>
      <w:r w:rsidR="00920984" w:rsidRPr="00136CA8">
        <w:t xml:space="preserve"> не должна быть меньше даты представления сведений.</w:t>
      </w:r>
    </w:p>
    <w:p w:rsidR="00920984" w:rsidRPr="00136CA8" w:rsidRDefault="00920984" w:rsidP="00C02F3F">
      <w:pPr>
        <w:pStyle w:val="GOSTNormal"/>
      </w:pPr>
      <w:r w:rsidRPr="00136CA8">
        <w:t xml:space="preserve">б) </w:t>
      </w:r>
      <w:r w:rsidR="00EA56F7" w:rsidRPr="00136CA8">
        <w:t xml:space="preserve">атрибут </w:t>
      </w:r>
      <w:r w:rsidRPr="00136CA8">
        <w:t>«Дата окончания».</w:t>
      </w:r>
    </w:p>
    <w:p w:rsidR="00920984" w:rsidRPr="00136CA8" w:rsidRDefault="003544D4" w:rsidP="00C02F3F">
      <w:pPr>
        <w:pStyle w:val="GOSTNormal"/>
      </w:pPr>
      <w:r>
        <w:t>Условия срабатывания: в</w:t>
      </w:r>
      <w:r w:rsidR="00920984" w:rsidRPr="00136CA8">
        <w:t xml:space="preserve"> атрибуте «Дата окончания» пользователь выбрал дату меньше либо равную дате «Дата начала».</w:t>
      </w:r>
    </w:p>
    <w:p w:rsidR="00920984" w:rsidRPr="00136CA8" w:rsidRDefault="003544D4" w:rsidP="00C02F3F">
      <w:pPr>
        <w:pStyle w:val="GOSTNormal"/>
      </w:pPr>
      <w:r>
        <w:t>Текст сообщения: Значение «</w:t>
      </w:r>
      <w:r w:rsidR="00920984" w:rsidRPr="00136CA8">
        <w:t>Даты оконч</w:t>
      </w:r>
      <w:r>
        <w:t>ания»</w:t>
      </w:r>
      <w:r w:rsidR="00920984" w:rsidRPr="00136CA8">
        <w:t xml:space="preserve"> в строке </w:t>
      </w:r>
      <w:r w:rsidR="00920984" w:rsidRPr="00136CA8">
        <w:rPr>
          <w:i/>
        </w:rPr>
        <w:t>&lt;№ строки</w:t>
      </w:r>
      <w:r>
        <w:t>&gt; таблицы «</w:t>
      </w:r>
      <w:r w:rsidR="00920984" w:rsidRPr="00136CA8">
        <w:t>Сведения о передаче полномочий ФО пос</w:t>
      </w:r>
      <w:r>
        <w:t>еления ФО муниципального района» должна быть больше «Даты начала»</w:t>
      </w:r>
      <w:r w:rsidR="00920984" w:rsidRPr="00136CA8">
        <w:t>.</w:t>
      </w:r>
    </w:p>
    <w:p w:rsidR="00920984" w:rsidRPr="00136CA8" w:rsidRDefault="00920984" w:rsidP="00C02F3F">
      <w:pPr>
        <w:pStyle w:val="GOSTNormal"/>
      </w:pPr>
      <w:r w:rsidRPr="00136CA8">
        <w:t>Блок «</w:t>
      </w:r>
      <w:r w:rsidRPr="00136CA8">
        <w:rPr>
          <w:rStyle w:val="z-label"/>
        </w:rPr>
        <w:t>Сведения о передаче полномочий финансового органа поселения финансовому органу муниципального района</w:t>
      </w:r>
      <w:r w:rsidRPr="00136CA8">
        <w:t>»</w:t>
      </w:r>
    </w:p>
    <w:p w:rsidR="00920984" w:rsidRDefault="00920984" w:rsidP="00C02F3F">
      <w:pPr>
        <w:pStyle w:val="GOSTNormal"/>
      </w:pPr>
      <w:r>
        <w:t>В формуляре «Заявки на включение/изменение сведений об обособленном подразделении» на вкладке «Полномочия» реализовать блок «</w:t>
      </w:r>
      <w:r>
        <w:rPr>
          <w:rStyle w:val="z-label"/>
        </w:rPr>
        <w:t>Сведения о передаче полномочий финансового органа поселения финансовому органу муниципального района</w:t>
      </w:r>
      <w:r>
        <w:t>» (</w:t>
      </w:r>
      <w:r w:rsidR="002563CD">
        <w:t>рис. </w:t>
      </w:r>
      <w:r w:rsidR="002F3484">
        <w:fldChar w:fldCharType="begin"/>
      </w:r>
      <w:r w:rsidR="002F3484">
        <w:instrText xml:space="preserve"> REF _Ref495486257 \h  \* MERGEFORMAT </w:instrText>
      </w:r>
      <w:r w:rsidR="002F3484">
        <w:fldChar w:fldCharType="separate"/>
      </w:r>
      <w:r w:rsidR="00F8029D">
        <w:t>118</w:t>
      </w:r>
      <w:r w:rsidR="002F3484">
        <w:fldChar w:fldCharType="end"/>
      </w:r>
      <w:r>
        <w:t xml:space="preserve">). </w:t>
      </w:r>
    </w:p>
    <w:p w:rsidR="00920984" w:rsidRDefault="00920984" w:rsidP="00AE67CF">
      <w:pPr>
        <w:pStyle w:val="GOSTFigure"/>
        <w:rPr>
          <w:lang w:val="en-US"/>
        </w:rPr>
      </w:pPr>
      <w:r>
        <w:rPr>
          <w:noProof/>
        </w:rPr>
        <w:drawing>
          <wp:inline distT="0" distB="0" distL="0" distR="0">
            <wp:extent cx="6128385" cy="1480185"/>
            <wp:effectExtent l="0" t="0" r="5715" b="571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128385" cy="1480185"/>
                    </a:xfrm>
                    <a:prstGeom prst="rect">
                      <a:avLst/>
                    </a:prstGeom>
                    <a:noFill/>
                    <a:ln>
                      <a:noFill/>
                    </a:ln>
                  </pic:spPr>
                </pic:pic>
              </a:graphicData>
            </a:graphic>
          </wp:inline>
        </w:drawing>
      </w:r>
    </w:p>
    <w:bookmarkStart w:id="961" w:name="_Ref495486257"/>
    <w:bookmarkStart w:id="962" w:name="_Toc524683300"/>
    <w:p w:rsidR="00920984" w:rsidRPr="00AE67CF" w:rsidRDefault="00EB2A9A" w:rsidP="00AE67CF">
      <w:pPr>
        <w:pStyle w:val="GOSTFigName"/>
      </w:pPr>
      <w:r w:rsidRPr="00AE67CF">
        <w:fldChar w:fldCharType="begin"/>
      </w:r>
      <w:r w:rsidR="00920984" w:rsidRPr="00AE67CF">
        <w:instrText xml:space="preserve"> SEQ Рисунок \* ARABIC </w:instrText>
      </w:r>
      <w:r w:rsidRPr="00AE67CF">
        <w:fldChar w:fldCharType="separate"/>
      </w:r>
      <w:bookmarkStart w:id="963" w:name="_Toc36466309"/>
      <w:r w:rsidR="00F8029D">
        <w:rPr>
          <w:noProof/>
        </w:rPr>
        <w:t>118</w:t>
      </w:r>
      <w:r w:rsidRPr="00AE67CF">
        <w:fldChar w:fldCharType="end"/>
      </w:r>
      <w:bookmarkEnd w:id="961"/>
      <w:r w:rsidR="00AE67CF">
        <w:t>.</w:t>
      </w:r>
      <w:r w:rsidR="00920984" w:rsidRPr="00AE67CF">
        <w:t xml:space="preserve"> блок «Сведения о передаче полномочий финансового органа поселения финансовому органу муниципального района»</w:t>
      </w:r>
      <w:bookmarkEnd w:id="962"/>
      <w:bookmarkEnd w:id="963"/>
    </w:p>
    <w:p w:rsidR="00920984" w:rsidRDefault="00920984" w:rsidP="00C02F3F">
      <w:pPr>
        <w:pStyle w:val="GOSTNormal"/>
      </w:pPr>
      <w:r>
        <w:t>Блок отобража</w:t>
      </w:r>
      <w:r w:rsidR="00EA56F7">
        <w:t>е</w:t>
      </w:r>
      <w:r>
        <w:t>тся при условиях:</w:t>
      </w:r>
    </w:p>
    <w:p w:rsidR="00920984" w:rsidRDefault="00920984" w:rsidP="00C02F3F">
      <w:pPr>
        <w:pStyle w:val="GOSTNormal"/>
      </w:pPr>
      <w:r>
        <w:t>В блоке «Организация, создавшая обособленное подразделение, в соответствии со Сводным реестром» выбрана «Запись СвР» по вышестоящей организации, у которой:</w:t>
      </w:r>
    </w:p>
    <w:p w:rsidR="00920984" w:rsidRDefault="00920984" w:rsidP="00C02F3F">
      <w:pPr>
        <w:pStyle w:val="GOSTNormal"/>
      </w:pPr>
      <w:r>
        <w:t>В атрибуте «Уровень бюджета» выбрано значение: 32 – Муниципальный район;</w:t>
      </w:r>
    </w:p>
    <w:p w:rsidR="00920984" w:rsidRDefault="00920984" w:rsidP="00C02F3F">
      <w:pPr>
        <w:pStyle w:val="GOSTNormal"/>
      </w:pPr>
      <w:r>
        <w:t xml:space="preserve">В атрибуте ОКФС выбрано значение: «14 – Муниципальная собственность»; </w:t>
      </w:r>
    </w:p>
    <w:p w:rsidR="00920984" w:rsidRDefault="00920984" w:rsidP="00C02F3F">
      <w:pPr>
        <w:pStyle w:val="GOSTNormal"/>
      </w:pPr>
      <w:r>
        <w:t>В новом блоке «Сведения о том, что организация является финансовым органом публично - правового образования, органом управления государственным внебюджетным фондом» выбрано значение:</w:t>
      </w:r>
    </w:p>
    <w:p w:rsidR="00920984" w:rsidRDefault="00920984" w:rsidP="00C02F3F">
      <w:pPr>
        <w:pStyle w:val="GOSTNormal"/>
      </w:pPr>
      <w:r>
        <w:t>1 – Обособленное подразделение является финансовым органом публично-правового образования;</w:t>
      </w:r>
    </w:p>
    <w:p w:rsidR="00920984" w:rsidRDefault="00EA56F7" w:rsidP="00C02F3F">
      <w:pPr>
        <w:pStyle w:val="GOSTNormal"/>
      </w:pPr>
      <w:r w:rsidRPr="007D3F8F">
        <w:rPr>
          <w:b/>
          <w:i/>
        </w:rPr>
        <w:t>Заполнение блока «</w:t>
      </w:r>
      <w:r w:rsidRPr="007D3F8F">
        <w:rPr>
          <w:rStyle w:val="z-label"/>
          <w:b/>
          <w:i/>
        </w:rPr>
        <w:t>Сведения о передаче полномочий финансового органа поселения финансовому органу муниципального района</w:t>
      </w:r>
      <w:r w:rsidRPr="007D3F8F">
        <w:rPr>
          <w:b/>
          <w:i/>
        </w:rPr>
        <w:t>» осуществляется</w:t>
      </w:r>
      <w:r w:rsidR="00920984">
        <w:t>:</w:t>
      </w:r>
    </w:p>
    <w:p w:rsidR="00920984" w:rsidRDefault="00920984" w:rsidP="00C02F3F">
      <w:pPr>
        <w:pStyle w:val="GOSTNormal"/>
      </w:pPr>
      <w:r>
        <w:t xml:space="preserve">а) </w:t>
      </w:r>
      <w:r>
        <w:rPr>
          <w:b/>
        </w:rPr>
        <w:t>Автоматически по кнопке «Заполнить автоматически»</w:t>
      </w:r>
      <w:r>
        <w:t>. При этом блок должен заполниться данными о местной администрации поселения из соответствующей Записи СВР по обособленному подразделению.</w:t>
      </w:r>
    </w:p>
    <w:p w:rsidR="00920984" w:rsidRDefault="00920984" w:rsidP="00C02F3F">
      <w:pPr>
        <w:pStyle w:val="GOSTNormal"/>
      </w:pPr>
      <w:r>
        <w:t xml:space="preserve">б) </w:t>
      </w:r>
      <w:r>
        <w:rPr>
          <w:b/>
        </w:rPr>
        <w:t>Вручную по кнопке «Добавить».</w:t>
      </w:r>
      <w:r>
        <w:t xml:space="preserve"> При этом пользователь должен иметь возможность заполнить атрибуты самостоятельно. </w:t>
      </w:r>
    </w:p>
    <w:p w:rsidR="00920984" w:rsidRDefault="00920984" w:rsidP="00C02F3F">
      <w:pPr>
        <w:pStyle w:val="GOSTNormal"/>
      </w:pPr>
      <w:r>
        <w:t>Атрибутный состав блока «</w:t>
      </w:r>
      <w:r>
        <w:rPr>
          <w:rStyle w:val="z-label"/>
        </w:rPr>
        <w:t xml:space="preserve">Сведения о передаче полномочий финансового органа поселения </w:t>
      </w:r>
      <w:r w:rsidRPr="00886F2C">
        <w:t>финансовому органу муниципального района» и способ заполнения вручную представлен в таблице (</w:t>
      </w:r>
      <w:r w:rsidR="00886F2C">
        <w:t>таб. </w:t>
      </w:r>
      <w:r w:rsidR="002F3484">
        <w:fldChar w:fldCharType="begin"/>
      </w:r>
      <w:r w:rsidR="002F3484">
        <w:instrText xml:space="preserve"> REF _Ref496614437 \h  \* MERGEFORMAT </w:instrText>
      </w:r>
      <w:r w:rsidR="002F3484">
        <w:fldChar w:fldCharType="separate"/>
      </w:r>
      <w:r w:rsidR="00F8029D">
        <w:t>82</w:t>
      </w:r>
      <w:r w:rsidR="002F3484">
        <w:fldChar w:fldCharType="end"/>
      </w:r>
      <w:r w:rsidRPr="00886F2C">
        <w:t>).</w:t>
      </w:r>
    </w:p>
    <w:bookmarkStart w:id="964" w:name="_Ref496614437"/>
    <w:bookmarkStart w:id="965" w:name="_Toc524683103"/>
    <w:p w:rsidR="00920984" w:rsidRPr="00F83E8B" w:rsidRDefault="00EB2A9A" w:rsidP="00F83E8B">
      <w:pPr>
        <w:pStyle w:val="GOSTNameTable"/>
      </w:pPr>
      <w:r w:rsidRPr="00F83E8B">
        <w:fldChar w:fldCharType="begin"/>
      </w:r>
      <w:r w:rsidR="00920984" w:rsidRPr="00F83E8B">
        <w:instrText xml:space="preserve"> SEQ Таблица \* ARABIC </w:instrText>
      </w:r>
      <w:r w:rsidRPr="00F83E8B">
        <w:fldChar w:fldCharType="separate"/>
      </w:r>
      <w:bookmarkStart w:id="966" w:name="_Toc36466104"/>
      <w:r w:rsidR="00F8029D">
        <w:rPr>
          <w:noProof/>
        </w:rPr>
        <w:t>82</w:t>
      </w:r>
      <w:r w:rsidRPr="00F83E8B">
        <w:fldChar w:fldCharType="end"/>
      </w:r>
      <w:bookmarkEnd w:id="964"/>
      <w:r w:rsidR="00920984" w:rsidRPr="00F83E8B">
        <w:t>. Описание атрибутов и способа заполнения</w:t>
      </w:r>
      <w:bookmarkEnd w:id="965"/>
      <w:bookmarkEnd w:id="966"/>
    </w:p>
    <w:tbl>
      <w:tblPr>
        <w:tblStyle w:val="GOSTTable"/>
        <w:tblW w:w="5000" w:type="pct"/>
        <w:tblLook w:val="04A0" w:firstRow="1" w:lastRow="0" w:firstColumn="1" w:lastColumn="0" w:noHBand="0" w:noVBand="1"/>
      </w:tblPr>
      <w:tblGrid>
        <w:gridCol w:w="1674"/>
        <w:gridCol w:w="1917"/>
        <w:gridCol w:w="2243"/>
        <w:gridCol w:w="3860"/>
      </w:tblGrid>
      <w:tr w:rsidR="00EA56F7" w:rsidRPr="00846243" w:rsidTr="00C02F3F">
        <w:trPr>
          <w:cnfStyle w:val="100000000000" w:firstRow="1" w:lastRow="0" w:firstColumn="0" w:lastColumn="0" w:oddVBand="0" w:evenVBand="0" w:oddHBand="0" w:evenHBand="0" w:firstRowFirstColumn="0" w:firstRowLastColumn="0" w:lastRowFirstColumn="0" w:lastRowLastColumn="0"/>
          <w:trHeight w:val="147"/>
        </w:trPr>
        <w:tc>
          <w:tcPr>
            <w:tcW w:w="863" w:type="pct"/>
            <w:hideMark/>
          </w:tcPr>
          <w:p w:rsidR="00EA56F7" w:rsidRPr="00846243" w:rsidRDefault="00EA56F7" w:rsidP="00C02F3F">
            <w:pPr>
              <w:pStyle w:val="GOSTTableHead"/>
              <w:rPr>
                <w:lang w:val="en-US" w:eastAsia="en-US"/>
              </w:rPr>
            </w:pPr>
            <w:r w:rsidRPr="00846243">
              <w:t>Название поля</w:t>
            </w:r>
          </w:p>
        </w:tc>
        <w:tc>
          <w:tcPr>
            <w:tcW w:w="989" w:type="pct"/>
            <w:hideMark/>
          </w:tcPr>
          <w:p w:rsidR="00EA56F7" w:rsidRPr="00846243" w:rsidRDefault="00EA56F7" w:rsidP="00C02F3F">
            <w:pPr>
              <w:pStyle w:val="GOSTTableHead"/>
            </w:pPr>
            <w:r w:rsidRPr="00846243">
              <w:t>Обязательность для заполнения</w:t>
            </w:r>
          </w:p>
        </w:tc>
        <w:tc>
          <w:tcPr>
            <w:tcW w:w="1157" w:type="pct"/>
          </w:tcPr>
          <w:p w:rsidR="00EA56F7" w:rsidRPr="00846243" w:rsidRDefault="007C0C04" w:rsidP="00C02F3F">
            <w:pPr>
              <w:pStyle w:val="GOSTTableHead"/>
              <w:rPr>
                <w:lang w:eastAsia="en-US"/>
              </w:rPr>
            </w:pPr>
            <w:r w:rsidRPr="00846243">
              <w:t>Описание поля</w:t>
            </w:r>
          </w:p>
        </w:tc>
        <w:tc>
          <w:tcPr>
            <w:tcW w:w="1991" w:type="pct"/>
            <w:hideMark/>
          </w:tcPr>
          <w:p w:rsidR="00EA56F7" w:rsidRPr="00846243" w:rsidRDefault="00EA56F7" w:rsidP="00C02F3F">
            <w:pPr>
              <w:pStyle w:val="GOSTTableHead"/>
              <w:rPr>
                <w:lang w:eastAsia="en-US"/>
              </w:rPr>
            </w:pPr>
            <w:r w:rsidRPr="00846243">
              <w:t>Комментарии</w:t>
            </w:r>
          </w:p>
        </w:tc>
      </w:tr>
      <w:tr w:rsidR="00920984" w:rsidRPr="00846243" w:rsidTr="00C02F3F">
        <w:trPr>
          <w:cnfStyle w:val="000000100000" w:firstRow="0" w:lastRow="0" w:firstColumn="0" w:lastColumn="0" w:oddVBand="0" w:evenVBand="0" w:oddHBand="1" w:evenHBand="0" w:firstRowFirstColumn="0" w:firstRowLastColumn="0" w:lastRowFirstColumn="0" w:lastRowLastColumn="0"/>
          <w:trHeight w:val="2657"/>
        </w:trPr>
        <w:tc>
          <w:tcPr>
            <w:tcW w:w="863" w:type="pct"/>
            <w:hideMark/>
          </w:tcPr>
          <w:p w:rsidR="00920984" w:rsidRPr="00846243" w:rsidRDefault="00920984" w:rsidP="00C02F3F">
            <w:pPr>
              <w:pStyle w:val="GOSTTablenorm"/>
            </w:pPr>
            <w:r w:rsidRPr="00846243">
              <w:t>Полное наименование финансового органа поселения, передавшего полномочия</w:t>
            </w:r>
          </w:p>
        </w:tc>
        <w:tc>
          <w:tcPr>
            <w:tcW w:w="989" w:type="pct"/>
            <w:hideMark/>
          </w:tcPr>
          <w:p w:rsidR="00920984" w:rsidRPr="00846243" w:rsidRDefault="00920984" w:rsidP="00C02F3F">
            <w:pPr>
              <w:pStyle w:val="GOSTTablenorm"/>
            </w:pPr>
            <w:r w:rsidRPr="00846243">
              <w:t>Нет</w:t>
            </w:r>
          </w:p>
        </w:tc>
        <w:tc>
          <w:tcPr>
            <w:tcW w:w="1157" w:type="pct"/>
            <w:hideMark/>
          </w:tcPr>
          <w:p w:rsidR="00920984" w:rsidRPr="00846243" w:rsidRDefault="007C0C04" w:rsidP="00C02F3F">
            <w:pPr>
              <w:pStyle w:val="GOSTTablenorm"/>
            </w:pPr>
            <w:r w:rsidRPr="00846243">
              <w:t>Текстовое поле – до 2000 символов</w:t>
            </w:r>
          </w:p>
        </w:tc>
        <w:tc>
          <w:tcPr>
            <w:tcW w:w="1991" w:type="pct"/>
            <w:hideMark/>
          </w:tcPr>
          <w:p w:rsidR="00920984" w:rsidRPr="00846243" w:rsidRDefault="00920984" w:rsidP="00C02F3F">
            <w:pPr>
              <w:pStyle w:val="GOSTTablenorm"/>
            </w:pPr>
            <w:r w:rsidRPr="00846243">
              <w:rPr>
                <w:b/>
              </w:rPr>
              <w:t>Способ заполнения</w:t>
            </w:r>
            <w:r w:rsidRPr="00846243">
              <w:t>:</w:t>
            </w:r>
          </w:p>
          <w:p w:rsidR="00920984" w:rsidRPr="00846243" w:rsidRDefault="00920984" w:rsidP="00C02F3F">
            <w:pPr>
              <w:pStyle w:val="GOSTTablenorm"/>
            </w:pPr>
            <w:r w:rsidRPr="00846243">
              <w:t>Автоматически – из Записи СвР по городскому/сельскому поселению из атрибута «Полное наименование». Обновление значения должно выполняться по кнопке «Заполнить автоматически».</w:t>
            </w:r>
          </w:p>
          <w:p w:rsidR="00920984" w:rsidRPr="00846243" w:rsidRDefault="00920984" w:rsidP="00C02F3F">
            <w:pPr>
              <w:pStyle w:val="GOSTTablenorm"/>
            </w:pPr>
            <w:r w:rsidRPr="00846243">
              <w:t>Вручную – путем выбора записи из справочника Сводный реестр, соответствует значению в атрибуте «Код по сводному реестру поселения». Атрибут доступен для редактирования в заявке на изменение.</w:t>
            </w:r>
          </w:p>
        </w:tc>
      </w:tr>
      <w:tr w:rsidR="00920984" w:rsidRPr="00846243" w:rsidTr="00C02F3F">
        <w:trPr>
          <w:cnfStyle w:val="000000010000" w:firstRow="0" w:lastRow="0" w:firstColumn="0" w:lastColumn="0" w:oddVBand="0" w:evenVBand="0" w:oddHBand="0" w:evenHBand="1" w:firstRowFirstColumn="0" w:firstRowLastColumn="0" w:lastRowFirstColumn="0" w:lastRowLastColumn="0"/>
          <w:trHeight w:val="1315"/>
        </w:trPr>
        <w:tc>
          <w:tcPr>
            <w:tcW w:w="863" w:type="pct"/>
            <w:hideMark/>
          </w:tcPr>
          <w:p w:rsidR="00920984" w:rsidRPr="00846243" w:rsidRDefault="00920984" w:rsidP="00C02F3F">
            <w:pPr>
              <w:pStyle w:val="GOSTTablenorm"/>
            </w:pPr>
            <w:r w:rsidRPr="00846243">
              <w:t>Код по сводному реестру поселения</w:t>
            </w:r>
          </w:p>
        </w:tc>
        <w:tc>
          <w:tcPr>
            <w:tcW w:w="989" w:type="pct"/>
            <w:hideMark/>
          </w:tcPr>
          <w:p w:rsidR="00920984" w:rsidRPr="00846243" w:rsidRDefault="00920984" w:rsidP="00C02F3F">
            <w:pPr>
              <w:pStyle w:val="GOSTTablenorm"/>
            </w:pPr>
            <w:r w:rsidRPr="00846243">
              <w:t>Нет</w:t>
            </w:r>
          </w:p>
        </w:tc>
        <w:tc>
          <w:tcPr>
            <w:tcW w:w="1157" w:type="pct"/>
            <w:hideMark/>
          </w:tcPr>
          <w:p w:rsidR="00920984" w:rsidRPr="00846243" w:rsidRDefault="007C0C04" w:rsidP="00C02F3F">
            <w:pPr>
              <w:pStyle w:val="GOSTTablenorm"/>
            </w:pPr>
            <w:r w:rsidRPr="00846243">
              <w:t>Текстовое поле – до 8 символов</w:t>
            </w:r>
          </w:p>
        </w:tc>
        <w:tc>
          <w:tcPr>
            <w:tcW w:w="1991" w:type="pct"/>
            <w:hideMark/>
          </w:tcPr>
          <w:p w:rsidR="00920984" w:rsidRPr="00846243" w:rsidRDefault="00920984" w:rsidP="00C02F3F">
            <w:pPr>
              <w:pStyle w:val="GOSTTablenorm"/>
            </w:pPr>
            <w:r w:rsidRPr="00846243">
              <w:rPr>
                <w:b/>
              </w:rPr>
              <w:t>Способ заполнения</w:t>
            </w:r>
            <w:r w:rsidRPr="00846243">
              <w:t>:</w:t>
            </w:r>
          </w:p>
          <w:p w:rsidR="00920984" w:rsidRPr="00846243" w:rsidRDefault="00920984" w:rsidP="00C02F3F">
            <w:pPr>
              <w:pStyle w:val="GOSTTablenorm"/>
            </w:pPr>
            <w:r w:rsidRPr="00846243">
              <w:t>Автоматически – из Записи СвР по городскому/сельскому поселению из атрибута «Код по Сводному реестру». Обновление значения должно выполняться по кнопке «Заполнить автоматически».</w:t>
            </w:r>
          </w:p>
          <w:p w:rsidR="00920984" w:rsidRPr="00846243" w:rsidRDefault="00920984" w:rsidP="00C02F3F">
            <w:pPr>
              <w:pStyle w:val="GOSTTablenorm"/>
            </w:pPr>
            <w:r w:rsidRPr="00846243">
              <w:t>Вручную – путем выбора записи из справочника Сводный реестр, соответствует значению в атрибуте «Полное наименование финансового органа поселения, передавшего полномочия. Атрибут доступен для редактирования в заявке на изменение.</w:t>
            </w:r>
          </w:p>
        </w:tc>
      </w:tr>
      <w:tr w:rsidR="00920984" w:rsidRPr="00846243" w:rsidTr="00C02F3F">
        <w:trPr>
          <w:cnfStyle w:val="000000100000" w:firstRow="0" w:lastRow="0" w:firstColumn="0" w:lastColumn="0" w:oddVBand="0" w:evenVBand="0" w:oddHBand="1" w:evenHBand="0" w:firstRowFirstColumn="0" w:firstRowLastColumn="0" w:lastRowFirstColumn="0" w:lastRowLastColumn="0"/>
          <w:trHeight w:val="785"/>
        </w:trPr>
        <w:tc>
          <w:tcPr>
            <w:tcW w:w="863" w:type="pct"/>
            <w:hideMark/>
          </w:tcPr>
          <w:p w:rsidR="00920984" w:rsidRPr="00846243" w:rsidRDefault="00920984" w:rsidP="00C02F3F">
            <w:pPr>
              <w:pStyle w:val="GOSTTablenorm"/>
            </w:pPr>
            <w:r w:rsidRPr="00846243">
              <w:t>Бюджет</w:t>
            </w:r>
          </w:p>
        </w:tc>
        <w:tc>
          <w:tcPr>
            <w:tcW w:w="989" w:type="pct"/>
            <w:hideMark/>
          </w:tcPr>
          <w:p w:rsidR="00920984" w:rsidRPr="00846243" w:rsidRDefault="00920984" w:rsidP="00C02F3F">
            <w:pPr>
              <w:pStyle w:val="GOSTTablenorm"/>
            </w:pPr>
            <w:r w:rsidRPr="00846243">
              <w:t>Нет</w:t>
            </w:r>
          </w:p>
        </w:tc>
        <w:tc>
          <w:tcPr>
            <w:tcW w:w="1157" w:type="pct"/>
            <w:hideMark/>
          </w:tcPr>
          <w:p w:rsidR="00920984" w:rsidRPr="00846243" w:rsidRDefault="007C0C04" w:rsidP="00C02F3F">
            <w:pPr>
              <w:pStyle w:val="GOSTTablenorm"/>
              <w:rPr>
                <w:b/>
              </w:rPr>
            </w:pPr>
            <w:r w:rsidRPr="00846243">
              <w:t>Числовое поле – до 8 символов</w:t>
            </w:r>
          </w:p>
        </w:tc>
        <w:tc>
          <w:tcPr>
            <w:tcW w:w="1991" w:type="pct"/>
            <w:hideMark/>
          </w:tcPr>
          <w:p w:rsidR="00920984" w:rsidRPr="00846243" w:rsidRDefault="00920984" w:rsidP="00C02F3F">
            <w:pPr>
              <w:pStyle w:val="GOSTTablenorm"/>
            </w:pPr>
            <w:r w:rsidRPr="00846243">
              <w:rPr>
                <w:b/>
              </w:rPr>
              <w:t>Способ заполнения</w:t>
            </w:r>
            <w:r w:rsidRPr="00846243">
              <w:t>:</w:t>
            </w:r>
          </w:p>
          <w:p w:rsidR="00920984" w:rsidRPr="00846243" w:rsidRDefault="00920984" w:rsidP="00C02F3F">
            <w:pPr>
              <w:pStyle w:val="GOSTTablenorm"/>
            </w:pPr>
            <w:r w:rsidRPr="00846243">
              <w:t>А</w:t>
            </w:r>
            <w:r w:rsidR="00446CE1">
              <w:t xml:space="preserve">втоматически – из Записи СвР по </w:t>
            </w:r>
            <w:r w:rsidRPr="00846243">
              <w:t>городскому/сельскому поселению из атрибута «Бюджет». Обновление значения должно выполняться по кнопке «Заполнить автоматически».</w:t>
            </w:r>
          </w:p>
          <w:p w:rsidR="00920984" w:rsidRPr="00846243" w:rsidRDefault="00920984" w:rsidP="00C02F3F">
            <w:pPr>
              <w:pStyle w:val="GOSTTablenorm"/>
              <w:rPr>
                <w:b/>
              </w:rPr>
            </w:pPr>
            <w:r w:rsidRPr="00846243">
              <w:t>Вручную – путем выбора записи из справочника «Бюджет». Значение должно соответствовать значению атрибута «Код ППО по ОКТМО».</w:t>
            </w:r>
          </w:p>
        </w:tc>
      </w:tr>
      <w:tr w:rsidR="00920984" w:rsidRPr="00846243" w:rsidTr="00C02F3F">
        <w:trPr>
          <w:cnfStyle w:val="000000010000" w:firstRow="0" w:lastRow="0" w:firstColumn="0" w:lastColumn="0" w:oddVBand="0" w:evenVBand="0" w:oddHBand="0" w:evenHBand="1" w:firstRowFirstColumn="0" w:firstRowLastColumn="0" w:lastRowFirstColumn="0" w:lastRowLastColumn="0"/>
          <w:trHeight w:val="1315"/>
        </w:trPr>
        <w:tc>
          <w:tcPr>
            <w:tcW w:w="863" w:type="pct"/>
            <w:hideMark/>
          </w:tcPr>
          <w:p w:rsidR="00920984" w:rsidRPr="00846243" w:rsidRDefault="00920984" w:rsidP="00C02F3F">
            <w:pPr>
              <w:pStyle w:val="GOSTTablenorm"/>
            </w:pPr>
            <w:r w:rsidRPr="00846243">
              <w:t>Наименование бюджета</w:t>
            </w:r>
          </w:p>
        </w:tc>
        <w:tc>
          <w:tcPr>
            <w:tcW w:w="989" w:type="pct"/>
            <w:hideMark/>
          </w:tcPr>
          <w:p w:rsidR="00920984" w:rsidRPr="00846243" w:rsidRDefault="00920984" w:rsidP="00C02F3F">
            <w:pPr>
              <w:pStyle w:val="GOSTTablenorm"/>
            </w:pPr>
            <w:r w:rsidRPr="00846243">
              <w:t>Нет</w:t>
            </w:r>
          </w:p>
        </w:tc>
        <w:tc>
          <w:tcPr>
            <w:tcW w:w="1157" w:type="pct"/>
            <w:hideMark/>
          </w:tcPr>
          <w:p w:rsidR="00920984" w:rsidRPr="00846243" w:rsidRDefault="007C0C04" w:rsidP="00C02F3F">
            <w:pPr>
              <w:pStyle w:val="GOSTTablenorm"/>
              <w:rPr>
                <w:b/>
              </w:rPr>
            </w:pPr>
            <w:r w:rsidRPr="00846243">
              <w:t>Текстовое поле – до 2000 символов</w:t>
            </w:r>
          </w:p>
        </w:tc>
        <w:tc>
          <w:tcPr>
            <w:tcW w:w="1991" w:type="pct"/>
            <w:hideMark/>
          </w:tcPr>
          <w:p w:rsidR="00920984" w:rsidRPr="00846243" w:rsidRDefault="00920984" w:rsidP="00C02F3F">
            <w:pPr>
              <w:pStyle w:val="GOSTTablenorm"/>
            </w:pPr>
            <w:r w:rsidRPr="00846243">
              <w:rPr>
                <w:b/>
              </w:rPr>
              <w:t>Способ заполнения</w:t>
            </w:r>
            <w:r w:rsidRPr="00846243">
              <w:t>:</w:t>
            </w:r>
          </w:p>
          <w:p w:rsidR="00920984" w:rsidRPr="00846243" w:rsidRDefault="00920984" w:rsidP="00C02F3F">
            <w:pPr>
              <w:pStyle w:val="GOSTTablenorm"/>
            </w:pPr>
            <w:r w:rsidRPr="00846243">
              <w:t>Автоматически – из Записи СвР по городскому/сельскому поселению из атрибута «Бюджет».</w:t>
            </w:r>
          </w:p>
          <w:p w:rsidR="00920984" w:rsidRPr="00846243" w:rsidRDefault="00920984" w:rsidP="00C02F3F">
            <w:pPr>
              <w:pStyle w:val="GOSTTablenorm"/>
              <w:rPr>
                <w:b/>
              </w:rPr>
            </w:pPr>
            <w:r w:rsidRPr="00846243">
              <w:t>Вручную – заполняется значением из справочника «Бюджеты» в соответствии со значением атрибута «Бюджет».</w:t>
            </w:r>
          </w:p>
        </w:tc>
      </w:tr>
      <w:tr w:rsidR="007C0C04" w:rsidRPr="00846243" w:rsidTr="00C02F3F">
        <w:trPr>
          <w:cnfStyle w:val="000000100000" w:firstRow="0" w:lastRow="0" w:firstColumn="0" w:lastColumn="0" w:oddVBand="0" w:evenVBand="0" w:oddHBand="1" w:evenHBand="0" w:firstRowFirstColumn="0" w:firstRowLastColumn="0" w:lastRowFirstColumn="0" w:lastRowLastColumn="0"/>
          <w:trHeight w:val="360"/>
        </w:trPr>
        <w:tc>
          <w:tcPr>
            <w:tcW w:w="863" w:type="pct"/>
            <w:hideMark/>
          </w:tcPr>
          <w:p w:rsidR="007C0C04" w:rsidRPr="00846243" w:rsidRDefault="007C0C04" w:rsidP="00C02F3F">
            <w:pPr>
              <w:pStyle w:val="GOSTTablenorm"/>
            </w:pPr>
            <w:r w:rsidRPr="00846243">
              <w:t>Код ППО</w:t>
            </w:r>
          </w:p>
        </w:tc>
        <w:tc>
          <w:tcPr>
            <w:tcW w:w="989" w:type="pct"/>
            <w:hideMark/>
          </w:tcPr>
          <w:p w:rsidR="007C0C04" w:rsidRPr="00846243" w:rsidRDefault="007C0C04" w:rsidP="00C02F3F">
            <w:pPr>
              <w:pStyle w:val="GOSTTablenorm"/>
            </w:pPr>
            <w:r w:rsidRPr="00846243">
              <w:t>Нет</w:t>
            </w:r>
          </w:p>
        </w:tc>
        <w:tc>
          <w:tcPr>
            <w:tcW w:w="1157" w:type="pct"/>
            <w:hideMark/>
          </w:tcPr>
          <w:p w:rsidR="007C0C04" w:rsidRPr="00846243" w:rsidRDefault="007C0C04" w:rsidP="00C02F3F">
            <w:pPr>
              <w:pStyle w:val="GOSTTablenorm"/>
              <w:rPr>
                <w:b/>
              </w:rPr>
            </w:pPr>
            <w:r w:rsidRPr="00846243">
              <w:t>Числовое поле – до 8 символов</w:t>
            </w:r>
          </w:p>
        </w:tc>
        <w:tc>
          <w:tcPr>
            <w:tcW w:w="1991" w:type="pct"/>
            <w:hideMark/>
          </w:tcPr>
          <w:p w:rsidR="007C0C04" w:rsidRPr="00846243" w:rsidRDefault="007C0C04" w:rsidP="00C02F3F">
            <w:pPr>
              <w:pStyle w:val="GOSTTablenorm"/>
            </w:pPr>
            <w:r w:rsidRPr="00846243">
              <w:rPr>
                <w:b/>
              </w:rPr>
              <w:t>Способ заполнения</w:t>
            </w:r>
            <w:r w:rsidRPr="00846243">
              <w:t>:</w:t>
            </w:r>
          </w:p>
          <w:p w:rsidR="007C0C04" w:rsidRPr="00846243" w:rsidRDefault="007C0C04" w:rsidP="00C02F3F">
            <w:pPr>
              <w:pStyle w:val="GOSTTablenorm"/>
            </w:pPr>
            <w:r w:rsidRPr="00846243">
              <w:t xml:space="preserve">Автоматически – из Записи СвР по городскому/сельскому поселению из атрибута «ППО по ОКТМО». Обновление значения должно выполняться по кнопке «Заполнить автоматически».  </w:t>
            </w:r>
          </w:p>
          <w:p w:rsidR="007C0C04" w:rsidRPr="00846243" w:rsidRDefault="007C0C04" w:rsidP="00C02F3F">
            <w:pPr>
              <w:pStyle w:val="GOSTTablenorm"/>
              <w:rPr>
                <w:b/>
              </w:rPr>
            </w:pPr>
            <w:r w:rsidRPr="00846243">
              <w:t>Вручную – выбор из справочника «Бюджеты». Атрибут доступен для редактирования в заявке на изменение.</w:t>
            </w:r>
          </w:p>
        </w:tc>
      </w:tr>
      <w:tr w:rsidR="007C0C04" w:rsidRPr="00846243" w:rsidTr="00C02F3F">
        <w:trPr>
          <w:cnfStyle w:val="000000010000" w:firstRow="0" w:lastRow="0" w:firstColumn="0" w:lastColumn="0" w:oddVBand="0" w:evenVBand="0" w:oddHBand="0" w:evenHBand="1" w:firstRowFirstColumn="0" w:firstRowLastColumn="0" w:lastRowFirstColumn="0" w:lastRowLastColumn="0"/>
          <w:trHeight w:val="1315"/>
        </w:trPr>
        <w:tc>
          <w:tcPr>
            <w:tcW w:w="863" w:type="pct"/>
            <w:hideMark/>
          </w:tcPr>
          <w:p w:rsidR="007C0C04" w:rsidRPr="00846243" w:rsidRDefault="007C0C04" w:rsidP="00C02F3F">
            <w:pPr>
              <w:pStyle w:val="GOSTTablenorm"/>
            </w:pPr>
            <w:r w:rsidRPr="00846243">
              <w:t>Наименование ППО</w:t>
            </w:r>
          </w:p>
        </w:tc>
        <w:tc>
          <w:tcPr>
            <w:tcW w:w="989" w:type="pct"/>
            <w:hideMark/>
          </w:tcPr>
          <w:p w:rsidR="007C0C04" w:rsidRPr="00846243" w:rsidRDefault="007C0C04" w:rsidP="00C02F3F">
            <w:pPr>
              <w:pStyle w:val="GOSTTablenorm"/>
            </w:pPr>
            <w:r w:rsidRPr="00846243">
              <w:t>Нет</w:t>
            </w:r>
          </w:p>
        </w:tc>
        <w:tc>
          <w:tcPr>
            <w:tcW w:w="1157" w:type="pct"/>
            <w:hideMark/>
          </w:tcPr>
          <w:p w:rsidR="007C0C04" w:rsidRPr="00846243" w:rsidRDefault="007C0C04" w:rsidP="00C02F3F">
            <w:pPr>
              <w:pStyle w:val="GOSTTablenorm"/>
            </w:pPr>
            <w:r w:rsidRPr="00846243">
              <w:t>Текстовое поле – до 2000 символов</w:t>
            </w:r>
          </w:p>
        </w:tc>
        <w:tc>
          <w:tcPr>
            <w:tcW w:w="1991" w:type="pct"/>
            <w:hideMark/>
          </w:tcPr>
          <w:p w:rsidR="007C0C04" w:rsidRPr="00846243" w:rsidRDefault="007C0C04" w:rsidP="00C02F3F">
            <w:pPr>
              <w:pStyle w:val="GOSTTablenorm"/>
            </w:pPr>
            <w:r w:rsidRPr="00846243">
              <w:rPr>
                <w:b/>
              </w:rPr>
              <w:t>Способ заполнения</w:t>
            </w:r>
            <w:r w:rsidRPr="00846243">
              <w:t>:</w:t>
            </w:r>
          </w:p>
          <w:p w:rsidR="007C0C04" w:rsidRPr="00846243" w:rsidRDefault="007C0C04" w:rsidP="00C02F3F">
            <w:pPr>
              <w:pStyle w:val="GOSTTablenorm"/>
            </w:pPr>
            <w:r w:rsidRPr="00846243">
              <w:t>Автоматически – заполняется текущая дата. Значение обновляется по кнопке «Заполнить автоматически».</w:t>
            </w:r>
          </w:p>
          <w:p w:rsidR="007C0C04" w:rsidRPr="00846243" w:rsidRDefault="007C0C04" w:rsidP="00C02F3F">
            <w:pPr>
              <w:pStyle w:val="GOSTTablenorm"/>
              <w:rPr>
                <w:b/>
              </w:rPr>
            </w:pPr>
            <w:r w:rsidRPr="00846243">
              <w:t>Вручную – заполняется значением из справочника «ОКТМО» или «Соответствие ОКАТО-ОКТМО» в соответствии со значением атрибута «ППО по ОКТМО».</w:t>
            </w:r>
          </w:p>
        </w:tc>
      </w:tr>
      <w:tr w:rsidR="007C0C04" w:rsidRPr="00846243" w:rsidTr="00C02F3F">
        <w:trPr>
          <w:cnfStyle w:val="000000100000" w:firstRow="0" w:lastRow="0" w:firstColumn="0" w:lastColumn="0" w:oddVBand="0" w:evenVBand="0" w:oddHBand="1" w:evenHBand="0" w:firstRowFirstColumn="0" w:firstRowLastColumn="0" w:lastRowFirstColumn="0" w:lastRowLastColumn="0"/>
          <w:trHeight w:val="1315"/>
        </w:trPr>
        <w:tc>
          <w:tcPr>
            <w:tcW w:w="863" w:type="pct"/>
            <w:hideMark/>
          </w:tcPr>
          <w:p w:rsidR="007C0C04" w:rsidRPr="00846243" w:rsidRDefault="007C0C04" w:rsidP="00C02F3F">
            <w:pPr>
              <w:pStyle w:val="GOSTTablenorm"/>
            </w:pPr>
            <w:r w:rsidRPr="00846243">
              <w:t>Дата начала</w:t>
            </w:r>
          </w:p>
        </w:tc>
        <w:tc>
          <w:tcPr>
            <w:tcW w:w="989" w:type="pct"/>
            <w:hideMark/>
          </w:tcPr>
          <w:p w:rsidR="007C0C04" w:rsidRPr="00846243" w:rsidRDefault="007C0C04" w:rsidP="00C02F3F">
            <w:pPr>
              <w:pStyle w:val="GOSTTablenorm"/>
            </w:pPr>
            <w:r w:rsidRPr="00846243">
              <w:t>Нет</w:t>
            </w:r>
          </w:p>
        </w:tc>
        <w:tc>
          <w:tcPr>
            <w:tcW w:w="1157" w:type="pct"/>
            <w:hideMark/>
          </w:tcPr>
          <w:p w:rsidR="007C0C04" w:rsidRPr="00846243" w:rsidRDefault="007C0C04" w:rsidP="00C02F3F">
            <w:pPr>
              <w:pStyle w:val="GOSTTablenorm"/>
            </w:pPr>
            <w:r w:rsidRPr="00846243">
              <w:t>Дата</w:t>
            </w:r>
          </w:p>
        </w:tc>
        <w:tc>
          <w:tcPr>
            <w:tcW w:w="1991" w:type="pct"/>
            <w:hideMark/>
          </w:tcPr>
          <w:p w:rsidR="007C0C04" w:rsidRPr="00846243" w:rsidRDefault="007C0C04" w:rsidP="00C02F3F">
            <w:pPr>
              <w:pStyle w:val="GOSTTablenorm"/>
            </w:pPr>
            <w:r w:rsidRPr="00846243">
              <w:rPr>
                <w:b/>
              </w:rPr>
              <w:t>Способ заполнения</w:t>
            </w:r>
            <w:r w:rsidRPr="00846243">
              <w:t>:</w:t>
            </w:r>
          </w:p>
          <w:p w:rsidR="007C0C04" w:rsidRPr="00846243" w:rsidRDefault="007C0C04" w:rsidP="00C02F3F">
            <w:pPr>
              <w:pStyle w:val="GOSTTablenorm"/>
            </w:pPr>
            <w:r w:rsidRPr="00846243">
              <w:t>Автоматически – из Записи СвР по городскому/сельскому поселению из атрибута «Дата начала». Обновление значения должно выполняться по кнопке «Заполнить автоматически».</w:t>
            </w:r>
          </w:p>
          <w:p w:rsidR="007C0C04" w:rsidRPr="00846243" w:rsidRDefault="007C0C04" w:rsidP="00C02F3F">
            <w:pPr>
              <w:pStyle w:val="GOSTTablenorm"/>
              <w:rPr>
                <w:b/>
              </w:rPr>
            </w:pPr>
            <w:r w:rsidRPr="00846243">
              <w:t>Вручную – выбор из календаря. Значение не может быть меньше «Дата создания заявки». Атрибут доступен для редактирования в заявке на изменение.</w:t>
            </w:r>
          </w:p>
        </w:tc>
      </w:tr>
      <w:tr w:rsidR="007C0C04" w:rsidRPr="00846243" w:rsidTr="00C02F3F">
        <w:trPr>
          <w:cnfStyle w:val="000000010000" w:firstRow="0" w:lastRow="0" w:firstColumn="0" w:lastColumn="0" w:oddVBand="0" w:evenVBand="0" w:oddHBand="0" w:evenHBand="1" w:firstRowFirstColumn="0" w:firstRowLastColumn="0" w:lastRowFirstColumn="0" w:lastRowLastColumn="0"/>
          <w:trHeight w:val="360"/>
        </w:trPr>
        <w:tc>
          <w:tcPr>
            <w:tcW w:w="863" w:type="pct"/>
            <w:hideMark/>
          </w:tcPr>
          <w:p w:rsidR="007C0C04" w:rsidRPr="00846243" w:rsidRDefault="007C0C04" w:rsidP="00C02F3F">
            <w:pPr>
              <w:pStyle w:val="GOSTTablenorm"/>
            </w:pPr>
            <w:r w:rsidRPr="00846243">
              <w:t>Дата окончания</w:t>
            </w:r>
          </w:p>
        </w:tc>
        <w:tc>
          <w:tcPr>
            <w:tcW w:w="989" w:type="pct"/>
            <w:hideMark/>
          </w:tcPr>
          <w:p w:rsidR="007C0C04" w:rsidRPr="00846243" w:rsidRDefault="007C0C04" w:rsidP="00C02F3F">
            <w:pPr>
              <w:pStyle w:val="GOSTTablenorm"/>
            </w:pPr>
            <w:r w:rsidRPr="00846243">
              <w:t>Нет</w:t>
            </w:r>
          </w:p>
        </w:tc>
        <w:tc>
          <w:tcPr>
            <w:tcW w:w="1157" w:type="pct"/>
            <w:hideMark/>
          </w:tcPr>
          <w:p w:rsidR="007C0C04" w:rsidRPr="00846243" w:rsidRDefault="007C0C04" w:rsidP="00C02F3F">
            <w:pPr>
              <w:pStyle w:val="GOSTTablenorm"/>
            </w:pPr>
            <w:r w:rsidRPr="00846243">
              <w:t>Дата</w:t>
            </w:r>
          </w:p>
        </w:tc>
        <w:tc>
          <w:tcPr>
            <w:tcW w:w="1991" w:type="pct"/>
            <w:hideMark/>
          </w:tcPr>
          <w:p w:rsidR="007C0C04" w:rsidRPr="00846243" w:rsidRDefault="007C0C04" w:rsidP="00C02F3F">
            <w:pPr>
              <w:pStyle w:val="GOSTTablenorm"/>
            </w:pPr>
            <w:r w:rsidRPr="00846243">
              <w:rPr>
                <w:b/>
              </w:rPr>
              <w:t>Способ заполнения</w:t>
            </w:r>
            <w:r w:rsidRPr="00846243">
              <w:t>:</w:t>
            </w:r>
          </w:p>
          <w:p w:rsidR="007C0C04" w:rsidRPr="00846243" w:rsidRDefault="007C0C04" w:rsidP="00C02F3F">
            <w:pPr>
              <w:pStyle w:val="GOSTTablenorm"/>
            </w:pPr>
            <w:r w:rsidRPr="00846243">
              <w:t>Автоматически – из Записи СвР по городскому/сельскому поселению из атрибута «Дата начала». Обновление значения должно выполняться по кнопке «Заполнить автоматически».</w:t>
            </w:r>
          </w:p>
          <w:p w:rsidR="007C0C04" w:rsidRPr="00846243" w:rsidRDefault="007C0C04" w:rsidP="00C02F3F">
            <w:pPr>
              <w:pStyle w:val="GOSTTablenorm"/>
            </w:pPr>
            <w:r w:rsidRPr="00846243">
              <w:t>Вручную – выбор из календаря. Значение не может быть меньше «Даты начала». Атрибут доступен для редактирования в заявке на изменение.</w:t>
            </w:r>
          </w:p>
        </w:tc>
      </w:tr>
    </w:tbl>
    <w:p w:rsidR="00EA56F7" w:rsidRPr="00EA56F7" w:rsidRDefault="00EA56F7" w:rsidP="00C02F3F">
      <w:pPr>
        <w:pStyle w:val="GOSTNormal"/>
      </w:pPr>
      <w:r w:rsidRPr="00EA56F7">
        <w:t>Для следующих атрибутов реализован предупреждающий контроль:</w:t>
      </w:r>
    </w:p>
    <w:p w:rsidR="00920984" w:rsidRPr="00136CA8" w:rsidRDefault="00920984" w:rsidP="00C02F3F">
      <w:pPr>
        <w:pStyle w:val="GOSTNormal"/>
      </w:pPr>
      <w:r w:rsidRPr="00136CA8">
        <w:t xml:space="preserve">а) </w:t>
      </w:r>
      <w:r w:rsidR="00EA56F7" w:rsidRPr="00136CA8">
        <w:t xml:space="preserve">атрибут </w:t>
      </w:r>
      <w:r w:rsidRPr="00136CA8">
        <w:t>«Дата начала».</w:t>
      </w:r>
    </w:p>
    <w:p w:rsidR="00920984" w:rsidRPr="00136CA8" w:rsidRDefault="00920984" w:rsidP="00C02F3F">
      <w:pPr>
        <w:pStyle w:val="GOSTNormal"/>
      </w:pPr>
      <w:r w:rsidRPr="00136CA8">
        <w:t>Условия срабатывания:</w:t>
      </w:r>
    </w:p>
    <w:p w:rsidR="00920984" w:rsidRPr="00136CA8" w:rsidRDefault="00920984" w:rsidP="00C02F3F">
      <w:pPr>
        <w:pStyle w:val="GOSTNormal"/>
      </w:pPr>
      <w:r w:rsidRPr="00136CA8">
        <w:t xml:space="preserve">Текст сообщения: Значение 'Даты начала' в строке </w:t>
      </w:r>
      <w:r w:rsidRPr="00136CA8">
        <w:rPr>
          <w:i/>
        </w:rPr>
        <w:t>&lt;№ строки</w:t>
      </w:r>
      <w:r w:rsidRPr="00136CA8">
        <w:t>&gt; таблицы 'Сведения о передаче полномочий ФО поселения ФО муниципального района' не должна быть меньше даты представления сведений.</w:t>
      </w:r>
    </w:p>
    <w:p w:rsidR="00920984" w:rsidRPr="00136CA8" w:rsidRDefault="00920984" w:rsidP="00C02F3F">
      <w:pPr>
        <w:pStyle w:val="GOSTNormal"/>
      </w:pPr>
      <w:r w:rsidRPr="00136CA8">
        <w:t xml:space="preserve">б) </w:t>
      </w:r>
      <w:r w:rsidR="00EA56F7" w:rsidRPr="00136CA8">
        <w:t xml:space="preserve">атрибут </w:t>
      </w:r>
      <w:r w:rsidRPr="00136CA8">
        <w:t>«Дата окончания».</w:t>
      </w:r>
    </w:p>
    <w:p w:rsidR="00920984" w:rsidRPr="00136CA8" w:rsidRDefault="00920984" w:rsidP="00C02F3F">
      <w:pPr>
        <w:pStyle w:val="GOSTNormal"/>
      </w:pPr>
      <w:r w:rsidRPr="00136CA8">
        <w:t xml:space="preserve">Условия срабатывания: </w:t>
      </w:r>
      <w:r w:rsidR="003544D4" w:rsidRPr="00136CA8">
        <w:t>в</w:t>
      </w:r>
      <w:r w:rsidRPr="00136CA8">
        <w:t xml:space="preserve"> атрибуте «Дата окончания» пользователь выбрал дату меньше либо равную дате «Дата начала».</w:t>
      </w:r>
    </w:p>
    <w:p w:rsidR="00920984" w:rsidRPr="00136CA8" w:rsidRDefault="00920984" w:rsidP="00C02F3F">
      <w:pPr>
        <w:pStyle w:val="GOSTNormal"/>
      </w:pPr>
      <w:r w:rsidRPr="00EA56F7">
        <w:t xml:space="preserve">Текст сообщения: Значение 'Даты окончания' в строке </w:t>
      </w:r>
      <w:r w:rsidRPr="00EA56F7">
        <w:rPr>
          <w:i/>
        </w:rPr>
        <w:t>&lt;№ строки</w:t>
      </w:r>
      <w:r w:rsidRPr="00EA56F7">
        <w:t>&gt; таблицы 'Сведения о передаче полномочий ФО поселения ФО муниципального района' должна быть больше 'Даты начала'.</w:t>
      </w:r>
    </w:p>
    <w:p w:rsidR="00EF0B18" w:rsidRPr="00415DA2" w:rsidRDefault="003F0BC6" w:rsidP="00C02F3F">
      <w:pPr>
        <w:pStyle w:val="GOSTNormal"/>
      </w:pPr>
      <w:r w:rsidRPr="00590563">
        <w:rPr>
          <w:szCs w:val="22"/>
        </w:rPr>
        <w:t>Бюджетные и закупочные полномочия</w:t>
      </w:r>
      <w:r>
        <w:rPr>
          <w:szCs w:val="22"/>
        </w:rPr>
        <w:t xml:space="preserve"> / </w:t>
      </w:r>
      <w:r w:rsidRPr="00590563">
        <w:rPr>
          <w:szCs w:val="22"/>
        </w:rPr>
        <w:t>Полномочия в государственных (муниципальных) закупках</w:t>
      </w:r>
      <w:r w:rsidR="00EF0B18" w:rsidRPr="00415DA2">
        <w:t xml:space="preserve"> (</w:t>
      </w:r>
      <w:r w:rsidR="002563CD">
        <w:t>рис. </w:t>
      </w:r>
      <w:r w:rsidR="002F3484">
        <w:fldChar w:fldCharType="begin"/>
      </w:r>
      <w:r w:rsidR="002F3484">
        <w:instrText xml:space="preserve"> REF _Ref476152418</w:instrText>
      </w:r>
      <w:r w:rsidR="002F3484">
        <w:instrText xml:space="preserve"> \h  \* MERGEFORMAT </w:instrText>
      </w:r>
      <w:r w:rsidR="002F3484">
        <w:fldChar w:fldCharType="separate"/>
      </w:r>
      <w:r w:rsidR="00F8029D" w:rsidRPr="00F8029D">
        <w:t>119</w:t>
      </w:r>
      <w:r w:rsidR="002F3484">
        <w:fldChar w:fldCharType="end"/>
      </w:r>
      <w:r w:rsidR="00EF0B18">
        <w:t xml:space="preserve">, </w:t>
      </w:r>
      <w:r w:rsidR="00886F2C">
        <w:t>таб. </w:t>
      </w:r>
      <w:r w:rsidR="002F3484">
        <w:fldChar w:fldCharType="begin"/>
      </w:r>
      <w:r w:rsidR="002F3484">
        <w:instrText xml:space="preserve"> REF _Ref476152444 \h  \* MERGEFORMAT </w:instrText>
      </w:r>
      <w:r w:rsidR="002F3484">
        <w:fldChar w:fldCharType="separate"/>
      </w:r>
      <w:r w:rsidR="00F8029D">
        <w:rPr>
          <w:rStyle w:val="affb"/>
          <w:b w:val="0"/>
          <w:bCs w:val="0"/>
        </w:rPr>
        <w:t>83</w:t>
      </w:r>
      <w:r w:rsidR="002F3484">
        <w:fldChar w:fldCharType="end"/>
      </w:r>
      <w:r w:rsidR="00EF0B18">
        <w:t>).</w:t>
      </w:r>
    </w:p>
    <w:p w:rsidR="00EF0B18" w:rsidRPr="00415DA2" w:rsidRDefault="00EF0B18" w:rsidP="00AE67CF">
      <w:pPr>
        <w:pStyle w:val="GOSTFigure"/>
      </w:pPr>
      <w:r w:rsidRPr="00415DA2">
        <w:rPr>
          <w:noProof/>
        </w:rPr>
        <w:drawing>
          <wp:inline distT="0" distB="0" distL="0" distR="0">
            <wp:extent cx="6038850" cy="1123950"/>
            <wp:effectExtent l="19050" t="19050" r="19050" b="19050"/>
            <wp:docPr id="762" name="Рисунок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164" cstate="print">
                      <a:extLst>
                        <a:ext uri="{28A0092B-C50C-407E-A947-70E740481C1C}">
                          <a14:useLocalDpi xmlns:a14="http://schemas.microsoft.com/office/drawing/2010/main" val="0"/>
                        </a:ext>
                      </a:extLst>
                    </a:blip>
                    <a:srcRect l="2954" t="73100" r="40387" b="9241"/>
                    <a:stretch>
                      <a:fillRect/>
                    </a:stretch>
                  </pic:blipFill>
                  <pic:spPr bwMode="auto">
                    <a:xfrm>
                      <a:off x="0" y="0"/>
                      <a:ext cx="6038850" cy="1123950"/>
                    </a:xfrm>
                    <a:prstGeom prst="rect">
                      <a:avLst/>
                    </a:prstGeom>
                    <a:noFill/>
                    <a:ln w="6350" cmpd="sng">
                      <a:solidFill>
                        <a:srgbClr val="000000"/>
                      </a:solidFill>
                      <a:miter lim="800000"/>
                      <a:headEnd/>
                      <a:tailEnd/>
                    </a:ln>
                    <a:effectLst/>
                  </pic:spPr>
                </pic:pic>
              </a:graphicData>
            </a:graphic>
          </wp:inline>
        </w:drawing>
      </w:r>
    </w:p>
    <w:bookmarkStart w:id="967" w:name="_Ref476152418"/>
    <w:bookmarkStart w:id="968" w:name="_Toc524683301"/>
    <w:p w:rsidR="00EF0B18" w:rsidRPr="00AE67CF" w:rsidRDefault="00EB2A9A" w:rsidP="00AE67CF">
      <w:pPr>
        <w:pStyle w:val="GOSTFigName"/>
        <w:rPr>
          <w:rStyle w:val="affb"/>
          <w:b/>
          <w:bCs w:val="0"/>
        </w:rPr>
      </w:pPr>
      <w:r w:rsidRPr="00AE67CF">
        <w:rPr>
          <w:rStyle w:val="affb"/>
          <w:b/>
          <w:bCs w:val="0"/>
        </w:rPr>
        <w:fldChar w:fldCharType="begin"/>
      </w:r>
      <w:r w:rsidR="00EF0B18" w:rsidRPr="00AE67CF">
        <w:rPr>
          <w:rStyle w:val="affb"/>
          <w:b/>
          <w:bCs w:val="0"/>
        </w:rPr>
        <w:instrText xml:space="preserve"> SEQ Рисунок \* ARABIC </w:instrText>
      </w:r>
      <w:r w:rsidRPr="00AE67CF">
        <w:rPr>
          <w:rStyle w:val="affb"/>
          <w:b/>
          <w:bCs w:val="0"/>
        </w:rPr>
        <w:fldChar w:fldCharType="separate"/>
      </w:r>
      <w:bookmarkStart w:id="969" w:name="_Toc36466310"/>
      <w:r w:rsidR="00F8029D">
        <w:rPr>
          <w:rStyle w:val="affb"/>
          <w:b/>
          <w:bCs w:val="0"/>
          <w:noProof/>
        </w:rPr>
        <w:t>119</w:t>
      </w:r>
      <w:r w:rsidRPr="00AE67CF">
        <w:rPr>
          <w:rStyle w:val="affb"/>
          <w:b/>
          <w:bCs w:val="0"/>
        </w:rPr>
        <w:fldChar w:fldCharType="end"/>
      </w:r>
      <w:bookmarkEnd w:id="967"/>
      <w:r w:rsidR="00AE67CF">
        <w:rPr>
          <w:rStyle w:val="affb"/>
          <w:b/>
          <w:bCs w:val="0"/>
        </w:rPr>
        <w:t>.</w:t>
      </w:r>
      <w:r w:rsidR="00EF0B18" w:rsidRPr="00AE67CF">
        <w:rPr>
          <w:rStyle w:val="affb"/>
          <w:b/>
          <w:bCs w:val="0"/>
        </w:rPr>
        <w:t xml:space="preserve"> Поля, заполняемые на экране «</w:t>
      </w:r>
      <w:r w:rsidR="003F0BC6" w:rsidRPr="00590563">
        <w:rPr>
          <w:szCs w:val="22"/>
        </w:rPr>
        <w:t>Бюджетные и закупочные полномочия</w:t>
      </w:r>
      <w:r w:rsidR="003F0BC6">
        <w:rPr>
          <w:szCs w:val="22"/>
        </w:rPr>
        <w:t> / </w:t>
      </w:r>
      <w:r w:rsidR="003F0BC6" w:rsidRPr="00590563">
        <w:rPr>
          <w:szCs w:val="22"/>
        </w:rPr>
        <w:t>Полномочия в государственных (муниципальных) закупках</w:t>
      </w:r>
      <w:r w:rsidR="00EF0B18" w:rsidRPr="00AE67CF">
        <w:rPr>
          <w:rStyle w:val="affb"/>
          <w:b/>
          <w:bCs w:val="0"/>
        </w:rPr>
        <w:t>»</w:t>
      </w:r>
      <w:bookmarkEnd w:id="968"/>
      <w:bookmarkEnd w:id="969"/>
    </w:p>
    <w:bookmarkStart w:id="970" w:name="_Ref476152444"/>
    <w:bookmarkStart w:id="971" w:name="_Toc524683104"/>
    <w:p w:rsidR="00EF0B18" w:rsidRPr="00F83E8B" w:rsidRDefault="00EB2A9A" w:rsidP="00F83E8B">
      <w:pPr>
        <w:pStyle w:val="GOSTNameTable"/>
      </w:pPr>
      <w:r w:rsidRPr="00F83E8B">
        <w:rPr>
          <w:rStyle w:val="affb"/>
          <w:b/>
          <w:bCs w:val="0"/>
        </w:rPr>
        <w:fldChar w:fldCharType="begin"/>
      </w:r>
      <w:r w:rsidR="00EF0B18" w:rsidRPr="00F83E8B">
        <w:rPr>
          <w:rStyle w:val="affb"/>
          <w:b/>
          <w:bCs w:val="0"/>
        </w:rPr>
        <w:instrText xml:space="preserve"> SEQ Таблица \* ARABIC \s 0 </w:instrText>
      </w:r>
      <w:r w:rsidRPr="00F83E8B">
        <w:rPr>
          <w:rStyle w:val="affb"/>
          <w:b/>
          <w:bCs w:val="0"/>
        </w:rPr>
        <w:fldChar w:fldCharType="separate"/>
      </w:r>
      <w:bookmarkStart w:id="972" w:name="_Toc36466105"/>
      <w:r w:rsidR="00F8029D">
        <w:rPr>
          <w:rStyle w:val="affb"/>
          <w:b/>
          <w:bCs w:val="0"/>
          <w:noProof/>
        </w:rPr>
        <w:t>83</w:t>
      </w:r>
      <w:r w:rsidRPr="00F83E8B">
        <w:rPr>
          <w:rStyle w:val="affb"/>
          <w:b/>
          <w:bCs w:val="0"/>
        </w:rPr>
        <w:fldChar w:fldCharType="end"/>
      </w:r>
      <w:bookmarkEnd w:id="970"/>
      <w:r w:rsidR="00886F2C">
        <w:t>.</w:t>
      </w:r>
      <w:r w:rsidR="00EF0B18" w:rsidRPr="00F83E8B">
        <w:t xml:space="preserve"> Поля, заполняемые на экране «</w:t>
      </w:r>
      <w:r w:rsidR="003F0BC6" w:rsidRPr="00590563">
        <w:rPr>
          <w:szCs w:val="22"/>
        </w:rPr>
        <w:t>Бюджетные и закупочные полномочия</w:t>
      </w:r>
      <w:r w:rsidR="003F0BC6">
        <w:rPr>
          <w:szCs w:val="22"/>
        </w:rPr>
        <w:t> / </w:t>
      </w:r>
      <w:r w:rsidR="003F0BC6" w:rsidRPr="00590563">
        <w:rPr>
          <w:szCs w:val="22"/>
        </w:rPr>
        <w:t>Полномочия в государственных (муниципальных) закупках</w:t>
      </w:r>
      <w:r w:rsidR="00EF0B18" w:rsidRPr="00F83E8B">
        <w:t>»</w:t>
      </w:r>
      <w:bookmarkEnd w:id="971"/>
      <w:bookmarkEnd w:id="972"/>
    </w:p>
    <w:tbl>
      <w:tblPr>
        <w:tblStyle w:val="GOSTTable"/>
        <w:tblW w:w="9473" w:type="dxa"/>
        <w:tblLayout w:type="fixed"/>
        <w:tblLook w:val="01E0" w:firstRow="1" w:lastRow="1" w:firstColumn="1" w:lastColumn="1" w:noHBand="0" w:noVBand="0"/>
      </w:tblPr>
      <w:tblGrid>
        <w:gridCol w:w="1809"/>
        <w:gridCol w:w="1711"/>
        <w:gridCol w:w="1985"/>
        <w:gridCol w:w="1842"/>
        <w:gridCol w:w="2126"/>
      </w:tblGrid>
      <w:tr w:rsidR="00EF0B18" w:rsidRPr="00415DA2" w:rsidTr="001210C8">
        <w:trPr>
          <w:cnfStyle w:val="100000000000" w:firstRow="1" w:lastRow="0" w:firstColumn="0" w:lastColumn="0" w:oddVBand="0" w:evenVBand="0" w:oddHBand="0" w:evenHBand="0" w:firstRowFirstColumn="0" w:firstRowLastColumn="0" w:lastRowFirstColumn="0" w:lastRowLastColumn="0"/>
        </w:trPr>
        <w:tc>
          <w:tcPr>
            <w:tcW w:w="1809" w:type="dxa"/>
          </w:tcPr>
          <w:p w:rsidR="00EF0B18" w:rsidRPr="00415DA2" w:rsidRDefault="00EF0B18" w:rsidP="00C02F3F">
            <w:pPr>
              <w:pStyle w:val="GOSTTableHead"/>
            </w:pPr>
            <w:r w:rsidRPr="00415DA2">
              <w:t>Название поля</w:t>
            </w:r>
          </w:p>
        </w:tc>
        <w:tc>
          <w:tcPr>
            <w:tcW w:w="1711" w:type="dxa"/>
          </w:tcPr>
          <w:p w:rsidR="00EF0B18" w:rsidRPr="00415DA2" w:rsidRDefault="00EF0B18" w:rsidP="00C02F3F">
            <w:pPr>
              <w:pStyle w:val="GOSTTableHead"/>
            </w:pPr>
            <w:r w:rsidRPr="00415DA2">
              <w:t>Описание поля</w:t>
            </w:r>
          </w:p>
        </w:tc>
        <w:tc>
          <w:tcPr>
            <w:tcW w:w="1985" w:type="dxa"/>
          </w:tcPr>
          <w:p w:rsidR="00EF0B18" w:rsidRPr="00415DA2" w:rsidRDefault="00EF0B18" w:rsidP="00C02F3F">
            <w:pPr>
              <w:pStyle w:val="GOSTTableHead"/>
            </w:pPr>
            <w:r w:rsidRPr="00415DA2">
              <w:t>Обязательность для заполнения</w:t>
            </w:r>
          </w:p>
        </w:tc>
        <w:tc>
          <w:tcPr>
            <w:tcW w:w="1842" w:type="dxa"/>
          </w:tcPr>
          <w:p w:rsidR="00EF0B18" w:rsidRPr="00415DA2" w:rsidRDefault="00EF0B18" w:rsidP="00C02F3F">
            <w:pPr>
              <w:pStyle w:val="GOSTTableHead"/>
            </w:pPr>
            <w:r w:rsidRPr="00415DA2">
              <w:t>Значение</w:t>
            </w:r>
          </w:p>
        </w:tc>
        <w:tc>
          <w:tcPr>
            <w:tcW w:w="2126" w:type="dxa"/>
          </w:tcPr>
          <w:p w:rsidR="00EF0B18" w:rsidRPr="00415DA2" w:rsidRDefault="00EF0B18" w:rsidP="00C02F3F">
            <w:pPr>
              <w:pStyle w:val="GOSTTableHead"/>
            </w:pPr>
            <w:r w:rsidRPr="00415DA2">
              <w:t>Комментарии</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1809" w:type="dxa"/>
          </w:tcPr>
          <w:p w:rsidR="00EF0B18" w:rsidRPr="00415DA2" w:rsidRDefault="00EF0B18" w:rsidP="00C02F3F">
            <w:pPr>
              <w:pStyle w:val="GOSTTablenorm"/>
            </w:pPr>
            <w:r w:rsidRPr="00415DA2">
              <w:t xml:space="preserve">Наименование </w:t>
            </w:r>
          </w:p>
        </w:tc>
        <w:tc>
          <w:tcPr>
            <w:tcW w:w="1711" w:type="dxa"/>
          </w:tcPr>
          <w:p w:rsidR="00EF0B18" w:rsidRPr="00415DA2" w:rsidRDefault="00EF0B18" w:rsidP="00C02F3F">
            <w:pPr>
              <w:pStyle w:val="GOSTTablenorm"/>
            </w:pPr>
            <w:r w:rsidRPr="00415DA2">
              <w:t>Текстовое поле – до 4000 символов</w:t>
            </w:r>
          </w:p>
        </w:tc>
        <w:tc>
          <w:tcPr>
            <w:tcW w:w="1985" w:type="dxa"/>
          </w:tcPr>
          <w:p w:rsidR="00EF0B18" w:rsidRPr="00415DA2" w:rsidRDefault="00EF0B18" w:rsidP="00C02F3F">
            <w:pPr>
              <w:pStyle w:val="GOSTTablenorm"/>
            </w:pPr>
            <w:r w:rsidRPr="00415DA2">
              <w:t>Да</w:t>
            </w:r>
          </w:p>
        </w:tc>
        <w:tc>
          <w:tcPr>
            <w:tcW w:w="1842" w:type="dxa"/>
          </w:tcPr>
          <w:p w:rsidR="00EF0B18" w:rsidRPr="00415DA2" w:rsidRDefault="00EF0B18" w:rsidP="00C02F3F">
            <w:pPr>
              <w:pStyle w:val="GOSTTablenorm"/>
            </w:pPr>
            <w:r w:rsidRPr="00415DA2">
              <w:t>Поле заполняется автоматически</w:t>
            </w:r>
          </w:p>
        </w:tc>
        <w:tc>
          <w:tcPr>
            <w:tcW w:w="2126" w:type="dxa"/>
          </w:tcPr>
          <w:p w:rsidR="00EF0B18" w:rsidRPr="00415DA2" w:rsidRDefault="00EF0B18" w:rsidP="00C02F3F">
            <w:pPr>
              <w:pStyle w:val="GOSTTablenorm"/>
            </w:pPr>
            <w:r w:rsidRPr="00415DA2">
              <w:t>Источник: справочник «Полномочия организации»</w:t>
            </w:r>
          </w:p>
        </w:tc>
      </w:tr>
      <w:tr w:rsidR="00EF0B18" w:rsidRPr="00415DA2" w:rsidTr="001210C8">
        <w:trPr>
          <w:cnfStyle w:val="000000010000" w:firstRow="0" w:lastRow="0" w:firstColumn="0" w:lastColumn="0" w:oddVBand="0" w:evenVBand="0" w:oddHBand="0" w:evenHBand="1" w:firstRowFirstColumn="0" w:firstRowLastColumn="0" w:lastRowFirstColumn="0" w:lastRowLastColumn="0"/>
        </w:trPr>
        <w:tc>
          <w:tcPr>
            <w:tcW w:w="1809" w:type="dxa"/>
          </w:tcPr>
          <w:p w:rsidR="00EF0B18" w:rsidRPr="00415DA2" w:rsidRDefault="00EF0B18" w:rsidP="00C02F3F">
            <w:pPr>
              <w:pStyle w:val="GOSTTablenorm"/>
            </w:pPr>
            <w:r w:rsidRPr="00415DA2">
              <w:t>Дата начала</w:t>
            </w:r>
          </w:p>
        </w:tc>
        <w:tc>
          <w:tcPr>
            <w:tcW w:w="1711" w:type="dxa"/>
          </w:tcPr>
          <w:p w:rsidR="00EF0B18" w:rsidRPr="00415DA2" w:rsidRDefault="00EF0B18" w:rsidP="00C02F3F">
            <w:pPr>
              <w:pStyle w:val="GOSTTablenorm"/>
            </w:pPr>
            <w:r w:rsidRPr="00415DA2">
              <w:t>Текстовое поле</w:t>
            </w:r>
          </w:p>
          <w:p w:rsidR="00EF0B18" w:rsidRPr="00415DA2" w:rsidRDefault="00EF0B18" w:rsidP="00C02F3F">
            <w:pPr>
              <w:pStyle w:val="GOSTTablenorm"/>
            </w:pPr>
            <w:r w:rsidRPr="00415DA2">
              <w:t xml:space="preserve"> – 10 символов </w:t>
            </w:r>
          </w:p>
        </w:tc>
        <w:tc>
          <w:tcPr>
            <w:tcW w:w="1985" w:type="dxa"/>
          </w:tcPr>
          <w:p w:rsidR="00EF0B18" w:rsidRPr="00415DA2" w:rsidRDefault="00EF0B18" w:rsidP="00C02F3F">
            <w:pPr>
              <w:pStyle w:val="GOSTTablenorm"/>
            </w:pPr>
            <w:r w:rsidRPr="00415DA2">
              <w:t>Да</w:t>
            </w:r>
          </w:p>
        </w:tc>
        <w:tc>
          <w:tcPr>
            <w:tcW w:w="1842" w:type="dxa"/>
          </w:tcPr>
          <w:p w:rsidR="00EF0B18" w:rsidRPr="00415DA2" w:rsidRDefault="00EF0B18" w:rsidP="00C02F3F">
            <w:pPr>
              <w:pStyle w:val="GOSTTablenorm"/>
            </w:pPr>
            <w:r w:rsidRPr="00415DA2">
              <w:t>Автозаполнение датой создания заявки</w:t>
            </w:r>
          </w:p>
        </w:tc>
        <w:tc>
          <w:tcPr>
            <w:tcW w:w="2126" w:type="dxa"/>
          </w:tcPr>
          <w:p w:rsidR="00EF0B18" w:rsidRPr="00415DA2" w:rsidRDefault="00446CE1" w:rsidP="00C02F3F">
            <w:pPr>
              <w:pStyle w:val="GOSTTablenorm"/>
            </w:pPr>
            <w:r>
              <w:t>-</w:t>
            </w:r>
          </w:p>
        </w:tc>
      </w:tr>
      <w:tr w:rsidR="00EF0B18" w:rsidRPr="00415DA2" w:rsidTr="001210C8">
        <w:trPr>
          <w:cnfStyle w:val="000000100000" w:firstRow="0" w:lastRow="0" w:firstColumn="0" w:lastColumn="0" w:oddVBand="0" w:evenVBand="0" w:oddHBand="1" w:evenHBand="0" w:firstRowFirstColumn="0" w:firstRowLastColumn="0" w:lastRowFirstColumn="0" w:lastRowLastColumn="0"/>
        </w:trPr>
        <w:tc>
          <w:tcPr>
            <w:tcW w:w="1809" w:type="dxa"/>
          </w:tcPr>
          <w:p w:rsidR="00EF0B18" w:rsidRPr="00415DA2" w:rsidRDefault="00EF0B18" w:rsidP="00C02F3F">
            <w:pPr>
              <w:pStyle w:val="GOSTTablenorm"/>
            </w:pPr>
            <w:r w:rsidRPr="00415DA2">
              <w:t>Дата окончания</w:t>
            </w:r>
          </w:p>
        </w:tc>
        <w:tc>
          <w:tcPr>
            <w:tcW w:w="1711" w:type="dxa"/>
          </w:tcPr>
          <w:p w:rsidR="00EF0B18" w:rsidRPr="00415DA2" w:rsidRDefault="00EF0B18" w:rsidP="00C02F3F">
            <w:pPr>
              <w:pStyle w:val="GOSTTablenorm"/>
            </w:pPr>
            <w:r w:rsidRPr="00415DA2">
              <w:t>Текстовое поле</w:t>
            </w:r>
          </w:p>
          <w:p w:rsidR="00EF0B18" w:rsidRPr="00415DA2" w:rsidRDefault="00EF0B18" w:rsidP="00C02F3F">
            <w:pPr>
              <w:pStyle w:val="GOSTTablenorm"/>
            </w:pPr>
            <w:r w:rsidRPr="00415DA2">
              <w:t xml:space="preserve"> – 10 символов</w:t>
            </w:r>
          </w:p>
        </w:tc>
        <w:tc>
          <w:tcPr>
            <w:tcW w:w="1985" w:type="dxa"/>
          </w:tcPr>
          <w:p w:rsidR="00EF0B18" w:rsidRPr="00415DA2" w:rsidRDefault="00EF0B18" w:rsidP="00C02F3F">
            <w:pPr>
              <w:pStyle w:val="GOSTTablenorm"/>
            </w:pPr>
            <w:r w:rsidRPr="00415DA2">
              <w:t>Да</w:t>
            </w:r>
          </w:p>
        </w:tc>
        <w:tc>
          <w:tcPr>
            <w:tcW w:w="1842" w:type="dxa"/>
          </w:tcPr>
          <w:p w:rsidR="00EF0B18" w:rsidRPr="00415DA2" w:rsidRDefault="00446CE1" w:rsidP="00C02F3F">
            <w:pPr>
              <w:pStyle w:val="GOSTTablenorm"/>
            </w:pPr>
            <w:r>
              <w:t>-</w:t>
            </w:r>
          </w:p>
        </w:tc>
        <w:tc>
          <w:tcPr>
            <w:tcW w:w="2126" w:type="dxa"/>
          </w:tcPr>
          <w:p w:rsidR="00EF0B18" w:rsidRPr="00415DA2" w:rsidRDefault="00EF0B18" w:rsidP="00C02F3F">
            <w:pPr>
              <w:pStyle w:val="GOSTTablenorm"/>
            </w:pPr>
            <w:r w:rsidRPr="00415DA2">
              <w:t>Поле заполняется в случае прекращения действия полномочия</w:t>
            </w:r>
          </w:p>
        </w:tc>
      </w:tr>
    </w:tbl>
    <w:p w:rsidR="00EF0B18" w:rsidRPr="00415DA2" w:rsidRDefault="00EF0B18" w:rsidP="00C02F3F">
      <w:pPr>
        <w:pStyle w:val="GOSTNormal"/>
      </w:pPr>
      <w:r w:rsidRPr="00415DA2">
        <w:t xml:space="preserve">Для добавления записи о </w:t>
      </w:r>
      <w:r w:rsidR="003F0BC6" w:rsidRPr="00590563">
        <w:rPr>
          <w:szCs w:val="22"/>
        </w:rPr>
        <w:t>Бюджетные и закупочные полномочия</w:t>
      </w:r>
      <w:r w:rsidR="00C05262">
        <w:rPr>
          <w:szCs w:val="22"/>
        </w:rPr>
        <w:t> </w:t>
      </w:r>
      <w:r w:rsidR="003F0BC6">
        <w:rPr>
          <w:szCs w:val="22"/>
        </w:rPr>
        <w:t>/</w:t>
      </w:r>
      <w:r w:rsidR="00C05262">
        <w:rPr>
          <w:szCs w:val="22"/>
        </w:rPr>
        <w:t> </w:t>
      </w:r>
      <w:r w:rsidR="003F0BC6" w:rsidRPr="00590563">
        <w:rPr>
          <w:szCs w:val="22"/>
        </w:rPr>
        <w:t>Полномочия в государственных (муниципальных) закупках</w:t>
      </w:r>
      <w:r w:rsidRPr="00415DA2">
        <w:t xml:space="preserve"> необходимо кликнуть по кнопке «Выбрать полномочия» (</w:t>
      </w:r>
      <w:r w:rsidR="002563CD">
        <w:t>рис. </w:t>
      </w:r>
      <w:r w:rsidR="002F3484">
        <w:fldChar w:fldCharType="begin"/>
      </w:r>
      <w:r w:rsidR="002F3484">
        <w:instrText xml:space="preserve"> REF _Ref476152467 \h  \* MERGEFORMAT </w:instrText>
      </w:r>
      <w:r w:rsidR="002F3484">
        <w:fldChar w:fldCharType="separate"/>
      </w:r>
      <w:r w:rsidR="00F8029D" w:rsidRPr="00F8029D">
        <w:t>120</w:t>
      </w:r>
      <w:r w:rsidR="002F3484">
        <w:fldChar w:fldCharType="end"/>
      </w:r>
      <w:r w:rsidRPr="00415DA2">
        <w:t xml:space="preserve">). </w:t>
      </w:r>
    </w:p>
    <w:p w:rsidR="00EF0B18" w:rsidRPr="00415DA2" w:rsidRDefault="003F0BC6" w:rsidP="00AE67CF">
      <w:pPr>
        <w:pStyle w:val="GOSTFigure"/>
      </w:pPr>
      <w:r>
        <w:rPr>
          <w:noProof/>
        </w:rPr>
        <w:drawing>
          <wp:inline distT="0" distB="0" distL="0" distR="0">
            <wp:extent cx="6120130" cy="2054860"/>
            <wp:effectExtent l="0" t="0" r="0" b="0"/>
            <wp:docPr id="901" name="Рисунок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6120130" cy="2054860"/>
                    </a:xfrm>
                    <a:prstGeom prst="rect">
                      <a:avLst/>
                    </a:prstGeom>
                  </pic:spPr>
                </pic:pic>
              </a:graphicData>
            </a:graphic>
          </wp:inline>
        </w:drawing>
      </w:r>
    </w:p>
    <w:bookmarkStart w:id="973" w:name="_Ref476152467"/>
    <w:bookmarkStart w:id="974" w:name="_Toc524683302"/>
    <w:p w:rsidR="00EF0B18" w:rsidRPr="00AE67CF" w:rsidRDefault="00EB2A9A" w:rsidP="00AE67CF">
      <w:pPr>
        <w:pStyle w:val="GOSTFigName"/>
        <w:rPr>
          <w:rStyle w:val="affb"/>
          <w:b/>
          <w:bCs w:val="0"/>
        </w:rPr>
      </w:pPr>
      <w:r w:rsidRPr="00AE67CF">
        <w:rPr>
          <w:rStyle w:val="affb"/>
          <w:b/>
          <w:bCs w:val="0"/>
        </w:rPr>
        <w:fldChar w:fldCharType="begin"/>
      </w:r>
      <w:r w:rsidR="00EF0B18" w:rsidRPr="00AE67CF">
        <w:rPr>
          <w:rStyle w:val="affb"/>
          <w:b/>
          <w:bCs w:val="0"/>
        </w:rPr>
        <w:instrText xml:space="preserve"> SEQ Рисунок \* ARABIC </w:instrText>
      </w:r>
      <w:r w:rsidRPr="00AE67CF">
        <w:rPr>
          <w:rStyle w:val="affb"/>
          <w:b/>
          <w:bCs w:val="0"/>
        </w:rPr>
        <w:fldChar w:fldCharType="separate"/>
      </w:r>
      <w:bookmarkStart w:id="975" w:name="_Toc36466311"/>
      <w:r w:rsidR="00F8029D">
        <w:rPr>
          <w:rStyle w:val="affb"/>
          <w:b/>
          <w:bCs w:val="0"/>
          <w:noProof/>
        </w:rPr>
        <w:t>120</w:t>
      </w:r>
      <w:r w:rsidRPr="00AE67CF">
        <w:rPr>
          <w:rStyle w:val="affb"/>
          <w:b/>
          <w:bCs w:val="0"/>
        </w:rPr>
        <w:fldChar w:fldCharType="end"/>
      </w:r>
      <w:bookmarkEnd w:id="973"/>
      <w:r w:rsidR="00AE67CF">
        <w:rPr>
          <w:rStyle w:val="affb"/>
          <w:b/>
          <w:bCs w:val="0"/>
        </w:rPr>
        <w:t>.</w:t>
      </w:r>
      <w:r w:rsidR="00EF0B18" w:rsidRPr="00AE67CF">
        <w:rPr>
          <w:rStyle w:val="affb"/>
          <w:b/>
          <w:bCs w:val="0"/>
        </w:rPr>
        <w:t xml:space="preserve"> Списковая форма «Полномочия организации»</w:t>
      </w:r>
      <w:bookmarkEnd w:id="974"/>
      <w:bookmarkEnd w:id="975"/>
    </w:p>
    <w:p w:rsidR="003F0BC6" w:rsidRPr="003B5F34" w:rsidRDefault="00EF0B18" w:rsidP="003F0BC6">
      <w:pPr>
        <w:pStyle w:val="GOSTNormal"/>
      </w:pPr>
      <w:r w:rsidRPr="00415DA2">
        <w:t>Во всплывшей списковой форме справочника «Полномочия организации» выбрать нужные полномочия и нажать кнопку «ОК».</w:t>
      </w:r>
    </w:p>
    <w:p w:rsidR="00EF0B18" w:rsidRDefault="00EF0B18" w:rsidP="00C02F3F">
      <w:pPr>
        <w:pStyle w:val="GOSTNormal"/>
      </w:pPr>
      <w:r w:rsidRPr="003B5F34">
        <w:t xml:space="preserve">На верхней панели меню нажать на иконку </w:t>
      </w:r>
      <w:r w:rsidRPr="003B5F34">
        <w:rPr>
          <w:noProof/>
        </w:rPr>
        <w:drawing>
          <wp:inline distT="0" distB="0" distL="0" distR="0">
            <wp:extent cx="295275" cy="266700"/>
            <wp:effectExtent l="19050" t="19050" r="28575" b="19050"/>
            <wp:docPr id="760" name="Рисунок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pic:cNvPicPr>
                      <a:picLocks noChangeAspect="1" noChangeArrowheads="1"/>
                    </pic:cNvPicPr>
                  </pic:nvPicPr>
                  <pic:blipFill>
                    <a:blip r:embed="rId166" cstate="print">
                      <a:extLst>
                        <a:ext uri="{28A0092B-C50C-407E-A947-70E740481C1C}">
                          <a14:useLocalDpi xmlns:a14="http://schemas.microsoft.com/office/drawing/2010/main" val="0"/>
                        </a:ext>
                      </a:extLst>
                    </a:blip>
                    <a:srcRect l="28978" t="54295" r="66193" b="37801"/>
                    <a:stretch>
                      <a:fillRect/>
                    </a:stretch>
                  </pic:blipFill>
                  <pic:spPr bwMode="auto">
                    <a:xfrm>
                      <a:off x="0" y="0"/>
                      <a:ext cx="295275" cy="266700"/>
                    </a:xfrm>
                    <a:prstGeom prst="rect">
                      <a:avLst/>
                    </a:prstGeom>
                    <a:noFill/>
                    <a:ln w="6350" cmpd="sng">
                      <a:solidFill>
                        <a:srgbClr val="000000"/>
                      </a:solidFill>
                      <a:miter lim="800000"/>
                      <a:headEnd/>
                      <a:tailEnd/>
                    </a:ln>
                    <a:effectLst/>
                  </pic:spPr>
                </pic:pic>
              </a:graphicData>
            </a:graphic>
          </wp:inline>
        </w:drawing>
      </w:r>
      <w:r w:rsidRPr="003B5F34">
        <w:t xml:space="preserve"> «Проверить документ»</w:t>
      </w:r>
      <w:r>
        <w:t xml:space="preserve"> (</w:t>
      </w:r>
      <w:r w:rsidR="002563CD">
        <w:t>рис. </w:t>
      </w:r>
      <w:r w:rsidR="002F3484">
        <w:fldChar w:fldCharType="begin"/>
      </w:r>
      <w:r w:rsidR="002F3484">
        <w:instrText xml:space="preserve"> REF _Ref473566159 \h  \* MER</w:instrText>
      </w:r>
      <w:r w:rsidR="002F3484">
        <w:instrText xml:space="preserve">GEFORMAT </w:instrText>
      </w:r>
      <w:r w:rsidR="002F3484">
        <w:fldChar w:fldCharType="separate"/>
      </w:r>
      <w:r w:rsidR="00F8029D" w:rsidRPr="00F8029D">
        <w:t>121</w:t>
      </w:r>
      <w:r w:rsidR="002F3484">
        <w:fldChar w:fldCharType="end"/>
      </w:r>
      <w:r>
        <w:t>)</w:t>
      </w:r>
      <w:r w:rsidRPr="003B5F34">
        <w:t>.</w:t>
      </w:r>
    </w:p>
    <w:p w:rsidR="00EF0B18" w:rsidRPr="00D504A7" w:rsidRDefault="00EF0B18" w:rsidP="00AE67CF">
      <w:pPr>
        <w:pStyle w:val="GOSTFigure"/>
      </w:pPr>
      <w:r w:rsidRPr="003B5F34">
        <w:rPr>
          <w:noProof/>
        </w:rPr>
        <w:drawing>
          <wp:inline distT="0" distB="0" distL="0" distR="0">
            <wp:extent cx="5181600" cy="3448050"/>
            <wp:effectExtent l="19050" t="19050" r="19050" b="19050"/>
            <wp:docPr id="759"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pic:cNvPicPr>
                      <a:picLocks noChangeAspect="1" noChangeArrowheads="1"/>
                    </pic:cNvPicPr>
                  </pic:nvPicPr>
                  <pic:blipFill>
                    <a:blip r:embed="rId167" cstate="print">
                      <a:extLst>
                        <a:ext uri="{28A0092B-C50C-407E-A947-70E740481C1C}">
                          <a14:useLocalDpi xmlns:a14="http://schemas.microsoft.com/office/drawing/2010/main" val="0"/>
                        </a:ext>
                      </a:extLst>
                    </a:blip>
                    <a:srcRect l="24808" t="27048" r="24976" b="13522"/>
                    <a:stretch>
                      <a:fillRect/>
                    </a:stretch>
                  </pic:blipFill>
                  <pic:spPr bwMode="auto">
                    <a:xfrm>
                      <a:off x="0" y="0"/>
                      <a:ext cx="5181600" cy="3448050"/>
                    </a:xfrm>
                    <a:prstGeom prst="rect">
                      <a:avLst/>
                    </a:prstGeom>
                    <a:noFill/>
                    <a:ln w="6350" cmpd="sng">
                      <a:solidFill>
                        <a:srgbClr val="000000"/>
                      </a:solidFill>
                      <a:miter lim="800000"/>
                      <a:headEnd/>
                      <a:tailEnd/>
                    </a:ln>
                    <a:effectLst/>
                  </pic:spPr>
                </pic:pic>
              </a:graphicData>
            </a:graphic>
          </wp:inline>
        </w:drawing>
      </w:r>
    </w:p>
    <w:bookmarkStart w:id="976" w:name="_Ref473566159"/>
    <w:bookmarkStart w:id="977" w:name="_Toc524683303"/>
    <w:p w:rsidR="00EF0B18" w:rsidRPr="00AE67CF" w:rsidRDefault="00EB2A9A" w:rsidP="00AE67CF">
      <w:pPr>
        <w:pStyle w:val="GOSTFigName"/>
        <w:rPr>
          <w:rStyle w:val="affb"/>
          <w:b/>
          <w:bCs w:val="0"/>
        </w:rPr>
      </w:pPr>
      <w:r w:rsidRPr="00AE67CF">
        <w:rPr>
          <w:rStyle w:val="affb"/>
          <w:b/>
          <w:bCs w:val="0"/>
        </w:rPr>
        <w:fldChar w:fldCharType="begin"/>
      </w:r>
      <w:r w:rsidR="00EF0B18" w:rsidRPr="00AE67CF">
        <w:rPr>
          <w:rStyle w:val="affb"/>
          <w:b/>
          <w:bCs w:val="0"/>
        </w:rPr>
        <w:instrText xml:space="preserve"> SEQ Рисунок \* ARABIC </w:instrText>
      </w:r>
      <w:r w:rsidRPr="00AE67CF">
        <w:rPr>
          <w:rStyle w:val="affb"/>
          <w:b/>
          <w:bCs w:val="0"/>
        </w:rPr>
        <w:fldChar w:fldCharType="separate"/>
      </w:r>
      <w:bookmarkStart w:id="978" w:name="_Toc36466312"/>
      <w:r w:rsidR="00F8029D">
        <w:rPr>
          <w:rStyle w:val="affb"/>
          <w:b/>
          <w:bCs w:val="0"/>
          <w:noProof/>
        </w:rPr>
        <w:t>121</w:t>
      </w:r>
      <w:r w:rsidRPr="00AE67CF">
        <w:rPr>
          <w:rStyle w:val="affb"/>
          <w:b/>
          <w:bCs w:val="0"/>
        </w:rPr>
        <w:fldChar w:fldCharType="end"/>
      </w:r>
      <w:bookmarkEnd w:id="976"/>
      <w:r w:rsidR="00AE67CF">
        <w:rPr>
          <w:rStyle w:val="affb"/>
          <w:b/>
          <w:bCs w:val="0"/>
        </w:rPr>
        <w:t>.</w:t>
      </w:r>
      <w:r w:rsidR="00EF0B18" w:rsidRPr="00AE67CF">
        <w:rPr>
          <w:rStyle w:val="affb"/>
          <w:b/>
          <w:bCs w:val="0"/>
        </w:rPr>
        <w:t xml:space="preserve"> Результаты проверки</w:t>
      </w:r>
      <w:bookmarkEnd w:id="977"/>
      <w:bookmarkEnd w:id="978"/>
    </w:p>
    <w:p w:rsidR="00EF0B18" w:rsidRPr="003B5F34" w:rsidRDefault="00EF0B18" w:rsidP="00C02F3F">
      <w:pPr>
        <w:pStyle w:val="GOSTNormal"/>
      </w:pPr>
      <w:r w:rsidRPr="003B5F34">
        <w:t>В случае, когда документ соответствует требованиям - закрыть окно, в противном случае заполнить пустые поля в соответствии с пп. 1.4</w:t>
      </w:r>
    </w:p>
    <w:p w:rsidR="00EF0B18" w:rsidRPr="003B5F34" w:rsidRDefault="00EF0B18" w:rsidP="00C02F3F">
      <w:pPr>
        <w:pStyle w:val="GOSTNormal"/>
      </w:pPr>
      <w:r w:rsidRPr="003B5F34">
        <w:t xml:space="preserve">После чего нажать кнопку </w:t>
      </w:r>
      <w:r w:rsidRPr="003B5F34">
        <w:rPr>
          <w:noProof/>
        </w:rPr>
        <w:drawing>
          <wp:inline distT="0" distB="0" distL="0" distR="0">
            <wp:extent cx="1066800" cy="209550"/>
            <wp:effectExtent l="19050" t="19050" r="19050" b="19050"/>
            <wp:docPr id="758" name="Рисунок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
                    <pic:cNvPicPr>
                      <a:picLocks noChangeAspect="1" noChangeArrowheads="1"/>
                    </pic:cNvPicPr>
                  </pic:nvPicPr>
                  <pic:blipFill>
                    <a:blip r:embed="rId168" cstate="print">
                      <a:extLst>
                        <a:ext uri="{28A0092B-C50C-407E-A947-70E740481C1C}">
                          <a14:useLocalDpi xmlns:a14="http://schemas.microsoft.com/office/drawing/2010/main" val="0"/>
                        </a:ext>
                      </a:extLst>
                    </a:blip>
                    <a:srcRect l="72252" t="33911" r="16621" b="62274"/>
                    <a:stretch>
                      <a:fillRect/>
                    </a:stretch>
                  </pic:blipFill>
                  <pic:spPr bwMode="auto">
                    <a:xfrm>
                      <a:off x="0" y="0"/>
                      <a:ext cx="1066800" cy="209550"/>
                    </a:xfrm>
                    <a:prstGeom prst="rect">
                      <a:avLst/>
                    </a:prstGeom>
                    <a:noFill/>
                    <a:ln w="6350" cmpd="sng">
                      <a:solidFill>
                        <a:srgbClr val="000000"/>
                      </a:solidFill>
                      <a:miter lim="800000"/>
                      <a:headEnd/>
                      <a:tailEnd/>
                    </a:ln>
                    <a:effectLst/>
                  </pic:spPr>
                </pic:pic>
              </a:graphicData>
            </a:graphic>
          </wp:inline>
        </w:drawing>
      </w:r>
      <w:r>
        <w:t>«Сохранить и закрыть»</w:t>
      </w:r>
      <w:r w:rsidRPr="003B5F34">
        <w:t xml:space="preserve">. Отправить на согласование </w:t>
      </w:r>
      <w:r w:rsidRPr="003B5F34">
        <w:rPr>
          <w:noProof/>
        </w:rPr>
        <w:drawing>
          <wp:inline distT="0" distB="0" distL="0" distR="0">
            <wp:extent cx="238125" cy="238125"/>
            <wp:effectExtent l="19050" t="19050" r="28575" b="28575"/>
            <wp:docPr id="757" name="Рисунок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pic:cNvPicPr>
                      <a:picLocks noChangeAspect="1" noChangeArrowheads="1"/>
                    </pic:cNvPicPr>
                  </pic:nvPicPr>
                  <pic:blipFill>
                    <a:blip r:embed="rId169" cstate="print">
                      <a:extLst>
                        <a:ext uri="{28A0092B-C50C-407E-A947-70E740481C1C}">
                          <a14:useLocalDpi xmlns:a14="http://schemas.microsoft.com/office/drawing/2010/main" val="0"/>
                        </a:ext>
                      </a:extLst>
                    </a:blip>
                    <a:srcRect l="38931" t="55296" r="55548" b="35143"/>
                    <a:stretch>
                      <a:fillRect/>
                    </a:stretch>
                  </pic:blipFill>
                  <pic:spPr bwMode="auto">
                    <a:xfrm>
                      <a:off x="0" y="0"/>
                      <a:ext cx="238125" cy="238125"/>
                    </a:xfrm>
                    <a:prstGeom prst="rect">
                      <a:avLst/>
                    </a:prstGeom>
                    <a:noFill/>
                    <a:ln w="6350" cmpd="sng">
                      <a:solidFill>
                        <a:srgbClr val="000000"/>
                      </a:solidFill>
                      <a:miter lim="800000"/>
                      <a:headEnd/>
                      <a:tailEnd/>
                    </a:ln>
                    <a:effectLst/>
                  </pic:spPr>
                </pic:pic>
              </a:graphicData>
            </a:graphic>
          </wp:inline>
        </w:drawing>
      </w:r>
      <w:r w:rsidRPr="003B5F34">
        <w:t>. Выполнение операции "Создание заявки на включение обособленного подразделения " завершено.</w:t>
      </w:r>
    </w:p>
    <w:p w:rsidR="00EF0B18" w:rsidRDefault="00EF0B18" w:rsidP="00C02F3F">
      <w:pPr>
        <w:pStyle w:val="GOSTNormal"/>
        <w:rPr>
          <w:rStyle w:val="affffff6"/>
          <w:szCs w:val="28"/>
        </w:rPr>
      </w:pPr>
      <w:bookmarkStart w:id="979" w:name="_Toc457827988"/>
      <w:r w:rsidRPr="00BA122D">
        <w:t>Сведения о</w:t>
      </w:r>
      <w:r w:rsidRPr="000B19A7">
        <w:t>правопреемстве</w:t>
      </w:r>
      <w:r w:rsidR="0087245F">
        <w:t>(таб. </w:t>
      </w:r>
      <w:r w:rsidR="00EB2A9A">
        <w:fldChar w:fldCharType="begin"/>
      </w:r>
      <w:r w:rsidR="0087245F">
        <w:instrText xml:space="preserve"> REF _Ref531968279 \h </w:instrText>
      </w:r>
      <w:r w:rsidR="00EB2A9A">
        <w:fldChar w:fldCharType="separate"/>
      </w:r>
      <w:r w:rsidR="00F8029D">
        <w:rPr>
          <w:rStyle w:val="affb"/>
          <w:b w:val="0"/>
          <w:bCs w:val="0"/>
          <w:noProof/>
        </w:rPr>
        <w:t>84</w:t>
      </w:r>
      <w:r w:rsidR="00EB2A9A">
        <w:fldChar w:fldCharType="end"/>
      </w:r>
      <w:r>
        <w:t>).</w:t>
      </w:r>
    </w:p>
    <w:p w:rsidR="00EF0B18" w:rsidRPr="00D504A7" w:rsidRDefault="00EF0B18" w:rsidP="00AE67CF">
      <w:pPr>
        <w:pStyle w:val="GOSTFigure"/>
      </w:pPr>
      <w:r w:rsidRPr="003B5F34">
        <w:rPr>
          <w:noProof/>
        </w:rPr>
        <w:drawing>
          <wp:inline distT="0" distB="0" distL="0" distR="0">
            <wp:extent cx="5915025" cy="419100"/>
            <wp:effectExtent l="19050" t="19050" r="28575" b="19050"/>
            <wp:docPr id="756" name="Рисунок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pic:cNvPicPr>
                      <a:picLocks noChangeAspect="1" noChangeArrowheads="1"/>
                    </pic:cNvPicPr>
                  </pic:nvPicPr>
                  <pic:blipFill>
                    <a:blip r:embed="rId170" cstate="print">
                      <a:extLst>
                        <a:ext uri="{28A0092B-C50C-407E-A947-70E740481C1C}">
                          <a14:useLocalDpi xmlns:a14="http://schemas.microsoft.com/office/drawing/2010/main" val="0"/>
                        </a:ext>
                      </a:extLst>
                    </a:blip>
                    <a:srcRect l="2892" t="64886" r="11917" b="25050"/>
                    <a:stretch>
                      <a:fillRect/>
                    </a:stretch>
                  </pic:blipFill>
                  <pic:spPr bwMode="auto">
                    <a:xfrm>
                      <a:off x="0" y="0"/>
                      <a:ext cx="5915025" cy="419100"/>
                    </a:xfrm>
                    <a:prstGeom prst="rect">
                      <a:avLst/>
                    </a:prstGeom>
                    <a:noFill/>
                    <a:ln w="6350" cmpd="sng">
                      <a:solidFill>
                        <a:srgbClr val="000000"/>
                      </a:solidFill>
                      <a:miter lim="800000"/>
                      <a:headEnd/>
                      <a:tailEnd/>
                    </a:ln>
                    <a:effectLst/>
                  </pic:spPr>
                </pic:pic>
              </a:graphicData>
            </a:graphic>
          </wp:inline>
        </w:drawing>
      </w:r>
    </w:p>
    <w:bookmarkStart w:id="980" w:name="_Ref481509890"/>
    <w:bookmarkStart w:id="981" w:name="_Ref481509835"/>
    <w:bookmarkStart w:id="982" w:name="_Toc524683304"/>
    <w:p w:rsidR="00EF0B18" w:rsidRPr="00AE67CF" w:rsidRDefault="00EB2A9A" w:rsidP="00AE67CF">
      <w:pPr>
        <w:pStyle w:val="GOSTFigName"/>
        <w:rPr>
          <w:rStyle w:val="affb"/>
          <w:b/>
          <w:bCs w:val="0"/>
        </w:rPr>
      </w:pPr>
      <w:r w:rsidRPr="00AE67CF">
        <w:rPr>
          <w:rStyle w:val="affb"/>
          <w:b/>
          <w:bCs w:val="0"/>
        </w:rPr>
        <w:fldChar w:fldCharType="begin"/>
      </w:r>
      <w:r w:rsidR="00EF0B18" w:rsidRPr="00AE67CF">
        <w:rPr>
          <w:rStyle w:val="affb"/>
          <w:b/>
          <w:bCs w:val="0"/>
        </w:rPr>
        <w:instrText xml:space="preserve"> SEQ Рисунок \* ARABIC </w:instrText>
      </w:r>
      <w:r w:rsidRPr="00AE67CF">
        <w:rPr>
          <w:rStyle w:val="affb"/>
          <w:b/>
          <w:bCs w:val="0"/>
        </w:rPr>
        <w:fldChar w:fldCharType="separate"/>
      </w:r>
      <w:bookmarkStart w:id="983" w:name="_Toc36466313"/>
      <w:r w:rsidR="00F8029D">
        <w:rPr>
          <w:rStyle w:val="affb"/>
          <w:b/>
          <w:bCs w:val="0"/>
          <w:noProof/>
        </w:rPr>
        <w:t>122</w:t>
      </w:r>
      <w:r w:rsidRPr="00AE67CF">
        <w:rPr>
          <w:rStyle w:val="affb"/>
          <w:b/>
          <w:bCs w:val="0"/>
        </w:rPr>
        <w:fldChar w:fldCharType="end"/>
      </w:r>
      <w:bookmarkEnd w:id="980"/>
      <w:r w:rsidR="00AE67CF">
        <w:rPr>
          <w:rStyle w:val="affb"/>
          <w:b/>
          <w:bCs w:val="0"/>
        </w:rPr>
        <w:t>.</w:t>
      </w:r>
      <w:r w:rsidR="00EF0B18" w:rsidRPr="00AE67CF">
        <w:rPr>
          <w:rStyle w:val="affb"/>
          <w:b/>
          <w:bCs w:val="0"/>
        </w:rPr>
        <w:t xml:space="preserve"> Поля, заполняемые на экране «Сведения о правопреемстве»</w:t>
      </w:r>
      <w:bookmarkEnd w:id="981"/>
      <w:bookmarkEnd w:id="982"/>
      <w:bookmarkEnd w:id="983"/>
    </w:p>
    <w:bookmarkStart w:id="984" w:name="_Toc524683105"/>
    <w:p w:rsidR="00EF0B18" w:rsidRPr="00F83E8B" w:rsidRDefault="00EB2A9A" w:rsidP="00F83E8B">
      <w:pPr>
        <w:pStyle w:val="GOSTNameTable"/>
      </w:pPr>
      <w:r w:rsidRPr="00F83E8B">
        <w:rPr>
          <w:rStyle w:val="affb"/>
          <w:b/>
          <w:bCs w:val="0"/>
        </w:rPr>
        <w:fldChar w:fldCharType="begin"/>
      </w:r>
      <w:r w:rsidR="00EF0B18" w:rsidRPr="00F83E8B">
        <w:rPr>
          <w:rStyle w:val="affb"/>
          <w:b/>
          <w:bCs w:val="0"/>
        </w:rPr>
        <w:instrText xml:space="preserve"> SEQ Таблица \* ARABIC \s 0 </w:instrText>
      </w:r>
      <w:r w:rsidRPr="00F83E8B">
        <w:rPr>
          <w:rStyle w:val="affb"/>
          <w:b/>
          <w:bCs w:val="0"/>
        </w:rPr>
        <w:fldChar w:fldCharType="separate"/>
      </w:r>
      <w:bookmarkStart w:id="985" w:name="_Ref531968279"/>
      <w:bookmarkStart w:id="986" w:name="_Toc36466106"/>
      <w:r w:rsidR="00F8029D">
        <w:rPr>
          <w:rStyle w:val="affb"/>
          <w:b/>
          <w:bCs w:val="0"/>
          <w:noProof/>
        </w:rPr>
        <w:t>84</w:t>
      </w:r>
      <w:bookmarkEnd w:id="985"/>
      <w:r w:rsidRPr="00F83E8B">
        <w:rPr>
          <w:rStyle w:val="affb"/>
          <w:b/>
          <w:bCs w:val="0"/>
        </w:rPr>
        <w:fldChar w:fldCharType="end"/>
      </w:r>
      <w:r w:rsidR="0087245F">
        <w:t>.</w:t>
      </w:r>
      <w:r w:rsidR="00EF0B18" w:rsidRPr="00F83E8B">
        <w:t xml:space="preserve"> Поля, заполняемые на экране «Сведения о правопреемстве»</w:t>
      </w:r>
      <w:bookmarkEnd w:id="984"/>
      <w:bookmarkEnd w:id="986"/>
    </w:p>
    <w:tbl>
      <w:tblPr>
        <w:tblStyle w:val="GOSTTable"/>
        <w:tblW w:w="5000" w:type="pct"/>
        <w:tblLook w:val="01E0" w:firstRow="1" w:lastRow="1" w:firstColumn="1" w:lastColumn="1" w:noHBand="0" w:noVBand="0"/>
      </w:tblPr>
      <w:tblGrid>
        <w:gridCol w:w="1973"/>
        <w:gridCol w:w="1600"/>
        <w:gridCol w:w="2090"/>
        <w:gridCol w:w="2193"/>
        <w:gridCol w:w="1838"/>
      </w:tblGrid>
      <w:tr w:rsidR="00EF0B18" w:rsidRPr="00EE293F" w:rsidTr="00C02F3F">
        <w:trPr>
          <w:cnfStyle w:val="100000000000" w:firstRow="1" w:lastRow="0" w:firstColumn="0" w:lastColumn="0" w:oddVBand="0" w:evenVBand="0" w:oddHBand="0" w:evenHBand="0" w:firstRowFirstColumn="0" w:firstRowLastColumn="0" w:lastRowFirstColumn="0" w:lastRowLastColumn="0"/>
        </w:trPr>
        <w:tc>
          <w:tcPr>
            <w:tcW w:w="1018" w:type="pct"/>
          </w:tcPr>
          <w:p w:rsidR="00EF0B18" w:rsidRPr="003B5F34" w:rsidRDefault="00EF0B18" w:rsidP="00C02F3F">
            <w:pPr>
              <w:pStyle w:val="GOSTTableHead"/>
            </w:pPr>
            <w:r w:rsidRPr="003B5F34">
              <w:t>Название поля</w:t>
            </w:r>
          </w:p>
        </w:tc>
        <w:tc>
          <w:tcPr>
            <w:tcW w:w="825" w:type="pct"/>
          </w:tcPr>
          <w:p w:rsidR="00EF0B18" w:rsidRPr="003B5F34" w:rsidRDefault="00EF0B18" w:rsidP="00C02F3F">
            <w:pPr>
              <w:pStyle w:val="GOSTTableHead"/>
            </w:pPr>
            <w:r w:rsidRPr="003B5F34">
              <w:t>Описание поля</w:t>
            </w:r>
          </w:p>
        </w:tc>
        <w:tc>
          <w:tcPr>
            <w:tcW w:w="1078" w:type="pct"/>
          </w:tcPr>
          <w:p w:rsidR="00EF0B18" w:rsidRPr="003B5F34" w:rsidRDefault="00EF0B18" w:rsidP="00C02F3F">
            <w:pPr>
              <w:pStyle w:val="GOSTTableHead"/>
            </w:pPr>
            <w:r w:rsidRPr="003B5F34">
              <w:t>Обязательность для заполнения</w:t>
            </w:r>
          </w:p>
        </w:tc>
        <w:tc>
          <w:tcPr>
            <w:tcW w:w="1131" w:type="pct"/>
          </w:tcPr>
          <w:p w:rsidR="00EF0B18" w:rsidRPr="003B5F34" w:rsidRDefault="00EF0B18" w:rsidP="00C02F3F">
            <w:pPr>
              <w:pStyle w:val="GOSTTableHead"/>
            </w:pPr>
            <w:r w:rsidRPr="003B5F34">
              <w:t>Значение</w:t>
            </w:r>
          </w:p>
        </w:tc>
        <w:tc>
          <w:tcPr>
            <w:tcW w:w="948" w:type="pct"/>
          </w:tcPr>
          <w:p w:rsidR="00EF0B18" w:rsidRPr="003B5F34" w:rsidRDefault="00EF0B18" w:rsidP="00C02F3F">
            <w:pPr>
              <w:pStyle w:val="GOSTTableHead"/>
            </w:pPr>
            <w:r w:rsidRPr="003B5F34">
              <w:t>Комментарии</w:t>
            </w:r>
          </w:p>
        </w:tc>
      </w:tr>
      <w:tr w:rsidR="00EF0B18" w:rsidTr="00C02F3F">
        <w:trPr>
          <w:cnfStyle w:val="000000100000" w:firstRow="0" w:lastRow="0" w:firstColumn="0" w:lastColumn="0" w:oddVBand="0" w:evenVBand="0" w:oddHBand="1" w:evenHBand="0" w:firstRowFirstColumn="0" w:firstRowLastColumn="0" w:lastRowFirstColumn="0" w:lastRowLastColumn="0"/>
        </w:trPr>
        <w:tc>
          <w:tcPr>
            <w:tcW w:w="1018" w:type="pct"/>
          </w:tcPr>
          <w:p w:rsidR="00EF0B18" w:rsidRPr="003B5F34" w:rsidRDefault="00EF0B18" w:rsidP="00C02F3F">
            <w:pPr>
              <w:pStyle w:val="GOSTTablenorm"/>
            </w:pPr>
            <w:r w:rsidRPr="003B5F34">
              <w:t>ОГРН</w:t>
            </w:r>
          </w:p>
        </w:tc>
        <w:tc>
          <w:tcPr>
            <w:tcW w:w="825" w:type="pct"/>
          </w:tcPr>
          <w:p w:rsidR="00EF0B18" w:rsidRPr="003B5F34" w:rsidRDefault="00EF0B18" w:rsidP="00C02F3F">
            <w:pPr>
              <w:pStyle w:val="GOSTTablenorm"/>
            </w:pPr>
            <w:r w:rsidRPr="003B5F34">
              <w:t>Текстовое поле</w:t>
            </w:r>
          </w:p>
          <w:p w:rsidR="00EF0B18" w:rsidRPr="003B5F34" w:rsidRDefault="00EF0B18" w:rsidP="00C02F3F">
            <w:pPr>
              <w:pStyle w:val="GOSTTablenorm"/>
            </w:pPr>
            <w:r w:rsidRPr="003B5F34">
              <w:t>– 13 символов</w:t>
            </w:r>
          </w:p>
        </w:tc>
        <w:tc>
          <w:tcPr>
            <w:tcW w:w="1078" w:type="pct"/>
          </w:tcPr>
          <w:p w:rsidR="00EF0B18" w:rsidRPr="003B5F34" w:rsidRDefault="00EF0B18" w:rsidP="00C02F3F">
            <w:pPr>
              <w:pStyle w:val="GOSTTablenorm"/>
            </w:pPr>
            <w:r>
              <w:t>Да</w:t>
            </w:r>
          </w:p>
        </w:tc>
        <w:tc>
          <w:tcPr>
            <w:tcW w:w="1131" w:type="pct"/>
          </w:tcPr>
          <w:p w:rsidR="00EF0B18" w:rsidRPr="003B5F34" w:rsidRDefault="00EF0B18" w:rsidP="00C02F3F">
            <w:pPr>
              <w:pStyle w:val="GOSTTablenorm"/>
            </w:pPr>
            <w:r w:rsidRPr="003B5F34">
              <w:t>Поле заполняется автоматически</w:t>
            </w:r>
          </w:p>
        </w:tc>
        <w:tc>
          <w:tcPr>
            <w:tcW w:w="948" w:type="pct"/>
          </w:tcPr>
          <w:p w:rsidR="00EF0B18" w:rsidRPr="003B5F34" w:rsidRDefault="00EF0B18" w:rsidP="00C02F3F">
            <w:pPr>
              <w:pStyle w:val="GOSTTablenorm"/>
            </w:pPr>
            <w:r w:rsidRPr="00687B31">
              <w:rPr>
                <w:sz w:val="28"/>
                <w:szCs w:val="28"/>
              </w:rPr>
              <w:t>Источник: справочник ЕГРЮЛ</w:t>
            </w:r>
          </w:p>
        </w:tc>
      </w:tr>
      <w:tr w:rsidR="00EF0B18" w:rsidTr="00C02F3F">
        <w:trPr>
          <w:cnfStyle w:val="000000010000" w:firstRow="0" w:lastRow="0" w:firstColumn="0" w:lastColumn="0" w:oddVBand="0" w:evenVBand="0" w:oddHBand="0" w:evenHBand="1" w:firstRowFirstColumn="0" w:firstRowLastColumn="0" w:lastRowFirstColumn="0" w:lastRowLastColumn="0"/>
        </w:trPr>
        <w:tc>
          <w:tcPr>
            <w:tcW w:w="1018" w:type="pct"/>
          </w:tcPr>
          <w:p w:rsidR="00EF0B18" w:rsidRPr="003B5F34" w:rsidRDefault="00EF0B18" w:rsidP="00C02F3F">
            <w:pPr>
              <w:pStyle w:val="GOSTTablenorm"/>
            </w:pPr>
            <w:r w:rsidRPr="003B5F34">
              <w:t>Наименование</w:t>
            </w:r>
          </w:p>
        </w:tc>
        <w:tc>
          <w:tcPr>
            <w:tcW w:w="825" w:type="pct"/>
          </w:tcPr>
          <w:p w:rsidR="00EF0B18" w:rsidRPr="003B5F34" w:rsidRDefault="00EF0B18" w:rsidP="00C02F3F">
            <w:pPr>
              <w:pStyle w:val="GOSTTablenorm"/>
            </w:pPr>
            <w:r w:rsidRPr="003B5F34">
              <w:t xml:space="preserve">Текстовое поле </w:t>
            </w:r>
          </w:p>
          <w:p w:rsidR="00EF0B18" w:rsidRPr="003B5F34" w:rsidRDefault="00EF0B18" w:rsidP="00C02F3F">
            <w:pPr>
              <w:pStyle w:val="GOSTTablenorm"/>
            </w:pPr>
            <w:r w:rsidRPr="003B5F34">
              <w:t>До 2000 символов</w:t>
            </w:r>
          </w:p>
        </w:tc>
        <w:tc>
          <w:tcPr>
            <w:tcW w:w="1078" w:type="pct"/>
          </w:tcPr>
          <w:p w:rsidR="00EF0B18" w:rsidRPr="003B5F34" w:rsidRDefault="00EF0B18" w:rsidP="00C02F3F">
            <w:pPr>
              <w:pStyle w:val="GOSTTablenorm"/>
            </w:pPr>
            <w:r>
              <w:t>Да</w:t>
            </w:r>
          </w:p>
        </w:tc>
        <w:tc>
          <w:tcPr>
            <w:tcW w:w="1131" w:type="pct"/>
          </w:tcPr>
          <w:p w:rsidR="00EF0B18" w:rsidRPr="003B5F34" w:rsidRDefault="00EF0B18" w:rsidP="00C02F3F">
            <w:pPr>
              <w:pStyle w:val="GOSTTablenorm"/>
            </w:pPr>
            <w:r w:rsidRPr="003B5F34">
              <w:t xml:space="preserve">Поле заполняется автоматически </w:t>
            </w:r>
          </w:p>
        </w:tc>
        <w:tc>
          <w:tcPr>
            <w:tcW w:w="948" w:type="pct"/>
          </w:tcPr>
          <w:p w:rsidR="00EF0B18" w:rsidRPr="003B5F34" w:rsidRDefault="00EF0B18" w:rsidP="00C02F3F">
            <w:pPr>
              <w:pStyle w:val="GOSTTablenorm"/>
            </w:pPr>
            <w:r w:rsidRPr="00687B31">
              <w:rPr>
                <w:sz w:val="28"/>
                <w:szCs w:val="28"/>
              </w:rPr>
              <w:t>Источник: справочник ЕГРЮЛ</w:t>
            </w:r>
          </w:p>
        </w:tc>
      </w:tr>
      <w:tr w:rsidR="00EF0B18" w:rsidTr="00C02F3F">
        <w:trPr>
          <w:cnfStyle w:val="000000100000" w:firstRow="0" w:lastRow="0" w:firstColumn="0" w:lastColumn="0" w:oddVBand="0" w:evenVBand="0" w:oddHBand="1" w:evenHBand="0" w:firstRowFirstColumn="0" w:firstRowLastColumn="0" w:lastRowFirstColumn="0" w:lastRowLastColumn="0"/>
        </w:trPr>
        <w:tc>
          <w:tcPr>
            <w:tcW w:w="1018" w:type="pct"/>
          </w:tcPr>
          <w:p w:rsidR="00EF0B18" w:rsidRPr="003B5F34" w:rsidRDefault="00EF0B18" w:rsidP="00C02F3F">
            <w:pPr>
              <w:pStyle w:val="GOSTTablenorm"/>
            </w:pPr>
            <w:r w:rsidRPr="003B5F34">
              <w:t>Код по Сводному реестру</w:t>
            </w:r>
          </w:p>
        </w:tc>
        <w:tc>
          <w:tcPr>
            <w:tcW w:w="825" w:type="pct"/>
          </w:tcPr>
          <w:p w:rsidR="00EF0B18" w:rsidRPr="003B5F34" w:rsidRDefault="00EF0B18" w:rsidP="00C02F3F">
            <w:pPr>
              <w:pStyle w:val="GOSTTablenorm"/>
            </w:pPr>
            <w:r w:rsidRPr="003B5F34">
              <w:t>Текстовое поле</w:t>
            </w:r>
          </w:p>
          <w:p w:rsidR="00EF0B18" w:rsidRPr="003B5F34" w:rsidRDefault="00EF0B18" w:rsidP="00C02F3F">
            <w:pPr>
              <w:pStyle w:val="GOSTTablenorm"/>
            </w:pPr>
            <w:r w:rsidRPr="003B5F34">
              <w:t>– 8 символов</w:t>
            </w:r>
          </w:p>
        </w:tc>
        <w:tc>
          <w:tcPr>
            <w:tcW w:w="1078" w:type="pct"/>
          </w:tcPr>
          <w:p w:rsidR="00EF0B18" w:rsidRPr="003B5F34" w:rsidRDefault="00EF0B18" w:rsidP="00C02F3F">
            <w:pPr>
              <w:pStyle w:val="GOSTTablenorm"/>
            </w:pPr>
            <w:r>
              <w:t>Да</w:t>
            </w:r>
          </w:p>
        </w:tc>
        <w:tc>
          <w:tcPr>
            <w:tcW w:w="1131" w:type="pct"/>
          </w:tcPr>
          <w:p w:rsidR="00EF0B18" w:rsidRPr="003B5F34" w:rsidRDefault="00EF0B18" w:rsidP="00C02F3F">
            <w:pPr>
              <w:pStyle w:val="GOSTTablenorm"/>
            </w:pPr>
            <w:r w:rsidRPr="003B5F34">
              <w:t xml:space="preserve">Поле заполняется автоматически </w:t>
            </w:r>
          </w:p>
        </w:tc>
        <w:tc>
          <w:tcPr>
            <w:tcW w:w="948" w:type="pct"/>
          </w:tcPr>
          <w:p w:rsidR="00EF0B18" w:rsidRPr="003B5F34" w:rsidRDefault="00EF0B18" w:rsidP="00C02F3F">
            <w:pPr>
              <w:pStyle w:val="GOSTTablenorm"/>
            </w:pPr>
            <w:r w:rsidRPr="003B5F34">
              <w:t>Источник: ссылка на запись справочника Сводный реестр</w:t>
            </w:r>
          </w:p>
        </w:tc>
      </w:tr>
    </w:tbl>
    <w:p w:rsidR="00EF0B18" w:rsidRDefault="002612ED" w:rsidP="00995C36">
      <w:pPr>
        <w:pStyle w:val="GOSTNormal"/>
      </w:pPr>
      <w:r w:rsidRPr="006D725B">
        <w:rPr>
          <w:szCs w:val="24"/>
        </w:rPr>
        <w:t>Сведения о лицевых счетах, открытых организации в территориальном органе Федерального казначейства</w:t>
      </w:r>
      <w:r w:rsidR="00EF0B18">
        <w:t>(</w:t>
      </w:r>
      <w:r w:rsidR="00995C36">
        <w:t>рис. </w:t>
      </w:r>
      <w:r w:rsidR="002F3484">
        <w:fldChar w:fldCharType="begin"/>
      </w:r>
      <w:r w:rsidR="002F3484">
        <w:instrText xml:space="preserve"> REF _Ref481509910 \h  \* MERGEFORMAT </w:instrText>
      </w:r>
      <w:r w:rsidR="002F3484">
        <w:fldChar w:fldCharType="separate"/>
      </w:r>
      <w:r w:rsidR="00F8029D" w:rsidRPr="00F8029D">
        <w:t>123</w:t>
      </w:r>
      <w:r w:rsidR="002F3484">
        <w:fldChar w:fldCharType="end"/>
      </w:r>
      <w:r w:rsidR="00EF0B18">
        <w:t xml:space="preserve">, </w:t>
      </w:r>
      <w:r w:rsidR="0087245F">
        <w:t>таб. </w:t>
      </w:r>
      <w:r w:rsidR="00EB2A9A">
        <w:fldChar w:fldCharType="begin"/>
      </w:r>
      <w:r w:rsidR="0087245F">
        <w:instrText xml:space="preserve"> REF _Ref531968230 \h </w:instrText>
      </w:r>
      <w:r w:rsidR="00EB2A9A">
        <w:fldChar w:fldCharType="separate"/>
      </w:r>
      <w:r w:rsidR="00F8029D">
        <w:rPr>
          <w:rStyle w:val="affb"/>
          <w:b w:val="0"/>
          <w:bCs w:val="0"/>
          <w:noProof/>
        </w:rPr>
        <w:t>85</w:t>
      </w:r>
      <w:r w:rsidR="00EB2A9A">
        <w:fldChar w:fldCharType="end"/>
      </w:r>
      <w:r w:rsidR="0087245F">
        <w:t>).</w:t>
      </w:r>
    </w:p>
    <w:p w:rsidR="00EF0B18" w:rsidRPr="00D504A7" w:rsidRDefault="002612ED" w:rsidP="0051349C">
      <w:pPr>
        <w:pStyle w:val="GOSTFigure"/>
      </w:pPr>
      <w:r>
        <w:rPr>
          <w:noProof/>
        </w:rPr>
        <w:drawing>
          <wp:inline distT="0" distB="0" distL="0" distR="0">
            <wp:extent cx="6297433" cy="834887"/>
            <wp:effectExtent l="0" t="0" r="0" b="3810"/>
            <wp:docPr id="896" name="Рисунок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294120" cy="834448"/>
                    </a:xfrm>
                    <a:prstGeom prst="rect">
                      <a:avLst/>
                    </a:prstGeom>
                    <a:noFill/>
                    <a:ln>
                      <a:noFill/>
                    </a:ln>
                  </pic:spPr>
                </pic:pic>
              </a:graphicData>
            </a:graphic>
          </wp:inline>
        </w:drawing>
      </w:r>
    </w:p>
    <w:bookmarkStart w:id="987" w:name="_Ref481509910"/>
    <w:bookmarkStart w:id="988" w:name="_Toc524683305"/>
    <w:p w:rsidR="00EF0B18" w:rsidRPr="0051349C" w:rsidRDefault="00EB2A9A" w:rsidP="0051349C">
      <w:pPr>
        <w:pStyle w:val="GOSTFigName"/>
        <w:rPr>
          <w:rStyle w:val="affb"/>
          <w:b/>
          <w:bCs w:val="0"/>
        </w:rPr>
      </w:pPr>
      <w:r w:rsidRPr="0051349C">
        <w:rPr>
          <w:rStyle w:val="affb"/>
          <w:b/>
          <w:bCs w:val="0"/>
        </w:rPr>
        <w:fldChar w:fldCharType="begin"/>
      </w:r>
      <w:r w:rsidR="00EF0B18" w:rsidRPr="0051349C">
        <w:rPr>
          <w:rStyle w:val="affb"/>
          <w:b/>
          <w:bCs w:val="0"/>
        </w:rPr>
        <w:instrText xml:space="preserve"> SEQ Рисунок \* ARABIC </w:instrText>
      </w:r>
      <w:r w:rsidRPr="0051349C">
        <w:rPr>
          <w:rStyle w:val="affb"/>
          <w:b/>
          <w:bCs w:val="0"/>
        </w:rPr>
        <w:fldChar w:fldCharType="separate"/>
      </w:r>
      <w:bookmarkStart w:id="989" w:name="_Toc36466314"/>
      <w:r w:rsidR="00F8029D">
        <w:rPr>
          <w:rStyle w:val="affb"/>
          <w:b/>
          <w:bCs w:val="0"/>
          <w:noProof/>
        </w:rPr>
        <w:t>123</w:t>
      </w:r>
      <w:r w:rsidRPr="0051349C">
        <w:rPr>
          <w:rStyle w:val="affb"/>
          <w:b/>
          <w:bCs w:val="0"/>
        </w:rPr>
        <w:fldChar w:fldCharType="end"/>
      </w:r>
      <w:bookmarkEnd w:id="987"/>
      <w:r w:rsidR="0051349C">
        <w:rPr>
          <w:rStyle w:val="affb"/>
          <w:b/>
          <w:bCs w:val="0"/>
        </w:rPr>
        <w:t>.</w:t>
      </w:r>
      <w:r w:rsidR="00EF0B18" w:rsidRPr="0051349C">
        <w:rPr>
          <w:rStyle w:val="affb"/>
          <w:b/>
          <w:bCs w:val="0"/>
        </w:rPr>
        <w:t xml:space="preserve"> Поля, заполняемые на экране «</w:t>
      </w:r>
      <w:r w:rsidR="002612ED" w:rsidRPr="0051349C">
        <w:t>Сведения о лицевых счетах, открытых организации в территориальном органе Федерального казначейства</w:t>
      </w:r>
      <w:r w:rsidR="00EF0B18" w:rsidRPr="0051349C">
        <w:rPr>
          <w:rStyle w:val="affb"/>
          <w:b/>
          <w:bCs w:val="0"/>
        </w:rPr>
        <w:t>»</w:t>
      </w:r>
      <w:bookmarkEnd w:id="988"/>
      <w:bookmarkEnd w:id="989"/>
    </w:p>
    <w:bookmarkStart w:id="990" w:name="_Ref481509928"/>
    <w:bookmarkStart w:id="991" w:name="_Toc524683106"/>
    <w:p w:rsidR="00EF0B18" w:rsidRPr="00F83E8B" w:rsidRDefault="00EB2A9A" w:rsidP="00F83E8B">
      <w:pPr>
        <w:pStyle w:val="GOSTNameTable"/>
      </w:pPr>
      <w:r w:rsidRPr="00F83E8B">
        <w:rPr>
          <w:rStyle w:val="affb"/>
          <w:b/>
          <w:bCs w:val="0"/>
        </w:rPr>
        <w:fldChar w:fldCharType="begin"/>
      </w:r>
      <w:r w:rsidR="00EF0B18" w:rsidRPr="00F83E8B">
        <w:rPr>
          <w:rStyle w:val="affb"/>
          <w:b/>
          <w:bCs w:val="0"/>
        </w:rPr>
        <w:instrText xml:space="preserve"> SEQ Таблица \* ARABIC \s 0 </w:instrText>
      </w:r>
      <w:r w:rsidRPr="00F83E8B">
        <w:rPr>
          <w:rStyle w:val="affb"/>
          <w:b/>
          <w:bCs w:val="0"/>
        </w:rPr>
        <w:fldChar w:fldCharType="separate"/>
      </w:r>
      <w:bookmarkStart w:id="992" w:name="_Ref531968230"/>
      <w:bookmarkStart w:id="993" w:name="_Toc36466107"/>
      <w:r w:rsidR="00F8029D">
        <w:rPr>
          <w:rStyle w:val="affb"/>
          <w:b/>
          <w:bCs w:val="0"/>
          <w:noProof/>
        </w:rPr>
        <w:t>85</w:t>
      </w:r>
      <w:bookmarkEnd w:id="992"/>
      <w:r w:rsidRPr="00F83E8B">
        <w:rPr>
          <w:rStyle w:val="affb"/>
          <w:b/>
          <w:bCs w:val="0"/>
        </w:rPr>
        <w:fldChar w:fldCharType="end"/>
      </w:r>
      <w:r w:rsidR="0087245F">
        <w:t>.</w:t>
      </w:r>
      <w:r w:rsidR="00EF0B18" w:rsidRPr="00F83E8B">
        <w:t xml:space="preserve"> Поля, заполняемые на экране «</w:t>
      </w:r>
      <w:r w:rsidR="002612ED" w:rsidRPr="00F83E8B">
        <w:t>Сведения о лицевых счетах, открытых организации в территориальном органе Федерального казначейства</w:t>
      </w:r>
      <w:r w:rsidR="00EF0B18" w:rsidRPr="00F83E8B">
        <w:t>»</w:t>
      </w:r>
      <w:bookmarkEnd w:id="990"/>
      <w:bookmarkEnd w:id="991"/>
      <w:bookmarkEnd w:id="993"/>
    </w:p>
    <w:tbl>
      <w:tblPr>
        <w:tblStyle w:val="GOSTTable"/>
        <w:tblW w:w="5000" w:type="pct"/>
        <w:tblLook w:val="01E0" w:firstRow="1" w:lastRow="1" w:firstColumn="1" w:lastColumn="1" w:noHBand="0" w:noVBand="0"/>
      </w:tblPr>
      <w:tblGrid>
        <w:gridCol w:w="2031"/>
        <w:gridCol w:w="1576"/>
        <w:gridCol w:w="2078"/>
        <w:gridCol w:w="2179"/>
        <w:gridCol w:w="1830"/>
      </w:tblGrid>
      <w:tr w:rsidR="002612ED" w:rsidRPr="00EE293F" w:rsidTr="00C02F3F">
        <w:trPr>
          <w:cnfStyle w:val="100000000000" w:firstRow="1" w:lastRow="0" w:firstColumn="0" w:lastColumn="0" w:oddVBand="0" w:evenVBand="0" w:oddHBand="0" w:evenHBand="0" w:firstRowFirstColumn="0" w:firstRowLastColumn="0" w:lastRowFirstColumn="0" w:lastRowLastColumn="0"/>
        </w:trPr>
        <w:tc>
          <w:tcPr>
            <w:tcW w:w="1047" w:type="pct"/>
          </w:tcPr>
          <w:p w:rsidR="002612ED" w:rsidRPr="00144E85" w:rsidRDefault="002612ED" w:rsidP="00C02F3F">
            <w:pPr>
              <w:pStyle w:val="GOSTTableHead"/>
            </w:pPr>
            <w:r w:rsidRPr="00144E85">
              <w:t>Название поля</w:t>
            </w:r>
          </w:p>
        </w:tc>
        <w:tc>
          <w:tcPr>
            <w:tcW w:w="813" w:type="pct"/>
          </w:tcPr>
          <w:p w:rsidR="002612ED" w:rsidRPr="00144E85" w:rsidRDefault="002612ED" w:rsidP="00C02F3F">
            <w:pPr>
              <w:pStyle w:val="GOSTTableHead"/>
            </w:pPr>
            <w:r w:rsidRPr="00144E85">
              <w:t>Описание поля</w:t>
            </w:r>
          </w:p>
        </w:tc>
        <w:tc>
          <w:tcPr>
            <w:tcW w:w="1072" w:type="pct"/>
          </w:tcPr>
          <w:p w:rsidR="002612ED" w:rsidRPr="00144E85" w:rsidRDefault="002612ED" w:rsidP="00C02F3F">
            <w:pPr>
              <w:pStyle w:val="GOSTTableHead"/>
            </w:pPr>
            <w:r w:rsidRPr="00144E85">
              <w:t>Обязательность для заполнения</w:t>
            </w:r>
          </w:p>
        </w:tc>
        <w:tc>
          <w:tcPr>
            <w:tcW w:w="1124" w:type="pct"/>
          </w:tcPr>
          <w:p w:rsidR="002612ED" w:rsidRPr="00144E85" w:rsidRDefault="002612ED" w:rsidP="00C02F3F">
            <w:pPr>
              <w:pStyle w:val="GOSTTableHead"/>
            </w:pPr>
            <w:r w:rsidRPr="00144E85">
              <w:t>Значение</w:t>
            </w:r>
          </w:p>
        </w:tc>
        <w:tc>
          <w:tcPr>
            <w:tcW w:w="944" w:type="pct"/>
          </w:tcPr>
          <w:p w:rsidR="002612ED" w:rsidRPr="003B5F34" w:rsidRDefault="002612ED" w:rsidP="00C02F3F">
            <w:pPr>
              <w:pStyle w:val="GOSTTableHead"/>
            </w:pPr>
            <w:r w:rsidRPr="00144E85">
              <w:t>Комментарии</w:t>
            </w:r>
          </w:p>
        </w:tc>
      </w:tr>
      <w:tr w:rsidR="009B3AFA" w:rsidTr="00C02F3F">
        <w:trPr>
          <w:cnfStyle w:val="000000100000" w:firstRow="0" w:lastRow="0" w:firstColumn="0" w:lastColumn="0" w:oddVBand="0" w:evenVBand="0" w:oddHBand="1" w:evenHBand="0" w:firstRowFirstColumn="0" w:firstRowLastColumn="0" w:lastRowFirstColumn="0" w:lastRowLastColumn="0"/>
        </w:trPr>
        <w:tc>
          <w:tcPr>
            <w:tcW w:w="1047" w:type="pct"/>
          </w:tcPr>
          <w:p w:rsidR="009B3AFA" w:rsidRPr="003B5F34" w:rsidRDefault="009B3AFA" w:rsidP="00C02F3F">
            <w:pPr>
              <w:pStyle w:val="GOSTTablenorm"/>
            </w:pPr>
            <w:r w:rsidRPr="003B5F34">
              <w:t>Номер лицевого счета</w:t>
            </w:r>
          </w:p>
        </w:tc>
        <w:tc>
          <w:tcPr>
            <w:tcW w:w="813" w:type="pct"/>
          </w:tcPr>
          <w:p w:rsidR="009B3AFA" w:rsidRPr="003B5F34" w:rsidRDefault="009B3AFA" w:rsidP="00C02F3F">
            <w:pPr>
              <w:pStyle w:val="GOSTTablenorm"/>
            </w:pPr>
            <w:r w:rsidRPr="003B5F34">
              <w:t>Текстовое поле – 11 символов</w:t>
            </w:r>
          </w:p>
        </w:tc>
        <w:tc>
          <w:tcPr>
            <w:tcW w:w="1072" w:type="pct"/>
          </w:tcPr>
          <w:p w:rsidR="009B3AFA" w:rsidRPr="003B5F34" w:rsidRDefault="009B3AFA" w:rsidP="00C02F3F">
            <w:pPr>
              <w:pStyle w:val="GOSTTablenorm"/>
            </w:pPr>
            <w:r>
              <w:t>Да</w:t>
            </w:r>
          </w:p>
        </w:tc>
        <w:tc>
          <w:tcPr>
            <w:tcW w:w="1124" w:type="pct"/>
          </w:tcPr>
          <w:p w:rsidR="009B3AFA" w:rsidRPr="003B5F34" w:rsidRDefault="009B3AFA" w:rsidP="00C02F3F">
            <w:pPr>
              <w:pStyle w:val="GOSTTablenorm"/>
            </w:pPr>
            <w:r w:rsidRPr="003B5F34">
              <w:t>Поле заполняется автоматически</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r w:rsidR="009B3AFA" w:rsidTr="00C02F3F">
        <w:trPr>
          <w:cnfStyle w:val="000000010000" w:firstRow="0" w:lastRow="0" w:firstColumn="0" w:lastColumn="0" w:oddVBand="0" w:evenVBand="0" w:oddHBand="0" w:evenHBand="1" w:firstRowFirstColumn="0" w:firstRowLastColumn="0" w:lastRowFirstColumn="0" w:lastRowLastColumn="0"/>
        </w:trPr>
        <w:tc>
          <w:tcPr>
            <w:tcW w:w="1047" w:type="pct"/>
          </w:tcPr>
          <w:p w:rsidR="009B3AFA" w:rsidRPr="003B5F34" w:rsidRDefault="009B3AFA" w:rsidP="00C02F3F">
            <w:pPr>
              <w:pStyle w:val="GOSTTablenorm"/>
            </w:pPr>
            <w:r w:rsidRPr="003B5F34">
              <w:t>Вид лицевого счета</w:t>
            </w:r>
          </w:p>
        </w:tc>
        <w:tc>
          <w:tcPr>
            <w:tcW w:w="813" w:type="pct"/>
          </w:tcPr>
          <w:p w:rsidR="009B3AFA" w:rsidRPr="003B5F34" w:rsidRDefault="009B3AFA" w:rsidP="00C02F3F">
            <w:pPr>
              <w:pStyle w:val="GOSTTablenorm"/>
            </w:pPr>
            <w:r w:rsidRPr="003B5F34">
              <w:t>Текстовое поле</w:t>
            </w:r>
          </w:p>
          <w:p w:rsidR="009B3AFA" w:rsidRPr="003B5F34" w:rsidRDefault="009B3AFA" w:rsidP="00C02F3F">
            <w:pPr>
              <w:pStyle w:val="GOSTTablenorm"/>
            </w:pPr>
            <w:r w:rsidRPr="003B5F34">
              <w:t xml:space="preserve"> – 2 символа </w:t>
            </w:r>
          </w:p>
        </w:tc>
        <w:tc>
          <w:tcPr>
            <w:tcW w:w="1072" w:type="pct"/>
          </w:tcPr>
          <w:p w:rsidR="009B3AFA" w:rsidRPr="003B5F34" w:rsidRDefault="009B3AFA" w:rsidP="00C02F3F">
            <w:pPr>
              <w:pStyle w:val="GOSTTablenorm"/>
            </w:pPr>
            <w:r>
              <w:t>Да</w:t>
            </w:r>
          </w:p>
        </w:tc>
        <w:tc>
          <w:tcPr>
            <w:tcW w:w="1124" w:type="pct"/>
          </w:tcPr>
          <w:p w:rsidR="009B3AFA" w:rsidRPr="003B5F34" w:rsidRDefault="009B3AFA" w:rsidP="00C02F3F">
            <w:pPr>
              <w:pStyle w:val="GOSTTablenorm"/>
            </w:pPr>
            <w:r w:rsidRPr="003B5F34">
              <w:t>Поле заполняется автоматически</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r w:rsidR="009B3AFA" w:rsidTr="00C02F3F">
        <w:trPr>
          <w:cnfStyle w:val="000000100000" w:firstRow="0" w:lastRow="0" w:firstColumn="0" w:lastColumn="0" w:oddVBand="0" w:evenVBand="0" w:oddHBand="1" w:evenHBand="0" w:firstRowFirstColumn="0" w:firstRowLastColumn="0" w:lastRowFirstColumn="0" w:lastRowLastColumn="0"/>
        </w:trPr>
        <w:tc>
          <w:tcPr>
            <w:tcW w:w="1047" w:type="pct"/>
          </w:tcPr>
          <w:p w:rsidR="009B3AFA" w:rsidRPr="003B5F34" w:rsidRDefault="009B3AFA" w:rsidP="00C02F3F">
            <w:pPr>
              <w:pStyle w:val="GOSTTablenorm"/>
            </w:pPr>
            <w:r w:rsidRPr="003B5F34">
              <w:t>Наименование вида лицевого счета</w:t>
            </w:r>
          </w:p>
        </w:tc>
        <w:tc>
          <w:tcPr>
            <w:tcW w:w="813" w:type="pct"/>
          </w:tcPr>
          <w:p w:rsidR="009B3AFA" w:rsidRPr="003B5F34" w:rsidRDefault="009B3AFA" w:rsidP="00C02F3F">
            <w:pPr>
              <w:pStyle w:val="GOSTTablenorm"/>
            </w:pPr>
            <w:r w:rsidRPr="003B5F34">
              <w:t>Текстовое поле</w:t>
            </w:r>
          </w:p>
          <w:p w:rsidR="009B3AFA" w:rsidRPr="003B5F34" w:rsidRDefault="009B3AFA" w:rsidP="00C02F3F">
            <w:pPr>
              <w:pStyle w:val="GOSTTablenorm"/>
            </w:pPr>
            <w:r w:rsidRPr="003B5F34">
              <w:t xml:space="preserve"> – до 150 символов</w:t>
            </w:r>
          </w:p>
        </w:tc>
        <w:tc>
          <w:tcPr>
            <w:tcW w:w="1072" w:type="pct"/>
          </w:tcPr>
          <w:p w:rsidR="009B3AFA" w:rsidRPr="003B5F34" w:rsidRDefault="009B3AFA" w:rsidP="00C02F3F">
            <w:pPr>
              <w:pStyle w:val="GOSTTablenorm"/>
            </w:pPr>
            <w:r>
              <w:t>Да</w:t>
            </w:r>
          </w:p>
        </w:tc>
        <w:tc>
          <w:tcPr>
            <w:tcW w:w="1124" w:type="pct"/>
          </w:tcPr>
          <w:p w:rsidR="009B3AFA" w:rsidRPr="003B5F34" w:rsidRDefault="009B3AFA" w:rsidP="00C02F3F">
            <w:pPr>
              <w:pStyle w:val="GOSTTablenorm"/>
            </w:pPr>
            <w:r w:rsidRPr="003B5F34">
              <w:t>Поле заполняется автоматически</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r w:rsidR="009B3AFA" w:rsidTr="00C02F3F">
        <w:trPr>
          <w:cnfStyle w:val="000000010000" w:firstRow="0" w:lastRow="0" w:firstColumn="0" w:lastColumn="0" w:oddVBand="0" w:evenVBand="0" w:oddHBand="0" w:evenHBand="1" w:firstRowFirstColumn="0" w:firstRowLastColumn="0" w:lastRowFirstColumn="0" w:lastRowLastColumn="0"/>
        </w:trPr>
        <w:tc>
          <w:tcPr>
            <w:tcW w:w="1047" w:type="pct"/>
          </w:tcPr>
          <w:p w:rsidR="009B3AFA" w:rsidRPr="003B5F34" w:rsidRDefault="009B3AFA" w:rsidP="00C02F3F">
            <w:pPr>
              <w:pStyle w:val="GOSTTablenorm"/>
            </w:pPr>
            <w:r w:rsidRPr="003B5F34">
              <w:t>ОрФК обслуживания</w:t>
            </w:r>
          </w:p>
        </w:tc>
        <w:tc>
          <w:tcPr>
            <w:tcW w:w="813" w:type="pct"/>
          </w:tcPr>
          <w:p w:rsidR="009B3AFA" w:rsidRPr="003B5F34" w:rsidRDefault="009B3AFA" w:rsidP="00C02F3F">
            <w:pPr>
              <w:pStyle w:val="GOSTTablenorm"/>
            </w:pPr>
            <w:r w:rsidRPr="003B5F34">
              <w:t>Текстовое поле</w:t>
            </w:r>
          </w:p>
          <w:p w:rsidR="009B3AFA" w:rsidRPr="003B5F34" w:rsidRDefault="009B3AFA" w:rsidP="00C02F3F">
            <w:pPr>
              <w:pStyle w:val="GOSTTablenorm"/>
            </w:pPr>
            <w:r w:rsidRPr="003B5F34">
              <w:t>– 4 символ</w:t>
            </w:r>
          </w:p>
        </w:tc>
        <w:tc>
          <w:tcPr>
            <w:tcW w:w="1072" w:type="pct"/>
          </w:tcPr>
          <w:p w:rsidR="009B3AFA" w:rsidRPr="003B5F34" w:rsidRDefault="009B3AFA" w:rsidP="00C02F3F">
            <w:pPr>
              <w:pStyle w:val="GOSTTablenorm"/>
            </w:pPr>
            <w:r>
              <w:t>Да</w:t>
            </w:r>
          </w:p>
        </w:tc>
        <w:tc>
          <w:tcPr>
            <w:tcW w:w="1124" w:type="pct"/>
          </w:tcPr>
          <w:p w:rsidR="009B3AFA" w:rsidRPr="003B5F34" w:rsidRDefault="009B3AFA" w:rsidP="00C02F3F">
            <w:pPr>
              <w:pStyle w:val="GOSTTablenorm"/>
            </w:pPr>
            <w:r w:rsidRPr="003B5F34">
              <w:t>Поле заполняется автоматически</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r w:rsidR="009B3AFA" w:rsidTr="00C02F3F">
        <w:trPr>
          <w:cnfStyle w:val="000000100000" w:firstRow="0" w:lastRow="0" w:firstColumn="0" w:lastColumn="0" w:oddVBand="0" w:evenVBand="0" w:oddHBand="1" w:evenHBand="0" w:firstRowFirstColumn="0" w:firstRowLastColumn="0" w:lastRowFirstColumn="0" w:lastRowLastColumn="0"/>
        </w:trPr>
        <w:tc>
          <w:tcPr>
            <w:tcW w:w="1047" w:type="pct"/>
          </w:tcPr>
          <w:p w:rsidR="009B3AFA" w:rsidRPr="003B5F34" w:rsidRDefault="009B3AFA" w:rsidP="00C02F3F">
            <w:pPr>
              <w:pStyle w:val="GOSTTablenorm"/>
            </w:pPr>
            <w:r w:rsidRPr="003B5F34">
              <w:t>Наименование ОрФК обслуживания</w:t>
            </w:r>
          </w:p>
        </w:tc>
        <w:tc>
          <w:tcPr>
            <w:tcW w:w="813" w:type="pct"/>
          </w:tcPr>
          <w:p w:rsidR="009B3AFA" w:rsidRPr="003B5F34" w:rsidRDefault="009B3AFA" w:rsidP="00C02F3F">
            <w:pPr>
              <w:pStyle w:val="GOSTTablenorm"/>
            </w:pPr>
            <w:r w:rsidRPr="003B5F34">
              <w:t>Текстовое поле</w:t>
            </w:r>
          </w:p>
          <w:p w:rsidR="009B3AFA" w:rsidRPr="003B5F34" w:rsidRDefault="009B3AFA" w:rsidP="00C02F3F">
            <w:pPr>
              <w:pStyle w:val="GOSTTablenorm"/>
            </w:pPr>
            <w:r w:rsidRPr="003B5F34">
              <w:t>– до 2000 символов</w:t>
            </w:r>
          </w:p>
        </w:tc>
        <w:tc>
          <w:tcPr>
            <w:tcW w:w="1072" w:type="pct"/>
          </w:tcPr>
          <w:p w:rsidR="009B3AFA" w:rsidRPr="003B5F34" w:rsidRDefault="009B3AFA" w:rsidP="00C02F3F">
            <w:pPr>
              <w:pStyle w:val="GOSTTablenorm"/>
            </w:pPr>
            <w:r>
              <w:t>Да</w:t>
            </w:r>
          </w:p>
        </w:tc>
        <w:tc>
          <w:tcPr>
            <w:tcW w:w="1124" w:type="pct"/>
          </w:tcPr>
          <w:p w:rsidR="009B3AFA" w:rsidRPr="003B5F34" w:rsidRDefault="009B3AFA" w:rsidP="00C02F3F">
            <w:pPr>
              <w:pStyle w:val="GOSTTablenorm"/>
            </w:pPr>
            <w:r w:rsidRPr="003B5F34">
              <w:t>Поле заполняется автоматически</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r w:rsidR="009B3AFA" w:rsidTr="00C02F3F">
        <w:trPr>
          <w:cnfStyle w:val="000000010000" w:firstRow="0" w:lastRow="0" w:firstColumn="0" w:lastColumn="0" w:oddVBand="0" w:evenVBand="0" w:oddHBand="0" w:evenHBand="1" w:firstRowFirstColumn="0" w:firstRowLastColumn="0" w:lastRowFirstColumn="0" w:lastRowLastColumn="0"/>
        </w:trPr>
        <w:tc>
          <w:tcPr>
            <w:tcW w:w="1047" w:type="pct"/>
          </w:tcPr>
          <w:p w:rsidR="009B3AFA" w:rsidRPr="003B5F34" w:rsidRDefault="009B3AFA" w:rsidP="00C02F3F">
            <w:pPr>
              <w:pStyle w:val="GOSTTablenorm"/>
            </w:pPr>
            <w:r w:rsidRPr="003B5F34">
              <w:t>ТОФК открытия по Сводному реестру</w:t>
            </w:r>
          </w:p>
        </w:tc>
        <w:tc>
          <w:tcPr>
            <w:tcW w:w="813" w:type="pct"/>
          </w:tcPr>
          <w:p w:rsidR="009B3AFA" w:rsidRPr="003B5F34" w:rsidRDefault="009B3AFA" w:rsidP="00C02F3F">
            <w:pPr>
              <w:pStyle w:val="GOSTTablenorm"/>
            </w:pPr>
            <w:r w:rsidRPr="003B5F34">
              <w:t>Текстовое поле – 8 символов</w:t>
            </w:r>
          </w:p>
        </w:tc>
        <w:tc>
          <w:tcPr>
            <w:tcW w:w="1072" w:type="pct"/>
          </w:tcPr>
          <w:p w:rsidR="009B3AFA" w:rsidRPr="003B5F34" w:rsidRDefault="009B3AFA" w:rsidP="00C02F3F">
            <w:pPr>
              <w:pStyle w:val="GOSTTablenorm"/>
            </w:pPr>
            <w:r>
              <w:t>Да</w:t>
            </w:r>
          </w:p>
        </w:tc>
        <w:tc>
          <w:tcPr>
            <w:tcW w:w="1124" w:type="pct"/>
          </w:tcPr>
          <w:p w:rsidR="009B3AFA" w:rsidRPr="003B5F34" w:rsidRDefault="009B3AFA" w:rsidP="00C02F3F">
            <w:pPr>
              <w:pStyle w:val="GOSTTablenorm"/>
            </w:pPr>
            <w:r w:rsidRPr="003B5F34">
              <w:t>Поле заполняется автоматически</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r w:rsidR="009B3AFA" w:rsidTr="00C02F3F">
        <w:trPr>
          <w:cnfStyle w:val="000000100000" w:firstRow="0" w:lastRow="0" w:firstColumn="0" w:lastColumn="0" w:oddVBand="0" w:evenVBand="0" w:oddHBand="1" w:evenHBand="0" w:firstRowFirstColumn="0" w:firstRowLastColumn="0" w:lastRowFirstColumn="0" w:lastRowLastColumn="0"/>
        </w:trPr>
        <w:tc>
          <w:tcPr>
            <w:tcW w:w="1047" w:type="pct"/>
          </w:tcPr>
          <w:p w:rsidR="009B3AFA" w:rsidRPr="003B5F34" w:rsidRDefault="009B3AFA" w:rsidP="00C02F3F">
            <w:pPr>
              <w:pStyle w:val="GOSTTablenorm"/>
            </w:pPr>
            <w:r w:rsidRPr="003B5F34">
              <w:t>ТОФК открытия</w:t>
            </w:r>
          </w:p>
        </w:tc>
        <w:tc>
          <w:tcPr>
            <w:tcW w:w="813" w:type="pct"/>
          </w:tcPr>
          <w:p w:rsidR="009B3AFA" w:rsidRPr="003B5F34" w:rsidRDefault="009B3AFA" w:rsidP="00C02F3F">
            <w:pPr>
              <w:pStyle w:val="GOSTTablenorm"/>
            </w:pPr>
            <w:r w:rsidRPr="003B5F34">
              <w:t>Текстовое поле</w:t>
            </w:r>
          </w:p>
          <w:p w:rsidR="009B3AFA" w:rsidRPr="003B5F34" w:rsidRDefault="009B3AFA" w:rsidP="00C02F3F">
            <w:pPr>
              <w:pStyle w:val="GOSTTablenorm"/>
            </w:pPr>
            <w:r w:rsidRPr="003B5F34">
              <w:t xml:space="preserve"> – 4 символа </w:t>
            </w:r>
          </w:p>
        </w:tc>
        <w:tc>
          <w:tcPr>
            <w:tcW w:w="1072" w:type="pct"/>
          </w:tcPr>
          <w:p w:rsidR="009B3AFA" w:rsidRPr="003B5F34" w:rsidRDefault="009B3AFA" w:rsidP="00C02F3F">
            <w:pPr>
              <w:pStyle w:val="GOSTTablenorm"/>
            </w:pPr>
            <w:r>
              <w:t>Да</w:t>
            </w:r>
          </w:p>
        </w:tc>
        <w:tc>
          <w:tcPr>
            <w:tcW w:w="1124" w:type="pct"/>
          </w:tcPr>
          <w:p w:rsidR="009B3AFA" w:rsidRPr="003B5F34" w:rsidRDefault="009B3AFA" w:rsidP="00C02F3F">
            <w:pPr>
              <w:pStyle w:val="GOSTTablenorm"/>
            </w:pPr>
            <w:r w:rsidRPr="003B5F34">
              <w:t>Поле заполняется автоматически</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r w:rsidR="009B3AFA" w:rsidTr="00C02F3F">
        <w:trPr>
          <w:cnfStyle w:val="000000010000" w:firstRow="0" w:lastRow="0" w:firstColumn="0" w:lastColumn="0" w:oddVBand="0" w:evenVBand="0" w:oddHBand="0" w:evenHBand="1" w:firstRowFirstColumn="0" w:firstRowLastColumn="0" w:lastRowFirstColumn="0" w:lastRowLastColumn="0"/>
        </w:trPr>
        <w:tc>
          <w:tcPr>
            <w:tcW w:w="1047" w:type="pct"/>
          </w:tcPr>
          <w:p w:rsidR="009B3AFA" w:rsidRPr="003B5F34" w:rsidRDefault="009B3AFA" w:rsidP="00C02F3F">
            <w:pPr>
              <w:pStyle w:val="GOSTTablenorm"/>
            </w:pPr>
            <w:r w:rsidRPr="003B5F34">
              <w:t>Наименования ТОФК открытия</w:t>
            </w:r>
          </w:p>
        </w:tc>
        <w:tc>
          <w:tcPr>
            <w:tcW w:w="813" w:type="pct"/>
          </w:tcPr>
          <w:p w:rsidR="009B3AFA" w:rsidRPr="003B5F34" w:rsidRDefault="009B3AFA" w:rsidP="00C02F3F">
            <w:pPr>
              <w:pStyle w:val="GOSTTablenorm"/>
            </w:pPr>
            <w:r w:rsidRPr="003B5F34">
              <w:t>Текстовое поле</w:t>
            </w:r>
          </w:p>
          <w:p w:rsidR="009B3AFA" w:rsidRPr="003B5F34" w:rsidRDefault="009B3AFA" w:rsidP="00C02F3F">
            <w:pPr>
              <w:pStyle w:val="GOSTTablenorm"/>
            </w:pPr>
            <w:r w:rsidRPr="003B5F34">
              <w:t xml:space="preserve"> – до 2000 символов</w:t>
            </w:r>
          </w:p>
        </w:tc>
        <w:tc>
          <w:tcPr>
            <w:tcW w:w="1072" w:type="pct"/>
          </w:tcPr>
          <w:p w:rsidR="009B3AFA" w:rsidRPr="003B5F34" w:rsidRDefault="009B3AFA" w:rsidP="00C02F3F">
            <w:pPr>
              <w:pStyle w:val="GOSTTablenorm"/>
            </w:pPr>
            <w:r>
              <w:t>Да</w:t>
            </w:r>
          </w:p>
        </w:tc>
        <w:tc>
          <w:tcPr>
            <w:tcW w:w="1124" w:type="pct"/>
          </w:tcPr>
          <w:p w:rsidR="009B3AFA" w:rsidRPr="003B5F34" w:rsidRDefault="009B3AFA" w:rsidP="00C02F3F">
            <w:pPr>
              <w:pStyle w:val="GOSTTablenorm"/>
            </w:pPr>
            <w:r w:rsidRPr="003B5F34">
              <w:t>Поле заполняется автоматически</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r w:rsidR="009B3AFA" w:rsidTr="00C02F3F">
        <w:trPr>
          <w:cnfStyle w:val="000000100000" w:firstRow="0" w:lastRow="0" w:firstColumn="0" w:lastColumn="0" w:oddVBand="0" w:evenVBand="0" w:oddHBand="1" w:evenHBand="0" w:firstRowFirstColumn="0" w:firstRowLastColumn="0" w:lastRowFirstColumn="0" w:lastRowLastColumn="0"/>
        </w:trPr>
        <w:tc>
          <w:tcPr>
            <w:tcW w:w="1047" w:type="pct"/>
          </w:tcPr>
          <w:p w:rsidR="009B3AFA" w:rsidRPr="003B5F34" w:rsidRDefault="009B3AFA" w:rsidP="00C02F3F">
            <w:pPr>
              <w:pStyle w:val="GOSTTablenorm"/>
            </w:pPr>
            <w:r w:rsidRPr="003B5F34">
              <w:t>Код по Сводному реестру</w:t>
            </w:r>
          </w:p>
        </w:tc>
        <w:tc>
          <w:tcPr>
            <w:tcW w:w="813" w:type="pct"/>
          </w:tcPr>
          <w:p w:rsidR="009B3AFA" w:rsidRPr="003B5F34" w:rsidRDefault="009B3AFA" w:rsidP="00C02F3F">
            <w:pPr>
              <w:pStyle w:val="GOSTTablenorm"/>
            </w:pPr>
            <w:r w:rsidRPr="003B5F34">
              <w:t>Текстовое поле</w:t>
            </w:r>
          </w:p>
          <w:p w:rsidR="009B3AFA" w:rsidRPr="003B5F34" w:rsidRDefault="009B3AFA" w:rsidP="00C02F3F">
            <w:pPr>
              <w:pStyle w:val="GOSTTablenorm"/>
            </w:pPr>
            <w:r w:rsidRPr="003B5F34">
              <w:t xml:space="preserve"> – 8 символов</w:t>
            </w:r>
          </w:p>
        </w:tc>
        <w:tc>
          <w:tcPr>
            <w:tcW w:w="1072" w:type="pct"/>
          </w:tcPr>
          <w:p w:rsidR="009B3AFA" w:rsidRPr="003B5F34" w:rsidRDefault="009B3AFA" w:rsidP="00C02F3F">
            <w:pPr>
              <w:pStyle w:val="GOSTTablenorm"/>
            </w:pPr>
            <w:r>
              <w:t>Да</w:t>
            </w:r>
          </w:p>
        </w:tc>
        <w:tc>
          <w:tcPr>
            <w:tcW w:w="1124" w:type="pct"/>
          </w:tcPr>
          <w:p w:rsidR="009B3AFA" w:rsidRPr="003B5F34" w:rsidRDefault="009B3AFA" w:rsidP="00C02F3F">
            <w:pPr>
              <w:pStyle w:val="GOSTTablenorm"/>
            </w:pPr>
            <w:r w:rsidRPr="003B5F34">
              <w:t xml:space="preserve">Поле заполняется автоматически. Указывается код по Сводному реестру для ТОФК открытия </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r w:rsidR="009B3AFA" w:rsidTr="00C02F3F">
        <w:trPr>
          <w:cnfStyle w:val="000000010000" w:firstRow="0" w:lastRow="0" w:firstColumn="0" w:lastColumn="0" w:oddVBand="0" w:evenVBand="0" w:oddHBand="0" w:evenHBand="1" w:firstRowFirstColumn="0" w:firstRowLastColumn="0" w:lastRowFirstColumn="0" w:lastRowLastColumn="0"/>
        </w:trPr>
        <w:tc>
          <w:tcPr>
            <w:tcW w:w="1047" w:type="pct"/>
          </w:tcPr>
          <w:p w:rsidR="009B3AFA" w:rsidRPr="003B5F34" w:rsidRDefault="009B3AFA" w:rsidP="00C02F3F">
            <w:pPr>
              <w:pStyle w:val="GOSTTablenorm"/>
            </w:pPr>
          </w:p>
          <w:p w:rsidR="009B3AFA" w:rsidRPr="003B5F34" w:rsidRDefault="009B3AFA" w:rsidP="00C02F3F">
            <w:pPr>
              <w:pStyle w:val="GOSTTablenorm"/>
            </w:pPr>
            <w:r w:rsidRPr="003B5F34">
              <w:t>Статус</w:t>
            </w:r>
          </w:p>
        </w:tc>
        <w:tc>
          <w:tcPr>
            <w:tcW w:w="813" w:type="pct"/>
          </w:tcPr>
          <w:p w:rsidR="009B3AFA" w:rsidRPr="003B5F34" w:rsidRDefault="009B3AFA" w:rsidP="00C02F3F">
            <w:pPr>
              <w:pStyle w:val="GOSTTablenorm"/>
            </w:pPr>
            <w:r w:rsidRPr="003B5F34">
              <w:t>Текстовое поле</w:t>
            </w:r>
          </w:p>
          <w:p w:rsidR="009B3AFA" w:rsidRPr="003B5F34" w:rsidRDefault="009B3AFA" w:rsidP="00C02F3F">
            <w:pPr>
              <w:pStyle w:val="GOSTTablenorm"/>
            </w:pPr>
            <w:r w:rsidRPr="003B5F34">
              <w:t>– 1 символ</w:t>
            </w:r>
          </w:p>
        </w:tc>
        <w:tc>
          <w:tcPr>
            <w:tcW w:w="1072" w:type="pct"/>
          </w:tcPr>
          <w:p w:rsidR="009B3AFA" w:rsidRPr="003B5F34" w:rsidRDefault="009B3AFA" w:rsidP="00C02F3F">
            <w:pPr>
              <w:pStyle w:val="GOSTTablenorm"/>
            </w:pPr>
            <w:r>
              <w:t>Да</w:t>
            </w:r>
          </w:p>
        </w:tc>
        <w:tc>
          <w:tcPr>
            <w:tcW w:w="1124" w:type="pct"/>
          </w:tcPr>
          <w:p w:rsidR="009B3AFA" w:rsidRPr="003B5F34" w:rsidRDefault="009B3AFA" w:rsidP="00C02F3F">
            <w:pPr>
              <w:pStyle w:val="GOSTTablenorm"/>
            </w:pPr>
            <w:r w:rsidRPr="003B5F34">
              <w:t>Поле заполняется автоматически</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r w:rsidR="009B3AFA" w:rsidTr="00C02F3F">
        <w:trPr>
          <w:cnfStyle w:val="000000100000" w:firstRow="0" w:lastRow="0" w:firstColumn="0" w:lastColumn="0" w:oddVBand="0" w:evenVBand="0" w:oddHBand="1" w:evenHBand="0" w:firstRowFirstColumn="0" w:firstRowLastColumn="0" w:lastRowFirstColumn="0" w:lastRowLastColumn="0"/>
        </w:trPr>
        <w:tc>
          <w:tcPr>
            <w:tcW w:w="1047" w:type="pct"/>
          </w:tcPr>
          <w:p w:rsidR="009B3AFA" w:rsidRPr="003B5F34" w:rsidRDefault="009B3AFA" w:rsidP="00C02F3F">
            <w:pPr>
              <w:pStyle w:val="GOSTTablenorm"/>
            </w:pPr>
            <w:r w:rsidRPr="003B5F34">
              <w:t>Дата открытия</w:t>
            </w:r>
          </w:p>
        </w:tc>
        <w:tc>
          <w:tcPr>
            <w:tcW w:w="813" w:type="pct"/>
          </w:tcPr>
          <w:p w:rsidR="009B3AFA" w:rsidRPr="003B5F34" w:rsidRDefault="009B3AFA" w:rsidP="00C02F3F">
            <w:pPr>
              <w:pStyle w:val="GOSTTablenorm"/>
            </w:pPr>
            <w:r w:rsidRPr="003B5F34">
              <w:t>Текстовое поле</w:t>
            </w:r>
          </w:p>
          <w:p w:rsidR="009B3AFA" w:rsidRPr="003B5F34" w:rsidRDefault="009B3AFA" w:rsidP="00C02F3F">
            <w:pPr>
              <w:pStyle w:val="GOSTTablenorm"/>
            </w:pPr>
            <w:r w:rsidRPr="003B5F34">
              <w:t xml:space="preserve"> – 10 символов</w:t>
            </w:r>
          </w:p>
        </w:tc>
        <w:tc>
          <w:tcPr>
            <w:tcW w:w="1072" w:type="pct"/>
          </w:tcPr>
          <w:p w:rsidR="009B3AFA" w:rsidRPr="003B5F34" w:rsidRDefault="009B3AFA" w:rsidP="00C02F3F">
            <w:pPr>
              <w:pStyle w:val="GOSTTablenorm"/>
            </w:pPr>
            <w:r>
              <w:t>Да</w:t>
            </w:r>
          </w:p>
        </w:tc>
        <w:tc>
          <w:tcPr>
            <w:tcW w:w="1124" w:type="pct"/>
          </w:tcPr>
          <w:p w:rsidR="009B3AFA" w:rsidRPr="003B5F34" w:rsidRDefault="009B3AFA" w:rsidP="00C02F3F">
            <w:pPr>
              <w:pStyle w:val="GOSTTablenorm"/>
            </w:pPr>
            <w:r w:rsidRPr="003B5F34">
              <w:t>Поле заполняется автоматически</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r w:rsidR="009B3AFA" w:rsidTr="00C02F3F">
        <w:trPr>
          <w:cnfStyle w:val="000000010000" w:firstRow="0" w:lastRow="0" w:firstColumn="0" w:lastColumn="0" w:oddVBand="0" w:evenVBand="0" w:oddHBand="0" w:evenHBand="1" w:firstRowFirstColumn="0" w:firstRowLastColumn="0" w:lastRowFirstColumn="0" w:lastRowLastColumn="0"/>
        </w:trPr>
        <w:tc>
          <w:tcPr>
            <w:tcW w:w="1047" w:type="pct"/>
          </w:tcPr>
          <w:p w:rsidR="009B3AFA" w:rsidRPr="003B5F34" w:rsidRDefault="009B3AFA" w:rsidP="00C02F3F">
            <w:pPr>
              <w:pStyle w:val="GOSTTablenorm"/>
            </w:pPr>
            <w:r w:rsidRPr="003B5F34">
              <w:t>Дата закрытия</w:t>
            </w:r>
          </w:p>
        </w:tc>
        <w:tc>
          <w:tcPr>
            <w:tcW w:w="813" w:type="pct"/>
          </w:tcPr>
          <w:p w:rsidR="009B3AFA" w:rsidRPr="003B5F34" w:rsidRDefault="009B3AFA" w:rsidP="00C02F3F">
            <w:pPr>
              <w:pStyle w:val="GOSTTablenorm"/>
            </w:pPr>
            <w:r w:rsidRPr="003B5F34">
              <w:t>Текстовое поле</w:t>
            </w:r>
          </w:p>
          <w:p w:rsidR="009B3AFA" w:rsidRPr="003B5F34" w:rsidRDefault="009B3AFA" w:rsidP="00C02F3F">
            <w:pPr>
              <w:pStyle w:val="GOSTTablenorm"/>
            </w:pPr>
            <w:r w:rsidRPr="003B5F34">
              <w:t xml:space="preserve"> – 10 символов</w:t>
            </w:r>
          </w:p>
        </w:tc>
        <w:tc>
          <w:tcPr>
            <w:tcW w:w="1072" w:type="pct"/>
          </w:tcPr>
          <w:p w:rsidR="009B3AFA" w:rsidRPr="003B5F34" w:rsidRDefault="009B3AFA" w:rsidP="00C02F3F">
            <w:pPr>
              <w:pStyle w:val="GOSTTablenorm"/>
            </w:pPr>
            <w:r>
              <w:t>Да</w:t>
            </w:r>
          </w:p>
        </w:tc>
        <w:tc>
          <w:tcPr>
            <w:tcW w:w="1124" w:type="pct"/>
          </w:tcPr>
          <w:p w:rsidR="009B3AFA" w:rsidRPr="003B5F34" w:rsidRDefault="009B3AFA" w:rsidP="00C02F3F">
            <w:pPr>
              <w:pStyle w:val="GOSTTablenorm"/>
            </w:pPr>
            <w:r w:rsidRPr="003B5F34">
              <w:t>Поле заполняется автоматически</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r w:rsidR="009B3AFA" w:rsidTr="00C02F3F">
        <w:trPr>
          <w:cnfStyle w:val="000000100000" w:firstRow="0" w:lastRow="0" w:firstColumn="0" w:lastColumn="0" w:oddVBand="0" w:evenVBand="0" w:oddHBand="1" w:evenHBand="0" w:firstRowFirstColumn="0" w:firstRowLastColumn="0" w:lastRowFirstColumn="0" w:lastRowLastColumn="0"/>
        </w:trPr>
        <w:tc>
          <w:tcPr>
            <w:tcW w:w="1047" w:type="pct"/>
          </w:tcPr>
          <w:p w:rsidR="009B3AFA" w:rsidRPr="003B5F34" w:rsidRDefault="009B3AFA" w:rsidP="00C02F3F">
            <w:pPr>
              <w:pStyle w:val="GOSTTablenorm"/>
            </w:pPr>
            <w:r w:rsidRPr="003B5F34">
              <w:t>Номер организации</w:t>
            </w:r>
          </w:p>
        </w:tc>
        <w:tc>
          <w:tcPr>
            <w:tcW w:w="813" w:type="pct"/>
          </w:tcPr>
          <w:p w:rsidR="009B3AFA" w:rsidRPr="003B5F34" w:rsidRDefault="009B3AFA" w:rsidP="00C02F3F">
            <w:pPr>
              <w:pStyle w:val="GOSTTablenorm"/>
            </w:pPr>
            <w:r w:rsidRPr="003B5F34">
              <w:t>Текстовое поле</w:t>
            </w:r>
          </w:p>
          <w:p w:rsidR="009B3AFA" w:rsidRPr="003B5F34" w:rsidRDefault="009B3AFA" w:rsidP="00C02F3F">
            <w:pPr>
              <w:pStyle w:val="GOSTTablenorm"/>
            </w:pPr>
            <w:r w:rsidRPr="003B5F34">
              <w:t xml:space="preserve"> – 5 символов</w:t>
            </w:r>
          </w:p>
        </w:tc>
        <w:tc>
          <w:tcPr>
            <w:tcW w:w="1072" w:type="pct"/>
          </w:tcPr>
          <w:p w:rsidR="009B3AFA" w:rsidRPr="003B5F34" w:rsidRDefault="009B3AFA" w:rsidP="00C02F3F">
            <w:pPr>
              <w:pStyle w:val="GOSTTablenorm"/>
            </w:pPr>
            <w:r>
              <w:t>Да</w:t>
            </w:r>
          </w:p>
        </w:tc>
        <w:tc>
          <w:tcPr>
            <w:tcW w:w="1124" w:type="pct"/>
          </w:tcPr>
          <w:p w:rsidR="009B3AFA" w:rsidRPr="003B5F34" w:rsidRDefault="009B3AFA" w:rsidP="00C02F3F">
            <w:pPr>
              <w:pStyle w:val="GOSTTablenorm"/>
            </w:pPr>
            <w:r w:rsidRPr="003B5F34">
              <w:t>Поле заполняется автоматически.</w:t>
            </w:r>
          </w:p>
          <w:p w:rsidR="009B3AFA" w:rsidRPr="003B5F34" w:rsidRDefault="009B3AFA" w:rsidP="00C02F3F">
            <w:pPr>
              <w:pStyle w:val="GOSTTablenorm"/>
            </w:pPr>
            <w:r w:rsidRPr="003B5F34">
              <w:t>Указывается учетный номер организации, для которой открыт лицевой счет.</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r w:rsidR="009B3AFA" w:rsidRPr="003B5F34" w:rsidTr="00C02F3F">
        <w:trPr>
          <w:cnfStyle w:val="000000010000" w:firstRow="0" w:lastRow="0" w:firstColumn="0" w:lastColumn="0" w:oddVBand="0" w:evenVBand="0" w:oddHBand="0" w:evenHBand="1" w:firstRowFirstColumn="0" w:firstRowLastColumn="0" w:lastRowFirstColumn="0" w:lastRowLastColumn="0"/>
        </w:trPr>
        <w:tc>
          <w:tcPr>
            <w:tcW w:w="1047" w:type="pct"/>
          </w:tcPr>
          <w:p w:rsidR="009B3AFA" w:rsidRPr="003B5F34" w:rsidRDefault="009B3AFA" w:rsidP="00C02F3F">
            <w:pPr>
              <w:pStyle w:val="GOSTTablenorm"/>
            </w:pPr>
            <w:r w:rsidRPr="00107119">
              <w:t>Код по Сводному реестру ПБС принимающего полномочия</w:t>
            </w:r>
          </w:p>
        </w:tc>
        <w:tc>
          <w:tcPr>
            <w:tcW w:w="813" w:type="pct"/>
          </w:tcPr>
          <w:p w:rsidR="009B3AFA" w:rsidRPr="003B5F34" w:rsidRDefault="009B3AFA" w:rsidP="00C02F3F">
            <w:pPr>
              <w:pStyle w:val="GOSTTablenorm"/>
            </w:pPr>
            <w:r w:rsidRPr="003B5F34">
              <w:t>Текстовое поле</w:t>
            </w:r>
          </w:p>
          <w:p w:rsidR="009B3AFA" w:rsidRPr="003B5F34" w:rsidRDefault="009B3AFA" w:rsidP="00C02F3F">
            <w:pPr>
              <w:pStyle w:val="GOSTTablenorm"/>
            </w:pPr>
            <w:r w:rsidRPr="003B5F34">
              <w:t xml:space="preserve"> – </w:t>
            </w:r>
            <w:r>
              <w:t>8</w:t>
            </w:r>
            <w:r w:rsidRPr="003B5F34">
              <w:t xml:space="preserve"> символов</w:t>
            </w:r>
          </w:p>
        </w:tc>
        <w:tc>
          <w:tcPr>
            <w:tcW w:w="1072" w:type="pct"/>
          </w:tcPr>
          <w:p w:rsidR="009B3AFA" w:rsidRDefault="009B3AFA" w:rsidP="00C02F3F">
            <w:pPr>
              <w:pStyle w:val="GOSTTablenorm"/>
            </w:pPr>
            <w:r>
              <w:t>Нет</w:t>
            </w:r>
          </w:p>
        </w:tc>
        <w:tc>
          <w:tcPr>
            <w:tcW w:w="1124" w:type="pct"/>
          </w:tcPr>
          <w:p w:rsidR="009B3AFA" w:rsidRPr="003B5F34" w:rsidRDefault="009B3AFA" w:rsidP="00C02F3F">
            <w:pPr>
              <w:pStyle w:val="GOSTTablenorm"/>
            </w:pPr>
            <w:r w:rsidRPr="003B5F34">
              <w:t>Поле заполняется автоматически</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r w:rsidR="009B3AFA" w:rsidRPr="003B5F34" w:rsidTr="00C02F3F">
        <w:trPr>
          <w:cnfStyle w:val="000000100000" w:firstRow="0" w:lastRow="0" w:firstColumn="0" w:lastColumn="0" w:oddVBand="0" w:evenVBand="0" w:oddHBand="1" w:evenHBand="0" w:firstRowFirstColumn="0" w:firstRowLastColumn="0" w:lastRowFirstColumn="0" w:lastRowLastColumn="0"/>
        </w:trPr>
        <w:tc>
          <w:tcPr>
            <w:tcW w:w="1047" w:type="pct"/>
          </w:tcPr>
          <w:p w:rsidR="009B3AFA" w:rsidRPr="003B5F34" w:rsidRDefault="009B3AFA" w:rsidP="00C02F3F">
            <w:pPr>
              <w:pStyle w:val="GOSTTablenorm"/>
            </w:pPr>
            <w:r w:rsidRPr="00107119">
              <w:t>Наименование ПБС принимающего полномочия</w:t>
            </w:r>
          </w:p>
        </w:tc>
        <w:tc>
          <w:tcPr>
            <w:tcW w:w="813" w:type="pct"/>
          </w:tcPr>
          <w:p w:rsidR="009B3AFA" w:rsidRPr="003B5F34" w:rsidRDefault="009B3AFA" w:rsidP="00C02F3F">
            <w:pPr>
              <w:pStyle w:val="GOSTTablenorm"/>
            </w:pPr>
            <w:r w:rsidRPr="003B5F34">
              <w:t>Текстовое поле</w:t>
            </w:r>
          </w:p>
          <w:p w:rsidR="009B3AFA" w:rsidRPr="003B5F34" w:rsidRDefault="009B3AFA" w:rsidP="00C02F3F">
            <w:pPr>
              <w:pStyle w:val="GOSTTablenorm"/>
            </w:pPr>
            <w:r w:rsidRPr="003B5F34">
              <w:t xml:space="preserve"> – до 2000 символов</w:t>
            </w:r>
          </w:p>
        </w:tc>
        <w:tc>
          <w:tcPr>
            <w:tcW w:w="1072" w:type="pct"/>
          </w:tcPr>
          <w:p w:rsidR="009B3AFA" w:rsidRDefault="009B3AFA" w:rsidP="00C02F3F">
            <w:pPr>
              <w:pStyle w:val="GOSTTablenorm"/>
            </w:pPr>
            <w:r>
              <w:t>Нет</w:t>
            </w:r>
          </w:p>
        </w:tc>
        <w:tc>
          <w:tcPr>
            <w:tcW w:w="1124" w:type="pct"/>
          </w:tcPr>
          <w:p w:rsidR="009B3AFA" w:rsidRPr="003B5F34" w:rsidRDefault="009B3AFA" w:rsidP="00C02F3F">
            <w:pPr>
              <w:pStyle w:val="GOSTTablenorm"/>
            </w:pPr>
            <w:r w:rsidRPr="003B5F34">
              <w:t>Поле заполняется автоматически</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r w:rsidR="009B3AFA" w:rsidRPr="003B5F34" w:rsidTr="00C02F3F">
        <w:trPr>
          <w:cnfStyle w:val="000000010000" w:firstRow="0" w:lastRow="0" w:firstColumn="0" w:lastColumn="0" w:oddVBand="0" w:evenVBand="0" w:oddHBand="0" w:evenHBand="1" w:firstRowFirstColumn="0" w:firstRowLastColumn="0" w:lastRowFirstColumn="0" w:lastRowLastColumn="0"/>
        </w:trPr>
        <w:tc>
          <w:tcPr>
            <w:tcW w:w="1047" w:type="pct"/>
          </w:tcPr>
          <w:p w:rsidR="009B3AFA" w:rsidRPr="00107119" w:rsidRDefault="009B3AFA" w:rsidP="00C02F3F">
            <w:pPr>
              <w:pStyle w:val="GOSTTablenorm"/>
            </w:pPr>
            <w:r>
              <w:t xml:space="preserve">Код </w:t>
            </w:r>
            <w:r w:rsidRPr="00544719">
              <w:rPr>
                <w:szCs w:val="24"/>
              </w:rPr>
              <w:t>ППО по ОКТМО</w:t>
            </w:r>
          </w:p>
        </w:tc>
        <w:tc>
          <w:tcPr>
            <w:tcW w:w="813" w:type="pct"/>
          </w:tcPr>
          <w:p w:rsidR="009B3AFA" w:rsidRPr="003B5F34" w:rsidRDefault="009B3AFA" w:rsidP="00C02F3F">
            <w:pPr>
              <w:pStyle w:val="GOSTTablenorm"/>
            </w:pPr>
            <w:r w:rsidRPr="003B5F34">
              <w:t>Текстовое поле</w:t>
            </w:r>
          </w:p>
          <w:p w:rsidR="009B3AFA" w:rsidRPr="003B5F34" w:rsidRDefault="009B3AFA" w:rsidP="00C02F3F">
            <w:pPr>
              <w:pStyle w:val="GOSTTablenorm"/>
            </w:pPr>
            <w:r w:rsidRPr="003B5F34">
              <w:t xml:space="preserve"> – </w:t>
            </w:r>
            <w:r>
              <w:t>8</w:t>
            </w:r>
            <w:r w:rsidRPr="003B5F34">
              <w:t xml:space="preserve"> символов</w:t>
            </w:r>
          </w:p>
        </w:tc>
        <w:tc>
          <w:tcPr>
            <w:tcW w:w="1072" w:type="pct"/>
          </w:tcPr>
          <w:p w:rsidR="009B3AFA" w:rsidRDefault="009B3AFA" w:rsidP="00C02F3F">
            <w:pPr>
              <w:pStyle w:val="GOSTTablenorm"/>
            </w:pPr>
            <w:r>
              <w:t>Нет</w:t>
            </w:r>
          </w:p>
        </w:tc>
        <w:tc>
          <w:tcPr>
            <w:tcW w:w="1124" w:type="pct"/>
          </w:tcPr>
          <w:p w:rsidR="009B3AFA" w:rsidRPr="003B5F34" w:rsidRDefault="009B3AFA" w:rsidP="00C02F3F">
            <w:pPr>
              <w:pStyle w:val="GOSTTablenorm"/>
            </w:pPr>
            <w:r w:rsidRPr="003B5F34">
              <w:t>Поле заполняется автоматически</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r w:rsidR="009B3AFA" w:rsidRPr="003B5F34" w:rsidTr="00C02F3F">
        <w:trPr>
          <w:cnfStyle w:val="000000100000" w:firstRow="0" w:lastRow="0" w:firstColumn="0" w:lastColumn="0" w:oddVBand="0" w:evenVBand="0" w:oddHBand="1" w:evenHBand="0" w:firstRowFirstColumn="0" w:firstRowLastColumn="0" w:lastRowFirstColumn="0" w:lastRowLastColumn="0"/>
        </w:trPr>
        <w:tc>
          <w:tcPr>
            <w:tcW w:w="1047" w:type="pct"/>
          </w:tcPr>
          <w:p w:rsidR="009B3AFA" w:rsidRPr="00107119" w:rsidRDefault="009B3AFA" w:rsidP="00C02F3F">
            <w:pPr>
              <w:pStyle w:val="GOSTTablenorm"/>
            </w:pPr>
            <w:r w:rsidRPr="00544719">
              <w:rPr>
                <w:szCs w:val="24"/>
              </w:rPr>
              <w:t>Наименование ППО по ОКТМО</w:t>
            </w:r>
          </w:p>
        </w:tc>
        <w:tc>
          <w:tcPr>
            <w:tcW w:w="813" w:type="pct"/>
          </w:tcPr>
          <w:p w:rsidR="009B3AFA" w:rsidRPr="003B5F34" w:rsidRDefault="009B3AFA" w:rsidP="00C02F3F">
            <w:pPr>
              <w:pStyle w:val="GOSTTablenorm"/>
            </w:pPr>
            <w:r w:rsidRPr="003B5F34">
              <w:t>Текстовое поле</w:t>
            </w:r>
          </w:p>
          <w:p w:rsidR="009B3AFA" w:rsidRPr="003B5F34" w:rsidRDefault="009B3AFA" w:rsidP="00C02F3F">
            <w:pPr>
              <w:pStyle w:val="GOSTTablenorm"/>
            </w:pPr>
            <w:r w:rsidRPr="003B5F34">
              <w:t xml:space="preserve"> – до 2000 символов</w:t>
            </w:r>
          </w:p>
        </w:tc>
        <w:tc>
          <w:tcPr>
            <w:tcW w:w="1072" w:type="pct"/>
          </w:tcPr>
          <w:p w:rsidR="009B3AFA" w:rsidRDefault="009B3AFA" w:rsidP="00C02F3F">
            <w:pPr>
              <w:pStyle w:val="GOSTTablenorm"/>
            </w:pPr>
            <w:r>
              <w:t>Нет</w:t>
            </w:r>
          </w:p>
        </w:tc>
        <w:tc>
          <w:tcPr>
            <w:tcW w:w="1124" w:type="pct"/>
          </w:tcPr>
          <w:p w:rsidR="009B3AFA" w:rsidRPr="003B5F34" w:rsidRDefault="009B3AFA" w:rsidP="00C02F3F">
            <w:pPr>
              <w:pStyle w:val="GOSTTablenorm"/>
            </w:pPr>
            <w:r w:rsidRPr="003B5F34">
              <w:t>Поле заполняется автоматически</w:t>
            </w:r>
          </w:p>
        </w:tc>
        <w:tc>
          <w:tcPr>
            <w:tcW w:w="944" w:type="pct"/>
          </w:tcPr>
          <w:p w:rsidR="009B3AFA" w:rsidRPr="003B5F34" w:rsidRDefault="009B3AFA" w:rsidP="00C02F3F">
            <w:pPr>
              <w:pStyle w:val="GOSTTablenorm"/>
            </w:pPr>
            <w:r w:rsidRPr="00E35A75">
              <w:t xml:space="preserve">Источник: справочник </w:t>
            </w:r>
            <w:r w:rsidRPr="00E35A75">
              <w:rPr>
                <w:szCs w:val="24"/>
              </w:rPr>
              <w:t>«</w:t>
            </w:r>
            <w:r w:rsidRPr="00E35A75">
              <w:rPr>
                <w:szCs w:val="24"/>
                <w:shd w:val="clear" w:color="auto" w:fill="FFFFFF"/>
              </w:rPr>
              <w:t>Книга регистрации лицевых счетов</w:t>
            </w:r>
            <w:r w:rsidRPr="00E35A75">
              <w:rPr>
                <w:szCs w:val="24"/>
              </w:rPr>
              <w:t>»</w:t>
            </w:r>
          </w:p>
        </w:tc>
      </w:tr>
    </w:tbl>
    <w:p w:rsidR="00EF0B18" w:rsidRDefault="00EF0B18" w:rsidP="00C54819">
      <w:pPr>
        <w:pStyle w:val="GOSTNormal"/>
      </w:pPr>
      <w:r w:rsidRPr="000B19A7">
        <w:t xml:space="preserve">Сведения о прекращении юридического лица </w:t>
      </w:r>
      <w:r>
        <w:t>(</w:t>
      </w:r>
      <w:r w:rsidR="00995C36">
        <w:t>рис. </w:t>
      </w:r>
      <w:r w:rsidR="002F3484">
        <w:fldChar w:fldCharType="begin"/>
      </w:r>
      <w:r w:rsidR="002F3484">
        <w:instrText xml:space="preserve"> REF _Ref48</w:instrText>
      </w:r>
      <w:r w:rsidR="002F3484">
        <w:instrText xml:space="preserve">1509985 \h  \* MERGEFORMAT </w:instrText>
      </w:r>
      <w:r w:rsidR="002F3484">
        <w:fldChar w:fldCharType="separate"/>
      </w:r>
      <w:r w:rsidR="00F8029D" w:rsidRPr="00F8029D">
        <w:t>124</w:t>
      </w:r>
      <w:r w:rsidR="002F3484">
        <w:fldChar w:fldCharType="end"/>
      </w:r>
      <w:r>
        <w:t xml:space="preserve">, </w:t>
      </w:r>
      <w:r w:rsidR="0087245F">
        <w:t>таб. </w:t>
      </w:r>
      <w:r w:rsidR="002F3484">
        <w:fldChar w:fldCharType="begin"/>
      </w:r>
      <w:r w:rsidR="002F3484">
        <w:instrText xml:space="preserve"> REF _Ref481509961 \h  \* MERGEFORMAT </w:instrText>
      </w:r>
      <w:r w:rsidR="002F3484">
        <w:fldChar w:fldCharType="separate"/>
      </w:r>
      <w:r w:rsidR="00F8029D">
        <w:rPr>
          <w:rStyle w:val="affb"/>
          <w:b w:val="0"/>
          <w:bCs w:val="0"/>
        </w:rPr>
        <w:t>86</w:t>
      </w:r>
      <w:r w:rsidR="002F3484">
        <w:fldChar w:fldCharType="end"/>
      </w:r>
      <w:r>
        <w:t>).</w:t>
      </w:r>
    </w:p>
    <w:p w:rsidR="000F78BA" w:rsidRDefault="000F78BA" w:rsidP="00C54819">
      <w:pPr>
        <w:pStyle w:val="GOSTNormal"/>
      </w:pPr>
      <w:r>
        <w:t xml:space="preserve">Если в заявке заполнено поле «Дата прекращения деятельности», то </w:t>
      </w:r>
      <w:r w:rsidR="003544D4">
        <w:t>записи справочника</w:t>
      </w:r>
      <w:r>
        <w:t xml:space="preserve"> «Сводный реестр» присвоится статус «2 – не действующее».</w:t>
      </w:r>
      <w:r w:rsidR="00150068">
        <w:t xml:space="preserve"> 20-ый разряд У</w:t>
      </w:r>
      <w:r w:rsidR="00150068" w:rsidRPr="004579F2">
        <w:rPr>
          <w:szCs w:val="24"/>
        </w:rPr>
        <w:t>никальн</w:t>
      </w:r>
      <w:r w:rsidR="00150068">
        <w:rPr>
          <w:szCs w:val="24"/>
        </w:rPr>
        <w:t>ого</w:t>
      </w:r>
      <w:r w:rsidR="00150068" w:rsidRPr="004579F2">
        <w:rPr>
          <w:szCs w:val="24"/>
        </w:rPr>
        <w:t xml:space="preserve"> номер</w:t>
      </w:r>
      <w:r w:rsidR="00150068">
        <w:rPr>
          <w:szCs w:val="24"/>
        </w:rPr>
        <w:t>а</w:t>
      </w:r>
      <w:r w:rsidR="00150068" w:rsidRPr="004579F2">
        <w:rPr>
          <w:szCs w:val="24"/>
        </w:rPr>
        <w:t xml:space="preserve"> записи </w:t>
      </w:r>
      <w:r w:rsidR="00150068">
        <w:rPr>
          <w:szCs w:val="24"/>
        </w:rPr>
        <w:t>будет заполнен</w:t>
      </w:r>
      <w:r w:rsidR="00150068" w:rsidRPr="004579F2">
        <w:rPr>
          <w:szCs w:val="24"/>
        </w:rPr>
        <w:t xml:space="preserve"> значением «2»</w:t>
      </w:r>
      <w:r w:rsidR="00150068">
        <w:rPr>
          <w:szCs w:val="24"/>
        </w:rPr>
        <w:t>.</w:t>
      </w:r>
    </w:p>
    <w:p w:rsidR="00EF0B18" w:rsidRPr="00D504A7" w:rsidRDefault="00EF0B18" w:rsidP="0051349C">
      <w:pPr>
        <w:pStyle w:val="GOSTFigure"/>
      </w:pPr>
      <w:r w:rsidRPr="003B5F34">
        <w:rPr>
          <w:noProof/>
        </w:rPr>
        <w:drawing>
          <wp:inline distT="0" distB="0" distL="0" distR="0">
            <wp:extent cx="5734050" cy="514350"/>
            <wp:effectExtent l="19050" t="19050" r="19050" b="19050"/>
            <wp:docPr id="754" name="Рисунок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71" cstate="print">
                      <a:extLst>
                        <a:ext uri="{28A0092B-C50C-407E-A947-70E740481C1C}">
                          <a14:useLocalDpi xmlns:a14="http://schemas.microsoft.com/office/drawing/2010/main" val="0"/>
                        </a:ext>
                      </a:extLst>
                    </a:blip>
                    <a:srcRect l="2708" t="71046" r="11745" b="20534"/>
                    <a:stretch>
                      <a:fillRect/>
                    </a:stretch>
                  </pic:blipFill>
                  <pic:spPr bwMode="auto">
                    <a:xfrm>
                      <a:off x="0" y="0"/>
                      <a:ext cx="5734050" cy="514350"/>
                    </a:xfrm>
                    <a:prstGeom prst="rect">
                      <a:avLst/>
                    </a:prstGeom>
                    <a:noFill/>
                    <a:ln w="6350" cmpd="sng">
                      <a:solidFill>
                        <a:srgbClr val="000000"/>
                      </a:solidFill>
                      <a:miter lim="800000"/>
                      <a:headEnd/>
                      <a:tailEnd/>
                    </a:ln>
                    <a:effectLst/>
                  </pic:spPr>
                </pic:pic>
              </a:graphicData>
            </a:graphic>
          </wp:inline>
        </w:drawing>
      </w:r>
    </w:p>
    <w:bookmarkStart w:id="994" w:name="_Ref481509985"/>
    <w:bookmarkStart w:id="995" w:name="_Toc524683306"/>
    <w:p w:rsidR="00EF0B18" w:rsidRPr="0051349C" w:rsidRDefault="00EB2A9A" w:rsidP="0051349C">
      <w:pPr>
        <w:pStyle w:val="GOSTFigName"/>
        <w:rPr>
          <w:rStyle w:val="affb"/>
          <w:b/>
          <w:bCs w:val="0"/>
        </w:rPr>
      </w:pPr>
      <w:r w:rsidRPr="0051349C">
        <w:rPr>
          <w:rStyle w:val="affb"/>
          <w:b/>
          <w:bCs w:val="0"/>
        </w:rPr>
        <w:fldChar w:fldCharType="begin"/>
      </w:r>
      <w:r w:rsidR="00EF0B18" w:rsidRPr="0051349C">
        <w:rPr>
          <w:rStyle w:val="affb"/>
          <w:b/>
          <w:bCs w:val="0"/>
        </w:rPr>
        <w:instrText xml:space="preserve"> SEQ Рисунок \* ARABIC </w:instrText>
      </w:r>
      <w:r w:rsidRPr="0051349C">
        <w:rPr>
          <w:rStyle w:val="affb"/>
          <w:b/>
          <w:bCs w:val="0"/>
        </w:rPr>
        <w:fldChar w:fldCharType="separate"/>
      </w:r>
      <w:bookmarkStart w:id="996" w:name="_Toc36466315"/>
      <w:r w:rsidR="00F8029D">
        <w:rPr>
          <w:rStyle w:val="affb"/>
          <w:b/>
          <w:bCs w:val="0"/>
          <w:noProof/>
        </w:rPr>
        <w:t>124</w:t>
      </w:r>
      <w:r w:rsidRPr="0051349C">
        <w:rPr>
          <w:rStyle w:val="affb"/>
          <w:b/>
          <w:bCs w:val="0"/>
        </w:rPr>
        <w:fldChar w:fldCharType="end"/>
      </w:r>
      <w:bookmarkEnd w:id="994"/>
      <w:r w:rsidR="0051349C">
        <w:rPr>
          <w:rStyle w:val="affb"/>
          <w:b/>
          <w:bCs w:val="0"/>
        </w:rPr>
        <w:t>.</w:t>
      </w:r>
      <w:r w:rsidR="00EF0B18" w:rsidRPr="0051349C">
        <w:rPr>
          <w:rStyle w:val="affb"/>
          <w:b/>
          <w:bCs w:val="0"/>
        </w:rPr>
        <w:t xml:space="preserve"> Поля, заполняемые на экране «Сведения о прекращении юридического лица»</w:t>
      </w:r>
      <w:bookmarkEnd w:id="995"/>
      <w:bookmarkEnd w:id="996"/>
    </w:p>
    <w:bookmarkStart w:id="997" w:name="_Ref481509961"/>
    <w:bookmarkStart w:id="998" w:name="_Toc524683107"/>
    <w:p w:rsidR="00EF0B18" w:rsidRPr="00F83E8B" w:rsidRDefault="00EB2A9A" w:rsidP="00F83E8B">
      <w:pPr>
        <w:pStyle w:val="GOSTNameTable"/>
      </w:pPr>
      <w:r w:rsidRPr="00F83E8B">
        <w:rPr>
          <w:rStyle w:val="affb"/>
          <w:b/>
          <w:bCs w:val="0"/>
        </w:rPr>
        <w:fldChar w:fldCharType="begin"/>
      </w:r>
      <w:r w:rsidR="00EF0B18" w:rsidRPr="00F83E8B">
        <w:rPr>
          <w:rStyle w:val="affb"/>
          <w:b/>
          <w:bCs w:val="0"/>
        </w:rPr>
        <w:instrText xml:space="preserve"> SEQ Таблица \* ARABIC \s 0 </w:instrText>
      </w:r>
      <w:r w:rsidRPr="00F83E8B">
        <w:rPr>
          <w:rStyle w:val="affb"/>
          <w:b/>
          <w:bCs w:val="0"/>
        </w:rPr>
        <w:fldChar w:fldCharType="separate"/>
      </w:r>
      <w:bookmarkStart w:id="999" w:name="_Toc36466108"/>
      <w:r w:rsidR="00F8029D">
        <w:rPr>
          <w:rStyle w:val="affb"/>
          <w:b/>
          <w:bCs w:val="0"/>
          <w:noProof/>
        </w:rPr>
        <w:t>86</w:t>
      </w:r>
      <w:r w:rsidRPr="00F83E8B">
        <w:rPr>
          <w:rStyle w:val="affb"/>
          <w:b/>
          <w:bCs w:val="0"/>
        </w:rPr>
        <w:fldChar w:fldCharType="end"/>
      </w:r>
      <w:bookmarkEnd w:id="997"/>
      <w:r w:rsidR="0087245F">
        <w:t>.</w:t>
      </w:r>
      <w:r w:rsidR="00EF0B18" w:rsidRPr="00F83E8B">
        <w:t xml:space="preserve"> Поля, заполняемые на экране «Сведения о прекращении юридического лица»</w:t>
      </w:r>
      <w:bookmarkEnd w:id="998"/>
      <w:bookmarkEnd w:id="999"/>
    </w:p>
    <w:tbl>
      <w:tblPr>
        <w:tblStyle w:val="GOSTTable"/>
        <w:tblW w:w="5000" w:type="pct"/>
        <w:tblLook w:val="01E0" w:firstRow="1" w:lastRow="1" w:firstColumn="1" w:lastColumn="1" w:noHBand="0" w:noVBand="0"/>
      </w:tblPr>
      <w:tblGrid>
        <w:gridCol w:w="2528"/>
        <w:gridCol w:w="1809"/>
        <w:gridCol w:w="2315"/>
        <w:gridCol w:w="3042"/>
      </w:tblGrid>
      <w:tr w:rsidR="005C79A1" w:rsidRPr="00EE293F" w:rsidTr="00C54819">
        <w:trPr>
          <w:cnfStyle w:val="100000000000" w:firstRow="1" w:lastRow="0" w:firstColumn="0" w:lastColumn="0" w:oddVBand="0" w:evenVBand="0" w:oddHBand="0" w:evenHBand="0" w:firstRowFirstColumn="0" w:firstRowLastColumn="0" w:lastRowFirstColumn="0" w:lastRowLastColumn="0"/>
        </w:trPr>
        <w:tc>
          <w:tcPr>
            <w:tcW w:w="1304" w:type="pct"/>
          </w:tcPr>
          <w:p w:rsidR="005C79A1" w:rsidRPr="003B5F34" w:rsidRDefault="005C79A1" w:rsidP="00C54819">
            <w:pPr>
              <w:pStyle w:val="GOSTTableHead"/>
            </w:pPr>
            <w:r w:rsidRPr="003B5F34">
              <w:t>Название поля</w:t>
            </w:r>
          </w:p>
        </w:tc>
        <w:tc>
          <w:tcPr>
            <w:tcW w:w="933" w:type="pct"/>
          </w:tcPr>
          <w:p w:rsidR="005C79A1" w:rsidRPr="003B5F34" w:rsidRDefault="005C79A1" w:rsidP="00C54819">
            <w:pPr>
              <w:pStyle w:val="GOSTTableHead"/>
            </w:pPr>
            <w:r w:rsidRPr="003B5F34">
              <w:t>Описание поля</w:t>
            </w:r>
          </w:p>
        </w:tc>
        <w:tc>
          <w:tcPr>
            <w:tcW w:w="1194" w:type="pct"/>
          </w:tcPr>
          <w:p w:rsidR="005C79A1" w:rsidRPr="003B5F34" w:rsidRDefault="005C79A1" w:rsidP="00C54819">
            <w:pPr>
              <w:pStyle w:val="GOSTTableHead"/>
            </w:pPr>
            <w:r w:rsidRPr="003B5F34">
              <w:t>Обязательность для заполнения</w:t>
            </w:r>
          </w:p>
        </w:tc>
        <w:tc>
          <w:tcPr>
            <w:tcW w:w="1569" w:type="pct"/>
          </w:tcPr>
          <w:p w:rsidR="005C79A1" w:rsidRPr="003B5F34" w:rsidRDefault="005C79A1" w:rsidP="00C54819">
            <w:pPr>
              <w:pStyle w:val="GOSTTableHead"/>
            </w:pPr>
            <w:r w:rsidRPr="003B5F34">
              <w:t>Комментарии</w:t>
            </w:r>
          </w:p>
        </w:tc>
      </w:tr>
      <w:tr w:rsidR="005C79A1" w:rsidTr="00C54819">
        <w:trPr>
          <w:cnfStyle w:val="000000100000" w:firstRow="0" w:lastRow="0" w:firstColumn="0" w:lastColumn="0" w:oddVBand="0" w:evenVBand="0" w:oddHBand="1" w:evenHBand="0" w:firstRowFirstColumn="0" w:firstRowLastColumn="0" w:lastRowFirstColumn="0" w:lastRowLastColumn="0"/>
        </w:trPr>
        <w:tc>
          <w:tcPr>
            <w:tcW w:w="1304" w:type="pct"/>
          </w:tcPr>
          <w:p w:rsidR="005C79A1" w:rsidRPr="003B5F34" w:rsidRDefault="005C79A1" w:rsidP="00C54819">
            <w:pPr>
              <w:pStyle w:val="GOSTTablenorm"/>
            </w:pPr>
            <w:r w:rsidRPr="003B5F34">
              <w:t>Дата прекращения юридического лица</w:t>
            </w:r>
          </w:p>
        </w:tc>
        <w:tc>
          <w:tcPr>
            <w:tcW w:w="933" w:type="pct"/>
          </w:tcPr>
          <w:p w:rsidR="005C79A1" w:rsidRPr="003B5F34" w:rsidRDefault="005C79A1" w:rsidP="00C54819">
            <w:pPr>
              <w:pStyle w:val="GOSTTablenorm"/>
            </w:pPr>
            <w:r w:rsidRPr="003B5F34">
              <w:t>Текстовое поле</w:t>
            </w:r>
          </w:p>
          <w:p w:rsidR="005C79A1" w:rsidRPr="003B5F34" w:rsidRDefault="005C79A1" w:rsidP="00C54819">
            <w:pPr>
              <w:pStyle w:val="GOSTTablenorm"/>
            </w:pPr>
            <w:r w:rsidRPr="003B5F34">
              <w:t>– 10 символов</w:t>
            </w:r>
          </w:p>
        </w:tc>
        <w:tc>
          <w:tcPr>
            <w:tcW w:w="1194" w:type="pct"/>
          </w:tcPr>
          <w:p w:rsidR="005C79A1" w:rsidRPr="003B5F34" w:rsidRDefault="005C79A1" w:rsidP="00C54819">
            <w:pPr>
              <w:pStyle w:val="GOSTTablenorm"/>
            </w:pPr>
            <w:r>
              <w:t>Да</w:t>
            </w:r>
          </w:p>
        </w:tc>
        <w:tc>
          <w:tcPr>
            <w:tcW w:w="1569" w:type="pct"/>
          </w:tcPr>
          <w:p w:rsidR="005C79A1" w:rsidRPr="003B5F34" w:rsidRDefault="005C79A1" w:rsidP="00C54819">
            <w:pPr>
              <w:pStyle w:val="GOSTTablenorm"/>
            </w:pPr>
            <w:r w:rsidRPr="003B5F34">
              <w:t>Для необособленных организаций формируется автоматически из ЕГРЮЛ</w:t>
            </w:r>
          </w:p>
        </w:tc>
      </w:tr>
    </w:tbl>
    <w:p w:rsidR="00EF0B18" w:rsidRDefault="00EF0B18" w:rsidP="00995C36">
      <w:pPr>
        <w:pStyle w:val="GOSTNormal"/>
      </w:pPr>
      <w:r>
        <w:t xml:space="preserve">Сведения </w:t>
      </w:r>
      <w:r>
        <w:rPr>
          <w:rStyle w:val="z-label"/>
        </w:rPr>
        <w:t>о предыдущих реестровых записях организации (</w:t>
      </w:r>
      <w:r w:rsidR="00995C36">
        <w:rPr>
          <w:rStyle w:val="z-label"/>
        </w:rPr>
        <w:t>рис. </w:t>
      </w:r>
      <w:r w:rsidR="002F3484">
        <w:fldChar w:fldCharType="begin"/>
      </w:r>
      <w:r w:rsidR="002F3484">
        <w:instrText xml:space="preserve"> REF _Ref481575555 \h  \* MERGEFORMAT </w:instrText>
      </w:r>
      <w:r w:rsidR="002F3484">
        <w:fldChar w:fldCharType="separate"/>
      </w:r>
      <w:r w:rsidR="00F8029D" w:rsidRPr="00F8029D">
        <w:t>125</w:t>
      </w:r>
      <w:r w:rsidR="002F3484">
        <w:fldChar w:fldCharType="end"/>
      </w:r>
      <w:r w:rsidR="00E15D01">
        <w:rPr>
          <w:rStyle w:val="z-label"/>
        </w:rPr>
        <w:t>)</w:t>
      </w:r>
    </w:p>
    <w:p w:rsidR="00EF0B18" w:rsidRDefault="00EF0B18" w:rsidP="0051349C">
      <w:pPr>
        <w:pStyle w:val="GOSTFigure"/>
      </w:pPr>
      <w:r>
        <w:rPr>
          <w:noProof/>
        </w:rPr>
        <w:drawing>
          <wp:inline distT="0" distB="0" distL="0" distR="0">
            <wp:extent cx="5934075" cy="1371600"/>
            <wp:effectExtent l="0" t="0" r="9525" b="0"/>
            <wp:docPr id="753" name="Рисунок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934075" cy="1371600"/>
                    </a:xfrm>
                    <a:prstGeom prst="rect">
                      <a:avLst/>
                    </a:prstGeom>
                    <a:noFill/>
                    <a:ln>
                      <a:noFill/>
                    </a:ln>
                  </pic:spPr>
                </pic:pic>
              </a:graphicData>
            </a:graphic>
          </wp:inline>
        </w:drawing>
      </w:r>
    </w:p>
    <w:bookmarkStart w:id="1000" w:name="_Ref481575555"/>
    <w:bookmarkStart w:id="1001" w:name="_Toc524683307"/>
    <w:p w:rsidR="00EF0B18" w:rsidRPr="0051349C" w:rsidRDefault="00EB2A9A" w:rsidP="0051349C">
      <w:pPr>
        <w:pStyle w:val="GOSTFigName"/>
        <w:rPr>
          <w:rStyle w:val="affb"/>
          <w:b/>
          <w:bCs w:val="0"/>
        </w:rPr>
      </w:pPr>
      <w:r w:rsidRPr="0051349C">
        <w:rPr>
          <w:rStyle w:val="affb"/>
          <w:b/>
          <w:bCs w:val="0"/>
        </w:rPr>
        <w:fldChar w:fldCharType="begin"/>
      </w:r>
      <w:r w:rsidR="00EF0B18" w:rsidRPr="0051349C">
        <w:rPr>
          <w:rStyle w:val="affb"/>
          <w:b/>
          <w:bCs w:val="0"/>
        </w:rPr>
        <w:instrText xml:space="preserve"> SEQ Рисунок \* ARABIC </w:instrText>
      </w:r>
      <w:r w:rsidRPr="0051349C">
        <w:rPr>
          <w:rStyle w:val="affb"/>
          <w:b/>
          <w:bCs w:val="0"/>
        </w:rPr>
        <w:fldChar w:fldCharType="separate"/>
      </w:r>
      <w:bookmarkStart w:id="1002" w:name="_Toc36466316"/>
      <w:r w:rsidR="00F8029D">
        <w:rPr>
          <w:rStyle w:val="affb"/>
          <w:b/>
          <w:bCs w:val="0"/>
          <w:noProof/>
        </w:rPr>
        <w:t>125</w:t>
      </w:r>
      <w:r w:rsidRPr="0051349C">
        <w:rPr>
          <w:rStyle w:val="affb"/>
          <w:b/>
          <w:bCs w:val="0"/>
        </w:rPr>
        <w:fldChar w:fldCharType="end"/>
      </w:r>
      <w:bookmarkEnd w:id="1000"/>
      <w:r w:rsidR="0051349C">
        <w:rPr>
          <w:rStyle w:val="affb"/>
          <w:b/>
          <w:bCs w:val="0"/>
        </w:rPr>
        <w:t>.</w:t>
      </w:r>
      <w:r w:rsidR="00EF0B18" w:rsidRPr="0051349C">
        <w:rPr>
          <w:rStyle w:val="affb"/>
          <w:b/>
          <w:bCs w:val="0"/>
        </w:rPr>
        <w:t xml:space="preserve"> Поля, заполняемые на экране «Сведения о прекращении юридического лица»</w:t>
      </w:r>
      <w:bookmarkEnd w:id="1001"/>
      <w:bookmarkEnd w:id="1002"/>
    </w:p>
    <w:bookmarkStart w:id="1003" w:name="_Toc524683108"/>
    <w:p w:rsidR="00EF0B18" w:rsidRPr="00F83E8B" w:rsidRDefault="00EB2A9A" w:rsidP="00F83E8B">
      <w:pPr>
        <w:pStyle w:val="GOSTNameTable"/>
      </w:pPr>
      <w:r w:rsidRPr="00F83E8B">
        <w:rPr>
          <w:rStyle w:val="affb"/>
          <w:b/>
          <w:bCs w:val="0"/>
        </w:rPr>
        <w:fldChar w:fldCharType="begin"/>
      </w:r>
      <w:r w:rsidR="00EF0B18" w:rsidRPr="00F83E8B">
        <w:rPr>
          <w:rStyle w:val="affb"/>
          <w:b/>
          <w:bCs w:val="0"/>
        </w:rPr>
        <w:instrText xml:space="preserve"> SEQ Таблица \* ARABIC \s 0 </w:instrText>
      </w:r>
      <w:r w:rsidRPr="00F83E8B">
        <w:rPr>
          <w:rStyle w:val="affb"/>
          <w:b/>
          <w:bCs w:val="0"/>
        </w:rPr>
        <w:fldChar w:fldCharType="separate"/>
      </w:r>
      <w:bookmarkStart w:id="1004" w:name="_Toc36466109"/>
      <w:r w:rsidR="00F8029D">
        <w:rPr>
          <w:rStyle w:val="affb"/>
          <w:b/>
          <w:bCs w:val="0"/>
          <w:noProof/>
        </w:rPr>
        <w:t>87</w:t>
      </w:r>
      <w:r w:rsidRPr="00F83E8B">
        <w:rPr>
          <w:rStyle w:val="affb"/>
          <w:b/>
          <w:bCs w:val="0"/>
        </w:rPr>
        <w:fldChar w:fldCharType="end"/>
      </w:r>
      <w:r w:rsidR="0087245F">
        <w:t>.</w:t>
      </w:r>
      <w:r w:rsidR="00EF0B18" w:rsidRPr="00F83E8B">
        <w:t xml:space="preserve"> Поля, заполняемые на экране «Сведения о прекращении юридического лица»</w:t>
      </w:r>
      <w:bookmarkEnd w:id="1003"/>
      <w:bookmarkEnd w:id="1004"/>
    </w:p>
    <w:tbl>
      <w:tblPr>
        <w:tblStyle w:val="GOSTTable"/>
        <w:tblW w:w="5000" w:type="pct"/>
        <w:tblLook w:val="01E0" w:firstRow="1" w:lastRow="1" w:firstColumn="1" w:lastColumn="1" w:noHBand="0" w:noVBand="0"/>
      </w:tblPr>
      <w:tblGrid>
        <w:gridCol w:w="1973"/>
        <w:gridCol w:w="1598"/>
        <w:gridCol w:w="2090"/>
        <w:gridCol w:w="2193"/>
        <w:gridCol w:w="1840"/>
      </w:tblGrid>
      <w:tr w:rsidR="00EF0B18" w:rsidRPr="00EE293F" w:rsidTr="00C54819">
        <w:trPr>
          <w:cnfStyle w:val="100000000000" w:firstRow="1" w:lastRow="0" w:firstColumn="0" w:lastColumn="0" w:oddVBand="0" w:evenVBand="0" w:oddHBand="0" w:evenHBand="0" w:firstRowFirstColumn="0" w:firstRowLastColumn="0" w:lastRowFirstColumn="0" w:lastRowLastColumn="0"/>
        </w:trPr>
        <w:tc>
          <w:tcPr>
            <w:tcW w:w="1018" w:type="pct"/>
          </w:tcPr>
          <w:p w:rsidR="00EF0B18" w:rsidRPr="003B5F34" w:rsidRDefault="00EF0B18" w:rsidP="00C54819">
            <w:pPr>
              <w:pStyle w:val="GOSTTableHead"/>
            </w:pPr>
            <w:r w:rsidRPr="003B5F34">
              <w:t>Название поля</w:t>
            </w:r>
          </w:p>
        </w:tc>
        <w:tc>
          <w:tcPr>
            <w:tcW w:w="824" w:type="pct"/>
          </w:tcPr>
          <w:p w:rsidR="00EF0B18" w:rsidRPr="003B5F34" w:rsidRDefault="00EF0B18" w:rsidP="00C54819">
            <w:pPr>
              <w:pStyle w:val="GOSTTableHead"/>
            </w:pPr>
            <w:r w:rsidRPr="003B5F34">
              <w:t>Описание поля</w:t>
            </w:r>
          </w:p>
        </w:tc>
        <w:tc>
          <w:tcPr>
            <w:tcW w:w="1078" w:type="pct"/>
          </w:tcPr>
          <w:p w:rsidR="00EF0B18" w:rsidRPr="003B5F34" w:rsidRDefault="00EF0B18" w:rsidP="00C54819">
            <w:pPr>
              <w:pStyle w:val="GOSTTableHead"/>
            </w:pPr>
            <w:r w:rsidRPr="003B5F34">
              <w:t>Обязательность для заполнения</w:t>
            </w:r>
          </w:p>
        </w:tc>
        <w:tc>
          <w:tcPr>
            <w:tcW w:w="1131" w:type="pct"/>
          </w:tcPr>
          <w:p w:rsidR="00EF0B18" w:rsidRPr="003B5F34" w:rsidRDefault="00EF0B18" w:rsidP="00C54819">
            <w:pPr>
              <w:pStyle w:val="GOSTTableHead"/>
            </w:pPr>
            <w:r w:rsidRPr="003B5F34">
              <w:t>Значение</w:t>
            </w:r>
          </w:p>
        </w:tc>
        <w:tc>
          <w:tcPr>
            <w:tcW w:w="949" w:type="pct"/>
          </w:tcPr>
          <w:p w:rsidR="00EF0B18" w:rsidRPr="003B5F34" w:rsidRDefault="00EF0B18" w:rsidP="00C54819">
            <w:pPr>
              <w:pStyle w:val="GOSTTableHead"/>
            </w:pPr>
            <w:r w:rsidRPr="003B5F34">
              <w:t>Комментарии</w:t>
            </w:r>
          </w:p>
        </w:tc>
      </w:tr>
      <w:tr w:rsidR="00EF0B18" w:rsidTr="00C54819">
        <w:trPr>
          <w:cnfStyle w:val="000000100000" w:firstRow="0" w:lastRow="0" w:firstColumn="0" w:lastColumn="0" w:oddVBand="0" w:evenVBand="0" w:oddHBand="1" w:evenHBand="0" w:firstRowFirstColumn="0" w:firstRowLastColumn="0" w:lastRowFirstColumn="0" w:lastRowLastColumn="0"/>
        </w:trPr>
        <w:tc>
          <w:tcPr>
            <w:tcW w:w="1018" w:type="pct"/>
          </w:tcPr>
          <w:p w:rsidR="00EF0B18" w:rsidRPr="003B5F34" w:rsidRDefault="00EF0B18" w:rsidP="00C54819">
            <w:pPr>
              <w:pStyle w:val="GOSTTablenorm"/>
            </w:pPr>
            <w:r>
              <w:t>Ссылка</w:t>
            </w:r>
          </w:p>
        </w:tc>
        <w:tc>
          <w:tcPr>
            <w:tcW w:w="824" w:type="pct"/>
          </w:tcPr>
          <w:p w:rsidR="00EF0B18" w:rsidRPr="003B5F34" w:rsidRDefault="00446CE1" w:rsidP="00C54819">
            <w:pPr>
              <w:pStyle w:val="GOSTTablenorm"/>
            </w:pPr>
            <w:r>
              <w:t>-</w:t>
            </w:r>
          </w:p>
        </w:tc>
        <w:tc>
          <w:tcPr>
            <w:tcW w:w="1078" w:type="pct"/>
          </w:tcPr>
          <w:p w:rsidR="00EF0B18" w:rsidRPr="003B5F34" w:rsidRDefault="00EF0B18" w:rsidP="00C54819">
            <w:pPr>
              <w:pStyle w:val="GOSTTablenorm"/>
            </w:pPr>
            <w:r>
              <w:t>Да</w:t>
            </w:r>
          </w:p>
        </w:tc>
        <w:tc>
          <w:tcPr>
            <w:tcW w:w="1131" w:type="pct"/>
          </w:tcPr>
          <w:p w:rsidR="00EF0B18" w:rsidRPr="003B5F34" w:rsidRDefault="00446CE1" w:rsidP="00C54819">
            <w:pPr>
              <w:pStyle w:val="GOSTTablenorm"/>
            </w:pPr>
            <w:r>
              <w:t>-</w:t>
            </w:r>
          </w:p>
        </w:tc>
        <w:tc>
          <w:tcPr>
            <w:tcW w:w="949" w:type="pct"/>
          </w:tcPr>
          <w:p w:rsidR="00EF0B18" w:rsidRPr="003B5F34" w:rsidRDefault="00EF0B18" w:rsidP="00C54819">
            <w:pPr>
              <w:pStyle w:val="GOSTTablenorm"/>
            </w:pPr>
            <w:r>
              <w:t>Ссылка для перехода к записи.</w:t>
            </w:r>
          </w:p>
        </w:tc>
      </w:tr>
      <w:tr w:rsidR="00EF0B18" w:rsidTr="00C54819">
        <w:trPr>
          <w:cnfStyle w:val="000000010000" w:firstRow="0" w:lastRow="0" w:firstColumn="0" w:lastColumn="0" w:oddVBand="0" w:evenVBand="0" w:oddHBand="0" w:evenHBand="1" w:firstRowFirstColumn="0" w:firstRowLastColumn="0" w:lastRowFirstColumn="0" w:lastRowLastColumn="0"/>
        </w:trPr>
        <w:tc>
          <w:tcPr>
            <w:tcW w:w="1018" w:type="pct"/>
          </w:tcPr>
          <w:p w:rsidR="00EF0B18" w:rsidRPr="003B5F34" w:rsidRDefault="00EF0B18" w:rsidP="00C54819">
            <w:pPr>
              <w:pStyle w:val="GOSTTablenorm"/>
            </w:pPr>
            <w:r>
              <w:t>Уникальный порядковый номер</w:t>
            </w:r>
          </w:p>
        </w:tc>
        <w:tc>
          <w:tcPr>
            <w:tcW w:w="824" w:type="pct"/>
          </w:tcPr>
          <w:p w:rsidR="00EF0B18" w:rsidRPr="003B5F34" w:rsidRDefault="00EF0B18" w:rsidP="00C54819">
            <w:pPr>
              <w:pStyle w:val="GOSTTablenorm"/>
            </w:pPr>
            <w:r w:rsidRPr="003B5F34">
              <w:t>Текстовое поле</w:t>
            </w:r>
            <w:r>
              <w:t xml:space="preserve"> 20 знаков</w:t>
            </w:r>
          </w:p>
        </w:tc>
        <w:tc>
          <w:tcPr>
            <w:tcW w:w="1078" w:type="pct"/>
          </w:tcPr>
          <w:p w:rsidR="00EF0B18" w:rsidRPr="003B5F34" w:rsidRDefault="00EF0B18" w:rsidP="00C54819">
            <w:pPr>
              <w:pStyle w:val="GOSTTablenorm"/>
            </w:pPr>
            <w:r>
              <w:t>Да</w:t>
            </w:r>
          </w:p>
        </w:tc>
        <w:tc>
          <w:tcPr>
            <w:tcW w:w="1131" w:type="pct"/>
          </w:tcPr>
          <w:p w:rsidR="00EF0B18" w:rsidRPr="003B5F34" w:rsidRDefault="00EF0B18" w:rsidP="00C54819">
            <w:pPr>
              <w:pStyle w:val="GOSTTablenorm"/>
            </w:pPr>
            <w:r w:rsidRPr="003B5F34">
              <w:t>Заполняется вручную</w:t>
            </w:r>
          </w:p>
        </w:tc>
        <w:tc>
          <w:tcPr>
            <w:tcW w:w="949" w:type="pct"/>
          </w:tcPr>
          <w:p w:rsidR="00EF0B18" w:rsidRPr="003B5F34" w:rsidRDefault="00EF0B18" w:rsidP="00C54819">
            <w:pPr>
              <w:pStyle w:val="GOSTTablenorm"/>
            </w:pPr>
            <w:r>
              <w:t>Указывается пользователем</w:t>
            </w:r>
          </w:p>
        </w:tc>
      </w:tr>
      <w:tr w:rsidR="00EF0B18" w:rsidTr="00C54819">
        <w:trPr>
          <w:cnfStyle w:val="000000100000" w:firstRow="0" w:lastRow="0" w:firstColumn="0" w:lastColumn="0" w:oddVBand="0" w:evenVBand="0" w:oddHBand="1" w:evenHBand="0" w:firstRowFirstColumn="0" w:firstRowLastColumn="0" w:lastRowFirstColumn="0" w:lastRowLastColumn="0"/>
        </w:trPr>
        <w:tc>
          <w:tcPr>
            <w:tcW w:w="1018" w:type="pct"/>
          </w:tcPr>
          <w:p w:rsidR="00EF0B18" w:rsidRPr="003B5F34" w:rsidRDefault="00EF0B18" w:rsidP="00C54819">
            <w:pPr>
              <w:pStyle w:val="GOSTTablenorm"/>
            </w:pPr>
            <w:r>
              <w:t>Дата начала действия записи</w:t>
            </w:r>
          </w:p>
        </w:tc>
        <w:tc>
          <w:tcPr>
            <w:tcW w:w="824" w:type="pct"/>
          </w:tcPr>
          <w:p w:rsidR="00EF0B18" w:rsidRPr="003B5F34" w:rsidRDefault="00EF0B18" w:rsidP="00C54819">
            <w:pPr>
              <w:pStyle w:val="GOSTTablenorm"/>
            </w:pPr>
            <w:r>
              <w:t>Дата</w:t>
            </w:r>
          </w:p>
        </w:tc>
        <w:tc>
          <w:tcPr>
            <w:tcW w:w="1078" w:type="pct"/>
          </w:tcPr>
          <w:p w:rsidR="00EF0B18" w:rsidRPr="003B5F34" w:rsidRDefault="00EF0B18" w:rsidP="00C54819">
            <w:pPr>
              <w:pStyle w:val="GOSTTablenorm"/>
            </w:pPr>
            <w:r>
              <w:t>Да</w:t>
            </w:r>
          </w:p>
        </w:tc>
        <w:tc>
          <w:tcPr>
            <w:tcW w:w="1131" w:type="pct"/>
          </w:tcPr>
          <w:p w:rsidR="00EF0B18" w:rsidRPr="003B5F34" w:rsidRDefault="00EF0B18" w:rsidP="00C54819">
            <w:pPr>
              <w:pStyle w:val="GOSTTablenorm"/>
            </w:pPr>
            <w:r>
              <w:t>Дата начала действия записи</w:t>
            </w:r>
          </w:p>
        </w:tc>
        <w:tc>
          <w:tcPr>
            <w:tcW w:w="949" w:type="pct"/>
          </w:tcPr>
          <w:p w:rsidR="00EF0B18" w:rsidRPr="003B5F34" w:rsidRDefault="00EF0B18" w:rsidP="00C54819">
            <w:pPr>
              <w:pStyle w:val="GOSTTablenorm"/>
            </w:pPr>
            <w:r>
              <w:t>Заполняется автоматически</w:t>
            </w:r>
          </w:p>
        </w:tc>
      </w:tr>
      <w:tr w:rsidR="00EF0B18" w:rsidTr="00C54819">
        <w:trPr>
          <w:cnfStyle w:val="000000010000" w:firstRow="0" w:lastRow="0" w:firstColumn="0" w:lastColumn="0" w:oddVBand="0" w:evenVBand="0" w:oddHBand="0" w:evenHBand="1" w:firstRowFirstColumn="0" w:firstRowLastColumn="0" w:lastRowFirstColumn="0" w:lastRowLastColumn="0"/>
        </w:trPr>
        <w:tc>
          <w:tcPr>
            <w:tcW w:w="1018" w:type="pct"/>
          </w:tcPr>
          <w:p w:rsidR="00EF0B18" w:rsidRPr="003B5F34" w:rsidRDefault="00EF0B18" w:rsidP="00C54819">
            <w:pPr>
              <w:pStyle w:val="GOSTTablenorm"/>
            </w:pPr>
            <w:r>
              <w:t>Дата окончания действия записи</w:t>
            </w:r>
          </w:p>
        </w:tc>
        <w:tc>
          <w:tcPr>
            <w:tcW w:w="824" w:type="pct"/>
          </w:tcPr>
          <w:p w:rsidR="00EF0B18" w:rsidRPr="003B5F34" w:rsidRDefault="00EF0B18" w:rsidP="00C54819">
            <w:pPr>
              <w:pStyle w:val="GOSTTablenorm"/>
            </w:pPr>
            <w:r>
              <w:t>Дата</w:t>
            </w:r>
          </w:p>
        </w:tc>
        <w:tc>
          <w:tcPr>
            <w:tcW w:w="1078" w:type="pct"/>
          </w:tcPr>
          <w:p w:rsidR="00EF0B18" w:rsidRPr="003B5F34" w:rsidRDefault="00EF0B18" w:rsidP="00C54819">
            <w:pPr>
              <w:pStyle w:val="GOSTTablenorm"/>
            </w:pPr>
            <w:r>
              <w:t>Да</w:t>
            </w:r>
          </w:p>
        </w:tc>
        <w:tc>
          <w:tcPr>
            <w:tcW w:w="1131" w:type="pct"/>
          </w:tcPr>
          <w:p w:rsidR="00EF0B18" w:rsidRPr="003B5F34" w:rsidRDefault="00EF0B18" w:rsidP="00C54819">
            <w:pPr>
              <w:pStyle w:val="GOSTTablenorm"/>
            </w:pPr>
            <w:r>
              <w:t>Дата окончания действия записи</w:t>
            </w:r>
          </w:p>
        </w:tc>
        <w:tc>
          <w:tcPr>
            <w:tcW w:w="949" w:type="pct"/>
          </w:tcPr>
          <w:p w:rsidR="00EF0B18" w:rsidRPr="003B5F34" w:rsidRDefault="00EF0B18" w:rsidP="00C54819">
            <w:pPr>
              <w:pStyle w:val="GOSTTablenorm"/>
            </w:pPr>
            <w:r>
              <w:t>Заполняется автоматически</w:t>
            </w:r>
          </w:p>
        </w:tc>
      </w:tr>
      <w:tr w:rsidR="00EF0B18" w:rsidTr="00C54819">
        <w:trPr>
          <w:cnfStyle w:val="000000100000" w:firstRow="0" w:lastRow="0" w:firstColumn="0" w:lastColumn="0" w:oddVBand="0" w:evenVBand="0" w:oddHBand="1" w:evenHBand="0" w:firstRowFirstColumn="0" w:firstRowLastColumn="0" w:lastRowFirstColumn="0" w:lastRowLastColumn="0"/>
        </w:trPr>
        <w:tc>
          <w:tcPr>
            <w:tcW w:w="1018" w:type="pct"/>
          </w:tcPr>
          <w:p w:rsidR="00EF0B18" w:rsidRPr="003B5F34" w:rsidRDefault="00EF0B18" w:rsidP="00C54819">
            <w:pPr>
              <w:pStyle w:val="GOSTTablenorm"/>
            </w:pPr>
            <w:r>
              <w:t>Статус записи</w:t>
            </w:r>
          </w:p>
        </w:tc>
        <w:tc>
          <w:tcPr>
            <w:tcW w:w="824" w:type="pct"/>
          </w:tcPr>
          <w:p w:rsidR="00EF0B18" w:rsidRPr="003B5F34" w:rsidRDefault="00EF0B18" w:rsidP="00C54819">
            <w:pPr>
              <w:pStyle w:val="GOSTTablenorm"/>
            </w:pPr>
            <w:r>
              <w:t xml:space="preserve">Тест </w:t>
            </w:r>
          </w:p>
        </w:tc>
        <w:tc>
          <w:tcPr>
            <w:tcW w:w="1078" w:type="pct"/>
          </w:tcPr>
          <w:p w:rsidR="00EF0B18" w:rsidRPr="003B5F34" w:rsidRDefault="00EF0B18" w:rsidP="00C54819">
            <w:pPr>
              <w:pStyle w:val="GOSTTablenorm"/>
            </w:pPr>
            <w:r>
              <w:t xml:space="preserve">Да </w:t>
            </w:r>
          </w:p>
        </w:tc>
        <w:tc>
          <w:tcPr>
            <w:tcW w:w="1131" w:type="pct"/>
          </w:tcPr>
          <w:p w:rsidR="00EF0B18" w:rsidRPr="003B5F34" w:rsidRDefault="00EF0B18" w:rsidP="00C54819">
            <w:pPr>
              <w:pStyle w:val="GOSTTablenorm"/>
            </w:pPr>
            <w:r>
              <w:t>Статус</w:t>
            </w:r>
          </w:p>
        </w:tc>
        <w:tc>
          <w:tcPr>
            <w:tcW w:w="949" w:type="pct"/>
          </w:tcPr>
          <w:p w:rsidR="00EF0B18" w:rsidRPr="003B5F34" w:rsidRDefault="00EF0B18" w:rsidP="00C54819">
            <w:pPr>
              <w:pStyle w:val="GOSTTablenorm"/>
            </w:pPr>
            <w:r>
              <w:t>Заполняется автоматически</w:t>
            </w:r>
          </w:p>
        </w:tc>
      </w:tr>
    </w:tbl>
    <w:p w:rsidR="00442CA3" w:rsidRPr="00E7034D" w:rsidRDefault="00442CA3" w:rsidP="006144C5">
      <w:pPr>
        <w:pStyle w:val="51"/>
      </w:pPr>
      <w:bookmarkStart w:id="1005" w:name="_Toc36465916"/>
      <w:r w:rsidRPr="00E7034D">
        <w:t xml:space="preserve">Организация не является </w:t>
      </w:r>
      <w:r>
        <w:t>участником бюджетного процесса</w:t>
      </w:r>
      <w:bookmarkEnd w:id="1005"/>
    </w:p>
    <w:p w:rsidR="00442CA3" w:rsidRDefault="00442CA3" w:rsidP="00C54819">
      <w:pPr>
        <w:pStyle w:val="GOSTNormal"/>
      </w:pPr>
      <w:r w:rsidRPr="000B19A7">
        <w:t xml:space="preserve">Войти в систему, перейти по меню: </w:t>
      </w:r>
      <w:r>
        <w:t>«</w:t>
      </w:r>
      <w:r w:rsidRPr="000B19A7">
        <w:t>Сводный реестр</w:t>
      </w:r>
      <w:r>
        <w:t>»</w:t>
      </w:r>
      <w:r w:rsidRPr="000B19A7">
        <w:sym w:font="Wingdings" w:char="F0E0"/>
      </w:r>
      <w:r>
        <w:t>«</w:t>
      </w:r>
      <w:r w:rsidRPr="000B19A7">
        <w:t>Формуляры</w:t>
      </w:r>
      <w:r>
        <w:t>»</w:t>
      </w:r>
      <w:r w:rsidRPr="000B19A7">
        <w:sym w:font="Wingdings" w:char="F0E0"/>
      </w:r>
      <w:r>
        <w:t>«</w:t>
      </w:r>
      <w:r w:rsidRPr="000B19A7">
        <w:t>Сводный реестр</w:t>
      </w:r>
      <w:r>
        <w:t>»</w:t>
      </w:r>
      <w:r w:rsidRPr="000B19A7">
        <w:sym w:font="Wingdings" w:char="F0E0"/>
      </w:r>
      <w:r>
        <w:t>«</w:t>
      </w:r>
      <w:r w:rsidRPr="000B19A7">
        <w:t>Реестр заявок на изменение Сводного реестра</w:t>
      </w:r>
      <w:r>
        <w:t>».</w:t>
      </w:r>
    </w:p>
    <w:p w:rsidR="00442CA3" w:rsidRPr="00D504A7" w:rsidRDefault="00442CA3" w:rsidP="00561EBD">
      <w:pPr>
        <w:pStyle w:val="GOSTFigure"/>
      </w:pPr>
      <w:r w:rsidRPr="003B5F34">
        <w:rPr>
          <w:noProof/>
        </w:rPr>
        <w:drawing>
          <wp:inline distT="0" distB="0" distL="0" distR="0">
            <wp:extent cx="5810250" cy="1885950"/>
            <wp:effectExtent l="19050" t="19050" r="0" b="0"/>
            <wp:docPr id="904" name="Рисунок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810250" cy="1885950"/>
                    </a:xfrm>
                    <a:prstGeom prst="rect">
                      <a:avLst/>
                    </a:prstGeom>
                    <a:noFill/>
                    <a:ln w="6350" cmpd="sng">
                      <a:solidFill>
                        <a:srgbClr val="000000"/>
                      </a:solidFill>
                      <a:miter lim="800000"/>
                      <a:headEnd/>
                      <a:tailEnd/>
                    </a:ln>
                    <a:effectLst/>
                  </pic:spPr>
                </pic:pic>
              </a:graphicData>
            </a:graphic>
          </wp:inline>
        </w:drawing>
      </w:r>
    </w:p>
    <w:bookmarkStart w:id="1006" w:name="_Toc524683308"/>
    <w:p w:rsidR="00442CA3" w:rsidRPr="00561EBD" w:rsidRDefault="00EB2A9A" w:rsidP="00561EBD">
      <w:pPr>
        <w:pStyle w:val="GOSTFigName"/>
        <w:rPr>
          <w:rStyle w:val="affb"/>
          <w:b/>
          <w:bCs w:val="0"/>
        </w:rPr>
      </w:pPr>
      <w:r w:rsidRPr="00561EBD">
        <w:rPr>
          <w:rStyle w:val="affb"/>
          <w:b/>
          <w:bCs w:val="0"/>
        </w:rPr>
        <w:fldChar w:fldCharType="begin"/>
      </w:r>
      <w:r w:rsidR="00442CA3" w:rsidRPr="00561EBD">
        <w:rPr>
          <w:rStyle w:val="affb"/>
          <w:b/>
          <w:bCs w:val="0"/>
        </w:rPr>
        <w:instrText xml:space="preserve"> SEQ Рисунок \* ARABIC </w:instrText>
      </w:r>
      <w:r w:rsidRPr="00561EBD">
        <w:rPr>
          <w:rStyle w:val="affb"/>
          <w:b/>
          <w:bCs w:val="0"/>
        </w:rPr>
        <w:fldChar w:fldCharType="separate"/>
      </w:r>
      <w:bookmarkStart w:id="1007" w:name="_Toc36466317"/>
      <w:r w:rsidR="00F8029D">
        <w:rPr>
          <w:rStyle w:val="affb"/>
          <w:b/>
          <w:bCs w:val="0"/>
          <w:noProof/>
        </w:rPr>
        <w:t>126</w:t>
      </w:r>
      <w:r w:rsidRPr="00561EBD">
        <w:rPr>
          <w:rStyle w:val="affb"/>
          <w:b/>
          <w:bCs w:val="0"/>
        </w:rPr>
        <w:fldChar w:fldCharType="end"/>
      </w:r>
      <w:r w:rsidR="00561EBD">
        <w:t>.</w:t>
      </w:r>
      <w:r w:rsidR="00442CA3" w:rsidRPr="00561EBD">
        <w:t xml:space="preserve"> Реестр заявок на изменение Сводного реестра</w:t>
      </w:r>
      <w:bookmarkEnd w:id="1006"/>
      <w:bookmarkEnd w:id="1007"/>
    </w:p>
    <w:p w:rsidR="00442CA3" w:rsidRDefault="00442CA3" w:rsidP="00C54819">
      <w:pPr>
        <w:pStyle w:val="GOSTNormal"/>
      </w:pPr>
      <w:r w:rsidRPr="003B5F34">
        <w:t xml:space="preserve">Необходимо кликнуть на иконку «Создать новый документ» </w:t>
      </w:r>
      <w:r w:rsidR="006D6FF2">
        <w:t>- «Создать заявку на включение иное ЮЛ».</w:t>
      </w:r>
    </w:p>
    <w:p w:rsidR="00442CA3" w:rsidRPr="00D504A7" w:rsidRDefault="006D6FF2" w:rsidP="00561EBD">
      <w:pPr>
        <w:pStyle w:val="GOSTFigure"/>
      </w:pPr>
      <w:r>
        <w:rPr>
          <w:noProof/>
        </w:rPr>
        <w:drawing>
          <wp:inline distT="0" distB="0" distL="0" distR="0">
            <wp:extent cx="4528820" cy="2061845"/>
            <wp:effectExtent l="0" t="0" r="5080" b="0"/>
            <wp:docPr id="920" name="Рисунок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528820" cy="2061845"/>
                    </a:xfrm>
                    <a:prstGeom prst="rect">
                      <a:avLst/>
                    </a:prstGeom>
                    <a:noFill/>
                    <a:ln>
                      <a:noFill/>
                    </a:ln>
                  </pic:spPr>
                </pic:pic>
              </a:graphicData>
            </a:graphic>
          </wp:inline>
        </w:drawing>
      </w:r>
    </w:p>
    <w:bookmarkStart w:id="1008" w:name="_Toc524683309"/>
    <w:p w:rsidR="00442CA3" w:rsidRPr="00561EBD" w:rsidRDefault="00EB2A9A" w:rsidP="00561EBD">
      <w:pPr>
        <w:pStyle w:val="GOSTFigName"/>
      </w:pPr>
      <w:r w:rsidRPr="00561EBD">
        <w:rPr>
          <w:rStyle w:val="affb"/>
          <w:b/>
          <w:bCs w:val="0"/>
        </w:rPr>
        <w:fldChar w:fldCharType="begin"/>
      </w:r>
      <w:r w:rsidR="00442CA3" w:rsidRPr="00561EBD">
        <w:rPr>
          <w:rStyle w:val="affb"/>
          <w:b/>
          <w:bCs w:val="0"/>
        </w:rPr>
        <w:instrText xml:space="preserve"> SEQ Рисунок \* ARABIC </w:instrText>
      </w:r>
      <w:r w:rsidRPr="00561EBD">
        <w:rPr>
          <w:rStyle w:val="affb"/>
          <w:b/>
          <w:bCs w:val="0"/>
        </w:rPr>
        <w:fldChar w:fldCharType="separate"/>
      </w:r>
      <w:bookmarkStart w:id="1009" w:name="_Toc36466318"/>
      <w:r w:rsidR="00F8029D">
        <w:rPr>
          <w:rStyle w:val="affb"/>
          <w:b/>
          <w:bCs w:val="0"/>
          <w:noProof/>
        </w:rPr>
        <w:t>127</w:t>
      </w:r>
      <w:r w:rsidRPr="00561EBD">
        <w:rPr>
          <w:rStyle w:val="affb"/>
          <w:b/>
          <w:bCs w:val="0"/>
        </w:rPr>
        <w:fldChar w:fldCharType="end"/>
      </w:r>
      <w:r w:rsidR="0028050E">
        <w:t>.</w:t>
      </w:r>
      <w:r w:rsidR="006D6FF2" w:rsidRPr="00561EBD">
        <w:t>кнопка «Создать заявку на включение "Иное ЮЛ"»</w:t>
      </w:r>
      <w:bookmarkEnd w:id="1008"/>
      <w:bookmarkEnd w:id="1009"/>
    </w:p>
    <w:p w:rsidR="00442CA3" w:rsidRPr="000002C0" w:rsidRDefault="00442CA3" w:rsidP="00C54819">
      <w:pPr>
        <w:pStyle w:val="GOSTNormal"/>
      </w:pPr>
      <w:r w:rsidRPr="000002C0">
        <w:t xml:space="preserve">При этом, </w:t>
      </w:r>
      <w:r w:rsidR="006D6FF2">
        <w:t>откроется формуляр заявки для необособленного подразделения с атрибутным набором, представленным в таблицах ниже.</w:t>
      </w:r>
    </w:p>
    <w:p w:rsidR="00442CA3" w:rsidRDefault="00442CA3" w:rsidP="00C54819">
      <w:pPr>
        <w:pStyle w:val="GOSTNormal"/>
      </w:pPr>
      <w:r w:rsidRPr="000B19A7">
        <w:t>Информация о заявке</w:t>
      </w:r>
    </w:p>
    <w:p w:rsidR="00442CA3" w:rsidRPr="00D504A7" w:rsidRDefault="00442CA3" w:rsidP="0028050E">
      <w:pPr>
        <w:pStyle w:val="GOSTFigure"/>
      </w:pPr>
      <w:r>
        <w:rPr>
          <w:noProof/>
        </w:rPr>
        <w:drawing>
          <wp:inline distT="0" distB="0" distL="0" distR="0">
            <wp:extent cx="5943600" cy="158115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943600" cy="1581150"/>
                    </a:xfrm>
                    <a:prstGeom prst="rect">
                      <a:avLst/>
                    </a:prstGeom>
                    <a:noFill/>
                    <a:ln>
                      <a:noFill/>
                    </a:ln>
                  </pic:spPr>
                </pic:pic>
              </a:graphicData>
            </a:graphic>
          </wp:inline>
        </w:drawing>
      </w:r>
    </w:p>
    <w:bookmarkStart w:id="1010" w:name="_Toc524683310"/>
    <w:p w:rsidR="00442CA3" w:rsidRPr="0028050E" w:rsidRDefault="00EB2A9A" w:rsidP="0028050E">
      <w:pPr>
        <w:pStyle w:val="GOSTFigName"/>
        <w:rPr>
          <w:rStyle w:val="affb"/>
          <w:b/>
          <w:bCs w:val="0"/>
        </w:rPr>
      </w:pPr>
      <w:r w:rsidRPr="0028050E">
        <w:rPr>
          <w:rStyle w:val="affb"/>
          <w:b/>
          <w:bCs w:val="0"/>
        </w:rPr>
        <w:fldChar w:fldCharType="begin"/>
      </w:r>
      <w:r w:rsidR="00442CA3" w:rsidRPr="0028050E">
        <w:rPr>
          <w:rStyle w:val="affb"/>
          <w:b/>
          <w:bCs w:val="0"/>
        </w:rPr>
        <w:instrText xml:space="preserve"> SEQ Рисунок \* ARABIC </w:instrText>
      </w:r>
      <w:r w:rsidRPr="0028050E">
        <w:rPr>
          <w:rStyle w:val="affb"/>
          <w:b/>
          <w:bCs w:val="0"/>
        </w:rPr>
        <w:fldChar w:fldCharType="separate"/>
      </w:r>
      <w:bookmarkStart w:id="1011" w:name="_Toc36466319"/>
      <w:r w:rsidR="00F8029D">
        <w:rPr>
          <w:rStyle w:val="affb"/>
          <w:b/>
          <w:bCs w:val="0"/>
          <w:noProof/>
        </w:rPr>
        <w:t>128</w:t>
      </w:r>
      <w:r w:rsidRPr="0028050E">
        <w:rPr>
          <w:rStyle w:val="affb"/>
          <w:b/>
          <w:bCs w:val="0"/>
        </w:rPr>
        <w:fldChar w:fldCharType="end"/>
      </w:r>
      <w:r w:rsidR="0028050E">
        <w:t>.</w:t>
      </w:r>
      <w:r w:rsidR="00442CA3" w:rsidRPr="0028050E">
        <w:t xml:space="preserve"> Поля, заполняемые на экране «Информация о заявке»</w:t>
      </w:r>
      <w:bookmarkEnd w:id="1010"/>
      <w:bookmarkEnd w:id="1011"/>
    </w:p>
    <w:bookmarkStart w:id="1012" w:name="_Toc524683109"/>
    <w:p w:rsidR="00442CA3" w:rsidRPr="00F83E8B" w:rsidRDefault="00EB2A9A" w:rsidP="00F83E8B">
      <w:pPr>
        <w:pStyle w:val="GOSTNameTable"/>
      </w:pPr>
      <w:r w:rsidRPr="00F83E8B">
        <w:rPr>
          <w:rStyle w:val="affb"/>
          <w:b/>
          <w:bCs w:val="0"/>
        </w:rPr>
        <w:fldChar w:fldCharType="begin"/>
      </w:r>
      <w:r w:rsidR="00442CA3" w:rsidRPr="00F83E8B">
        <w:rPr>
          <w:rStyle w:val="affb"/>
          <w:b/>
          <w:bCs w:val="0"/>
        </w:rPr>
        <w:instrText xml:space="preserve"> SEQ Таблица \* ARABIC \s 0 </w:instrText>
      </w:r>
      <w:r w:rsidRPr="00F83E8B">
        <w:rPr>
          <w:rStyle w:val="affb"/>
          <w:b/>
          <w:bCs w:val="0"/>
        </w:rPr>
        <w:fldChar w:fldCharType="separate"/>
      </w:r>
      <w:bookmarkStart w:id="1013" w:name="_Toc36466110"/>
      <w:r w:rsidR="00F8029D">
        <w:rPr>
          <w:rStyle w:val="affb"/>
          <w:b/>
          <w:bCs w:val="0"/>
          <w:noProof/>
        </w:rPr>
        <w:t>88</w:t>
      </w:r>
      <w:r w:rsidRPr="00F83E8B">
        <w:rPr>
          <w:rStyle w:val="affb"/>
          <w:b/>
          <w:bCs w:val="0"/>
        </w:rPr>
        <w:fldChar w:fldCharType="end"/>
      </w:r>
      <w:r w:rsidR="0087245F">
        <w:t>.</w:t>
      </w:r>
      <w:r w:rsidR="00442CA3" w:rsidRPr="00F83E8B">
        <w:t xml:space="preserve"> Поля, заполняемые на экране «Информация о заявке»</w:t>
      </w:r>
      <w:bookmarkEnd w:id="1012"/>
      <w:bookmarkEnd w:id="1013"/>
    </w:p>
    <w:tbl>
      <w:tblPr>
        <w:tblStyle w:val="GOSTTable"/>
        <w:tblW w:w="9488" w:type="dxa"/>
        <w:tblLayout w:type="fixed"/>
        <w:tblLook w:val="01E0" w:firstRow="1" w:lastRow="1" w:firstColumn="1" w:lastColumn="1" w:noHBand="0" w:noVBand="0"/>
      </w:tblPr>
      <w:tblGrid>
        <w:gridCol w:w="2117"/>
        <w:gridCol w:w="1560"/>
        <w:gridCol w:w="1984"/>
        <w:gridCol w:w="2126"/>
        <w:gridCol w:w="1701"/>
      </w:tblGrid>
      <w:tr w:rsidR="00442CA3" w:rsidRPr="00EE293F" w:rsidTr="001210C8">
        <w:trPr>
          <w:cnfStyle w:val="100000000000" w:firstRow="1" w:lastRow="0" w:firstColumn="0" w:lastColumn="0" w:oddVBand="0" w:evenVBand="0" w:oddHBand="0" w:evenHBand="0" w:firstRowFirstColumn="0" w:firstRowLastColumn="0" w:lastRowFirstColumn="0" w:lastRowLastColumn="0"/>
        </w:trPr>
        <w:tc>
          <w:tcPr>
            <w:tcW w:w="2117" w:type="dxa"/>
          </w:tcPr>
          <w:p w:rsidR="00442CA3" w:rsidRPr="003B5F34" w:rsidRDefault="00442CA3" w:rsidP="00C54819">
            <w:pPr>
              <w:pStyle w:val="GOSTTableHead"/>
            </w:pPr>
            <w:r w:rsidRPr="003B5F34">
              <w:t>Название поля</w:t>
            </w:r>
          </w:p>
        </w:tc>
        <w:tc>
          <w:tcPr>
            <w:tcW w:w="1560" w:type="dxa"/>
          </w:tcPr>
          <w:p w:rsidR="00442CA3" w:rsidRPr="003B5F34" w:rsidRDefault="00442CA3" w:rsidP="00C54819">
            <w:pPr>
              <w:pStyle w:val="GOSTTableHead"/>
            </w:pPr>
            <w:r w:rsidRPr="003B5F34">
              <w:t>Описание поля</w:t>
            </w:r>
          </w:p>
        </w:tc>
        <w:tc>
          <w:tcPr>
            <w:tcW w:w="1984" w:type="dxa"/>
          </w:tcPr>
          <w:p w:rsidR="00442CA3" w:rsidRPr="003B5F34" w:rsidRDefault="00442CA3" w:rsidP="00C54819">
            <w:pPr>
              <w:pStyle w:val="GOSTTableHead"/>
            </w:pPr>
            <w:r w:rsidRPr="003B5F34">
              <w:t>Обязательность для заполнения</w:t>
            </w:r>
          </w:p>
        </w:tc>
        <w:tc>
          <w:tcPr>
            <w:tcW w:w="2126" w:type="dxa"/>
          </w:tcPr>
          <w:p w:rsidR="00442CA3" w:rsidRPr="003B5F34" w:rsidRDefault="00442CA3" w:rsidP="00C54819">
            <w:pPr>
              <w:pStyle w:val="GOSTTableHead"/>
            </w:pPr>
            <w:r w:rsidRPr="003B5F34">
              <w:t>Значение</w:t>
            </w:r>
          </w:p>
        </w:tc>
        <w:tc>
          <w:tcPr>
            <w:tcW w:w="1701" w:type="dxa"/>
          </w:tcPr>
          <w:p w:rsidR="00442CA3" w:rsidRPr="003B5F34" w:rsidRDefault="00442CA3" w:rsidP="00C54819">
            <w:pPr>
              <w:pStyle w:val="GOSTTableHead"/>
            </w:pPr>
            <w:r w:rsidRPr="003B5F34">
              <w:t>Комментарии</w:t>
            </w:r>
          </w:p>
        </w:tc>
      </w:tr>
      <w:tr w:rsidR="00442CA3" w:rsidTr="001210C8">
        <w:trPr>
          <w:cnfStyle w:val="000000100000" w:firstRow="0" w:lastRow="0" w:firstColumn="0" w:lastColumn="0" w:oddVBand="0" w:evenVBand="0" w:oddHBand="1" w:evenHBand="0" w:firstRowFirstColumn="0" w:firstRowLastColumn="0" w:lastRowFirstColumn="0" w:lastRowLastColumn="0"/>
        </w:trPr>
        <w:tc>
          <w:tcPr>
            <w:tcW w:w="2117" w:type="dxa"/>
          </w:tcPr>
          <w:p w:rsidR="00442CA3" w:rsidRPr="00E7034D" w:rsidRDefault="00442CA3" w:rsidP="00C54819">
            <w:pPr>
              <w:pStyle w:val="GOSTTablenorm"/>
            </w:pPr>
            <w:r w:rsidRPr="003B5F34">
              <w:t>Номер заявки</w:t>
            </w:r>
          </w:p>
        </w:tc>
        <w:tc>
          <w:tcPr>
            <w:tcW w:w="1560" w:type="dxa"/>
          </w:tcPr>
          <w:p w:rsidR="00442CA3" w:rsidRPr="00E7034D" w:rsidRDefault="00442CA3" w:rsidP="00C54819">
            <w:pPr>
              <w:pStyle w:val="GOSTTablenorm"/>
            </w:pPr>
            <w:r w:rsidRPr="003B5F34">
              <w:t>Текстовое поле</w:t>
            </w:r>
          </w:p>
        </w:tc>
        <w:tc>
          <w:tcPr>
            <w:tcW w:w="1984" w:type="dxa"/>
          </w:tcPr>
          <w:p w:rsidR="00442CA3" w:rsidRPr="003B5F34" w:rsidRDefault="00442CA3" w:rsidP="00C54819">
            <w:pPr>
              <w:pStyle w:val="GOSTTablenorm"/>
            </w:pPr>
            <w:r>
              <w:t>Да</w:t>
            </w:r>
          </w:p>
        </w:tc>
        <w:tc>
          <w:tcPr>
            <w:tcW w:w="2126" w:type="dxa"/>
          </w:tcPr>
          <w:p w:rsidR="00442CA3" w:rsidRPr="00E7034D" w:rsidRDefault="00442CA3" w:rsidP="00C54819">
            <w:pPr>
              <w:pStyle w:val="GOSTTablenorm"/>
            </w:pPr>
            <w:r w:rsidRPr="003B5F34">
              <w:t>Поле заполняется автоматически</w:t>
            </w:r>
          </w:p>
        </w:tc>
        <w:tc>
          <w:tcPr>
            <w:tcW w:w="1701" w:type="dxa"/>
          </w:tcPr>
          <w:p w:rsidR="00442CA3" w:rsidRPr="00E7034D" w:rsidRDefault="00832872" w:rsidP="00C54819">
            <w:pPr>
              <w:pStyle w:val="GOSTTablenorm"/>
            </w:pPr>
            <w:r>
              <w:t>-</w:t>
            </w:r>
          </w:p>
        </w:tc>
      </w:tr>
      <w:tr w:rsidR="00442CA3" w:rsidTr="001210C8">
        <w:trPr>
          <w:cnfStyle w:val="000000010000" w:firstRow="0" w:lastRow="0" w:firstColumn="0" w:lastColumn="0" w:oddVBand="0" w:evenVBand="0" w:oddHBand="0" w:evenHBand="1" w:firstRowFirstColumn="0" w:firstRowLastColumn="0" w:lastRowFirstColumn="0" w:lastRowLastColumn="0"/>
        </w:trPr>
        <w:tc>
          <w:tcPr>
            <w:tcW w:w="2117" w:type="dxa"/>
          </w:tcPr>
          <w:p w:rsidR="00442CA3" w:rsidRPr="00E7034D" w:rsidRDefault="00442CA3" w:rsidP="00C54819">
            <w:pPr>
              <w:pStyle w:val="GOSTTablenorm"/>
            </w:pPr>
            <w:r w:rsidRPr="003B5F34">
              <w:t>Дата создания</w:t>
            </w:r>
          </w:p>
        </w:tc>
        <w:tc>
          <w:tcPr>
            <w:tcW w:w="1560" w:type="dxa"/>
          </w:tcPr>
          <w:p w:rsidR="00442CA3" w:rsidRPr="00E7034D" w:rsidRDefault="00442CA3" w:rsidP="00C54819">
            <w:pPr>
              <w:pStyle w:val="GOSTTablenorm"/>
            </w:pPr>
            <w:r>
              <w:t>Дата</w:t>
            </w:r>
          </w:p>
        </w:tc>
        <w:tc>
          <w:tcPr>
            <w:tcW w:w="1984" w:type="dxa"/>
          </w:tcPr>
          <w:p w:rsidR="00442CA3" w:rsidRPr="003B5F34" w:rsidRDefault="00442CA3" w:rsidP="00C54819">
            <w:pPr>
              <w:pStyle w:val="GOSTTablenorm"/>
            </w:pPr>
            <w:r>
              <w:t>Да</w:t>
            </w:r>
          </w:p>
        </w:tc>
        <w:tc>
          <w:tcPr>
            <w:tcW w:w="2126" w:type="dxa"/>
          </w:tcPr>
          <w:p w:rsidR="00442CA3" w:rsidRPr="00E7034D" w:rsidRDefault="00442CA3" w:rsidP="00C54819">
            <w:pPr>
              <w:pStyle w:val="GOSTTablenorm"/>
            </w:pPr>
            <w:r w:rsidRPr="003B5F34">
              <w:t>Поле заполняется автоматически</w:t>
            </w:r>
          </w:p>
        </w:tc>
        <w:tc>
          <w:tcPr>
            <w:tcW w:w="1701" w:type="dxa"/>
          </w:tcPr>
          <w:p w:rsidR="00442CA3" w:rsidRPr="00E7034D" w:rsidRDefault="00832872" w:rsidP="00C54819">
            <w:pPr>
              <w:pStyle w:val="GOSTTablenorm"/>
            </w:pPr>
            <w:r>
              <w:t>-</w:t>
            </w:r>
          </w:p>
        </w:tc>
      </w:tr>
      <w:tr w:rsidR="00A912AF" w:rsidTr="001210C8">
        <w:trPr>
          <w:cnfStyle w:val="000000100000" w:firstRow="0" w:lastRow="0" w:firstColumn="0" w:lastColumn="0" w:oddVBand="0" w:evenVBand="0" w:oddHBand="1" w:evenHBand="0" w:firstRowFirstColumn="0" w:firstRowLastColumn="0" w:lastRowFirstColumn="0" w:lastRowLastColumn="0"/>
        </w:trPr>
        <w:tc>
          <w:tcPr>
            <w:tcW w:w="2117" w:type="dxa"/>
          </w:tcPr>
          <w:p w:rsidR="00A912AF" w:rsidRPr="00E7034D" w:rsidRDefault="00A912AF" w:rsidP="00C54819">
            <w:pPr>
              <w:pStyle w:val="GOSTTablenorm"/>
            </w:pPr>
            <w:r w:rsidRPr="003B5F34">
              <w:t>Тип заявки</w:t>
            </w:r>
          </w:p>
        </w:tc>
        <w:tc>
          <w:tcPr>
            <w:tcW w:w="1560" w:type="dxa"/>
          </w:tcPr>
          <w:p w:rsidR="00A912AF" w:rsidRPr="00E7034D" w:rsidRDefault="00A912AF" w:rsidP="00C54819">
            <w:pPr>
              <w:pStyle w:val="GOSTTablenorm"/>
            </w:pPr>
            <w:r w:rsidRPr="003B5F34">
              <w:t>Текстовое поле</w:t>
            </w:r>
          </w:p>
        </w:tc>
        <w:tc>
          <w:tcPr>
            <w:tcW w:w="1984" w:type="dxa"/>
          </w:tcPr>
          <w:p w:rsidR="00A912AF" w:rsidRPr="003B5F34" w:rsidRDefault="00A912AF" w:rsidP="00C54819">
            <w:pPr>
              <w:pStyle w:val="GOSTTablenorm"/>
            </w:pPr>
            <w:r>
              <w:t>Да</w:t>
            </w:r>
          </w:p>
        </w:tc>
        <w:tc>
          <w:tcPr>
            <w:tcW w:w="2126" w:type="dxa"/>
          </w:tcPr>
          <w:p w:rsidR="00A912AF" w:rsidRPr="00E7034D" w:rsidRDefault="00A912AF" w:rsidP="00C54819">
            <w:pPr>
              <w:pStyle w:val="GOSTTablenorm"/>
            </w:pPr>
            <w:r w:rsidRPr="003B5F34">
              <w:t>Поле заполняется автоматически</w:t>
            </w:r>
          </w:p>
        </w:tc>
        <w:tc>
          <w:tcPr>
            <w:tcW w:w="1701" w:type="dxa"/>
          </w:tcPr>
          <w:p w:rsidR="00A912AF" w:rsidRPr="00E7034D" w:rsidRDefault="00832872" w:rsidP="00C54819">
            <w:pPr>
              <w:pStyle w:val="GOSTTablenorm"/>
            </w:pPr>
            <w:r>
              <w:t>-</w:t>
            </w:r>
          </w:p>
        </w:tc>
      </w:tr>
      <w:tr w:rsidR="00A912AF" w:rsidTr="001210C8">
        <w:trPr>
          <w:cnfStyle w:val="000000010000" w:firstRow="0" w:lastRow="0" w:firstColumn="0" w:lastColumn="0" w:oddVBand="0" w:evenVBand="0" w:oddHBand="0" w:evenHBand="1" w:firstRowFirstColumn="0" w:firstRowLastColumn="0" w:lastRowFirstColumn="0" w:lastRowLastColumn="0"/>
        </w:trPr>
        <w:tc>
          <w:tcPr>
            <w:tcW w:w="2117" w:type="dxa"/>
          </w:tcPr>
          <w:p w:rsidR="00A912AF" w:rsidRPr="00E7034D" w:rsidRDefault="00A912AF" w:rsidP="00C54819">
            <w:pPr>
              <w:pStyle w:val="GOSTTablenorm"/>
            </w:pPr>
            <w:r w:rsidRPr="003B5F34">
              <w:t>Комментарии (примечания)</w:t>
            </w:r>
          </w:p>
        </w:tc>
        <w:tc>
          <w:tcPr>
            <w:tcW w:w="1560" w:type="dxa"/>
          </w:tcPr>
          <w:p w:rsidR="00A912AF" w:rsidRPr="00E7034D" w:rsidRDefault="00A912AF" w:rsidP="00C54819">
            <w:pPr>
              <w:pStyle w:val="GOSTTablenorm"/>
            </w:pPr>
            <w:r w:rsidRPr="003B5F34">
              <w:t>Текстовое поле</w:t>
            </w:r>
          </w:p>
        </w:tc>
        <w:tc>
          <w:tcPr>
            <w:tcW w:w="1984" w:type="dxa"/>
          </w:tcPr>
          <w:p w:rsidR="00A912AF" w:rsidRPr="003B5F34" w:rsidRDefault="00A912AF" w:rsidP="00C54819">
            <w:pPr>
              <w:pStyle w:val="GOSTTablenorm"/>
            </w:pPr>
            <w:r>
              <w:t>Да</w:t>
            </w:r>
          </w:p>
        </w:tc>
        <w:tc>
          <w:tcPr>
            <w:tcW w:w="2126" w:type="dxa"/>
          </w:tcPr>
          <w:p w:rsidR="00A912AF" w:rsidRPr="00E7034D" w:rsidRDefault="00832872" w:rsidP="00C54819">
            <w:pPr>
              <w:pStyle w:val="GOSTTablenorm"/>
            </w:pPr>
            <w:r>
              <w:t>-</w:t>
            </w:r>
          </w:p>
        </w:tc>
        <w:tc>
          <w:tcPr>
            <w:tcW w:w="1701" w:type="dxa"/>
          </w:tcPr>
          <w:p w:rsidR="00A912AF" w:rsidRPr="00E7034D" w:rsidRDefault="00832872" w:rsidP="00C54819">
            <w:pPr>
              <w:pStyle w:val="GOSTTablenorm"/>
            </w:pPr>
            <w:r>
              <w:t>-</w:t>
            </w:r>
          </w:p>
        </w:tc>
      </w:tr>
      <w:tr w:rsidR="00A912AF" w:rsidTr="001210C8">
        <w:trPr>
          <w:cnfStyle w:val="000000100000" w:firstRow="0" w:lastRow="0" w:firstColumn="0" w:lastColumn="0" w:oddVBand="0" w:evenVBand="0" w:oddHBand="1" w:evenHBand="0" w:firstRowFirstColumn="0" w:firstRowLastColumn="0" w:lastRowFirstColumn="0" w:lastRowLastColumn="0"/>
        </w:trPr>
        <w:tc>
          <w:tcPr>
            <w:tcW w:w="2117" w:type="dxa"/>
          </w:tcPr>
          <w:p w:rsidR="00A912AF" w:rsidRPr="00E7034D" w:rsidRDefault="00A912AF" w:rsidP="00C54819">
            <w:pPr>
              <w:pStyle w:val="GOSTTablenorm"/>
            </w:pPr>
            <w:r w:rsidRPr="003B5F34">
              <w:t>Исполнитель, который отправил заявку на согласование</w:t>
            </w:r>
          </w:p>
        </w:tc>
        <w:tc>
          <w:tcPr>
            <w:tcW w:w="1560" w:type="dxa"/>
          </w:tcPr>
          <w:p w:rsidR="00A912AF" w:rsidRPr="00E7034D" w:rsidRDefault="00A912AF" w:rsidP="00C54819">
            <w:pPr>
              <w:pStyle w:val="GOSTTablenorm"/>
            </w:pPr>
            <w:r w:rsidRPr="003B5F34">
              <w:t>Текстовое поле</w:t>
            </w:r>
          </w:p>
        </w:tc>
        <w:tc>
          <w:tcPr>
            <w:tcW w:w="1984" w:type="dxa"/>
          </w:tcPr>
          <w:p w:rsidR="00A912AF" w:rsidRPr="003B5F34" w:rsidRDefault="00A912AF" w:rsidP="00C54819">
            <w:pPr>
              <w:pStyle w:val="GOSTTablenorm"/>
            </w:pPr>
            <w:r>
              <w:t>Да</w:t>
            </w:r>
          </w:p>
        </w:tc>
        <w:tc>
          <w:tcPr>
            <w:tcW w:w="2126" w:type="dxa"/>
          </w:tcPr>
          <w:p w:rsidR="00A912AF" w:rsidRPr="00E7034D" w:rsidRDefault="00A912AF" w:rsidP="00C54819">
            <w:pPr>
              <w:pStyle w:val="GOSTTablenorm"/>
            </w:pPr>
            <w:r w:rsidRPr="003B5F34">
              <w:t>Поле заполняется автоматически</w:t>
            </w:r>
          </w:p>
        </w:tc>
        <w:tc>
          <w:tcPr>
            <w:tcW w:w="1701" w:type="dxa"/>
          </w:tcPr>
          <w:p w:rsidR="00A912AF" w:rsidRPr="00E7034D" w:rsidRDefault="00832872" w:rsidP="00C54819">
            <w:pPr>
              <w:pStyle w:val="GOSTTablenorm"/>
            </w:pPr>
            <w:r>
              <w:t>-</w:t>
            </w:r>
          </w:p>
        </w:tc>
      </w:tr>
      <w:tr w:rsidR="00A912AF" w:rsidTr="001210C8">
        <w:trPr>
          <w:cnfStyle w:val="000000010000" w:firstRow="0" w:lastRow="0" w:firstColumn="0" w:lastColumn="0" w:oddVBand="0" w:evenVBand="0" w:oddHBand="0" w:evenHBand="1" w:firstRowFirstColumn="0" w:firstRowLastColumn="0" w:lastRowFirstColumn="0" w:lastRowLastColumn="0"/>
        </w:trPr>
        <w:tc>
          <w:tcPr>
            <w:tcW w:w="2117" w:type="dxa"/>
          </w:tcPr>
          <w:p w:rsidR="00A912AF" w:rsidRPr="00E7034D" w:rsidRDefault="00A912AF" w:rsidP="00C54819">
            <w:pPr>
              <w:pStyle w:val="GOSTTablenorm"/>
            </w:pPr>
            <w:r w:rsidRPr="003B5F34">
              <w:t>Исполнитель создавший, заявку</w:t>
            </w:r>
          </w:p>
        </w:tc>
        <w:tc>
          <w:tcPr>
            <w:tcW w:w="1560" w:type="dxa"/>
          </w:tcPr>
          <w:p w:rsidR="00A912AF" w:rsidRPr="00E7034D" w:rsidRDefault="00A912AF" w:rsidP="00C54819">
            <w:pPr>
              <w:pStyle w:val="GOSTTablenorm"/>
            </w:pPr>
            <w:r w:rsidRPr="003B5F34">
              <w:t>Текстовое поле</w:t>
            </w:r>
          </w:p>
        </w:tc>
        <w:tc>
          <w:tcPr>
            <w:tcW w:w="1984" w:type="dxa"/>
          </w:tcPr>
          <w:p w:rsidR="00A912AF" w:rsidRPr="003B5F34" w:rsidRDefault="00A912AF" w:rsidP="00C54819">
            <w:pPr>
              <w:pStyle w:val="GOSTTablenorm"/>
            </w:pPr>
            <w:r>
              <w:t>Да</w:t>
            </w:r>
          </w:p>
        </w:tc>
        <w:tc>
          <w:tcPr>
            <w:tcW w:w="2126" w:type="dxa"/>
          </w:tcPr>
          <w:p w:rsidR="00A912AF" w:rsidRPr="00E7034D" w:rsidRDefault="00A912AF" w:rsidP="00C54819">
            <w:pPr>
              <w:pStyle w:val="GOSTTablenorm"/>
            </w:pPr>
            <w:r w:rsidRPr="003B5F34">
              <w:t>Поле заполняется автоматически</w:t>
            </w:r>
          </w:p>
        </w:tc>
        <w:tc>
          <w:tcPr>
            <w:tcW w:w="1701" w:type="dxa"/>
          </w:tcPr>
          <w:p w:rsidR="00A912AF" w:rsidRPr="00E7034D" w:rsidRDefault="00A912AF" w:rsidP="00C54819">
            <w:pPr>
              <w:pStyle w:val="GOSTTablenorm"/>
            </w:pPr>
            <w:r w:rsidRPr="003B5F34">
              <w:t>Источник: ПОИБ</w:t>
            </w:r>
          </w:p>
        </w:tc>
      </w:tr>
      <w:tr w:rsidR="00A912AF" w:rsidTr="001210C8">
        <w:trPr>
          <w:cnfStyle w:val="000000100000" w:firstRow="0" w:lastRow="0" w:firstColumn="0" w:lastColumn="0" w:oddVBand="0" w:evenVBand="0" w:oddHBand="1" w:evenHBand="0" w:firstRowFirstColumn="0" w:firstRowLastColumn="0" w:lastRowFirstColumn="0" w:lastRowLastColumn="0"/>
        </w:trPr>
        <w:tc>
          <w:tcPr>
            <w:tcW w:w="2117" w:type="dxa"/>
          </w:tcPr>
          <w:p w:rsidR="00A912AF" w:rsidRPr="003B5F34" w:rsidRDefault="00A912AF" w:rsidP="00C54819">
            <w:pPr>
              <w:pStyle w:val="GOSTTablenorm"/>
            </w:pPr>
            <w:r>
              <w:t>Не подлежит размещению в сети Интернет</w:t>
            </w:r>
          </w:p>
        </w:tc>
        <w:tc>
          <w:tcPr>
            <w:tcW w:w="1560" w:type="dxa"/>
          </w:tcPr>
          <w:p w:rsidR="00A912AF" w:rsidRPr="003B5F34" w:rsidRDefault="00A912AF" w:rsidP="00C54819">
            <w:pPr>
              <w:pStyle w:val="GOSTTablenorm"/>
            </w:pPr>
            <w:r w:rsidRPr="003B5F34">
              <w:t>Логическое поле – 1 символ</w:t>
            </w:r>
          </w:p>
        </w:tc>
        <w:tc>
          <w:tcPr>
            <w:tcW w:w="1984" w:type="dxa"/>
          </w:tcPr>
          <w:p w:rsidR="00A912AF" w:rsidRDefault="00A912AF" w:rsidP="00C54819">
            <w:pPr>
              <w:pStyle w:val="GOSTTablenorm"/>
            </w:pPr>
            <w:r>
              <w:t>Нет</w:t>
            </w:r>
          </w:p>
        </w:tc>
        <w:tc>
          <w:tcPr>
            <w:tcW w:w="2126" w:type="dxa"/>
          </w:tcPr>
          <w:p w:rsidR="00A912AF" w:rsidRPr="003B5F34" w:rsidRDefault="00A912AF" w:rsidP="00C54819">
            <w:pPr>
              <w:pStyle w:val="GOSTTablenorm"/>
            </w:pPr>
            <w:r w:rsidRPr="003B5F34">
              <w:t xml:space="preserve">Поле заполняется </w:t>
            </w:r>
            <w:r>
              <w:t>вручную</w:t>
            </w:r>
          </w:p>
        </w:tc>
        <w:tc>
          <w:tcPr>
            <w:tcW w:w="1701" w:type="dxa"/>
          </w:tcPr>
          <w:p w:rsidR="00A912AF" w:rsidRPr="009F4360" w:rsidRDefault="00A912AF" w:rsidP="00C54819">
            <w:pPr>
              <w:pStyle w:val="GOSTTablenorm"/>
            </w:pPr>
            <w:r w:rsidRPr="009F4360">
              <w:t>Заполняется в случае необходимости ограничения выгрузки на сайты ГМУ и ЕПБС.</w:t>
            </w:r>
          </w:p>
        </w:tc>
      </w:tr>
      <w:tr w:rsidR="00160B7A" w:rsidTr="001210C8">
        <w:trPr>
          <w:cnfStyle w:val="000000010000" w:firstRow="0" w:lastRow="0" w:firstColumn="0" w:lastColumn="0" w:oddVBand="0" w:evenVBand="0" w:oddHBand="0" w:evenHBand="1" w:firstRowFirstColumn="0" w:firstRowLastColumn="0" w:lastRowFirstColumn="0" w:lastRowLastColumn="0"/>
        </w:trPr>
        <w:tc>
          <w:tcPr>
            <w:tcW w:w="2117" w:type="dxa"/>
          </w:tcPr>
          <w:p w:rsidR="00160B7A" w:rsidRDefault="00160B7A" w:rsidP="00160B7A">
            <w:pPr>
              <w:pStyle w:val="GOSTTablenorm"/>
            </w:pPr>
            <w:r w:rsidRPr="00B755CA">
              <w:t>Для служебного пользования</w:t>
            </w:r>
          </w:p>
        </w:tc>
        <w:tc>
          <w:tcPr>
            <w:tcW w:w="1560" w:type="dxa"/>
          </w:tcPr>
          <w:p w:rsidR="00160B7A" w:rsidRPr="003B5F34" w:rsidRDefault="00160B7A" w:rsidP="00160B7A">
            <w:pPr>
              <w:pStyle w:val="GOSTTablenorm"/>
            </w:pPr>
            <w:r w:rsidRPr="003B5F34">
              <w:t>Логическое поле – 1 символ</w:t>
            </w:r>
          </w:p>
        </w:tc>
        <w:tc>
          <w:tcPr>
            <w:tcW w:w="1984" w:type="dxa"/>
          </w:tcPr>
          <w:p w:rsidR="00160B7A" w:rsidRDefault="00160B7A" w:rsidP="00160B7A">
            <w:pPr>
              <w:pStyle w:val="GOSTTablenorm"/>
            </w:pPr>
            <w:r>
              <w:t>Нет</w:t>
            </w:r>
          </w:p>
        </w:tc>
        <w:tc>
          <w:tcPr>
            <w:tcW w:w="2126" w:type="dxa"/>
          </w:tcPr>
          <w:p w:rsidR="00160B7A" w:rsidRPr="003B5F34" w:rsidRDefault="00160B7A" w:rsidP="00160B7A">
            <w:pPr>
              <w:pStyle w:val="GOSTTablenorm"/>
            </w:pPr>
            <w:r w:rsidRPr="003B5F34">
              <w:t xml:space="preserve">Поле заполняется </w:t>
            </w:r>
            <w:r>
              <w:t>вручную</w:t>
            </w:r>
          </w:p>
        </w:tc>
        <w:tc>
          <w:tcPr>
            <w:tcW w:w="1701" w:type="dxa"/>
          </w:tcPr>
          <w:p w:rsidR="00160B7A" w:rsidRPr="009F4360" w:rsidRDefault="00160B7A" w:rsidP="00160B7A">
            <w:pPr>
              <w:pStyle w:val="GOSTTablenorm"/>
            </w:pPr>
            <w:r w:rsidRPr="009F4360">
              <w:t xml:space="preserve">Заполняется в случае необходимости ограничения выгрузки </w:t>
            </w:r>
            <w:r>
              <w:t xml:space="preserve">в системы ФК и в </w:t>
            </w:r>
            <w:r w:rsidRPr="00A17A03">
              <w:t>подсистем</w:t>
            </w:r>
            <w:r>
              <w:t xml:space="preserve">у </w:t>
            </w:r>
            <w:r w:rsidRPr="00A17A03">
              <w:t>бюджетного планирования Минфина России</w:t>
            </w:r>
            <w:r w:rsidRPr="009F4360">
              <w:t>.</w:t>
            </w:r>
            <w:r>
              <w:t>.</w:t>
            </w:r>
          </w:p>
        </w:tc>
      </w:tr>
      <w:tr w:rsidR="00160B7A" w:rsidTr="001210C8">
        <w:trPr>
          <w:cnfStyle w:val="000000100000" w:firstRow="0" w:lastRow="0" w:firstColumn="0" w:lastColumn="0" w:oddVBand="0" w:evenVBand="0" w:oddHBand="1" w:evenHBand="0" w:firstRowFirstColumn="0" w:firstRowLastColumn="0" w:lastRowFirstColumn="0" w:lastRowLastColumn="0"/>
        </w:trPr>
        <w:tc>
          <w:tcPr>
            <w:tcW w:w="2117" w:type="dxa"/>
          </w:tcPr>
          <w:p w:rsidR="00160B7A" w:rsidRPr="003B5F34" w:rsidRDefault="00160B7A" w:rsidP="00160B7A">
            <w:pPr>
              <w:pStyle w:val="GOSTTablenorm"/>
            </w:pPr>
            <w:r>
              <w:t>Дата обновления данных об организации в ЕГРЮЛ</w:t>
            </w:r>
          </w:p>
        </w:tc>
        <w:tc>
          <w:tcPr>
            <w:tcW w:w="1560" w:type="dxa"/>
          </w:tcPr>
          <w:p w:rsidR="00160B7A" w:rsidRPr="003B5F34" w:rsidRDefault="00160B7A" w:rsidP="00160B7A">
            <w:pPr>
              <w:pStyle w:val="GOSTTablenorm"/>
            </w:pPr>
            <w:r>
              <w:t>Дата</w:t>
            </w:r>
          </w:p>
        </w:tc>
        <w:tc>
          <w:tcPr>
            <w:tcW w:w="1984" w:type="dxa"/>
          </w:tcPr>
          <w:p w:rsidR="00160B7A" w:rsidRDefault="00160B7A" w:rsidP="00160B7A">
            <w:pPr>
              <w:pStyle w:val="GOSTTablenorm"/>
            </w:pPr>
            <w:r>
              <w:t>Нет</w:t>
            </w:r>
          </w:p>
        </w:tc>
        <w:tc>
          <w:tcPr>
            <w:tcW w:w="2126" w:type="dxa"/>
          </w:tcPr>
          <w:p w:rsidR="00160B7A" w:rsidRPr="003B5F34" w:rsidRDefault="00160B7A" w:rsidP="00160B7A">
            <w:pPr>
              <w:pStyle w:val="GOSTTablenorm"/>
            </w:pPr>
            <w:r w:rsidRPr="003B5F34">
              <w:t>Поле заполняется автоматически</w:t>
            </w:r>
          </w:p>
        </w:tc>
        <w:tc>
          <w:tcPr>
            <w:tcW w:w="1701" w:type="dxa"/>
          </w:tcPr>
          <w:p w:rsidR="00160B7A" w:rsidRPr="009F4360" w:rsidRDefault="00446CE1" w:rsidP="00160B7A">
            <w:pPr>
              <w:pStyle w:val="GOSTTablenorm"/>
            </w:pPr>
            <w:r>
              <w:t>-</w:t>
            </w:r>
          </w:p>
        </w:tc>
      </w:tr>
      <w:tr w:rsidR="00160B7A" w:rsidTr="001210C8">
        <w:trPr>
          <w:cnfStyle w:val="000000010000" w:firstRow="0" w:lastRow="0" w:firstColumn="0" w:lastColumn="0" w:oddVBand="0" w:evenVBand="0" w:oddHBand="0" w:evenHBand="1" w:firstRowFirstColumn="0" w:firstRowLastColumn="0" w:lastRowFirstColumn="0" w:lastRowLastColumn="0"/>
        </w:trPr>
        <w:tc>
          <w:tcPr>
            <w:tcW w:w="2117" w:type="dxa"/>
          </w:tcPr>
          <w:p w:rsidR="00160B7A" w:rsidRPr="003B5F34" w:rsidRDefault="00160B7A" w:rsidP="00160B7A">
            <w:pPr>
              <w:pStyle w:val="GOSTTablenorm"/>
            </w:pPr>
            <w:r>
              <w:t>Дата обновления ЕГРЮЛ</w:t>
            </w:r>
          </w:p>
        </w:tc>
        <w:tc>
          <w:tcPr>
            <w:tcW w:w="1560" w:type="dxa"/>
          </w:tcPr>
          <w:p w:rsidR="00160B7A" w:rsidRPr="003B5F34" w:rsidRDefault="00160B7A" w:rsidP="00160B7A">
            <w:pPr>
              <w:pStyle w:val="GOSTTablenorm"/>
            </w:pPr>
            <w:r>
              <w:t>Дата</w:t>
            </w:r>
          </w:p>
        </w:tc>
        <w:tc>
          <w:tcPr>
            <w:tcW w:w="1984" w:type="dxa"/>
          </w:tcPr>
          <w:p w:rsidR="00160B7A" w:rsidRDefault="00160B7A" w:rsidP="00160B7A">
            <w:pPr>
              <w:pStyle w:val="GOSTTablenorm"/>
            </w:pPr>
            <w:r>
              <w:t>Нет</w:t>
            </w:r>
          </w:p>
        </w:tc>
        <w:tc>
          <w:tcPr>
            <w:tcW w:w="2126" w:type="dxa"/>
          </w:tcPr>
          <w:p w:rsidR="00160B7A" w:rsidRPr="003B5F34" w:rsidRDefault="00160B7A" w:rsidP="00160B7A">
            <w:pPr>
              <w:pStyle w:val="GOSTTablenorm"/>
            </w:pPr>
            <w:r w:rsidRPr="003B5F34">
              <w:t>Поле заполняется автоматически</w:t>
            </w:r>
          </w:p>
        </w:tc>
        <w:tc>
          <w:tcPr>
            <w:tcW w:w="1701" w:type="dxa"/>
          </w:tcPr>
          <w:p w:rsidR="00160B7A" w:rsidRPr="009F4360" w:rsidRDefault="00446CE1" w:rsidP="00160B7A">
            <w:pPr>
              <w:pStyle w:val="GOSTTablenorm"/>
            </w:pPr>
            <w:r>
              <w:t>-</w:t>
            </w:r>
          </w:p>
        </w:tc>
      </w:tr>
    </w:tbl>
    <w:p w:rsidR="00A9522A" w:rsidRDefault="00A9522A" w:rsidP="00C54819">
      <w:pPr>
        <w:pStyle w:val="GOSTNormal"/>
      </w:pPr>
      <w:bookmarkStart w:id="1014" w:name="_Ref495685380"/>
      <w:r w:rsidRPr="003B5F34">
        <w:t xml:space="preserve">Ввести данные ОГРН в поле «Основная информация» и нажать на кнопку </w:t>
      </w:r>
      <w:r w:rsidRPr="003B5F34">
        <w:rPr>
          <w:noProof/>
        </w:rPr>
        <w:drawing>
          <wp:inline distT="0" distB="0" distL="0" distR="0">
            <wp:extent cx="228600" cy="209550"/>
            <wp:effectExtent l="19050" t="1905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8600" cy="209550"/>
                    </a:xfrm>
                    <a:prstGeom prst="rect">
                      <a:avLst/>
                    </a:prstGeom>
                    <a:noFill/>
                    <a:ln w="6350" cmpd="sng">
                      <a:solidFill>
                        <a:srgbClr val="000000"/>
                      </a:solidFill>
                      <a:miter lim="800000"/>
                      <a:headEnd/>
                      <a:tailEnd/>
                    </a:ln>
                    <a:effectLst/>
                  </pic:spPr>
                </pic:pic>
              </a:graphicData>
            </a:graphic>
          </wp:inline>
        </w:drawing>
      </w:r>
      <w:r w:rsidRPr="003B5F34">
        <w:t xml:space="preserve"> «Заполнить данными из ЕГРЮЛ по ОГРН». </w:t>
      </w:r>
    </w:p>
    <w:p w:rsidR="00A9522A" w:rsidRDefault="00A9522A" w:rsidP="009504A5">
      <w:pPr>
        <w:pStyle w:val="GOSTFigure"/>
        <w:rPr>
          <w:rStyle w:val="affb"/>
          <w:b w:val="0"/>
          <w:bCs w:val="0"/>
        </w:rPr>
      </w:pPr>
      <w:r w:rsidRPr="000002C0">
        <w:rPr>
          <w:noProof/>
        </w:rPr>
        <w:drawing>
          <wp:inline distT="0" distB="0" distL="0" distR="0">
            <wp:extent cx="5933842" cy="2041393"/>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a:extLst>
                        <a:ext uri="{28A0092B-C50C-407E-A947-70E740481C1C}">
                          <a14:useLocalDpi xmlns:a14="http://schemas.microsoft.com/office/drawing/2010/main" val="0"/>
                        </a:ext>
                      </a:extLst>
                    </a:blip>
                    <a:stretch>
                      <a:fillRect/>
                    </a:stretch>
                  </pic:blipFill>
                  <pic:spPr bwMode="auto">
                    <a:xfrm>
                      <a:off x="0" y="0"/>
                      <a:ext cx="5933842" cy="2041393"/>
                    </a:xfrm>
                    <a:prstGeom prst="rect">
                      <a:avLst/>
                    </a:prstGeom>
                    <a:noFill/>
                    <a:ln>
                      <a:noFill/>
                    </a:ln>
                  </pic:spPr>
                </pic:pic>
              </a:graphicData>
            </a:graphic>
          </wp:inline>
        </w:drawing>
      </w:r>
    </w:p>
    <w:bookmarkStart w:id="1015" w:name="_Toc524683311"/>
    <w:p w:rsidR="00A9522A" w:rsidRPr="009504A5" w:rsidRDefault="00EB2A9A" w:rsidP="009504A5">
      <w:pPr>
        <w:pStyle w:val="GOSTFigName"/>
        <w:rPr>
          <w:rStyle w:val="affb"/>
          <w:b/>
          <w:bCs w:val="0"/>
        </w:rPr>
      </w:pPr>
      <w:r w:rsidRPr="009504A5">
        <w:rPr>
          <w:rStyle w:val="affb"/>
          <w:b/>
          <w:bCs w:val="0"/>
        </w:rPr>
        <w:fldChar w:fldCharType="begin"/>
      </w:r>
      <w:r w:rsidR="00A9522A" w:rsidRPr="009504A5">
        <w:rPr>
          <w:rStyle w:val="affb"/>
          <w:b/>
          <w:bCs w:val="0"/>
        </w:rPr>
        <w:instrText xml:space="preserve"> SEQ Рисунок \* ARABIC </w:instrText>
      </w:r>
      <w:r w:rsidRPr="009504A5">
        <w:rPr>
          <w:rStyle w:val="affb"/>
          <w:b/>
          <w:bCs w:val="0"/>
        </w:rPr>
        <w:fldChar w:fldCharType="separate"/>
      </w:r>
      <w:bookmarkStart w:id="1016" w:name="_Toc36466320"/>
      <w:r w:rsidR="00F8029D">
        <w:rPr>
          <w:rStyle w:val="affb"/>
          <w:b/>
          <w:bCs w:val="0"/>
          <w:noProof/>
        </w:rPr>
        <w:t>129</w:t>
      </w:r>
      <w:r w:rsidRPr="009504A5">
        <w:rPr>
          <w:rStyle w:val="affb"/>
          <w:b/>
          <w:bCs w:val="0"/>
        </w:rPr>
        <w:fldChar w:fldCharType="end"/>
      </w:r>
      <w:r w:rsidR="009504A5">
        <w:t>.</w:t>
      </w:r>
      <w:r w:rsidR="00A9522A" w:rsidRPr="009504A5">
        <w:t xml:space="preserve"> Поля, заполняемые на экране «Основная информация»</w:t>
      </w:r>
      <w:bookmarkEnd w:id="1015"/>
      <w:bookmarkEnd w:id="1016"/>
    </w:p>
    <w:bookmarkStart w:id="1017" w:name="_Toc524683110"/>
    <w:p w:rsidR="00A9522A" w:rsidRPr="00F83E8B" w:rsidRDefault="00EB2A9A" w:rsidP="00F83E8B">
      <w:pPr>
        <w:pStyle w:val="GOSTNameTable"/>
      </w:pPr>
      <w:r w:rsidRPr="00F83E8B">
        <w:rPr>
          <w:rStyle w:val="affb"/>
          <w:b/>
          <w:bCs w:val="0"/>
        </w:rPr>
        <w:fldChar w:fldCharType="begin"/>
      </w:r>
      <w:r w:rsidR="00A9522A" w:rsidRPr="00F83E8B">
        <w:rPr>
          <w:rStyle w:val="affb"/>
          <w:b/>
          <w:bCs w:val="0"/>
        </w:rPr>
        <w:instrText xml:space="preserve"> SEQ Таблица \* ARABIC \s 0 </w:instrText>
      </w:r>
      <w:r w:rsidRPr="00F83E8B">
        <w:rPr>
          <w:rStyle w:val="affb"/>
          <w:b/>
          <w:bCs w:val="0"/>
        </w:rPr>
        <w:fldChar w:fldCharType="separate"/>
      </w:r>
      <w:bookmarkStart w:id="1018" w:name="_Toc36466111"/>
      <w:r w:rsidR="00F8029D">
        <w:rPr>
          <w:rStyle w:val="affb"/>
          <w:b/>
          <w:bCs w:val="0"/>
          <w:noProof/>
        </w:rPr>
        <w:t>89</w:t>
      </w:r>
      <w:r w:rsidRPr="00F83E8B">
        <w:rPr>
          <w:rStyle w:val="affb"/>
          <w:b/>
          <w:bCs w:val="0"/>
        </w:rPr>
        <w:fldChar w:fldCharType="end"/>
      </w:r>
      <w:r w:rsidR="0087245F">
        <w:t>.</w:t>
      </w:r>
      <w:r w:rsidR="00A9522A" w:rsidRPr="00F83E8B">
        <w:t xml:space="preserve"> Поля, заполняемые на экране «Основная информация»</w:t>
      </w:r>
      <w:bookmarkEnd w:id="1017"/>
      <w:bookmarkEnd w:id="1018"/>
    </w:p>
    <w:tbl>
      <w:tblPr>
        <w:tblStyle w:val="GOSTTable"/>
        <w:tblW w:w="5000" w:type="pct"/>
        <w:tblLayout w:type="fixed"/>
        <w:tblLook w:val="01E0" w:firstRow="1" w:lastRow="1" w:firstColumn="1" w:lastColumn="1" w:noHBand="0" w:noVBand="0"/>
      </w:tblPr>
      <w:tblGrid>
        <w:gridCol w:w="2080"/>
        <w:gridCol w:w="1643"/>
        <w:gridCol w:w="2089"/>
        <w:gridCol w:w="1941"/>
        <w:gridCol w:w="1941"/>
      </w:tblGrid>
      <w:tr w:rsidR="00A9522A" w:rsidRPr="00EE293F" w:rsidTr="00A02DFB">
        <w:trPr>
          <w:cnfStyle w:val="100000000000" w:firstRow="1" w:lastRow="0" w:firstColumn="0" w:lastColumn="0" w:oddVBand="0" w:evenVBand="0" w:oddHBand="0" w:evenHBand="0" w:firstRowFirstColumn="0" w:firstRowLastColumn="0" w:lastRowFirstColumn="0" w:lastRowLastColumn="0"/>
        </w:trPr>
        <w:tc>
          <w:tcPr>
            <w:tcW w:w="2050" w:type="dxa"/>
          </w:tcPr>
          <w:p w:rsidR="00A9522A" w:rsidRPr="003B5F34" w:rsidRDefault="00A9522A" w:rsidP="00C54819">
            <w:pPr>
              <w:pStyle w:val="GOSTTableHead"/>
            </w:pPr>
            <w:r w:rsidRPr="003B5F34">
              <w:t>Название поля</w:t>
            </w:r>
          </w:p>
        </w:tc>
        <w:tc>
          <w:tcPr>
            <w:tcW w:w="1619" w:type="dxa"/>
          </w:tcPr>
          <w:p w:rsidR="00A9522A" w:rsidRPr="003B5F34" w:rsidRDefault="00A9522A" w:rsidP="00C54819">
            <w:pPr>
              <w:pStyle w:val="GOSTTableHead"/>
            </w:pPr>
            <w:r w:rsidRPr="003B5F34">
              <w:t>Описание поля</w:t>
            </w:r>
          </w:p>
        </w:tc>
        <w:tc>
          <w:tcPr>
            <w:tcW w:w="2059" w:type="dxa"/>
          </w:tcPr>
          <w:p w:rsidR="00A9522A" w:rsidRPr="003B5F34" w:rsidRDefault="00A9522A" w:rsidP="00C54819">
            <w:pPr>
              <w:pStyle w:val="GOSTTableHead"/>
            </w:pPr>
            <w:r w:rsidRPr="003B5F34">
              <w:t>Обязательность для заполнения</w:t>
            </w:r>
          </w:p>
        </w:tc>
        <w:tc>
          <w:tcPr>
            <w:tcW w:w="1913" w:type="dxa"/>
          </w:tcPr>
          <w:p w:rsidR="00A9522A" w:rsidRPr="003B5F34" w:rsidRDefault="00A9522A" w:rsidP="00C54819">
            <w:pPr>
              <w:pStyle w:val="GOSTTableHead"/>
            </w:pPr>
            <w:r w:rsidRPr="003B5F34">
              <w:t>Значение</w:t>
            </w:r>
          </w:p>
        </w:tc>
        <w:tc>
          <w:tcPr>
            <w:tcW w:w="1913" w:type="dxa"/>
          </w:tcPr>
          <w:p w:rsidR="00A9522A" w:rsidRPr="003B5F34" w:rsidRDefault="00A9522A" w:rsidP="00C54819">
            <w:pPr>
              <w:pStyle w:val="GOSTTableHead"/>
            </w:pPr>
            <w:r w:rsidRPr="003B5F34">
              <w:t>Комментарии</w:t>
            </w:r>
          </w:p>
        </w:tc>
      </w:tr>
      <w:tr w:rsidR="00A9522A" w:rsidTr="00A02DFB">
        <w:trPr>
          <w:cnfStyle w:val="000000100000" w:firstRow="0" w:lastRow="0" w:firstColumn="0" w:lastColumn="0" w:oddVBand="0" w:evenVBand="0" w:oddHBand="1" w:evenHBand="0" w:firstRowFirstColumn="0" w:firstRowLastColumn="0" w:lastRowFirstColumn="0" w:lastRowLastColumn="0"/>
        </w:trPr>
        <w:tc>
          <w:tcPr>
            <w:tcW w:w="2050" w:type="dxa"/>
          </w:tcPr>
          <w:p w:rsidR="00A9522A" w:rsidRPr="00E7034D" w:rsidRDefault="00A9522A" w:rsidP="00C54819">
            <w:pPr>
              <w:pStyle w:val="GOSTTablenorm"/>
            </w:pPr>
            <w:r w:rsidRPr="003B5F34">
              <w:t>ОГРН</w:t>
            </w:r>
          </w:p>
        </w:tc>
        <w:tc>
          <w:tcPr>
            <w:tcW w:w="1619" w:type="dxa"/>
          </w:tcPr>
          <w:p w:rsidR="00A9522A" w:rsidRPr="00E7034D" w:rsidRDefault="00A9522A" w:rsidP="00C54819">
            <w:pPr>
              <w:pStyle w:val="GOSTTablenorm"/>
            </w:pPr>
            <w:r w:rsidRPr="003B5F34">
              <w:t>Текстовое поле - 13 символов</w:t>
            </w:r>
          </w:p>
        </w:tc>
        <w:tc>
          <w:tcPr>
            <w:tcW w:w="2059" w:type="dxa"/>
          </w:tcPr>
          <w:p w:rsidR="00A9522A" w:rsidRPr="003B5F34" w:rsidRDefault="00A9522A" w:rsidP="00C54819">
            <w:pPr>
              <w:pStyle w:val="GOSTTablenorm"/>
            </w:pPr>
            <w:r>
              <w:t>Да</w:t>
            </w:r>
          </w:p>
        </w:tc>
        <w:tc>
          <w:tcPr>
            <w:tcW w:w="1913" w:type="dxa"/>
          </w:tcPr>
          <w:p w:rsidR="00A9522A" w:rsidRPr="00E7034D" w:rsidRDefault="00A9522A" w:rsidP="00C54819">
            <w:pPr>
              <w:pStyle w:val="GOSTTablenorm"/>
            </w:pPr>
            <w:r w:rsidRPr="003B5F34">
              <w:t>Режим: ручной ввод</w:t>
            </w:r>
          </w:p>
        </w:tc>
        <w:tc>
          <w:tcPr>
            <w:tcW w:w="1913" w:type="dxa"/>
          </w:tcPr>
          <w:p w:rsidR="00A9522A" w:rsidRPr="00B60148" w:rsidRDefault="00A9522A" w:rsidP="00C54819">
            <w:pPr>
              <w:pStyle w:val="GOSTTablenorm"/>
            </w:pPr>
            <w:r>
              <w:t>Е</w:t>
            </w:r>
            <w:r w:rsidRPr="00B60148">
              <w:t>сли заполнить ОГРН значением, которое используется в записи СВР:</w:t>
            </w:r>
          </w:p>
          <w:p w:rsidR="00A9522A" w:rsidRPr="00B60148" w:rsidRDefault="00A9522A" w:rsidP="00C54819">
            <w:pPr>
              <w:pStyle w:val="GOSTTablenorm"/>
            </w:pPr>
            <w:r w:rsidRPr="00B60148">
              <w:t>- Статус «Актуальная»,</w:t>
            </w:r>
          </w:p>
          <w:p w:rsidR="00A9522A" w:rsidRPr="00B60148" w:rsidRDefault="00A9522A" w:rsidP="00C54819">
            <w:pPr>
              <w:pStyle w:val="GOSTTablenorm"/>
            </w:pPr>
            <w:r w:rsidRPr="00B60148">
              <w:t>- Статус организации «1»,</w:t>
            </w:r>
          </w:p>
          <w:p w:rsidR="00A9522A" w:rsidRPr="00E7034D" w:rsidRDefault="00A9522A" w:rsidP="00C54819">
            <w:pPr>
              <w:pStyle w:val="GOSTTablenorm"/>
            </w:pPr>
            <w:r w:rsidRPr="00B60148">
              <w:t>при сохранении заявки сработает контроль с уровнем «Ошибка» на уникальность реквизитов ОГРН, ИНН, КПП.</w:t>
            </w:r>
          </w:p>
        </w:tc>
      </w:tr>
      <w:tr w:rsidR="00A9522A" w:rsidTr="00A02DFB">
        <w:trPr>
          <w:cnfStyle w:val="000000010000" w:firstRow="0" w:lastRow="0" w:firstColumn="0" w:lastColumn="0" w:oddVBand="0" w:evenVBand="0" w:oddHBand="0" w:evenHBand="1" w:firstRowFirstColumn="0" w:firstRowLastColumn="0" w:lastRowFirstColumn="0" w:lastRowLastColumn="0"/>
        </w:trPr>
        <w:tc>
          <w:tcPr>
            <w:tcW w:w="2050" w:type="dxa"/>
          </w:tcPr>
          <w:p w:rsidR="00A9522A" w:rsidRPr="003B5F34" w:rsidRDefault="00A9522A" w:rsidP="00C54819">
            <w:pPr>
              <w:pStyle w:val="GOSTTablenorm"/>
            </w:pPr>
            <w:r>
              <w:t>Организация уже зарегистрирована в действующем справочнике РУБП</w:t>
            </w:r>
          </w:p>
        </w:tc>
        <w:tc>
          <w:tcPr>
            <w:tcW w:w="1619" w:type="dxa"/>
          </w:tcPr>
          <w:p w:rsidR="00A9522A" w:rsidRPr="003B5F34" w:rsidRDefault="00A9522A" w:rsidP="00C54819">
            <w:pPr>
              <w:pStyle w:val="GOSTTablenorm"/>
            </w:pPr>
            <w:r>
              <w:t xml:space="preserve">Чекбокс </w:t>
            </w:r>
          </w:p>
        </w:tc>
        <w:tc>
          <w:tcPr>
            <w:tcW w:w="2059" w:type="dxa"/>
          </w:tcPr>
          <w:p w:rsidR="00A9522A" w:rsidRPr="003B5F34" w:rsidRDefault="00A9522A" w:rsidP="00C54819">
            <w:pPr>
              <w:pStyle w:val="GOSTTablenorm"/>
            </w:pPr>
            <w:r>
              <w:t>Нет</w:t>
            </w:r>
          </w:p>
        </w:tc>
        <w:tc>
          <w:tcPr>
            <w:tcW w:w="1913" w:type="dxa"/>
          </w:tcPr>
          <w:p w:rsidR="00A9522A" w:rsidRPr="003B5F34" w:rsidRDefault="00A9522A" w:rsidP="00C54819">
            <w:pPr>
              <w:pStyle w:val="GOSTTablenorm"/>
            </w:pPr>
            <w:r w:rsidRPr="003B5F34">
              <w:t>Поле заполняется вручную</w:t>
            </w:r>
          </w:p>
        </w:tc>
        <w:tc>
          <w:tcPr>
            <w:tcW w:w="1913" w:type="dxa"/>
          </w:tcPr>
          <w:p w:rsidR="00A9522A" w:rsidRPr="00E7034D" w:rsidRDefault="00446CE1" w:rsidP="00C54819">
            <w:pPr>
              <w:pStyle w:val="GOSTTablenorm"/>
            </w:pPr>
            <w:r>
              <w:t>-</w:t>
            </w:r>
          </w:p>
        </w:tc>
      </w:tr>
      <w:tr w:rsidR="00A9522A" w:rsidTr="00A02DFB">
        <w:trPr>
          <w:cnfStyle w:val="000000100000" w:firstRow="0" w:lastRow="0" w:firstColumn="0" w:lastColumn="0" w:oddVBand="0" w:evenVBand="0" w:oddHBand="1" w:evenHBand="0" w:firstRowFirstColumn="0" w:firstRowLastColumn="0" w:lastRowFirstColumn="0" w:lastRowLastColumn="0"/>
        </w:trPr>
        <w:tc>
          <w:tcPr>
            <w:tcW w:w="2050" w:type="dxa"/>
          </w:tcPr>
          <w:p w:rsidR="00A9522A" w:rsidRPr="003B5F34" w:rsidRDefault="00A9522A" w:rsidP="00C54819">
            <w:pPr>
              <w:pStyle w:val="GOSTTablenorm"/>
            </w:pPr>
            <w:r w:rsidRPr="003B5F34">
              <w:t>Полное наименование организации</w:t>
            </w:r>
          </w:p>
        </w:tc>
        <w:tc>
          <w:tcPr>
            <w:tcW w:w="1619" w:type="dxa"/>
          </w:tcPr>
          <w:p w:rsidR="00A9522A" w:rsidRPr="003B5F34" w:rsidRDefault="00A9522A" w:rsidP="00C54819">
            <w:pPr>
              <w:pStyle w:val="GOSTTablenorm"/>
            </w:pPr>
            <w:r w:rsidRPr="003B5F34">
              <w:t>Текстовое поле</w:t>
            </w:r>
          </w:p>
        </w:tc>
        <w:tc>
          <w:tcPr>
            <w:tcW w:w="2059" w:type="dxa"/>
          </w:tcPr>
          <w:p w:rsidR="00A9522A" w:rsidRPr="003B5F34" w:rsidRDefault="00A9522A" w:rsidP="00C54819">
            <w:pPr>
              <w:pStyle w:val="GOSTTablenorm"/>
            </w:pPr>
            <w:r>
              <w:t>Да</w:t>
            </w:r>
          </w:p>
        </w:tc>
        <w:tc>
          <w:tcPr>
            <w:tcW w:w="1913" w:type="dxa"/>
          </w:tcPr>
          <w:p w:rsidR="00A9522A" w:rsidRPr="003B5F34" w:rsidRDefault="00A9522A" w:rsidP="00C54819">
            <w:pPr>
              <w:pStyle w:val="GOSTTablenorm"/>
            </w:pPr>
            <w:r w:rsidRPr="003B5F34">
              <w:t>Поле заполняется автоматически</w:t>
            </w:r>
          </w:p>
        </w:tc>
        <w:tc>
          <w:tcPr>
            <w:tcW w:w="1913" w:type="dxa"/>
          </w:tcPr>
          <w:p w:rsidR="00A9522A" w:rsidRPr="00E7034D" w:rsidRDefault="00446CE1" w:rsidP="00C54819">
            <w:pPr>
              <w:pStyle w:val="GOSTTablenorm"/>
            </w:pPr>
            <w:r>
              <w:t>-</w:t>
            </w:r>
          </w:p>
        </w:tc>
      </w:tr>
      <w:tr w:rsidR="00A9522A" w:rsidTr="00A02DFB">
        <w:trPr>
          <w:cnfStyle w:val="000000010000" w:firstRow="0" w:lastRow="0" w:firstColumn="0" w:lastColumn="0" w:oddVBand="0" w:evenVBand="0" w:oddHBand="0" w:evenHBand="1" w:firstRowFirstColumn="0" w:firstRowLastColumn="0" w:lastRowFirstColumn="0" w:lastRowLastColumn="0"/>
        </w:trPr>
        <w:tc>
          <w:tcPr>
            <w:tcW w:w="2050" w:type="dxa"/>
          </w:tcPr>
          <w:p w:rsidR="00A9522A" w:rsidRPr="00E7034D" w:rsidRDefault="00A9522A" w:rsidP="00C54819">
            <w:pPr>
              <w:pStyle w:val="GOSTTablenorm"/>
            </w:pPr>
            <w:r w:rsidRPr="003B5F34">
              <w:t>Сокращенное наименование организации</w:t>
            </w:r>
          </w:p>
        </w:tc>
        <w:tc>
          <w:tcPr>
            <w:tcW w:w="1619" w:type="dxa"/>
          </w:tcPr>
          <w:p w:rsidR="00A9522A" w:rsidRPr="00E7034D" w:rsidRDefault="00A9522A" w:rsidP="00C54819">
            <w:pPr>
              <w:pStyle w:val="GOSTTablenorm"/>
            </w:pPr>
            <w:r w:rsidRPr="003B5F34">
              <w:t>Текстовое поле</w:t>
            </w:r>
          </w:p>
        </w:tc>
        <w:tc>
          <w:tcPr>
            <w:tcW w:w="2059" w:type="dxa"/>
          </w:tcPr>
          <w:p w:rsidR="00A9522A" w:rsidRPr="003B5F34" w:rsidRDefault="00A9522A" w:rsidP="00C54819">
            <w:pPr>
              <w:pStyle w:val="GOSTTablenorm"/>
            </w:pPr>
            <w:r>
              <w:t>Да</w:t>
            </w:r>
          </w:p>
        </w:tc>
        <w:tc>
          <w:tcPr>
            <w:tcW w:w="1913" w:type="dxa"/>
          </w:tcPr>
          <w:p w:rsidR="00A9522A" w:rsidRPr="00E7034D" w:rsidRDefault="00A9522A" w:rsidP="00C54819">
            <w:pPr>
              <w:pStyle w:val="GOSTTablenorm"/>
            </w:pPr>
            <w:r w:rsidRPr="003B5F34">
              <w:t>Поле заполняется автоматически</w:t>
            </w:r>
          </w:p>
        </w:tc>
        <w:tc>
          <w:tcPr>
            <w:tcW w:w="1913" w:type="dxa"/>
          </w:tcPr>
          <w:p w:rsidR="00A9522A" w:rsidRPr="00E7034D" w:rsidRDefault="00446CE1" w:rsidP="00C54819">
            <w:pPr>
              <w:pStyle w:val="GOSTTablenorm"/>
            </w:pPr>
            <w:r>
              <w:t>-</w:t>
            </w:r>
          </w:p>
        </w:tc>
      </w:tr>
      <w:tr w:rsidR="00A9522A" w:rsidTr="00A02DFB">
        <w:trPr>
          <w:cnfStyle w:val="000000100000" w:firstRow="0" w:lastRow="0" w:firstColumn="0" w:lastColumn="0" w:oddVBand="0" w:evenVBand="0" w:oddHBand="1" w:evenHBand="0" w:firstRowFirstColumn="0" w:firstRowLastColumn="0" w:lastRowFirstColumn="0" w:lastRowLastColumn="0"/>
        </w:trPr>
        <w:tc>
          <w:tcPr>
            <w:tcW w:w="2050" w:type="dxa"/>
          </w:tcPr>
          <w:p w:rsidR="00A9522A" w:rsidRPr="00E7034D" w:rsidRDefault="00A9522A" w:rsidP="00C54819">
            <w:pPr>
              <w:pStyle w:val="GOSTTablenorm"/>
            </w:pPr>
            <w:r>
              <w:t>Фирменное наименование организации</w:t>
            </w:r>
          </w:p>
        </w:tc>
        <w:tc>
          <w:tcPr>
            <w:tcW w:w="1619" w:type="dxa"/>
          </w:tcPr>
          <w:p w:rsidR="00A9522A" w:rsidRPr="00E7034D" w:rsidRDefault="00A9522A" w:rsidP="00C54819">
            <w:pPr>
              <w:pStyle w:val="GOSTTablenorm"/>
            </w:pPr>
            <w:r w:rsidRPr="003B5F34">
              <w:t>Текстовое поле</w:t>
            </w:r>
          </w:p>
        </w:tc>
        <w:tc>
          <w:tcPr>
            <w:tcW w:w="2059" w:type="dxa"/>
          </w:tcPr>
          <w:p w:rsidR="00A9522A" w:rsidRPr="003B5F34" w:rsidRDefault="00A9522A" w:rsidP="00C54819">
            <w:pPr>
              <w:pStyle w:val="GOSTTablenorm"/>
            </w:pPr>
            <w:r>
              <w:t>Да</w:t>
            </w:r>
          </w:p>
        </w:tc>
        <w:tc>
          <w:tcPr>
            <w:tcW w:w="1913" w:type="dxa"/>
          </w:tcPr>
          <w:p w:rsidR="00A9522A" w:rsidRPr="00E7034D" w:rsidRDefault="00A9522A" w:rsidP="00C54819">
            <w:pPr>
              <w:pStyle w:val="GOSTTablenorm"/>
            </w:pPr>
            <w:r w:rsidRPr="003B5F34">
              <w:t>Поле заполняется вручную</w:t>
            </w:r>
          </w:p>
        </w:tc>
        <w:tc>
          <w:tcPr>
            <w:tcW w:w="1913" w:type="dxa"/>
          </w:tcPr>
          <w:p w:rsidR="00A9522A" w:rsidRPr="00E7034D" w:rsidRDefault="00446CE1" w:rsidP="00C54819">
            <w:pPr>
              <w:pStyle w:val="GOSTTablenorm"/>
            </w:pPr>
            <w:r>
              <w:t>-</w:t>
            </w:r>
          </w:p>
        </w:tc>
      </w:tr>
      <w:tr w:rsidR="00A9522A" w:rsidTr="00A02DFB">
        <w:trPr>
          <w:cnfStyle w:val="000000010000" w:firstRow="0" w:lastRow="0" w:firstColumn="0" w:lastColumn="0" w:oddVBand="0" w:evenVBand="0" w:oddHBand="0" w:evenHBand="1" w:firstRowFirstColumn="0" w:firstRowLastColumn="0" w:lastRowFirstColumn="0" w:lastRowLastColumn="0"/>
        </w:trPr>
        <w:tc>
          <w:tcPr>
            <w:tcW w:w="2050" w:type="dxa"/>
          </w:tcPr>
          <w:p w:rsidR="00A9522A" w:rsidRPr="00E7034D" w:rsidRDefault="00A9522A" w:rsidP="00C54819">
            <w:pPr>
              <w:pStyle w:val="GOSTTablenorm"/>
            </w:pPr>
            <w:r w:rsidRPr="003B5F34">
              <w:t>Краткое наименование организации</w:t>
            </w:r>
          </w:p>
        </w:tc>
        <w:tc>
          <w:tcPr>
            <w:tcW w:w="1619" w:type="dxa"/>
          </w:tcPr>
          <w:p w:rsidR="00A9522A" w:rsidRPr="00E7034D" w:rsidRDefault="00A9522A" w:rsidP="00C54819">
            <w:pPr>
              <w:pStyle w:val="GOSTTablenorm"/>
            </w:pPr>
            <w:r w:rsidRPr="003B5F34">
              <w:t>Текстовое поле</w:t>
            </w:r>
          </w:p>
        </w:tc>
        <w:tc>
          <w:tcPr>
            <w:tcW w:w="2059" w:type="dxa"/>
          </w:tcPr>
          <w:p w:rsidR="00A9522A" w:rsidRPr="003B5F34" w:rsidRDefault="00A9522A" w:rsidP="00C54819">
            <w:pPr>
              <w:pStyle w:val="GOSTTablenorm"/>
            </w:pPr>
            <w:r>
              <w:t>Да</w:t>
            </w:r>
          </w:p>
        </w:tc>
        <w:tc>
          <w:tcPr>
            <w:tcW w:w="1913" w:type="dxa"/>
          </w:tcPr>
          <w:p w:rsidR="00A9522A" w:rsidRPr="00E7034D" w:rsidRDefault="00A9522A" w:rsidP="00C54819">
            <w:pPr>
              <w:pStyle w:val="GOSTTablenorm"/>
            </w:pPr>
            <w:r w:rsidRPr="003B5F34">
              <w:t>Название организации</w:t>
            </w:r>
          </w:p>
        </w:tc>
        <w:tc>
          <w:tcPr>
            <w:tcW w:w="1913" w:type="dxa"/>
          </w:tcPr>
          <w:p w:rsidR="00A9522A" w:rsidRPr="00E7034D" w:rsidRDefault="00446CE1" w:rsidP="00C54819">
            <w:pPr>
              <w:pStyle w:val="GOSTTablenorm"/>
            </w:pPr>
            <w:r>
              <w:t>-</w:t>
            </w:r>
          </w:p>
        </w:tc>
      </w:tr>
      <w:tr w:rsidR="00A9522A" w:rsidTr="00A02DFB">
        <w:trPr>
          <w:cnfStyle w:val="000000100000" w:firstRow="0" w:lastRow="0" w:firstColumn="0" w:lastColumn="0" w:oddVBand="0" w:evenVBand="0" w:oddHBand="1" w:evenHBand="0" w:firstRowFirstColumn="0" w:firstRowLastColumn="0" w:lastRowFirstColumn="0" w:lastRowLastColumn="0"/>
        </w:trPr>
        <w:tc>
          <w:tcPr>
            <w:tcW w:w="2050" w:type="dxa"/>
          </w:tcPr>
          <w:p w:rsidR="00A9522A" w:rsidRPr="003B5F34" w:rsidRDefault="00A9522A" w:rsidP="00C54819">
            <w:pPr>
              <w:pStyle w:val="GOSTTablenorm"/>
            </w:pPr>
            <w:r>
              <w:t>Тип организации</w:t>
            </w:r>
          </w:p>
        </w:tc>
        <w:tc>
          <w:tcPr>
            <w:tcW w:w="1619" w:type="dxa"/>
          </w:tcPr>
          <w:p w:rsidR="00A9522A" w:rsidRPr="003B5F34" w:rsidRDefault="00A9522A" w:rsidP="00C54819">
            <w:pPr>
              <w:pStyle w:val="GOSTTablenorm"/>
            </w:pPr>
            <w:r w:rsidRPr="003B5F34">
              <w:t>Текстовое поле</w:t>
            </w:r>
          </w:p>
        </w:tc>
        <w:tc>
          <w:tcPr>
            <w:tcW w:w="2059" w:type="dxa"/>
          </w:tcPr>
          <w:p w:rsidR="00A9522A" w:rsidRPr="003B5F34" w:rsidRDefault="00A9522A" w:rsidP="00C54819">
            <w:pPr>
              <w:pStyle w:val="GOSTTablenorm"/>
            </w:pPr>
            <w:r>
              <w:t>Да</w:t>
            </w:r>
          </w:p>
        </w:tc>
        <w:tc>
          <w:tcPr>
            <w:tcW w:w="1913" w:type="dxa"/>
          </w:tcPr>
          <w:p w:rsidR="00A9522A" w:rsidRPr="003B5F34" w:rsidRDefault="00A9522A" w:rsidP="00C54819">
            <w:pPr>
              <w:pStyle w:val="GOSTTablenorm"/>
            </w:pPr>
            <w:r>
              <w:t>Значение выбирается из справочника «Тип организации»</w:t>
            </w:r>
          </w:p>
        </w:tc>
        <w:tc>
          <w:tcPr>
            <w:tcW w:w="1913" w:type="dxa"/>
          </w:tcPr>
          <w:p w:rsidR="00A9522A" w:rsidRPr="00E7034D" w:rsidRDefault="00A9522A" w:rsidP="00C54819">
            <w:pPr>
              <w:pStyle w:val="GOSTTablenorm"/>
            </w:pPr>
            <w:r>
              <w:t>Для выбора доступно только значение: 20 – иное юридическое лицо.</w:t>
            </w:r>
          </w:p>
        </w:tc>
      </w:tr>
    </w:tbl>
    <w:p w:rsidR="00A9522A" w:rsidRPr="007D3F8F" w:rsidRDefault="00A9522A" w:rsidP="00A9522A">
      <w:pPr>
        <w:rPr>
          <w:b/>
          <w:i/>
        </w:rPr>
      </w:pPr>
      <w:r w:rsidRPr="007D3F8F">
        <w:rPr>
          <w:b/>
          <w:i/>
        </w:rPr>
        <w:t>Алгоритм проверки на уникальность Номера организации</w:t>
      </w:r>
    </w:p>
    <w:p w:rsidR="00A9522A" w:rsidRPr="007D3F8F" w:rsidRDefault="00A9522A" w:rsidP="00C54819">
      <w:pPr>
        <w:pStyle w:val="GOSTNormal"/>
      </w:pPr>
      <w:r w:rsidRPr="007D3F8F">
        <w:t>При сохранении или проверки заявки на включение/изменение происходит автоматическое формирование поля «Код организации по Сводному реестру» на основании слияния следующих значений полей Заявки:</w:t>
      </w:r>
    </w:p>
    <w:p w:rsidR="00A9522A" w:rsidRPr="007D3F8F" w:rsidRDefault="00A9522A" w:rsidP="00C54819">
      <w:pPr>
        <w:pStyle w:val="GOSTNormal"/>
      </w:pPr>
      <w:r w:rsidRPr="007D3F8F">
        <w:t xml:space="preserve">- первые два разряда «Кода организации по Сводному реестру» формируются следующим образом: </w:t>
      </w:r>
    </w:p>
    <w:p w:rsidR="00A9522A" w:rsidRPr="007D3F8F" w:rsidRDefault="00A9522A" w:rsidP="00C54819">
      <w:pPr>
        <w:pStyle w:val="GOSTNormal"/>
      </w:pPr>
      <w:r w:rsidRPr="007D3F8F">
        <w:t>если в заявке заполнено поле «Код ППО создавшего организацию», то первые 2 символа значения данного поля формируют первые два разряда символьной строки;</w:t>
      </w:r>
    </w:p>
    <w:p w:rsidR="00A9522A" w:rsidRPr="007D3F8F" w:rsidRDefault="00A9522A" w:rsidP="00C54819">
      <w:pPr>
        <w:pStyle w:val="GOSTNormal"/>
      </w:pPr>
      <w:r w:rsidRPr="007D3F8F">
        <w:t>если в заявке заполнено поле «Код ППО учр</w:t>
      </w:r>
      <w:r w:rsidR="00836E4E">
        <w:t>ед</w:t>
      </w:r>
      <w:r w:rsidRPr="007D3F8F">
        <w:t>ителя», то первые 2 символа значения данного поля формируют первые два разряда символьной строки;</w:t>
      </w:r>
    </w:p>
    <w:p w:rsidR="00A9522A" w:rsidRPr="007D3F8F" w:rsidRDefault="00A9522A" w:rsidP="00C54819">
      <w:pPr>
        <w:pStyle w:val="GOSTNormal"/>
      </w:pPr>
      <w:r w:rsidRPr="007D3F8F">
        <w:t>- третий разряд формируются на основании первого символа поля «Уровень бюджета»;</w:t>
      </w:r>
    </w:p>
    <w:p w:rsidR="00A9522A" w:rsidRPr="007D3F8F" w:rsidRDefault="00A9522A" w:rsidP="00C54819">
      <w:pPr>
        <w:pStyle w:val="GOSTNormal"/>
      </w:pPr>
      <w:r w:rsidRPr="007D3F8F">
        <w:t>- 4-8 разряды формируются на основании значения поля «Номер организации».</w:t>
      </w:r>
    </w:p>
    <w:p w:rsidR="00A9522A" w:rsidRDefault="00A9522A" w:rsidP="00C54819">
      <w:pPr>
        <w:pStyle w:val="GOSTNormal"/>
      </w:pPr>
      <w:r>
        <w:t>После чего выполняются проверки уникальности данных:</w:t>
      </w:r>
    </w:p>
    <w:p w:rsidR="00A9522A" w:rsidRDefault="00A9522A" w:rsidP="00446CE1">
      <w:pPr>
        <w:pStyle w:val="GOSTListnum"/>
        <w:numPr>
          <w:ilvl w:val="0"/>
          <w:numId w:val="110"/>
        </w:numPr>
      </w:pPr>
      <w:r>
        <w:t xml:space="preserve"> в сформированном поле «Код организации по Сводному реестру» в Заявке на включение с полем «Код организации по Сводному реестру» записей сводного реестра в статусе «Актуальная» и бизнес статусах «1 - Действующая» и «4 – Специальные мероприятия». В случае нахождения таких записей в форме «Результат проверки» выводится предупреждающее сообщение:</w:t>
      </w:r>
    </w:p>
    <w:p w:rsidR="00A9522A" w:rsidRDefault="00A9522A" w:rsidP="00C54819">
      <w:pPr>
        <w:pStyle w:val="GOSTListmark3"/>
      </w:pPr>
      <w:r>
        <w:t xml:space="preserve">«При заданном номере организации нарушена уникальность </w:t>
      </w:r>
      <w:r w:rsidR="000059B9">
        <w:t xml:space="preserve">кода организации по Сводному реестру </w:t>
      </w:r>
      <w:r>
        <w:t>(сверка по записям СР)»;</w:t>
      </w:r>
    </w:p>
    <w:p w:rsidR="00A9522A" w:rsidRDefault="00A9522A" w:rsidP="00C54819">
      <w:pPr>
        <w:pStyle w:val="GOSTListnum"/>
      </w:pPr>
      <w:r>
        <w:t xml:space="preserve"> в сформированном поле «Код организации поСводному реестру» в Заявке на включение с полем «Код организации» записей ранее сформированных положительных решений,которые находятся в статусе «Согласован». В случае нахождения таких записей в форме «Результат проверки» выводится предупреждающее сообщение:</w:t>
      </w:r>
    </w:p>
    <w:p w:rsidR="00A9522A" w:rsidRDefault="00A9522A" w:rsidP="00C54819">
      <w:pPr>
        <w:pStyle w:val="GOSTListmark3"/>
      </w:pPr>
      <w:r>
        <w:t xml:space="preserve">«При заданном номере организации нарушена уникальность </w:t>
      </w:r>
      <w:r w:rsidR="000059B9">
        <w:t>кода организации по Сводному реестру</w:t>
      </w:r>
      <w:r>
        <w:t xml:space="preserve"> (сверка по положительным решениям)».</w:t>
      </w:r>
    </w:p>
    <w:p w:rsidR="00A9522A" w:rsidRDefault="00A9522A" w:rsidP="00C54819">
      <w:pPr>
        <w:pStyle w:val="GOSTNormal"/>
      </w:pPr>
      <w:r w:rsidRPr="000B19A7">
        <w:t>Сведения об идентификационном номере налогоплательщика и коде причины постановки на учет</w:t>
      </w:r>
      <w:r w:rsidR="00BD051A">
        <w:t>.</w:t>
      </w:r>
    </w:p>
    <w:p w:rsidR="00A9522A" w:rsidRPr="00D504A7" w:rsidRDefault="00A9522A" w:rsidP="009504A5">
      <w:pPr>
        <w:pStyle w:val="GOSTFigure"/>
      </w:pPr>
      <w:r w:rsidRPr="003B5F34">
        <w:rPr>
          <w:noProof/>
        </w:rPr>
        <w:drawing>
          <wp:inline distT="0" distB="0" distL="0" distR="0">
            <wp:extent cx="5972175" cy="619125"/>
            <wp:effectExtent l="19050" t="19050" r="9525" b="9525"/>
            <wp:docPr id="902" name="Рисунок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110" cstate="print">
                      <a:extLst>
                        <a:ext uri="{28A0092B-C50C-407E-A947-70E740481C1C}">
                          <a14:useLocalDpi xmlns:a14="http://schemas.microsoft.com/office/drawing/2010/main" val="0"/>
                        </a:ext>
                      </a:extLst>
                    </a:blip>
                    <a:srcRect l="1439" t="68454" r="42001" b="21358"/>
                    <a:stretch>
                      <a:fillRect/>
                    </a:stretch>
                  </pic:blipFill>
                  <pic:spPr bwMode="auto">
                    <a:xfrm>
                      <a:off x="0" y="0"/>
                      <a:ext cx="5972175" cy="619125"/>
                    </a:xfrm>
                    <a:prstGeom prst="rect">
                      <a:avLst/>
                    </a:prstGeom>
                    <a:noFill/>
                    <a:ln w="6350" cmpd="sng">
                      <a:solidFill>
                        <a:srgbClr val="000000"/>
                      </a:solidFill>
                      <a:miter lim="800000"/>
                      <a:headEnd/>
                      <a:tailEnd/>
                    </a:ln>
                    <a:effectLst/>
                  </pic:spPr>
                </pic:pic>
              </a:graphicData>
            </a:graphic>
          </wp:inline>
        </w:drawing>
      </w:r>
    </w:p>
    <w:bookmarkStart w:id="1019" w:name="_Toc524683312"/>
    <w:p w:rsidR="00A9522A" w:rsidRPr="009504A5" w:rsidRDefault="00EB2A9A" w:rsidP="009504A5">
      <w:pPr>
        <w:pStyle w:val="GOSTFigName"/>
        <w:rPr>
          <w:rStyle w:val="affb"/>
          <w:b/>
          <w:bCs w:val="0"/>
        </w:rPr>
      </w:pPr>
      <w:r w:rsidRPr="009504A5">
        <w:rPr>
          <w:rStyle w:val="affb"/>
          <w:b/>
          <w:bCs w:val="0"/>
        </w:rPr>
        <w:fldChar w:fldCharType="begin"/>
      </w:r>
      <w:r w:rsidR="00A9522A" w:rsidRPr="009504A5">
        <w:rPr>
          <w:rStyle w:val="affb"/>
          <w:b/>
          <w:bCs w:val="0"/>
        </w:rPr>
        <w:instrText xml:space="preserve"> SEQ Рисунок \* ARABIC </w:instrText>
      </w:r>
      <w:r w:rsidRPr="009504A5">
        <w:rPr>
          <w:rStyle w:val="affb"/>
          <w:b/>
          <w:bCs w:val="0"/>
        </w:rPr>
        <w:fldChar w:fldCharType="separate"/>
      </w:r>
      <w:bookmarkStart w:id="1020" w:name="_Toc36466321"/>
      <w:r w:rsidR="00F8029D">
        <w:rPr>
          <w:rStyle w:val="affb"/>
          <w:b/>
          <w:bCs w:val="0"/>
          <w:noProof/>
        </w:rPr>
        <w:t>130</w:t>
      </w:r>
      <w:r w:rsidRPr="009504A5">
        <w:rPr>
          <w:rStyle w:val="affb"/>
          <w:b/>
          <w:bCs w:val="0"/>
        </w:rPr>
        <w:fldChar w:fldCharType="end"/>
      </w:r>
      <w:r w:rsidR="009504A5">
        <w:t>.</w:t>
      </w:r>
      <w:r w:rsidR="00A9522A" w:rsidRPr="009504A5">
        <w:t xml:space="preserve"> Поля, заполняемые на экране «Сведения об идентификационном номере налогоплательщика и коде причины постановки на учет»</w:t>
      </w:r>
      <w:bookmarkEnd w:id="1019"/>
      <w:bookmarkEnd w:id="1020"/>
    </w:p>
    <w:bookmarkStart w:id="1021" w:name="_Toc524683111"/>
    <w:p w:rsidR="00A9522A" w:rsidRPr="00F83E8B" w:rsidRDefault="00EB2A9A" w:rsidP="00F83E8B">
      <w:pPr>
        <w:pStyle w:val="GOSTNameTable"/>
      </w:pPr>
      <w:r w:rsidRPr="00F83E8B">
        <w:rPr>
          <w:rStyle w:val="affb"/>
          <w:b/>
          <w:bCs w:val="0"/>
        </w:rPr>
        <w:fldChar w:fldCharType="begin"/>
      </w:r>
      <w:r w:rsidR="00A9522A" w:rsidRPr="00F83E8B">
        <w:rPr>
          <w:rStyle w:val="affb"/>
          <w:b/>
          <w:bCs w:val="0"/>
        </w:rPr>
        <w:instrText xml:space="preserve"> SEQ Таблица \* ARABIC \s 0 </w:instrText>
      </w:r>
      <w:r w:rsidRPr="00F83E8B">
        <w:rPr>
          <w:rStyle w:val="affb"/>
          <w:b/>
          <w:bCs w:val="0"/>
        </w:rPr>
        <w:fldChar w:fldCharType="separate"/>
      </w:r>
      <w:bookmarkStart w:id="1022" w:name="_Toc36466112"/>
      <w:r w:rsidR="00F8029D">
        <w:rPr>
          <w:rStyle w:val="affb"/>
          <w:b/>
          <w:bCs w:val="0"/>
          <w:noProof/>
        </w:rPr>
        <w:t>90</w:t>
      </w:r>
      <w:r w:rsidRPr="00F83E8B">
        <w:rPr>
          <w:rStyle w:val="affb"/>
          <w:b/>
          <w:bCs w:val="0"/>
        </w:rPr>
        <w:fldChar w:fldCharType="end"/>
      </w:r>
      <w:r w:rsidR="0087245F">
        <w:t>.</w:t>
      </w:r>
      <w:r w:rsidR="00A9522A" w:rsidRPr="00F83E8B">
        <w:t xml:space="preserve"> Поля, заполняемые на экране «Сведения об идентификационном номере налогоплательщика и коде причины постановки на учет»</w:t>
      </w:r>
      <w:bookmarkEnd w:id="1021"/>
      <w:bookmarkEnd w:id="1022"/>
    </w:p>
    <w:tbl>
      <w:tblPr>
        <w:tblStyle w:val="GOSTTable"/>
        <w:tblW w:w="9473" w:type="dxa"/>
        <w:tblLayout w:type="fixed"/>
        <w:tblLook w:val="01E0" w:firstRow="1" w:lastRow="1" w:firstColumn="1" w:lastColumn="1" w:noHBand="0" w:noVBand="0"/>
      </w:tblPr>
      <w:tblGrid>
        <w:gridCol w:w="2102"/>
        <w:gridCol w:w="1560"/>
        <w:gridCol w:w="1984"/>
        <w:gridCol w:w="2126"/>
        <w:gridCol w:w="1701"/>
      </w:tblGrid>
      <w:tr w:rsidR="00A9522A" w:rsidRPr="00EE293F" w:rsidTr="001210C8">
        <w:trPr>
          <w:cnfStyle w:val="100000000000" w:firstRow="1" w:lastRow="0" w:firstColumn="0" w:lastColumn="0" w:oddVBand="0" w:evenVBand="0" w:oddHBand="0" w:evenHBand="0" w:firstRowFirstColumn="0" w:firstRowLastColumn="0" w:lastRowFirstColumn="0" w:lastRowLastColumn="0"/>
        </w:trPr>
        <w:tc>
          <w:tcPr>
            <w:tcW w:w="2102" w:type="dxa"/>
          </w:tcPr>
          <w:p w:rsidR="00A9522A" w:rsidRPr="003B5F34" w:rsidRDefault="00A9522A" w:rsidP="00C54819">
            <w:pPr>
              <w:pStyle w:val="GOSTTableHead"/>
            </w:pPr>
            <w:r w:rsidRPr="003B5F34">
              <w:t>Название поля</w:t>
            </w:r>
          </w:p>
        </w:tc>
        <w:tc>
          <w:tcPr>
            <w:tcW w:w="1560" w:type="dxa"/>
          </w:tcPr>
          <w:p w:rsidR="00A9522A" w:rsidRPr="003B5F34" w:rsidRDefault="00A9522A" w:rsidP="00C54819">
            <w:pPr>
              <w:pStyle w:val="GOSTTableHead"/>
            </w:pPr>
            <w:r w:rsidRPr="003B5F34">
              <w:t>Описание поля</w:t>
            </w:r>
          </w:p>
        </w:tc>
        <w:tc>
          <w:tcPr>
            <w:tcW w:w="1984" w:type="dxa"/>
          </w:tcPr>
          <w:p w:rsidR="00A9522A" w:rsidRPr="003B5F34" w:rsidRDefault="00A9522A" w:rsidP="00C54819">
            <w:pPr>
              <w:pStyle w:val="GOSTTableHead"/>
            </w:pPr>
            <w:r w:rsidRPr="003B5F34">
              <w:t>Обязательность для заполнения</w:t>
            </w:r>
          </w:p>
        </w:tc>
        <w:tc>
          <w:tcPr>
            <w:tcW w:w="2126" w:type="dxa"/>
          </w:tcPr>
          <w:p w:rsidR="00A9522A" w:rsidRPr="003B5F34" w:rsidRDefault="00A9522A" w:rsidP="00C54819">
            <w:pPr>
              <w:pStyle w:val="GOSTTableHead"/>
            </w:pPr>
            <w:r w:rsidRPr="003B5F34">
              <w:t>Значение</w:t>
            </w:r>
          </w:p>
        </w:tc>
        <w:tc>
          <w:tcPr>
            <w:tcW w:w="1701" w:type="dxa"/>
          </w:tcPr>
          <w:p w:rsidR="00A9522A" w:rsidRPr="003B5F34" w:rsidRDefault="00A9522A" w:rsidP="00C54819">
            <w:pPr>
              <w:pStyle w:val="GOSTTableHead"/>
            </w:pPr>
            <w:r w:rsidRPr="003B5F34">
              <w:t>Комментарии</w:t>
            </w:r>
          </w:p>
        </w:tc>
      </w:tr>
      <w:tr w:rsidR="00A9522A" w:rsidTr="001210C8">
        <w:trPr>
          <w:cnfStyle w:val="000000100000" w:firstRow="0" w:lastRow="0" w:firstColumn="0" w:lastColumn="0" w:oddVBand="0" w:evenVBand="0" w:oddHBand="1" w:evenHBand="0" w:firstRowFirstColumn="0" w:firstRowLastColumn="0" w:lastRowFirstColumn="0" w:lastRowLastColumn="0"/>
        </w:trPr>
        <w:tc>
          <w:tcPr>
            <w:tcW w:w="2102" w:type="dxa"/>
          </w:tcPr>
          <w:p w:rsidR="00A9522A" w:rsidRPr="00E7034D" w:rsidRDefault="00A9522A" w:rsidP="00C54819">
            <w:pPr>
              <w:pStyle w:val="GOSTTablenorm"/>
            </w:pPr>
            <w:r w:rsidRPr="003B5F34">
              <w:t>ИНН</w:t>
            </w:r>
          </w:p>
        </w:tc>
        <w:tc>
          <w:tcPr>
            <w:tcW w:w="1560" w:type="dxa"/>
          </w:tcPr>
          <w:p w:rsidR="00A9522A" w:rsidRPr="003B5F34" w:rsidRDefault="00A9522A" w:rsidP="00C54819">
            <w:pPr>
              <w:pStyle w:val="GOSTTablenorm"/>
            </w:pPr>
            <w:r w:rsidRPr="003B5F34">
              <w:t>Текстовое поле</w:t>
            </w:r>
          </w:p>
          <w:p w:rsidR="00A9522A" w:rsidRPr="00E7034D" w:rsidRDefault="00A9522A" w:rsidP="00C54819">
            <w:pPr>
              <w:pStyle w:val="GOSTTablenorm"/>
            </w:pPr>
            <w:r w:rsidRPr="003B5F34">
              <w:t>– 10 символов</w:t>
            </w:r>
          </w:p>
        </w:tc>
        <w:tc>
          <w:tcPr>
            <w:tcW w:w="1984" w:type="dxa"/>
          </w:tcPr>
          <w:p w:rsidR="00A9522A" w:rsidRPr="003B5F34" w:rsidRDefault="00A9522A" w:rsidP="00C54819">
            <w:pPr>
              <w:pStyle w:val="GOSTTablenorm"/>
            </w:pPr>
            <w:r>
              <w:t>Да</w:t>
            </w:r>
          </w:p>
        </w:tc>
        <w:tc>
          <w:tcPr>
            <w:tcW w:w="2126" w:type="dxa"/>
          </w:tcPr>
          <w:p w:rsidR="00A9522A" w:rsidRPr="00E7034D" w:rsidRDefault="00A9522A" w:rsidP="00C54819">
            <w:pPr>
              <w:pStyle w:val="GOSTTablenorm"/>
            </w:pPr>
            <w:r w:rsidRPr="003B5F34">
              <w:t>Поле заполняется автоматически</w:t>
            </w:r>
          </w:p>
        </w:tc>
        <w:tc>
          <w:tcPr>
            <w:tcW w:w="1701" w:type="dxa"/>
          </w:tcPr>
          <w:p w:rsidR="00A9522A" w:rsidRPr="00E7034D" w:rsidRDefault="00A9522A" w:rsidP="00C54819">
            <w:pPr>
              <w:pStyle w:val="GOSTTablenorm"/>
            </w:pPr>
            <w:r w:rsidRPr="003B5F34">
              <w:t>Источник: справочник ЕГРЮЛ</w:t>
            </w:r>
          </w:p>
        </w:tc>
      </w:tr>
      <w:tr w:rsidR="00A9522A" w:rsidTr="001210C8">
        <w:trPr>
          <w:cnfStyle w:val="000000010000" w:firstRow="0" w:lastRow="0" w:firstColumn="0" w:lastColumn="0" w:oddVBand="0" w:evenVBand="0" w:oddHBand="0" w:evenHBand="1" w:firstRowFirstColumn="0" w:firstRowLastColumn="0" w:lastRowFirstColumn="0" w:lastRowLastColumn="0"/>
        </w:trPr>
        <w:tc>
          <w:tcPr>
            <w:tcW w:w="2102" w:type="dxa"/>
          </w:tcPr>
          <w:p w:rsidR="00A9522A" w:rsidRPr="00E7034D" w:rsidRDefault="00A9522A" w:rsidP="00C54819">
            <w:pPr>
              <w:pStyle w:val="GOSTTablenorm"/>
            </w:pPr>
            <w:r w:rsidRPr="003B5F34">
              <w:t>КПП</w:t>
            </w:r>
          </w:p>
        </w:tc>
        <w:tc>
          <w:tcPr>
            <w:tcW w:w="1560" w:type="dxa"/>
          </w:tcPr>
          <w:p w:rsidR="00A9522A" w:rsidRPr="00E7034D" w:rsidRDefault="00A9522A" w:rsidP="00C54819">
            <w:pPr>
              <w:pStyle w:val="GOSTTablenorm"/>
            </w:pPr>
            <w:r w:rsidRPr="003B5F34">
              <w:t>Текстовое поле – 9 символов</w:t>
            </w:r>
          </w:p>
        </w:tc>
        <w:tc>
          <w:tcPr>
            <w:tcW w:w="1984" w:type="dxa"/>
          </w:tcPr>
          <w:p w:rsidR="00A9522A" w:rsidRPr="003B5F34" w:rsidRDefault="00A9522A" w:rsidP="00C54819">
            <w:pPr>
              <w:pStyle w:val="GOSTTablenorm"/>
            </w:pPr>
            <w:r>
              <w:t>Да</w:t>
            </w:r>
          </w:p>
        </w:tc>
        <w:tc>
          <w:tcPr>
            <w:tcW w:w="2126" w:type="dxa"/>
          </w:tcPr>
          <w:p w:rsidR="00A9522A" w:rsidRPr="00E7034D" w:rsidRDefault="00A9522A" w:rsidP="00C54819">
            <w:pPr>
              <w:pStyle w:val="GOSTTablenorm"/>
            </w:pPr>
            <w:r w:rsidRPr="003B5F34">
              <w:t>Поле заполняется автоматически</w:t>
            </w:r>
          </w:p>
        </w:tc>
        <w:tc>
          <w:tcPr>
            <w:tcW w:w="1701" w:type="dxa"/>
          </w:tcPr>
          <w:p w:rsidR="00A9522A" w:rsidRPr="00E7034D" w:rsidRDefault="00A9522A" w:rsidP="00C54819">
            <w:pPr>
              <w:pStyle w:val="GOSTTablenorm"/>
            </w:pPr>
            <w:r w:rsidRPr="003B5F34">
              <w:t>Источник: справочник ЕГРЮЛ</w:t>
            </w:r>
          </w:p>
        </w:tc>
      </w:tr>
      <w:tr w:rsidR="00A9522A" w:rsidTr="001210C8">
        <w:trPr>
          <w:cnfStyle w:val="000000100000" w:firstRow="0" w:lastRow="0" w:firstColumn="0" w:lastColumn="0" w:oddVBand="0" w:evenVBand="0" w:oddHBand="1" w:evenHBand="0" w:firstRowFirstColumn="0" w:firstRowLastColumn="0" w:lastRowFirstColumn="0" w:lastRowLastColumn="0"/>
        </w:trPr>
        <w:tc>
          <w:tcPr>
            <w:tcW w:w="2102" w:type="dxa"/>
          </w:tcPr>
          <w:p w:rsidR="00A9522A" w:rsidRPr="00E7034D" w:rsidRDefault="00A9522A" w:rsidP="00C54819">
            <w:pPr>
              <w:pStyle w:val="GOSTTablenorm"/>
            </w:pPr>
            <w:r w:rsidRPr="003B5F34">
              <w:t>Дата постановки на учет</w:t>
            </w:r>
          </w:p>
        </w:tc>
        <w:tc>
          <w:tcPr>
            <w:tcW w:w="1560" w:type="dxa"/>
          </w:tcPr>
          <w:p w:rsidR="00A9522A" w:rsidRPr="00E7034D" w:rsidRDefault="00A9522A" w:rsidP="00C54819">
            <w:pPr>
              <w:pStyle w:val="GOSTTablenorm"/>
            </w:pPr>
            <w:r w:rsidRPr="003B5F34">
              <w:t>Текстовое поле</w:t>
            </w:r>
          </w:p>
        </w:tc>
        <w:tc>
          <w:tcPr>
            <w:tcW w:w="1984" w:type="dxa"/>
          </w:tcPr>
          <w:p w:rsidR="00A9522A" w:rsidRPr="003B5F34" w:rsidRDefault="00A9522A" w:rsidP="00C54819">
            <w:pPr>
              <w:pStyle w:val="GOSTTablenorm"/>
            </w:pPr>
            <w:r>
              <w:t>Да</w:t>
            </w:r>
          </w:p>
        </w:tc>
        <w:tc>
          <w:tcPr>
            <w:tcW w:w="2126" w:type="dxa"/>
          </w:tcPr>
          <w:p w:rsidR="00A9522A" w:rsidRPr="00E7034D" w:rsidRDefault="00A9522A" w:rsidP="00C54819">
            <w:pPr>
              <w:pStyle w:val="GOSTTablenorm"/>
            </w:pPr>
            <w:r w:rsidRPr="003B5F34">
              <w:t>Поле заполняется автоматически</w:t>
            </w:r>
          </w:p>
        </w:tc>
        <w:tc>
          <w:tcPr>
            <w:tcW w:w="1701" w:type="dxa"/>
          </w:tcPr>
          <w:p w:rsidR="00A9522A" w:rsidRPr="00E7034D" w:rsidRDefault="00A9522A" w:rsidP="00C54819">
            <w:pPr>
              <w:pStyle w:val="GOSTTablenorm"/>
            </w:pPr>
            <w:r w:rsidRPr="003B5F34">
              <w:t>Источник: справочник ЕГРЮЛ</w:t>
            </w:r>
          </w:p>
        </w:tc>
      </w:tr>
    </w:tbl>
    <w:p w:rsidR="00A9522A" w:rsidRDefault="00A9522A" w:rsidP="00C54819">
      <w:pPr>
        <w:pStyle w:val="GOSTNormal"/>
      </w:pPr>
      <w:bookmarkStart w:id="1023" w:name="_Ref496808287"/>
      <w:bookmarkEnd w:id="1014"/>
      <w:r w:rsidRPr="000B19A7">
        <w:t>Сведения о форме собственности и организационно-правовой форме организации (обособленного подразделения)</w:t>
      </w:r>
      <w:r w:rsidR="00BD051A">
        <w:t>.</w:t>
      </w:r>
    </w:p>
    <w:p w:rsidR="00A9522A" w:rsidRPr="00D504A7" w:rsidRDefault="00A9522A" w:rsidP="009504A5">
      <w:pPr>
        <w:pStyle w:val="GOSTFigure"/>
      </w:pPr>
      <w:r w:rsidRPr="003B5F34">
        <w:rPr>
          <w:noProof/>
        </w:rPr>
        <w:drawing>
          <wp:inline distT="0" distB="0" distL="0" distR="0">
            <wp:extent cx="6010275" cy="714375"/>
            <wp:effectExtent l="19050" t="19050" r="9525" b="9525"/>
            <wp:docPr id="903" name="Рисунок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010275" cy="714375"/>
                    </a:xfrm>
                    <a:prstGeom prst="rect">
                      <a:avLst/>
                    </a:prstGeom>
                    <a:noFill/>
                    <a:ln w="6350" cmpd="sng">
                      <a:solidFill>
                        <a:srgbClr val="000000"/>
                      </a:solidFill>
                      <a:miter lim="800000"/>
                      <a:headEnd/>
                      <a:tailEnd/>
                    </a:ln>
                    <a:effectLst/>
                  </pic:spPr>
                </pic:pic>
              </a:graphicData>
            </a:graphic>
          </wp:inline>
        </w:drawing>
      </w:r>
    </w:p>
    <w:bookmarkStart w:id="1024" w:name="_Toc524683313"/>
    <w:p w:rsidR="00A9522A" w:rsidRPr="009504A5" w:rsidRDefault="00EB2A9A" w:rsidP="009504A5">
      <w:pPr>
        <w:pStyle w:val="GOSTFigName"/>
        <w:rPr>
          <w:rStyle w:val="affb"/>
          <w:b/>
          <w:bCs w:val="0"/>
        </w:rPr>
      </w:pPr>
      <w:r w:rsidRPr="009504A5">
        <w:rPr>
          <w:rStyle w:val="affb"/>
          <w:b/>
          <w:bCs w:val="0"/>
        </w:rPr>
        <w:fldChar w:fldCharType="begin"/>
      </w:r>
      <w:r w:rsidR="00A9522A" w:rsidRPr="009504A5">
        <w:rPr>
          <w:rStyle w:val="affb"/>
          <w:b/>
          <w:bCs w:val="0"/>
        </w:rPr>
        <w:instrText xml:space="preserve"> SEQ Рисунок \* ARABIC </w:instrText>
      </w:r>
      <w:r w:rsidRPr="009504A5">
        <w:rPr>
          <w:rStyle w:val="affb"/>
          <w:b/>
          <w:bCs w:val="0"/>
        </w:rPr>
        <w:fldChar w:fldCharType="separate"/>
      </w:r>
      <w:bookmarkStart w:id="1025" w:name="_Toc36466322"/>
      <w:r w:rsidR="00F8029D">
        <w:rPr>
          <w:rStyle w:val="affb"/>
          <w:b/>
          <w:bCs w:val="0"/>
          <w:noProof/>
        </w:rPr>
        <w:t>131</w:t>
      </w:r>
      <w:r w:rsidRPr="009504A5">
        <w:rPr>
          <w:rStyle w:val="affb"/>
          <w:b/>
          <w:bCs w:val="0"/>
        </w:rPr>
        <w:fldChar w:fldCharType="end"/>
      </w:r>
      <w:r w:rsidR="009504A5">
        <w:t>.</w:t>
      </w:r>
      <w:r w:rsidR="00A9522A" w:rsidRPr="009504A5">
        <w:t xml:space="preserve"> Поля, заполняемые на экране «Сведения о форме собственности и организационно-правовой форме организации (обособленного подразделения)»</w:t>
      </w:r>
      <w:bookmarkEnd w:id="1024"/>
      <w:bookmarkEnd w:id="1025"/>
    </w:p>
    <w:bookmarkStart w:id="1026" w:name="_Toc524683112"/>
    <w:p w:rsidR="00A9522A" w:rsidRPr="00F83E8B" w:rsidRDefault="00EB2A9A" w:rsidP="00F83E8B">
      <w:pPr>
        <w:pStyle w:val="GOSTNameTable"/>
      </w:pPr>
      <w:r w:rsidRPr="00F83E8B">
        <w:rPr>
          <w:rStyle w:val="affb"/>
          <w:b/>
          <w:bCs w:val="0"/>
        </w:rPr>
        <w:fldChar w:fldCharType="begin"/>
      </w:r>
      <w:r w:rsidR="00A9522A" w:rsidRPr="00F83E8B">
        <w:rPr>
          <w:rStyle w:val="affb"/>
          <w:b/>
          <w:bCs w:val="0"/>
        </w:rPr>
        <w:instrText xml:space="preserve"> SEQ Таблица \* ARABIC \s 0 </w:instrText>
      </w:r>
      <w:r w:rsidRPr="00F83E8B">
        <w:rPr>
          <w:rStyle w:val="affb"/>
          <w:b/>
          <w:bCs w:val="0"/>
        </w:rPr>
        <w:fldChar w:fldCharType="separate"/>
      </w:r>
      <w:bookmarkStart w:id="1027" w:name="_Toc36466113"/>
      <w:r w:rsidR="00F8029D">
        <w:rPr>
          <w:rStyle w:val="affb"/>
          <w:b/>
          <w:bCs w:val="0"/>
          <w:noProof/>
        </w:rPr>
        <w:t>91</w:t>
      </w:r>
      <w:r w:rsidRPr="00F83E8B">
        <w:rPr>
          <w:rStyle w:val="affb"/>
          <w:b/>
          <w:bCs w:val="0"/>
        </w:rPr>
        <w:fldChar w:fldCharType="end"/>
      </w:r>
      <w:r w:rsidR="0087245F">
        <w:t>.</w:t>
      </w:r>
      <w:r w:rsidR="00A9522A" w:rsidRPr="00F83E8B">
        <w:t xml:space="preserve"> Поля, заполняемые на экране «Коды по общероссийским классификаторам»</w:t>
      </w:r>
      <w:bookmarkEnd w:id="1026"/>
      <w:bookmarkEnd w:id="1027"/>
    </w:p>
    <w:tbl>
      <w:tblPr>
        <w:tblStyle w:val="GOSTTable"/>
        <w:tblW w:w="5000" w:type="pct"/>
        <w:tblLook w:val="01E0" w:firstRow="1" w:lastRow="1" w:firstColumn="1" w:lastColumn="1" w:noHBand="0" w:noVBand="0"/>
      </w:tblPr>
      <w:tblGrid>
        <w:gridCol w:w="1920"/>
        <w:gridCol w:w="1612"/>
        <w:gridCol w:w="2104"/>
        <w:gridCol w:w="2208"/>
        <w:gridCol w:w="1850"/>
      </w:tblGrid>
      <w:tr w:rsidR="00A9522A" w:rsidRPr="00EE293F" w:rsidTr="00C54819">
        <w:trPr>
          <w:cnfStyle w:val="100000000000" w:firstRow="1" w:lastRow="0" w:firstColumn="0" w:lastColumn="0" w:oddVBand="0" w:evenVBand="0" w:oddHBand="0" w:evenHBand="0" w:firstRowFirstColumn="0" w:firstRowLastColumn="0" w:lastRowFirstColumn="0" w:lastRowLastColumn="0"/>
        </w:trPr>
        <w:tc>
          <w:tcPr>
            <w:tcW w:w="990" w:type="pct"/>
          </w:tcPr>
          <w:p w:rsidR="00A9522A" w:rsidRPr="003B5F34" w:rsidRDefault="00A9522A" w:rsidP="00C54819">
            <w:pPr>
              <w:pStyle w:val="GOSTTableHead"/>
            </w:pPr>
            <w:r w:rsidRPr="003B5F34">
              <w:t>Название поля</w:t>
            </w:r>
          </w:p>
        </w:tc>
        <w:tc>
          <w:tcPr>
            <w:tcW w:w="831" w:type="pct"/>
          </w:tcPr>
          <w:p w:rsidR="00A9522A" w:rsidRPr="003B5F34" w:rsidRDefault="00A9522A" w:rsidP="00C54819">
            <w:pPr>
              <w:pStyle w:val="GOSTTableHead"/>
            </w:pPr>
            <w:r w:rsidRPr="003B5F34">
              <w:t>Описание поля</w:t>
            </w:r>
          </w:p>
        </w:tc>
        <w:tc>
          <w:tcPr>
            <w:tcW w:w="1085" w:type="pct"/>
          </w:tcPr>
          <w:p w:rsidR="00A9522A" w:rsidRPr="003B5F34" w:rsidRDefault="00A9522A" w:rsidP="00C54819">
            <w:pPr>
              <w:pStyle w:val="GOSTTableHead"/>
            </w:pPr>
            <w:r w:rsidRPr="003B5F34">
              <w:t>Обязательность для заполнения</w:t>
            </w:r>
          </w:p>
        </w:tc>
        <w:tc>
          <w:tcPr>
            <w:tcW w:w="1139" w:type="pct"/>
          </w:tcPr>
          <w:p w:rsidR="00A9522A" w:rsidRPr="003B5F34" w:rsidRDefault="00A9522A" w:rsidP="00C54819">
            <w:pPr>
              <w:pStyle w:val="GOSTTableHead"/>
            </w:pPr>
            <w:r w:rsidRPr="003B5F34">
              <w:t>Значение</w:t>
            </w:r>
          </w:p>
        </w:tc>
        <w:tc>
          <w:tcPr>
            <w:tcW w:w="954" w:type="pct"/>
          </w:tcPr>
          <w:p w:rsidR="00A9522A" w:rsidRPr="003B5F34" w:rsidRDefault="00A9522A" w:rsidP="00C54819">
            <w:pPr>
              <w:pStyle w:val="GOSTTableHead"/>
            </w:pPr>
            <w:r w:rsidRPr="003B5F34">
              <w:t>Комментарии</w:t>
            </w:r>
          </w:p>
        </w:tc>
      </w:tr>
      <w:tr w:rsidR="00A9522A" w:rsidTr="00C54819">
        <w:trPr>
          <w:cnfStyle w:val="000000100000" w:firstRow="0" w:lastRow="0" w:firstColumn="0" w:lastColumn="0" w:oddVBand="0" w:evenVBand="0" w:oddHBand="1" w:evenHBand="0" w:firstRowFirstColumn="0" w:firstRowLastColumn="0" w:lastRowFirstColumn="0" w:lastRowLastColumn="0"/>
        </w:trPr>
        <w:tc>
          <w:tcPr>
            <w:tcW w:w="990" w:type="pct"/>
          </w:tcPr>
          <w:p w:rsidR="00A9522A" w:rsidRPr="003B5F34" w:rsidRDefault="00A9522A" w:rsidP="00C54819">
            <w:pPr>
              <w:pStyle w:val="GOSTTablenorm"/>
            </w:pPr>
            <w:r w:rsidRPr="003B5F34">
              <w:t>ОКОПФ</w:t>
            </w:r>
          </w:p>
        </w:tc>
        <w:tc>
          <w:tcPr>
            <w:tcW w:w="831" w:type="pct"/>
          </w:tcPr>
          <w:p w:rsidR="00A9522A" w:rsidRPr="003B5F34" w:rsidRDefault="00A9522A" w:rsidP="00AF791F">
            <w:pPr>
              <w:pStyle w:val="GOSTTablenorm"/>
            </w:pPr>
            <w:r w:rsidRPr="003B5F34">
              <w:t>Текстовое поле</w:t>
            </w:r>
          </w:p>
        </w:tc>
        <w:tc>
          <w:tcPr>
            <w:tcW w:w="1085" w:type="pct"/>
          </w:tcPr>
          <w:p w:rsidR="00A9522A" w:rsidRPr="003B5F34" w:rsidRDefault="00A9522A" w:rsidP="00C54819">
            <w:pPr>
              <w:pStyle w:val="GOSTTablenorm"/>
            </w:pPr>
            <w:r>
              <w:t>Да</w:t>
            </w:r>
          </w:p>
        </w:tc>
        <w:tc>
          <w:tcPr>
            <w:tcW w:w="1139" w:type="pct"/>
          </w:tcPr>
          <w:p w:rsidR="00A9522A" w:rsidRPr="003B5F34" w:rsidRDefault="00A9522A" w:rsidP="00C54819">
            <w:pPr>
              <w:pStyle w:val="GOSTTablenorm"/>
            </w:pPr>
            <w:r w:rsidRPr="003B5F34">
              <w:t>Поле заполняется автоматически</w:t>
            </w:r>
          </w:p>
        </w:tc>
        <w:tc>
          <w:tcPr>
            <w:tcW w:w="954" w:type="pct"/>
          </w:tcPr>
          <w:p w:rsidR="00A9522A" w:rsidRPr="002C515B" w:rsidRDefault="00A9522A" w:rsidP="00C54819">
            <w:pPr>
              <w:pStyle w:val="GOSTTablenorm"/>
            </w:pPr>
            <w:r w:rsidRPr="002C515B">
              <w:t>Источник: справочник ЕГРЮЛ</w:t>
            </w:r>
          </w:p>
        </w:tc>
      </w:tr>
      <w:tr w:rsidR="00A9522A" w:rsidTr="00C54819">
        <w:trPr>
          <w:cnfStyle w:val="000000010000" w:firstRow="0" w:lastRow="0" w:firstColumn="0" w:lastColumn="0" w:oddVBand="0" w:evenVBand="0" w:oddHBand="0" w:evenHBand="1" w:firstRowFirstColumn="0" w:firstRowLastColumn="0" w:lastRowFirstColumn="0" w:lastRowLastColumn="0"/>
        </w:trPr>
        <w:tc>
          <w:tcPr>
            <w:tcW w:w="990" w:type="pct"/>
          </w:tcPr>
          <w:p w:rsidR="00A9522A" w:rsidRPr="003B5F34" w:rsidRDefault="00A9522A" w:rsidP="00C54819">
            <w:pPr>
              <w:pStyle w:val="GOSTTablenorm"/>
            </w:pPr>
            <w:r w:rsidRPr="003B5F34">
              <w:t>ОКФС</w:t>
            </w:r>
          </w:p>
        </w:tc>
        <w:tc>
          <w:tcPr>
            <w:tcW w:w="831" w:type="pct"/>
          </w:tcPr>
          <w:p w:rsidR="00A9522A" w:rsidRPr="003B5F34" w:rsidRDefault="00A9522A" w:rsidP="00C54819">
            <w:pPr>
              <w:pStyle w:val="GOSTTablenorm"/>
            </w:pPr>
            <w:r w:rsidRPr="003B5F34">
              <w:t>Текстовое поле – 2 символа</w:t>
            </w:r>
          </w:p>
        </w:tc>
        <w:tc>
          <w:tcPr>
            <w:tcW w:w="1085" w:type="pct"/>
          </w:tcPr>
          <w:p w:rsidR="00A9522A" w:rsidRPr="003B5F34" w:rsidRDefault="00A9522A" w:rsidP="00C54819">
            <w:pPr>
              <w:pStyle w:val="GOSTTablenorm"/>
            </w:pPr>
            <w:r>
              <w:t>Да</w:t>
            </w:r>
          </w:p>
        </w:tc>
        <w:tc>
          <w:tcPr>
            <w:tcW w:w="1139" w:type="pct"/>
          </w:tcPr>
          <w:p w:rsidR="00A9522A" w:rsidRPr="003B5F34" w:rsidRDefault="00A9522A" w:rsidP="00C54819">
            <w:pPr>
              <w:pStyle w:val="GOSTTablenorm"/>
            </w:pPr>
            <w:r w:rsidRPr="003B5F34">
              <w:t>Заполняется выбором из справочника</w:t>
            </w:r>
          </w:p>
        </w:tc>
        <w:tc>
          <w:tcPr>
            <w:tcW w:w="954" w:type="pct"/>
          </w:tcPr>
          <w:p w:rsidR="00A9522A" w:rsidRPr="003B5F34" w:rsidRDefault="00A9522A" w:rsidP="00C54819">
            <w:pPr>
              <w:pStyle w:val="GOSTTablenorm"/>
            </w:pPr>
            <w:r w:rsidRPr="003B5F34">
              <w:t>Источник: справочник ОКФС</w:t>
            </w:r>
          </w:p>
        </w:tc>
      </w:tr>
    </w:tbl>
    <w:p w:rsidR="00A9522A" w:rsidRDefault="00A9522A" w:rsidP="00A9522A">
      <w:r w:rsidRPr="000B19A7">
        <w:t>Сведения о месте нахождения организации на территории Российской Федерации</w:t>
      </w:r>
      <w:r w:rsidR="00BD051A">
        <w:t>.</w:t>
      </w:r>
    </w:p>
    <w:p w:rsidR="00A9522A" w:rsidRPr="00D504A7" w:rsidRDefault="00A9522A" w:rsidP="009504A5">
      <w:pPr>
        <w:pStyle w:val="GOSTFigure"/>
      </w:pPr>
      <w:r w:rsidRPr="003B5F34">
        <w:rPr>
          <w:noProof/>
        </w:rPr>
        <w:drawing>
          <wp:inline distT="0" distB="0" distL="0" distR="0">
            <wp:extent cx="5848350" cy="2847975"/>
            <wp:effectExtent l="19050" t="19050" r="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48350" cy="2847975"/>
                    </a:xfrm>
                    <a:prstGeom prst="rect">
                      <a:avLst/>
                    </a:prstGeom>
                    <a:noFill/>
                    <a:ln w="6350" cmpd="sng">
                      <a:solidFill>
                        <a:srgbClr val="000000"/>
                      </a:solidFill>
                      <a:miter lim="800000"/>
                      <a:headEnd/>
                      <a:tailEnd/>
                    </a:ln>
                    <a:effectLst/>
                  </pic:spPr>
                </pic:pic>
              </a:graphicData>
            </a:graphic>
          </wp:inline>
        </w:drawing>
      </w:r>
    </w:p>
    <w:bookmarkStart w:id="1028" w:name="_Toc524683314"/>
    <w:p w:rsidR="00A9522A" w:rsidRPr="009504A5" w:rsidRDefault="00EB2A9A" w:rsidP="009504A5">
      <w:pPr>
        <w:pStyle w:val="GOSTFigName"/>
      </w:pPr>
      <w:r w:rsidRPr="009504A5">
        <w:rPr>
          <w:rStyle w:val="affb"/>
          <w:b/>
          <w:bCs w:val="0"/>
        </w:rPr>
        <w:fldChar w:fldCharType="begin"/>
      </w:r>
      <w:r w:rsidR="00A9522A" w:rsidRPr="009504A5">
        <w:rPr>
          <w:rStyle w:val="affb"/>
          <w:b/>
          <w:bCs w:val="0"/>
        </w:rPr>
        <w:instrText xml:space="preserve"> SEQ Рисунок \* ARABIC </w:instrText>
      </w:r>
      <w:r w:rsidRPr="009504A5">
        <w:rPr>
          <w:rStyle w:val="affb"/>
          <w:b/>
          <w:bCs w:val="0"/>
        </w:rPr>
        <w:fldChar w:fldCharType="separate"/>
      </w:r>
      <w:bookmarkStart w:id="1029" w:name="_Toc36466323"/>
      <w:r w:rsidR="00F8029D">
        <w:rPr>
          <w:rStyle w:val="affb"/>
          <w:b/>
          <w:bCs w:val="0"/>
          <w:noProof/>
        </w:rPr>
        <w:t>132</w:t>
      </w:r>
      <w:r w:rsidRPr="009504A5">
        <w:rPr>
          <w:rStyle w:val="affb"/>
          <w:b/>
          <w:bCs w:val="0"/>
        </w:rPr>
        <w:fldChar w:fldCharType="end"/>
      </w:r>
      <w:r w:rsidR="009504A5">
        <w:t>.</w:t>
      </w:r>
      <w:r w:rsidR="00A9522A" w:rsidRPr="009504A5">
        <w:t xml:space="preserve"> Поля, заполняемые на экране «Информация о месте нахождения организации»</w:t>
      </w:r>
      <w:bookmarkEnd w:id="1028"/>
      <w:bookmarkEnd w:id="1029"/>
    </w:p>
    <w:p w:rsidR="001B1333" w:rsidRPr="00B40A18" w:rsidRDefault="001B1333" w:rsidP="00C54819">
      <w:pPr>
        <w:pStyle w:val="GOSTNormal"/>
      </w:pPr>
      <w:r>
        <w:t>Пользователь может сохранить заявку в случае отсутствия данных в обязательных атрибутах адреса организации. При этом, у пользователя нет возможности отправить заявку на согласование.</w:t>
      </w:r>
    </w:p>
    <w:bookmarkStart w:id="1030" w:name="_Toc524683113"/>
    <w:p w:rsidR="00A9522A" w:rsidRPr="00F83E8B" w:rsidRDefault="00EB2A9A" w:rsidP="00F83E8B">
      <w:pPr>
        <w:pStyle w:val="GOSTNameTable"/>
      </w:pPr>
      <w:r w:rsidRPr="00F83E8B">
        <w:rPr>
          <w:rStyle w:val="affb"/>
          <w:b/>
          <w:bCs w:val="0"/>
        </w:rPr>
        <w:fldChar w:fldCharType="begin"/>
      </w:r>
      <w:r w:rsidR="00A9522A" w:rsidRPr="00F83E8B">
        <w:rPr>
          <w:rStyle w:val="affb"/>
          <w:b/>
          <w:bCs w:val="0"/>
        </w:rPr>
        <w:instrText xml:space="preserve"> SEQ Таблица \* ARABIC \s 0 </w:instrText>
      </w:r>
      <w:r w:rsidRPr="00F83E8B">
        <w:rPr>
          <w:rStyle w:val="affb"/>
          <w:b/>
          <w:bCs w:val="0"/>
        </w:rPr>
        <w:fldChar w:fldCharType="separate"/>
      </w:r>
      <w:bookmarkStart w:id="1031" w:name="_Toc36466114"/>
      <w:r w:rsidR="00F8029D">
        <w:rPr>
          <w:rStyle w:val="affb"/>
          <w:b/>
          <w:bCs w:val="0"/>
          <w:noProof/>
        </w:rPr>
        <w:t>92</w:t>
      </w:r>
      <w:r w:rsidRPr="00F83E8B">
        <w:rPr>
          <w:rStyle w:val="affb"/>
          <w:b/>
          <w:bCs w:val="0"/>
        </w:rPr>
        <w:fldChar w:fldCharType="end"/>
      </w:r>
      <w:r w:rsidR="0087245F">
        <w:t>.</w:t>
      </w:r>
      <w:r w:rsidR="00A9522A" w:rsidRPr="00F83E8B">
        <w:t xml:space="preserve"> Поля, заполняемые на экране «Информация о месте нахождения организации»</w:t>
      </w:r>
      <w:bookmarkEnd w:id="1030"/>
      <w:bookmarkEnd w:id="1031"/>
    </w:p>
    <w:tbl>
      <w:tblPr>
        <w:tblStyle w:val="GOSTTable"/>
        <w:tblW w:w="5000" w:type="pct"/>
        <w:tblLook w:val="01E0" w:firstRow="1" w:lastRow="1" w:firstColumn="1" w:lastColumn="1" w:noHBand="0" w:noVBand="0"/>
      </w:tblPr>
      <w:tblGrid>
        <w:gridCol w:w="1544"/>
        <w:gridCol w:w="2078"/>
        <w:gridCol w:w="1967"/>
        <w:gridCol w:w="1733"/>
        <w:gridCol w:w="2372"/>
      </w:tblGrid>
      <w:tr w:rsidR="00A9522A" w:rsidRPr="00EE293F" w:rsidTr="00C54819">
        <w:trPr>
          <w:cnfStyle w:val="100000000000" w:firstRow="1" w:lastRow="0" w:firstColumn="0" w:lastColumn="0" w:oddVBand="0" w:evenVBand="0" w:oddHBand="0" w:evenHBand="0" w:firstRowFirstColumn="0" w:firstRowLastColumn="0" w:lastRowFirstColumn="0" w:lastRowLastColumn="0"/>
        </w:trPr>
        <w:tc>
          <w:tcPr>
            <w:tcW w:w="768" w:type="pct"/>
          </w:tcPr>
          <w:p w:rsidR="00A9522A" w:rsidRPr="003B5F34" w:rsidRDefault="00A9522A" w:rsidP="00C54819">
            <w:pPr>
              <w:pStyle w:val="GOSTTableHead"/>
            </w:pPr>
            <w:r w:rsidRPr="003B5F34">
              <w:t>Название поля</w:t>
            </w:r>
          </w:p>
        </w:tc>
        <w:tc>
          <w:tcPr>
            <w:tcW w:w="1079" w:type="pct"/>
          </w:tcPr>
          <w:p w:rsidR="00A9522A" w:rsidRPr="003B5F34" w:rsidRDefault="00A9522A" w:rsidP="00C54819">
            <w:pPr>
              <w:pStyle w:val="GOSTTableHead"/>
            </w:pPr>
            <w:r w:rsidRPr="003B5F34">
              <w:t>Описание поля</w:t>
            </w:r>
          </w:p>
        </w:tc>
        <w:tc>
          <w:tcPr>
            <w:tcW w:w="1022" w:type="pct"/>
          </w:tcPr>
          <w:p w:rsidR="00A9522A" w:rsidRPr="003B5F34" w:rsidRDefault="00A9522A" w:rsidP="00C54819">
            <w:pPr>
              <w:pStyle w:val="GOSTTableHead"/>
            </w:pPr>
            <w:r w:rsidRPr="003B5F34">
              <w:t>Обязательность для заполнения</w:t>
            </w:r>
          </w:p>
        </w:tc>
        <w:tc>
          <w:tcPr>
            <w:tcW w:w="901" w:type="pct"/>
          </w:tcPr>
          <w:p w:rsidR="00A9522A" w:rsidRPr="003B5F34" w:rsidRDefault="00A9522A" w:rsidP="00C54819">
            <w:pPr>
              <w:pStyle w:val="GOSTTableHead"/>
            </w:pPr>
            <w:r w:rsidRPr="003B5F34">
              <w:t>Значение</w:t>
            </w:r>
          </w:p>
        </w:tc>
        <w:tc>
          <w:tcPr>
            <w:tcW w:w="1230" w:type="pct"/>
          </w:tcPr>
          <w:p w:rsidR="00A9522A" w:rsidRPr="003B5F34" w:rsidRDefault="00A9522A" w:rsidP="00C54819">
            <w:pPr>
              <w:pStyle w:val="GOSTTableHead"/>
            </w:pPr>
            <w:r w:rsidRPr="003B5F34">
              <w:t>Комментарии</w:t>
            </w:r>
          </w:p>
        </w:tc>
      </w:tr>
      <w:tr w:rsidR="00A9522A" w:rsidTr="00C54819">
        <w:trPr>
          <w:cnfStyle w:val="000000100000" w:firstRow="0" w:lastRow="0" w:firstColumn="0" w:lastColumn="0" w:oddVBand="0" w:evenVBand="0" w:oddHBand="1" w:evenHBand="0" w:firstRowFirstColumn="0" w:firstRowLastColumn="0" w:lastRowFirstColumn="0" w:lastRowLastColumn="0"/>
        </w:trPr>
        <w:tc>
          <w:tcPr>
            <w:tcW w:w="768" w:type="pct"/>
          </w:tcPr>
          <w:p w:rsidR="00A9522A" w:rsidRPr="003B5F34" w:rsidRDefault="00A9522A" w:rsidP="00C54819">
            <w:pPr>
              <w:pStyle w:val="GOSTTablenorm"/>
            </w:pPr>
            <w:r w:rsidRPr="003B5F34">
              <w:t>Код субъекта</w:t>
            </w:r>
          </w:p>
        </w:tc>
        <w:tc>
          <w:tcPr>
            <w:tcW w:w="1079" w:type="pct"/>
          </w:tcPr>
          <w:p w:rsidR="00A9522A" w:rsidRPr="003B5F34" w:rsidRDefault="00A9522A" w:rsidP="00C54819">
            <w:pPr>
              <w:pStyle w:val="GOSTTablenorm"/>
            </w:pPr>
            <w:r w:rsidRPr="003B5F34">
              <w:t>Текстовое поле</w:t>
            </w:r>
          </w:p>
        </w:tc>
        <w:tc>
          <w:tcPr>
            <w:tcW w:w="1022" w:type="pct"/>
          </w:tcPr>
          <w:p w:rsidR="00A9522A" w:rsidRPr="003B5F34" w:rsidRDefault="00A9522A" w:rsidP="00C54819">
            <w:pPr>
              <w:pStyle w:val="GOSTTablenorm"/>
            </w:pPr>
            <w:r>
              <w:t>Да</w:t>
            </w:r>
          </w:p>
        </w:tc>
        <w:tc>
          <w:tcPr>
            <w:tcW w:w="901" w:type="pct"/>
          </w:tcPr>
          <w:p w:rsidR="00A9522A" w:rsidRPr="003B5F34" w:rsidRDefault="00A9522A" w:rsidP="00C54819">
            <w:pPr>
              <w:pStyle w:val="GOSTTablenorm"/>
            </w:pPr>
            <w:r w:rsidRPr="003B5F34">
              <w:t>Поле заполняется автоматически</w:t>
            </w:r>
          </w:p>
        </w:tc>
        <w:tc>
          <w:tcPr>
            <w:tcW w:w="1230" w:type="pct"/>
          </w:tcPr>
          <w:p w:rsidR="00A9522A" w:rsidRPr="003B5F34" w:rsidRDefault="00AF791F" w:rsidP="00C54819">
            <w:pPr>
              <w:pStyle w:val="GOSTTablenorm"/>
            </w:pPr>
            <w:r>
              <w:t>-</w:t>
            </w:r>
          </w:p>
        </w:tc>
      </w:tr>
      <w:tr w:rsidR="00A9522A" w:rsidTr="00C54819">
        <w:trPr>
          <w:cnfStyle w:val="000000010000" w:firstRow="0" w:lastRow="0" w:firstColumn="0" w:lastColumn="0" w:oddVBand="0" w:evenVBand="0" w:oddHBand="0" w:evenHBand="1" w:firstRowFirstColumn="0" w:firstRowLastColumn="0" w:lastRowFirstColumn="0" w:lastRowLastColumn="0"/>
        </w:trPr>
        <w:tc>
          <w:tcPr>
            <w:tcW w:w="768" w:type="pct"/>
          </w:tcPr>
          <w:p w:rsidR="00A9522A" w:rsidRPr="003B5F34" w:rsidRDefault="00A9522A" w:rsidP="00C54819">
            <w:pPr>
              <w:pStyle w:val="GOSTTablenorm"/>
            </w:pPr>
            <w:r w:rsidRPr="003B5F34">
              <w:t>Субъект Российской Федерации</w:t>
            </w:r>
          </w:p>
        </w:tc>
        <w:tc>
          <w:tcPr>
            <w:tcW w:w="1079"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&lt;=10 символов</w:t>
            </w:r>
          </w:p>
        </w:tc>
        <w:tc>
          <w:tcPr>
            <w:tcW w:w="1022" w:type="pct"/>
          </w:tcPr>
          <w:p w:rsidR="00A9522A" w:rsidRPr="003B5F34" w:rsidRDefault="00A9522A" w:rsidP="00C54819">
            <w:pPr>
              <w:pStyle w:val="GOSTTablenorm"/>
            </w:pPr>
            <w:r>
              <w:t>Да</w:t>
            </w:r>
          </w:p>
        </w:tc>
        <w:tc>
          <w:tcPr>
            <w:tcW w:w="901" w:type="pct"/>
          </w:tcPr>
          <w:p w:rsidR="00A9522A" w:rsidRPr="003B5F34" w:rsidRDefault="00A9522A" w:rsidP="00C54819">
            <w:pPr>
              <w:pStyle w:val="GOSTTablenorm"/>
            </w:pPr>
            <w:r w:rsidRPr="003B5F34">
              <w:t>Поле заполняется автоматически</w:t>
            </w:r>
          </w:p>
        </w:tc>
        <w:tc>
          <w:tcPr>
            <w:tcW w:w="1230" w:type="pct"/>
          </w:tcPr>
          <w:p w:rsidR="00A9522A" w:rsidRPr="002C515B" w:rsidRDefault="00AF791F" w:rsidP="00C54819">
            <w:pPr>
              <w:pStyle w:val="GOSTTablenorm"/>
            </w:pPr>
            <w:r>
              <w:t>-</w:t>
            </w:r>
          </w:p>
        </w:tc>
      </w:tr>
      <w:tr w:rsidR="00A9522A" w:rsidTr="00C54819">
        <w:trPr>
          <w:cnfStyle w:val="000000100000" w:firstRow="0" w:lastRow="0" w:firstColumn="0" w:lastColumn="0" w:oddVBand="0" w:evenVBand="0" w:oddHBand="1" w:evenHBand="0" w:firstRowFirstColumn="0" w:firstRowLastColumn="0" w:lastRowFirstColumn="0" w:lastRowLastColumn="0"/>
        </w:trPr>
        <w:tc>
          <w:tcPr>
            <w:tcW w:w="768" w:type="pct"/>
          </w:tcPr>
          <w:p w:rsidR="00A9522A" w:rsidRPr="003B5F34" w:rsidRDefault="00A9522A" w:rsidP="00C54819">
            <w:pPr>
              <w:pStyle w:val="GOSTTablenorm"/>
            </w:pPr>
            <w:r w:rsidRPr="003B5F34">
              <w:t>Почтовый индекс</w:t>
            </w:r>
          </w:p>
        </w:tc>
        <w:tc>
          <w:tcPr>
            <w:tcW w:w="1079"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Текст – 6 символов</w:t>
            </w:r>
          </w:p>
        </w:tc>
        <w:tc>
          <w:tcPr>
            <w:tcW w:w="1022" w:type="pct"/>
          </w:tcPr>
          <w:p w:rsidR="00A9522A" w:rsidRPr="003B5F34" w:rsidRDefault="00A9522A" w:rsidP="00C54819">
            <w:pPr>
              <w:pStyle w:val="GOSTTablenorm"/>
            </w:pPr>
            <w:r>
              <w:t>Да</w:t>
            </w:r>
          </w:p>
        </w:tc>
        <w:tc>
          <w:tcPr>
            <w:tcW w:w="901" w:type="pct"/>
          </w:tcPr>
          <w:p w:rsidR="00A9522A" w:rsidRPr="003B5F34" w:rsidRDefault="00A9522A" w:rsidP="00C54819">
            <w:pPr>
              <w:pStyle w:val="GOSTTablenorm"/>
            </w:pPr>
            <w:r w:rsidRPr="003B5F34">
              <w:t>Поле заполняется автоматически</w:t>
            </w:r>
          </w:p>
        </w:tc>
        <w:tc>
          <w:tcPr>
            <w:tcW w:w="1230" w:type="pct"/>
          </w:tcPr>
          <w:p w:rsidR="00A9522A" w:rsidRPr="003B5F34" w:rsidRDefault="00AF791F" w:rsidP="00C54819">
            <w:pPr>
              <w:pStyle w:val="GOSTTablenorm"/>
            </w:pPr>
            <w:r>
              <w:t>-</w:t>
            </w:r>
          </w:p>
        </w:tc>
      </w:tr>
      <w:tr w:rsidR="00A9522A" w:rsidTr="00C54819">
        <w:trPr>
          <w:cnfStyle w:val="000000010000" w:firstRow="0" w:lastRow="0" w:firstColumn="0" w:lastColumn="0" w:oddVBand="0" w:evenVBand="0" w:oddHBand="0" w:evenHBand="1" w:firstRowFirstColumn="0" w:firstRowLastColumn="0" w:lastRowFirstColumn="0" w:lastRowLastColumn="0"/>
        </w:trPr>
        <w:tc>
          <w:tcPr>
            <w:tcW w:w="768" w:type="pct"/>
          </w:tcPr>
          <w:p w:rsidR="00A9522A" w:rsidRPr="003B5F34" w:rsidRDefault="00A9522A" w:rsidP="00C54819">
            <w:pPr>
              <w:pStyle w:val="GOSTTablenorm"/>
            </w:pPr>
            <w:r w:rsidRPr="003B5F34">
              <w:t>Район</w:t>
            </w:r>
          </w:p>
        </w:tc>
        <w:tc>
          <w:tcPr>
            <w:tcW w:w="1079"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Текст – 13 символов</w:t>
            </w:r>
          </w:p>
        </w:tc>
        <w:tc>
          <w:tcPr>
            <w:tcW w:w="1022" w:type="pct"/>
          </w:tcPr>
          <w:p w:rsidR="00A9522A" w:rsidRPr="003B5F34" w:rsidRDefault="00A9522A" w:rsidP="00C54819">
            <w:pPr>
              <w:pStyle w:val="GOSTTablenorm"/>
            </w:pPr>
            <w:r>
              <w:t>Да</w:t>
            </w:r>
          </w:p>
        </w:tc>
        <w:tc>
          <w:tcPr>
            <w:tcW w:w="901" w:type="pct"/>
          </w:tcPr>
          <w:p w:rsidR="00A9522A" w:rsidRPr="003B5F34" w:rsidRDefault="00A9522A" w:rsidP="00C54819">
            <w:pPr>
              <w:pStyle w:val="GOSTTablenorm"/>
            </w:pPr>
            <w:r w:rsidRPr="003B5F34">
              <w:t>Поле заполняется автоматически</w:t>
            </w:r>
          </w:p>
        </w:tc>
        <w:tc>
          <w:tcPr>
            <w:tcW w:w="1230" w:type="pct"/>
          </w:tcPr>
          <w:p w:rsidR="00A9522A" w:rsidRPr="002C515B" w:rsidRDefault="00AF791F" w:rsidP="00C54819">
            <w:pPr>
              <w:pStyle w:val="GOSTTablenorm"/>
            </w:pPr>
            <w:r>
              <w:t>-</w:t>
            </w:r>
          </w:p>
        </w:tc>
      </w:tr>
      <w:tr w:rsidR="00A9522A" w:rsidTr="00C54819">
        <w:trPr>
          <w:cnfStyle w:val="000000100000" w:firstRow="0" w:lastRow="0" w:firstColumn="0" w:lastColumn="0" w:oddVBand="0" w:evenVBand="0" w:oddHBand="1" w:evenHBand="0" w:firstRowFirstColumn="0" w:firstRowLastColumn="0" w:lastRowFirstColumn="0" w:lastRowLastColumn="0"/>
        </w:trPr>
        <w:tc>
          <w:tcPr>
            <w:tcW w:w="768" w:type="pct"/>
          </w:tcPr>
          <w:p w:rsidR="00A9522A" w:rsidRPr="003B5F34" w:rsidRDefault="00A9522A" w:rsidP="00C54819">
            <w:pPr>
              <w:pStyle w:val="GOSTTablenorm"/>
            </w:pPr>
            <w:r w:rsidRPr="003B5F34">
              <w:t>Город</w:t>
            </w:r>
          </w:p>
        </w:tc>
        <w:tc>
          <w:tcPr>
            <w:tcW w:w="1079"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текст – 13 символов</w:t>
            </w:r>
          </w:p>
        </w:tc>
        <w:tc>
          <w:tcPr>
            <w:tcW w:w="1022" w:type="pct"/>
          </w:tcPr>
          <w:p w:rsidR="00A9522A" w:rsidRPr="003B5F34" w:rsidRDefault="00A9522A" w:rsidP="00C54819">
            <w:pPr>
              <w:pStyle w:val="GOSTTablenorm"/>
            </w:pPr>
            <w:r>
              <w:t>Да</w:t>
            </w:r>
          </w:p>
        </w:tc>
        <w:tc>
          <w:tcPr>
            <w:tcW w:w="901" w:type="pct"/>
          </w:tcPr>
          <w:p w:rsidR="00A9522A" w:rsidRPr="002C515B" w:rsidRDefault="00A9522A" w:rsidP="00C54819">
            <w:pPr>
              <w:pStyle w:val="GOSTTablenorm"/>
            </w:pPr>
            <w:r w:rsidRPr="003B5F34">
              <w:t>Поле заполняется автомати</w:t>
            </w:r>
            <w:r w:rsidRPr="002C515B">
              <w:t>чески</w:t>
            </w:r>
          </w:p>
        </w:tc>
        <w:tc>
          <w:tcPr>
            <w:tcW w:w="1230" w:type="pct"/>
          </w:tcPr>
          <w:p w:rsidR="00A9522A" w:rsidRPr="00BD7B63" w:rsidRDefault="00AF791F" w:rsidP="00C54819">
            <w:pPr>
              <w:pStyle w:val="GOSTTablenorm"/>
            </w:pPr>
            <w:r>
              <w:t>-</w:t>
            </w:r>
          </w:p>
        </w:tc>
      </w:tr>
      <w:tr w:rsidR="00A9522A" w:rsidTr="00C54819">
        <w:trPr>
          <w:cnfStyle w:val="000000010000" w:firstRow="0" w:lastRow="0" w:firstColumn="0" w:lastColumn="0" w:oddVBand="0" w:evenVBand="0" w:oddHBand="0" w:evenHBand="1" w:firstRowFirstColumn="0" w:firstRowLastColumn="0" w:lastRowFirstColumn="0" w:lastRowLastColumn="0"/>
        </w:trPr>
        <w:tc>
          <w:tcPr>
            <w:tcW w:w="768" w:type="pct"/>
          </w:tcPr>
          <w:p w:rsidR="00A9522A" w:rsidRPr="003B5F34" w:rsidRDefault="00A9522A" w:rsidP="00C54819">
            <w:pPr>
              <w:pStyle w:val="GOSTTablenorm"/>
            </w:pPr>
            <w:r w:rsidRPr="003B5F34">
              <w:t>Населенный пункт</w:t>
            </w:r>
          </w:p>
        </w:tc>
        <w:tc>
          <w:tcPr>
            <w:tcW w:w="1079"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Текст – 13 символов</w:t>
            </w:r>
          </w:p>
        </w:tc>
        <w:tc>
          <w:tcPr>
            <w:tcW w:w="1022" w:type="pct"/>
          </w:tcPr>
          <w:p w:rsidR="00A9522A" w:rsidRPr="003B5F34" w:rsidRDefault="00A9522A" w:rsidP="00C54819">
            <w:pPr>
              <w:pStyle w:val="GOSTTablenorm"/>
            </w:pPr>
            <w:r>
              <w:t>Да</w:t>
            </w:r>
          </w:p>
        </w:tc>
        <w:tc>
          <w:tcPr>
            <w:tcW w:w="901" w:type="pct"/>
          </w:tcPr>
          <w:p w:rsidR="00A9522A" w:rsidRPr="003B5F34" w:rsidRDefault="00A9522A" w:rsidP="00C54819">
            <w:pPr>
              <w:pStyle w:val="GOSTTablenorm"/>
            </w:pPr>
            <w:r w:rsidRPr="003B5F34">
              <w:t>Поле заполняется автоматически</w:t>
            </w:r>
          </w:p>
        </w:tc>
        <w:tc>
          <w:tcPr>
            <w:tcW w:w="1230" w:type="pct"/>
          </w:tcPr>
          <w:p w:rsidR="00A9522A" w:rsidRPr="003B5F34" w:rsidRDefault="00AF791F" w:rsidP="00C54819">
            <w:pPr>
              <w:pStyle w:val="GOSTTablenorm"/>
            </w:pPr>
            <w:r>
              <w:t>-</w:t>
            </w:r>
          </w:p>
        </w:tc>
      </w:tr>
      <w:tr w:rsidR="00A9522A" w:rsidTr="00C54819">
        <w:trPr>
          <w:cnfStyle w:val="000000100000" w:firstRow="0" w:lastRow="0" w:firstColumn="0" w:lastColumn="0" w:oddVBand="0" w:evenVBand="0" w:oddHBand="1" w:evenHBand="0" w:firstRowFirstColumn="0" w:firstRowLastColumn="0" w:lastRowFirstColumn="0" w:lastRowLastColumn="0"/>
        </w:trPr>
        <w:tc>
          <w:tcPr>
            <w:tcW w:w="768" w:type="pct"/>
          </w:tcPr>
          <w:p w:rsidR="00A9522A" w:rsidRPr="003B5F34" w:rsidRDefault="00A9522A" w:rsidP="00C54819">
            <w:pPr>
              <w:pStyle w:val="GOSTTablenorm"/>
            </w:pPr>
            <w:r w:rsidRPr="003B5F34">
              <w:t>Улица</w:t>
            </w:r>
          </w:p>
        </w:tc>
        <w:tc>
          <w:tcPr>
            <w:tcW w:w="1079"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Текст – 17 символов</w:t>
            </w:r>
          </w:p>
        </w:tc>
        <w:tc>
          <w:tcPr>
            <w:tcW w:w="1022" w:type="pct"/>
          </w:tcPr>
          <w:p w:rsidR="00A9522A" w:rsidRPr="003B5F34" w:rsidRDefault="00A9522A" w:rsidP="00C54819">
            <w:pPr>
              <w:pStyle w:val="GOSTTablenorm"/>
            </w:pPr>
            <w:r>
              <w:t>Да</w:t>
            </w:r>
          </w:p>
        </w:tc>
        <w:tc>
          <w:tcPr>
            <w:tcW w:w="901" w:type="pct"/>
          </w:tcPr>
          <w:p w:rsidR="00A9522A" w:rsidRPr="003B5F34" w:rsidRDefault="00A9522A" w:rsidP="00C54819">
            <w:pPr>
              <w:pStyle w:val="GOSTTablenorm"/>
            </w:pPr>
            <w:r w:rsidRPr="003B5F34">
              <w:t>Поле заполняется автоматически</w:t>
            </w:r>
          </w:p>
        </w:tc>
        <w:tc>
          <w:tcPr>
            <w:tcW w:w="1230" w:type="pct"/>
          </w:tcPr>
          <w:p w:rsidR="00A9522A" w:rsidRPr="003B5F34" w:rsidRDefault="00AF791F" w:rsidP="00C54819">
            <w:pPr>
              <w:pStyle w:val="GOSTTablenorm"/>
            </w:pPr>
            <w:r>
              <w:t>-</w:t>
            </w:r>
          </w:p>
        </w:tc>
      </w:tr>
      <w:tr w:rsidR="00A9522A" w:rsidTr="00C54819">
        <w:trPr>
          <w:cnfStyle w:val="000000010000" w:firstRow="0" w:lastRow="0" w:firstColumn="0" w:lastColumn="0" w:oddVBand="0" w:evenVBand="0" w:oddHBand="0" w:evenHBand="1" w:firstRowFirstColumn="0" w:firstRowLastColumn="0" w:lastRowFirstColumn="0" w:lastRowLastColumn="0"/>
        </w:trPr>
        <w:tc>
          <w:tcPr>
            <w:tcW w:w="768" w:type="pct"/>
          </w:tcPr>
          <w:p w:rsidR="00A9522A" w:rsidRPr="003B5F34" w:rsidRDefault="00A9522A" w:rsidP="00C54819">
            <w:pPr>
              <w:pStyle w:val="GOSTTablenorm"/>
            </w:pPr>
            <w:r w:rsidRPr="003B5F34">
              <w:t>Дом</w:t>
            </w:r>
          </w:p>
        </w:tc>
        <w:tc>
          <w:tcPr>
            <w:tcW w:w="1079"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текст – &lt;=50 символов</w:t>
            </w:r>
          </w:p>
        </w:tc>
        <w:tc>
          <w:tcPr>
            <w:tcW w:w="1022" w:type="pct"/>
          </w:tcPr>
          <w:p w:rsidR="00A9522A" w:rsidRPr="003B5F34" w:rsidRDefault="00A9522A" w:rsidP="00C54819">
            <w:pPr>
              <w:pStyle w:val="GOSTTablenorm"/>
            </w:pPr>
            <w:r>
              <w:t>Да</w:t>
            </w:r>
          </w:p>
        </w:tc>
        <w:tc>
          <w:tcPr>
            <w:tcW w:w="901" w:type="pct"/>
          </w:tcPr>
          <w:p w:rsidR="00A9522A" w:rsidRPr="003B5F34" w:rsidRDefault="00A9522A" w:rsidP="00C54819">
            <w:pPr>
              <w:pStyle w:val="GOSTTablenorm"/>
            </w:pPr>
            <w:r w:rsidRPr="003B5F34">
              <w:t>Поле заполняется автоматически</w:t>
            </w:r>
          </w:p>
        </w:tc>
        <w:tc>
          <w:tcPr>
            <w:tcW w:w="1230" w:type="pct"/>
          </w:tcPr>
          <w:p w:rsidR="00A9522A" w:rsidRPr="003B5F34" w:rsidRDefault="00AF791F" w:rsidP="00C54819">
            <w:pPr>
              <w:pStyle w:val="GOSTTablenorm"/>
            </w:pPr>
            <w:r>
              <w:t>-</w:t>
            </w:r>
          </w:p>
        </w:tc>
      </w:tr>
      <w:tr w:rsidR="00A9522A" w:rsidTr="00C54819">
        <w:trPr>
          <w:cnfStyle w:val="000000100000" w:firstRow="0" w:lastRow="0" w:firstColumn="0" w:lastColumn="0" w:oddVBand="0" w:evenVBand="0" w:oddHBand="1" w:evenHBand="0" w:firstRowFirstColumn="0" w:firstRowLastColumn="0" w:lastRowFirstColumn="0" w:lastRowLastColumn="0"/>
        </w:trPr>
        <w:tc>
          <w:tcPr>
            <w:tcW w:w="768" w:type="pct"/>
          </w:tcPr>
          <w:p w:rsidR="00A9522A" w:rsidRPr="003B5F34" w:rsidRDefault="00A9522A" w:rsidP="00C54819">
            <w:pPr>
              <w:pStyle w:val="GOSTTablenorm"/>
            </w:pPr>
            <w:r w:rsidRPr="003B5F34">
              <w:t>Корпус/ строение</w:t>
            </w:r>
          </w:p>
        </w:tc>
        <w:tc>
          <w:tcPr>
            <w:tcW w:w="1079"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текст – &lt;=50 символов</w:t>
            </w:r>
          </w:p>
        </w:tc>
        <w:tc>
          <w:tcPr>
            <w:tcW w:w="1022" w:type="pct"/>
          </w:tcPr>
          <w:p w:rsidR="00A9522A" w:rsidRPr="003B5F34" w:rsidRDefault="00A9522A" w:rsidP="00C54819">
            <w:pPr>
              <w:pStyle w:val="GOSTTablenorm"/>
            </w:pPr>
            <w:r>
              <w:t>Да</w:t>
            </w:r>
          </w:p>
        </w:tc>
        <w:tc>
          <w:tcPr>
            <w:tcW w:w="901" w:type="pct"/>
          </w:tcPr>
          <w:p w:rsidR="00A9522A" w:rsidRPr="003B5F34" w:rsidRDefault="00A9522A" w:rsidP="00C54819">
            <w:pPr>
              <w:pStyle w:val="GOSTTablenorm"/>
            </w:pPr>
            <w:r w:rsidRPr="003B5F34">
              <w:t>Поле заполняется автоматически</w:t>
            </w:r>
          </w:p>
        </w:tc>
        <w:tc>
          <w:tcPr>
            <w:tcW w:w="1230" w:type="pct"/>
          </w:tcPr>
          <w:p w:rsidR="00A9522A" w:rsidRPr="003B5F34" w:rsidRDefault="00AF791F" w:rsidP="00C54819">
            <w:pPr>
              <w:pStyle w:val="GOSTTablenorm"/>
            </w:pPr>
            <w:r>
              <w:t>-</w:t>
            </w:r>
          </w:p>
        </w:tc>
      </w:tr>
      <w:tr w:rsidR="00A9522A" w:rsidTr="00C54819">
        <w:trPr>
          <w:cnfStyle w:val="000000010000" w:firstRow="0" w:lastRow="0" w:firstColumn="0" w:lastColumn="0" w:oddVBand="0" w:evenVBand="0" w:oddHBand="0" w:evenHBand="1" w:firstRowFirstColumn="0" w:firstRowLastColumn="0" w:lastRowFirstColumn="0" w:lastRowLastColumn="0"/>
        </w:trPr>
        <w:tc>
          <w:tcPr>
            <w:tcW w:w="768" w:type="pct"/>
          </w:tcPr>
          <w:p w:rsidR="00A9522A" w:rsidRPr="003B5F34" w:rsidRDefault="00A9522A" w:rsidP="00C54819">
            <w:pPr>
              <w:pStyle w:val="GOSTTablenorm"/>
            </w:pPr>
            <w:r w:rsidRPr="003B5F34">
              <w:t>Квартира/ Офис</w:t>
            </w:r>
          </w:p>
        </w:tc>
        <w:tc>
          <w:tcPr>
            <w:tcW w:w="1079"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текст – &lt;=50 символов</w:t>
            </w:r>
          </w:p>
        </w:tc>
        <w:tc>
          <w:tcPr>
            <w:tcW w:w="1022" w:type="pct"/>
          </w:tcPr>
          <w:p w:rsidR="00A9522A" w:rsidRPr="003B5F34" w:rsidRDefault="00A9522A" w:rsidP="00C54819">
            <w:pPr>
              <w:pStyle w:val="GOSTTablenorm"/>
            </w:pPr>
            <w:r>
              <w:t>Да</w:t>
            </w:r>
          </w:p>
        </w:tc>
        <w:tc>
          <w:tcPr>
            <w:tcW w:w="901" w:type="pct"/>
          </w:tcPr>
          <w:p w:rsidR="00A9522A" w:rsidRPr="003B5F34" w:rsidRDefault="00A9522A" w:rsidP="00C54819">
            <w:pPr>
              <w:pStyle w:val="GOSTTablenorm"/>
            </w:pPr>
            <w:r w:rsidRPr="003B5F34">
              <w:t>Поле заполняется автоматически</w:t>
            </w:r>
          </w:p>
        </w:tc>
        <w:tc>
          <w:tcPr>
            <w:tcW w:w="1230" w:type="pct"/>
          </w:tcPr>
          <w:p w:rsidR="00A9522A" w:rsidRPr="003B5F34" w:rsidRDefault="00AF791F" w:rsidP="00C54819">
            <w:pPr>
              <w:pStyle w:val="GOSTTablenorm"/>
            </w:pPr>
            <w:r>
              <w:t>-</w:t>
            </w:r>
          </w:p>
        </w:tc>
      </w:tr>
      <w:tr w:rsidR="0058052C" w:rsidTr="00C54819">
        <w:trPr>
          <w:cnfStyle w:val="000000100000" w:firstRow="0" w:lastRow="0" w:firstColumn="0" w:lastColumn="0" w:oddVBand="0" w:evenVBand="0" w:oddHBand="1" w:evenHBand="0" w:firstRowFirstColumn="0" w:firstRowLastColumn="0" w:lastRowFirstColumn="0" w:lastRowLastColumn="0"/>
        </w:trPr>
        <w:tc>
          <w:tcPr>
            <w:tcW w:w="768" w:type="pct"/>
          </w:tcPr>
          <w:p w:rsidR="0058052C" w:rsidRPr="003B5F34" w:rsidRDefault="0058052C" w:rsidP="00C54819">
            <w:pPr>
              <w:pStyle w:val="GOSTTablenorm"/>
            </w:pPr>
            <w:r w:rsidRPr="003B5F34">
              <w:t>ОКТМО</w:t>
            </w:r>
          </w:p>
        </w:tc>
        <w:tc>
          <w:tcPr>
            <w:tcW w:w="1079" w:type="pct"/>
          </w:tcPr>
          <w:p w:rsidR="0058052C" w:rsidRPr="003B5F34" w:rsidRDefault="0058052C" w:rsidP="00C54819">
            <w:pPr>
              <w:pStyle w:val="GOSTTablenorm"/>
            </w:pPr>
            <w:r>
              <w:t>Числовое</w:t>
            </w:r>
            <w:r w:rsidRPr="003B5F34">
              <w:t xml:space="preserve"> поле </w:t>
            </w:r>
            <w:r>
              <w:t>– 8 символов</w:t>
            </w:r>
          </w:p>
        </w:tc>
        <w:tc>
          <w:tcPr>
            <w:tcW w:w="1022" w:type="pct"/>
          </w:tcPr>
          <w:p w:rsidR="0058052C" w:rsidRPr="003B5F34" w:rsidRDefault="0058052C" w:rsidP="00C54819">
            <w:pPr>
              <w:pStyle w:val="GOSTTablenorm"/>
            </w:pPr>
            <w:r>
              <w:t>Да</w:t>
            </w:r>
          </w:p>
        </w:tc>
        <w:tc>
          <w:tcPr>
            <w:tcW w:w="901" w:type="pct"/>
          </w:tcPr>
          <w:p w:rsidR="0058052C" w:rsidRPr="003B5F34" w:rsidRDefault="0058052C" w:rsidP="00C54819">
            <w:pPr>
              <w:pStyle w:val="GOSTTablenorm"/>
            </w:pPr>
            <w:r w:rsidRPr="003B5F34">
              <w:t>Поле заполняется вручную</w:t>
            </w:r>
          </w:p>
        </w:tc>
        <w:tc>
          <w:tcPr>
            <w:tcW w:w="1230" w:type="pct"/>
          </w:tcPr>
          <w:p w:rsidR="0058052C" w:rsidRPr="00A54C87" w:rsidRDefault="0058052C" w:rsidP="00C54819">
            <w:pPr>
              <w:pStyle w:val="GOSTTablenorm"/>
              <w:rPr>
                <w:szCs w:val="24"/>
              </w:rPr>
            </w:pPr>
            <w:r w:rsidRPr="00A54C87">
              <w:rPr>
                <w:szCs w:val="24"/>
              </w:rPr>
              <w:t>Выбор пользователем записи в</w:t>
            </w:r>
            <w:r>
              <w:rPr>
                <w:szCs w:val="24"/>
              </w:rPr>
              <w:t xml:space="preserve"> одном из</w:t>
            </w:r>
            <w:r w:rsidRPr="00A54C87">
              <w:rPr>
                <w:szCs w:val="24"/>
              </w:rPr>
              <w:t xml:space="preserve"> спра</w:t>
            </w:r>
            <w:r w:rsidR="003544D4">
              <w:rPr>
                <w:szCs w:val="24"/>
              </w:rPr>
              <w:t>вочников «ОКТМО»/ «</w:t>
            </w:r>
            <w:r>
              <w:rPr>
                <w:szCs w:val="24"/>
              </w:rPr>
              <w:t>Таблица соответствия ОКАТО/ОКТМО».</w:t>
            </w:r>
          </w:p>
          <w:p w:rsidR="0058052C" w:rsidRPr="00E7034D" w:rsidRDefault="0058052C" w:rsidP="00C54819">
            <w:pPr>
              <w:pStyle w:val="GOSTTablenorm"/>
            </w:pPr>
            <w:r>
              <w:rPr>
                <w:szCs w:val="24"/>
              </w:rPr>
              <w:t xml:space="preserve">Возможно </w:t>
            </w:r>
            <w:r w:rsidRPr="00A54C87">
              <w:rPr>
                <w:szCs w:val="24"/>
              </w:rPr>
              <w:t>автоматическое заполнение поля с наименованием ОК</w:t>
            </w:r>
            <w:r>
              <w:rPr>
                <w:szCs w:val="24"/>
              </w:rPr>
              <w:t>Т</w:t>
            </w:r>
            <w:r w:rsidRPr="00A54C87">
              <w:rPr>
                <w:szCs w:val="24"/>
              </w:rPr>
              <w:t>МО из актуальной записи справочника «ОКТМО» в соответствии с кодом ОКТМО, который пользователь ука</w:t>
            </w:r>
            <w:r>
              <w:rPr>
                <w:szCs w:val="24"/>
              </w:rPr>
              <w:t>жет</w:t>
            </w:r>
            <w:r w:rsidRPr="00A54C87">
              <w:rPr>
                <w:szCs w:val="24"/>
              </w:rPr>
              <w:t xml:space="preserve"> вручную.</w:t>
            </w:r>
          </w:p>
        </w:tc>
      </w:tr>
      <w:tr w:rsidR="0058052C" w:rsidTr="00C54819">
        <w:trPr>
          <w:cnfStyle w:val="000000010000" w:firstRow="0" w:lastRow="0" w:firstColumn="0" w:lastColumn="0" w:oddVBand="0" w:evenVBand="0" w:oddHBand="0" w:evenHBand="1" w:firstRowFirstColumn="0" w:firstRowLastColumn="0" w:lastRowFirstColumn="0" w:lastRowLastColumn="0"/>
        </w:trPr>
        <w:tc>
          <w:tcPr>
            <w:tcW w:w="768" w:type="pct"/>
          </w:tcPr>
          <w:p w:rsidR="0058052C" w:rsidRPr="003B5F34" w:rsidRDefault="0058052C" w:rsidP="00C54819">
            <w:pPr>
              <w:pStyle w:val="GOSTTablenorm"/>
            </w:pPr>
            <w:r>
              <w:t>Наименование ОКТМО</w:t>
            </w:r>
          </w:p>
        </w:tc>
        <w:tc>
          <w:tcPr>
            <w:tcW w:w="1079" w:type="pct"/>
          </w:tcPr>
          <w:p w:rsidR="0058052C" w:rsidRPr="003B5F34" w:rsidRDefault="0058052C" w:rsidP="00C54819">
            <w:pPr>
              <w:pStyle w:val="GOSTTablenorm"/>
            </w:pPr>
            <w:r>
              <w:t>Текстовое поле – до 2000 символов</w:t>
            </w:r>
          </w:p>
        </w:tc>
        <w:tc>
          <w:tcPr>
            <w:tcW w:w="1022" w:type="pct"/>
          </w:tcPr>
          <w:p w:rsidR="0058052C" w:rsidRDefault="0058052C" w:rsidP="00C54819">
            <w:pPr>
              <w:pStyle w:val="GOSTTablenorm"/>
            </w:pPr>
            <w:r>
              <w:t>Да</w:t>
            </w:r>
          </w:p>
        </w:tc>
        <w:tc>
          <w:tcPr>
            <w:tcW w:w="901" w:type="pct"/>
          </w:tcPr>
          <w:p w:rsidR="0058052C" w:rsidRPr="003B5F34" w:rsidRDefault="0058052C" w:rsidP="00C54819">
            <w:pPr>
              <w:pStyle w:val="GOSTTablenorm"/>
            </w:pPr>
            <w:r>
              <w:t>Заполняется автоматически</w:t>
            </w:r>
          </w:p>
        </w:tc>
        <w:tc>
          <w:tcPr>
            <w:tcW w:w="1230" w:type="pct"/>
          </w:tcPr>
          <w:p w:rsidR="0058052C" w:rsidRPr="003B5F34" w:rsidRDefault="0058052C" w:rsidP="00C54819">
            <w:pPr>
              <w:pStyle w:val="GOSTTablenorm"/>
            </w:pPr>
            <w:r>
              <w:t>Заполняется в соответствии с кодом ОКТМО.</w:t>
            </w:r>
          </w:p>
        </w:tc>
      </w:tr>
      <w:tr w:rsidR="0058052C" w:rsidTr="00C54819">
        <w:trPr>
          <w:cnfStyle w:val="000000100000" w:firstRow="0" w:lastRow="0" w:firstColumn="0" w:lastColumn="0" w:oddVBand="0" w:evenVBand="0" w:oddHBand="1" w:evenHBand="0" w:firstRowFirstColumn="0" w:firstRowLastColumn="0" w:lastRowFirstColumn="0" w:lastRowLastColumn="0"/>
        </w:trPr>
        <w:tc>
          <w:tcPr>
            <w:tcW w:w="768" w:type="pct"/>
          </w:tcPr>
          <w:p w:rsidR="0058052C" w:rsidRPr="003B5F34" w:rsidRDefault="0058052C" w:rsidP="00C54819">
            <w:pPr>
              <w:pStyle w:val="GOSTTablenorm"/>
            </w:pPr>
            <w:r w:rsidRPr="003B5F34">
              <w:t>ТОФК</w:t>
            </w:r>
          </w:p>
        </w:tc>
        <w:tc>
          <w:tcPr>
            <w:tcW w:w="1079" w:type="pct"/>
          </w:tcPr>
          <w:p w:rsidR="0058052C" w:rsidRPr="003B5F34" w:rsidRDefault="0058052C" w:rsidP="00C54819">
            <w:pPr>
              <w:pStyle w:val="GOSTTablenorm"/>
            </w:pPr>
            <w:r>
              <w:t xml:space="preserve">Числовое </w:t>
            </w:r>
            <w:r w:rsidRPr="003B5F34">
              <w:t>поле с автоподстановкой</w:t>
            </w:r>
            <w:r>
              <w:t xml:space="preserve"> – 4 символа.</w:t>
            </w:r>
          </w:p>
        </w:tc>
        <w:tc>
          <w:tcPr>
            <w:tcW w:w="1022" w:type="pct"/>
          </w:tcPr>
          <w:p w:rsidR="0058052C" w:rsidRDefault="0058052C" w:rsidP="00C54819">
            <w:pPr>
              <w:pStyle w:val="GOSTTablenorm"/>
            </w:pPr>
            <w:r>
              <w:t>Да</w:t>
            </w:r>
          </w:p>
        </w:tc>
        <w:tc>
          <w:tcPr>
            <w:tcW w:w="901" w:type="pct"/>
          </w:tcPr>
          <w:p w:rsidR="0058052C" w:rsidRPr="003B5F34" w:rsidRDefault="0058052C" w:rsidP="00C54819">
            <w:pPr>
              <w:pStyle w:val="GOSTTablenorm"/>
            </w:pPr>
            <w:r w:rsidRPr="003B5F34">
              <w:t>Поле заполняется вручную</w:t>
            </w:r>
          </w:p>
        </w:tc>
        <w:tc>
          <w:tcPr>
            <w:tcW w:w="1230" w:type="pct"/>
          </w:tcPr>
          <w:p w:rsidR="0058052C" w:rsidRPr="003B5F34" w:rsidRDefault="0058052C" w:rsidP="00C54819">
            <w:pPr>
              <w:pStyle w:val="GOSTTablenorm"/>
            </w:pPr>
            <w:r w:rsidRPr="003B5F34">
              <w:t>Источник: справочник ТОФК</w:t>
            </w:r>
          </w:p>
        </w:tc>
      </w:tr>
      <w:tr w:rsidR="0058052C" w:rsidTr="00C54819">
        <w:trPr>
          <w:cnfStyle w:val="000000010000" w:firstRow="0" w:lastRow="0" w:firstColumn="0" w:lastColumn="0" w:oddVBand="0" w:evenVBand="0" w:oddHBand="0" w:evenHBand="1" w:firstRowFirstColumn="0" w:firstRowLastColumn="0" w:lastRowFirstColumn="0" w:lastRowLastColumn="0"/>
        </w:trPr>
        <w:tc>
          <w:tcPr>
            <w:tcW w:w="768" w:type="pct"/>
          </w:tcPr>
          <w:p w:rsidR="0058052C" w:rsidRPr="003B5F34" w:rsidRDefault="0058052C" w:rsidP="00C54819">
            <w:pPr>
              <w:pStyle w:val="GOSTTablenorm"/>
            </w:pPr>
            <w:r>
              <w:t>Наименование ТОФК</w:t>
            </w:r>
          </w:p>
        </w:tc>
        <w:tc>
          <w:tcPr>
            <w:tcW w:w="1079" w:type="pct"/>
          </w:tcPr>
          <w:p w:rsidR="0058052C" w:rsidRPr="003B5F34" w:rsidRDefault="0058052C" w:rsidP="00C54819">
            <w:pPr>
              <w:pStyle w:val="GOSTTablenorm"/>
            </w:pPr>
            <w:r>
              <w:t>Текстовое поле – до 2000 символов</w:t>
            </w:r>
          </w:p>
        </w:tc>
        <w:tc>
          <w:tcPr>
            <w:tcW w:w="1022" w:type="pct"/>
          </w:tcPr>
          <w:p w:rsidR="0058052C" w:rsidRPr="003B5F34" w:rsidRDefault="0058052C" w:rsidP="00C54819">
            <w:pPr>
              <w:pStyle w:val="GOSTTablenorm"/>
            </w:pPr>
            <w:r>
              <w:t>Да</w:t>
            </w:r>
          </w:p>
        </w:tc>
        <w:tc>
          <w:tcPr>
            <w:tcW w:w="901" w:type="pct"/>
          </w:tcPr>
          <w:p w:rsidR="0058052C" w:rsidRPr="003B5F34" w:rsidRDefault="0058052C" w:rsidP="00C54819">
            <w:pPr>
              <w:pStyle w:val="GOSTTablenorm"/>
            </w:pPr>
            <w:r>
              <w:t>Заполняется автоматически</w:t>
            </w:r>
          </w:p>
        </w:tc>
        <w:tc>
          <w:tcPr>
            <w:tcW w:w="1230" w:type="pct"/>
          </w:tcPr>
          <w:p w:rsidR="0058052C" w:rsidRPr="003B5F34" w:rsidRDefault="0058052C" w:rsidP="00C54819">
            <w:pPr>
              <w:pStyle w:val="GOSTTablenorm"/>
            </w:pPr>
            <w:r>
              <w:t>Заполняется в соответствии с кодом ТОФК.</w:t>
            </w:r>
          </w:p>
        </w:tc>
      </w:tr>
    </w:tbl>
    <w:p w:rsidR="00A9522A" w:rsidRDefault="00A9522A" w:rsidP="00C54819">
      <w:pPr>
        <w:pStyle w:val="GOSTNormal"/>
      </w:pPr>
      <w:r w:rsidRPr="000B19A7">
        <w:t>Информация о видах деятельности организации</w:t>
      </w:r>
      <w:r>
        <w:t>.</w:t>
      </w:r>
    </w:p>
    <w:p w:rsidR="00A9522A" w:rsidRPr="00D504A7" w:rsidRDefault="00A9522A" w:rsidP="00466D6D">
      <w:pPr>
        <w:pStyle w:val="GOSTFigure"/>
      </w:pPr>
      <w:r w:rsidRPr="003B5F34">
        <w:rPr>
          <w:noProof/>
        </w:rPr>
        <w:drawing>
          <wp:inline distT="0" distB="0" distL="0" distR="0">
            <wp:extent cx="5638800" cy="485775"/>
            <wp:effectExtent l="19050" t="19050" r="0" b="952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638800" cy="485775"/>
                    </a:xfrm>
                    <a:prstGeom prst="rect">
                      <a:avLst/>
                    </a:prstGeom>
                    <a:noFill/>
                    <a:ln w="6350" cmpd="sng">
                      <a:solidFill>
                        <a:srgbClr val="000000"/>
                      </a:solidFill>
                      <a:miter lim="800000"/>
                      <a:headEnd/>
                      <a:tailEnd/>
                    </a:ln>
                    <a:effectLst/>
                  </pic:spPr>
                </pic:pic>
              </a:graphicData>
            </a:graphic>
          </wp:inline>
        </w:drawing>
      </w:r>
    </w:p>
    <w:bookmarkStart w:id="1032" w:name="_Toc524683315"/>
    <w:p w:rsidR="00A9522A" w:rsidRPr="00756B93" w:rsidRDefault="00EB2A9A" w:rsidP="00466D6D">
      <w:pPr>
        <w:pStyle w:val="GOSTFigName"/>
        <w:rPr>
          <w:rStyle w:val="affb"/>
          <w:b/>
        </w:rPr>
      </w:pPr>
      <w:r w:rsidRPr="00756B93">
        <w:rPr>
          <w:rStyle w:val="affb"/>
          <w:b/>
        </w:rPr>
        <w:fldChar w:fldCharType="begin"/>
      </w:r>
      <w:r w:rsidR="00A9522A" w:rsidRPr="00756B93">
        <w:rPr>
          <w:rStyle w:val="affb"/>
          <w:b/>
        </w:rPr>
        <w:instrText xml:space="preserve"> SEQ Рисунок \* ARABIC </w:instrText>
      </w:r>
      <w:r w:rsidRPr="00756B93">
        <w:rPr>
          <w:rStyle w:val="affb"/>
          <w:b/>
        </w:rPr>
        <w:fldChar w:fldCharType="separate"/>
      </w:r>
      <w:bookmarkStart w:id="1033" w:name="_Toc36466324"/>
      <w:r w:rsidR="00F8029D">
        <w:rPr>
          <w:rStyle w:val="affb"/>
          <w:b/>
          <w:noProof/>
        </w:rPr>
        <w:t>133</w:t>
      </w:r>
      <w:r w:rsidRPr="00756B93">
        <w:rPr>
          <w:rStyle w:val="affb"/>
          <w:b/>
        </w:rPr>
        <w:fldChar w:fldCharType="end"/>
      </w:r>
      <w:r w:rsidR="00466D6D">
        <w:t>.</w:t>
      </w:r>
      <w:r w:rsidR="00A9522A" w:rsidRPr="00756B93">
        <w:t xml:space="preserve"> Поля, заполняемые на экране «ОКВЭД»</w:t>
      </w:r>
      <w:bookmarkEnd w:id="1032"/>
      <w:bookmarkEnd w:id="1033"/>
    </w:p>
    <w:bookmarkStart w:id="1034" w:name="_Toc524683114"/>
    <w:p w:rsidR="00A9522A" w:rsidRPr="00F83E8B" w:rsidRDefault="00EB2A9A" w:rsidP="00F83E8B">
      <w:pPr>
        <w:pStyle w:val="GOSTNameTable"/>
      </w:pPr>
      <w:r w:rsidRPr="00F83E8B">
        <w:rPr>
          <w:rStyle w:val="affb"/>
          <w:b/>
          <w:bCs w:val="0"/>
        </w:rPr>
        <w:fldChar w:fldCharType="begin"/>
      </w:r>
      <w:r w:rsidR="00A9522A" w:rsidRPr="00F83E8B">
        <w:rPr>
          <w:rStyle w:val="affb"/>
          <w:b/>
          <w:bCs w:val="0"/>
        </w:rPr>
        <w:instrText xml:space="preserve"> SEQ Таблица \* ARABIC \s 0 </w:instrText>
      </w:r>
      <w:r w:rsidRPr="00F83E8B">
        <w:rPr>
          <w:rStyle w:val="affb"/>
          <w:b/>
          <w:bCs w:val="0"/>
        </w:rPr>
        <w:fldChar w:fldCharType="separate"/>
      </w:r>
      <w:bookmarkStart w:id="1035" w:name="_Toc36466115"/>
      <w:r w:rsidR="00F8029D">
        <w:rPr>
          <w:rStyle w:val="affb"/>
          <w:b/>
          <w:bCs w:val="0"/>
          <w:noProof/>
        </w:rPr>
        <w:t>93</w:t>
      </w:r>
      <w:r w:rsidRPr="00F83E8B">
        <w:rPr>
          <w:rStyle w:val="affb"/>
          <w:b/>
          <w:bCs w:val="0"/>
        </w:rPr>
        <w:fldChar w:fldCharType="end"/>
      </w:r>
      <w:r w:rsidR="0087245F">
        <w:t>.</w:t>
      </w:r>
      <w:r w:rsidR="00A9522A" w:rsidRPr="00F83E8B">
        <w:t xml:space="preserve"> Поля, заполняемые на экране «ОКВЭД»</w:t>
      </w:r>
      <w:bookmarkEnd w:id="1034"/>
      <w:bookmarkEnd w:id="1035"/>
    </w:p>
    <w:tbl>
      <w:tblPr>
        <w:tblStyle w:val="GOSTTable"/>
        <w:tblW w:w="5000" w:type="pct"/>
        <w:tblLook w:val="01E0" w:firstRow="1" w:lastRow="1" w:firstColumn="1" w:lastColumn="1" w:noHBand="0" w:noVBand="0"/>
      </w:tblPr>
      <w:tblGrid>
        <w:gridCol w:w="1920"/>
        <w:gridCol w:w="1612"/>
        <w:gridCol w:w="2104"/>
        <w:gridCol w:w="2208"/>
        <w:gridCol w:w="1850"/>
      </w:tblGrid>
      <w:tr w:rsidR="00A9522A" w:rsidRPr="00EE293F" w:rsidTr="00C54819">
        <w:trPr>
          <w:cnfStyle w:val="100000000000" w:firstRow="1" w:lastRow="0" w:firstColumn="0" w:lastColumn="0" w:oddVBand="0" w:evenVBand="0" w:oddHBand="0" w:evenHBand="0" w:firstRowFirstColumn="0" w:firstRowLastColumn="0" w:lastRowFirstColumn="0" w:lastRowLastColumn="0"/>
        </w:trPr>
        <w:tc>
          <w:tcPr>
            <w:tcW w:w="990" w:type="pct"/>
          </w:tcPr>
          <w:p w:rsidR="00A9522A" w:rsidRPr="003B5F34" w:rsidRDefault="00A9522A" w:rsidP="00C54819">
            <w:pPr>
              <w:pStyle w:val="GOSTTableHead"/>
            </w:pPr>
            <w:r w:rsidRPr="003B5F34">
              <w:t>Название поля</w:t>
            </w:r>
          </w:p>
        </w:tc>
        <w:tc>
          <w:tcPr>
            <w:tcW w:w="831" w:type="pct"/>
          </w:tcPr>
          <w:p w:rsidR="00A9522A" w:rsidRPr="003B5F34" w:rsidRDefault="00A9522A" w:rsidP="00C54819">
            <w:pPr>
              <w:pStyle w:val="GOSTTableHead"/>
            </w:pPr>
            <w:r w:rsidRPr="003B5F34">
              <w:t>Описание поля</w:t>
            </w:r>
          </w:p>
        </w:tc>
        <w:tc>
          <w:tcPr>
            <w:tcW w:w="1085" w:type="pct"/>
          </w:tcPr>
          <w:p w:rsidR="00A9522A" w:rsidRPr="003B5F34" w:rsidRDefault="00A9522A" w:rsidP="00C54819">
            <w:pPr>
              <w:pStyle w:val="GOSTTableHead"/>
            </w:pPr>
            <w:r w:rsidRPr="003B5F34">
              <w:t>Обязательность для заполнения</w:t>
            </w:r>
          </w:p>
        </w:tc>
        <w:tc>
          <w:tcPr>
            <w:tcW w:w="1139" w:type="pct"/>
          </w:tcPr>
          <w:p w:rsidR="00A9522A" w:rsidRPr="003B5F34" w:rsidRDefault="00A9522A" w:rsidP="00C54819">
            <w:pPr>
              <w:pStyle w:val="GOSTTableHead"/>
            </w:pPr>
            <w:r w:rsidRPr="003B5F34">
              <w:t>Значение</w:t>
            </w:r>
          </w:p>
        </w:tc>
        <w:tc>
          <w:tcPr>
            <w:tcW w:w="954" w:type="pct"/>
          </w:tcPr>
          <w:p w:rsidR="00A9522A" w:rsidRPr="003B5F34" w:rsidRDefault="00A9522A" w:rsidP="00C54819">
            <w:pPr>
              <w:pStyle w:val="GOSTTableHead"/>
            </w:pPr>
            <w:r w:rsidRPr="003B5F34">
              <w:t>Комментарии</w:t>
            </w:r>
          </w:p>
        </w:tc>
      </w:tr>
      <w:tr w:rsidR="00A9522A" w:rsidTr="00C54819">
        <w:trPr>
          <w:cnfStyle w:val="000000100000" w:firstRow="0" w:lastRow="0" w:firstColumn="0" w:lastColumn="0" w:oddVBand="0" w:evenVBand="0" w:oddHBand="1" w:evenHBand="0" w:firstRowFirstColumn="0" w:firstRowLastColumn="0" w:lastRowFirstColumn="0" w:lastRowLastColumn="0"/>
        </w:trPr>
        <w:tc>
          <w:tcPr>
            <w:tcW w:w="990" w:type="pct"/>
          </w:tcPr>
          <w:p w:rsidR="00A9522A" w:rsidRPr="003B5F34" w:rsidRDefault="00A9522A" w:rsidP="00C54819">
            <w:pPr>
              <w:pStyle w:val="GOSTTablenorm"/>
            </w:pPr>
            <w:r w:rsidRPr="003B5F34">
              <w:t>Код ОКВЭД</w:t>
            </w:r>
          </w:p>
        </w:tc>
        <w:tc>
          <w:tcPr>
            <w:tcW w:w="831" w:type="pct"/>
          </w:tcPr>
          <w:p w:rsidR="00A9522A" w:rsidRPr="003B5F34" w:rsidRDefault="00A9522A" w:rsidP="00C54819">
            <w:pPr>
              <w:pStyle w:val="GOSTTablenorm"/>
            </w:pPr>
            <w:r w:rsidRPr="003B5F34">
              <w:t xml:space="preserve">Текстовое поле &lt;=8 символов </w:t>
            </w:r>
          </w:p>
        </w:tc>
        <w:tc>
          <w:tcPr>
            <w:tcW w:w="1085" w:type="pct"/>
          </w:tcPr>
          <w:p w:rsidR="00A9522A" w:rsidRPr="003B5F34" w:rsidRDefault="00A9522A" w:rsidP="00C54819">
            <w:pPr>
              <w:pStyle w:val="GOSTTablenorm"/>
            </w:pPr>
            <w:r>
              <w:t>Да</w:t>
            </w:r>
          </w:p>
        </w:tc>
        <w:tc>
          <w:tcPr>
            <w:tcW w:w="1139" w:type="pct"/>
          </w:tcPr>
          <w:p w:rsidR="00A9522A" w:rsidRPr="003B5F34" w:rsidRDefault="00A9522A" w:rsidP="00C54819">
            <w:pPr>
              <w:pStyle w:val="GOSTTablenorm"/>
            </w:pPr>
            <w:r w:rsidRPr="003B5F34">
              <w:t>Поле заполняется автоматически</w:t>
            </w:r>
          </w:p>
        </w:tc>
        <w:tc>
          <w:tcPr>
            <w:tcW w:w="954" w:type="pct"/>
          </w:tcPr>
          <w:p w:rsidR="00A9522A" w:rsidRPr="003B5F34" w:rsidRDefault="00AF791F" w:rsidP="00AF791F">
            <w:pPr>
              <w:pStyle w:val="GOSTTablenorm"/>
            </w:pPr>
            <w:r>
              <w:t>Источник: справочник ОКВЭД</w:t>
            </w:r>
          </w:p>
        </w:tc>
      </w:tr>
      <w:tr w:rsidR="00A9522A" w:rsidTr="00C54819">
        <w:trPr>
          <w:cnfStyle w:val="000000010000" w:firstRow="0" w:lastRow="0" w:firstColumn="0" w:lastColumn="0" w:oddVBand="0" w:evenVBand="0" w:oddHBand="0" w:evenHBand="1" w:firstRowFirstColumn="0" w:firstRowLastColumn="0" w:lastRowFirstColumn="0" w:lastRowLastColumn="0"/>
        </w:trPr>
        <w:tc>
          <w:tcPr>
            <w:tcW w:w="990" w:type="pct"/>
          </w:tcPr>
          <w:p w:rsidR="00A9522A" w:rsidRPr="003B5F34" w:rsidRDefault="00A9522A" w:rsidP="00C54819">
            <w:pPr>
              <w:pStyle w:val="GOSTTablenorm"/>
            </w:pPr>
            <w:r w:rsidRPr="003B5F34">
              <w:t xml:space="preserve">Наименование </w:t>
            </w:r>
          </w:p>
        </w:tc>
        <w:tc>
          <w:tcPr>
            <w:tcW w:w="831" w:type="pct"/>
          </w:tcPr>
          <w:p w:rsidR="00A9522A" w:rsidRPr="003B5F34" w:rsidRDefault="00A9522A" w:rsidP="00C54819">
            <w:pPr>
              <w:pStyle w:val="GOSTTablenorm"/>
            </w:pPr>
            <w:r w:rsidRPr="003B5F34">
              <w:t>Текстовое поле – 1 символ</w:t>
            </w:r>
          </w:p>
        </w:tc>
        <w:tc>
          <w:tcPr>
            <w:tcW w:w="1085" w:type="pct"/>
          </w:tcPr>
          <w:p w:rsidR="00A9522A" w:rsidRPr="003B5F34" w:rsidRDefault="00A9522A" w:rsidP="00C54819">
            <w:pPr>
              <w:pStyle w:val="GOSTTablenorm"/>
            </w:pPr>
            <w:r>
              <w:t>Да</w:t>
            </w:r>
          </w:p>
        </w:tc>
        <w:tc>
          <w:tcPr>
            <w:tcW w:w="1139" w:type="pct"/>
          </w:tcPr>
          <w:p w:rsidR="00A9522A" w:rsidRPr="003B5F34" w:rsidRDefault="00A9522A" w:rsidP="00C54819">
            <w:pPr>
              <w:pStyle w:val="GOSTTablenorm"/>
            </w:pPr>
            <w:r w:rsidRPr="003B5F34">
              <w:t>Поле заполняется автоматически</w:t>
            </w:r>
          </w:p>
        </w:tc>
        <w:tc>
          <w:tcPr>
            <w:tcW w:w="954" w:type="pct"/>
          </w:tcPr>
          <w:p w:rsidR="00A9522A" w:rsidRPr="003B5F34" w:rsidRDefault="00A9522A" w:rsidP="00AF791F">
            <w:pPr>
              <w:pStyle w:val="GOSTTablenorm"/>
            </w:pPr>
            <w:r w:rsidRPr="003B5F34">
              <w:t>Источник: справочни</w:t>
            </w:r>
            <w:r w:rsidR="00AF791F">
              <w:t xml:space="preserve">к «Виды деятельности» </w:t>
            </w:r>
          </w:p>
        </w:tc>
      </w:tr>
      <w:tr w:rsidR="00A9522A" w:rsidTr="00C54819">
        <w:trPr>
          <w:cnfStyle w:val="000000100000" w:firstRow="0" w:lastRow="0" w:firstColumn="0" w:lastColumn="0" w:oddVBand="0" w:evenVBand="0" w:oddHBand="1" w:evenHBand="0" w:firstRowFirstColumn="0" w:firstRowLastColumn="0" w:lastRowFirstColumn="0" w:lastRowLastColumn="0"/>
        </w:trPr>
        <w:tc>
          <w:tcPr>
            <w:tcW w:w="990" w:type="pct"/>
          </w:tcPr>
          <w:p w:rsidR="00A9522A" w:rsidRPr="003B5F34" w:rsidRDefault="00A9522A" w:rsidP="00C54819">
            <w:pPr>
              <w:pStyle w:val="GOSTTablenorm"/>
            </w:pPr>
            <w:r w:rsidRPr="003B5F34">
              <w:t>Тип деятельности</w:t>
            </w:r>
          </w:p>
        </w:tc>
        <w:tc>
          <w:tcPr>
            <w:tcW w:w="831" w:type="pct"/>
          </w:tcPr>
          <w:p w:rsidR="00A9522A" w:rsidRPr="003B5F34" w:rsidRDefault="00A9522A" w:rsidP="00C54819">
            <w:pPr>
              <w:pStyle w:val="GOSTTablenorm"/>
            </w:pPr>
            <w:r w:rsidRPr="003B5F34">
              <w:t>Текстовое поле</w:t>
            </w:r>
          </w:p>
        </w:tc>
        <w:tc>
          <w:tcPr>
            <w:tcW w:w="1085" w:type="pct"/>
          </w:tcPr>
          <w:p w:rsidR="00A9522A" w:rsidRPr="003B5F34" w:rsidRDefault="00A9522A" w:rsidP="00C54819">
            <w:pPr>
              <w:pStyle w:val="GOSTTablenorm"/>
            </w:pPr>
            <w:r>
              <w:t>Да</w:t>
            </w:r>
          </w:p>
        </w:tc>
        <w:tc>
          <w:tcPr>
            <w:tcW w:w="1139" w:type="pct"/>
          </w:tcPr>
          <w:p w:rsidR="00A9522A" w:rsidRPr="003B5F34" w:rsidRDefault="00A9522A" w:rsidP="00C54819">
            <w:pPr>
              <w:pStyle w:val="GOSTTablenorm"/>
            </w:pPr>
            <w:r w:rsidRPr="003B5F34">
              <w:t>Поле заполняется автоматически</w:t>
            </w:r>
          </w:p>
        </w:tc>
        <w:tc>
          <w:tcPr>
            <w:tcW w:w="954" w:type="pct"/>
          </w:tcPr>
          <w:p w:rsidR="00A9522A" w:rsidRPr="003B5F34" w:rsidRDefault="00AF791F" w:rsidP="00C54819">
            <w:pPr>
              <w:pStyle w:val="GOSTTablenorm"/>
            </w:pPr>
            <w:r>
              <w:t>-</w:t>
            </w:r>
          </w:p>
        </w:tc>
      </w:tr>
    </w:tbl>
    <w:p w:rsidR="00A9522A" w:rsidRDefault="00A9522A" w:rsidP="00C54819">
      <w:pPr>
        <w:pStyle w:val="GOSTNormal"/>
      </w:pPr>
      <w:r w:rsidRPr="000B19A7">
        <w:t>Информация о руководителе организации</w:t>
      </w:r>
      <w:r w:rsidR="00BD051A">
        <w:t>.</w:t>
      </w:r>
    </w:p>
    <w:p w:rsidR="00A9522A" w:rsidRPr="00D504A7" w:rsidRDefault="00A9522A" w:rsidP="00466D6D">
      <w:pPr>
        <w:pStyle w:val="GOSTFigure"/>
      </w:pPr>
      <w:r w:rsidRPr="003B5F34">
        <w:rPr>
          <w:noProof/>
        </w:rPr>
        <w:drawing>
          <wp:inline distT="0" distB="0" distL="0" distR="0">
            <wp:extent cx="5753100" cy="542925"/>
            <wp:effectExtent l="19050" t="1905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3100" cy="542925"/>
                    </a:xfrm>
                    <a:prstGeom prst="rect">
                      <a:avLst/>
                    </a:prstGeom>
                    <a:noFill/>
                    <a:ln w="6350" cmpd="sng">
                      <a:solidFill>
                        <a:srgbClr val="000000"/>
                      </a:solidFill>
                      <a:miter lim="800000"/>
                      <a:headEnd/>
                      <a:tailEnd/>
                    </a:ln>
                    <a:effectLst/>
                  </pic:spPr>
                </pic:pic>
              </a:graphicData>
            </a:graphic>
          </wp:inline>
        </w:drawing>
      </w:r>
    </w:p>
    <w:bookmarkStart w:id="1036" w:name="_Toc524683316"/>
    <w:p w:rsidR="00A9522A" w:rsidRPr="00756B93" w:rsidRDefault="00EB2A9A" w:rsidP="00466D6D">
      <w:pPr>
        <w:pStyle w:val="GOSTFigName"/>
        <w:rPr>
          <w:rStyle w:val="affb"/>
          <w:b/>
        </w:rPr>
      </w:pPr>
      <w:r w:rsidRPr="00756B93">
        <w:rPr>
          <w:rStyle w:val="affb"/>
          <w:b/>
        </w:rPr>
        <w:fldChar w:fldCharType="begin"/>
      </w:r>
      <w:r w:rsidR="00A9522A" w:rsidRPr="00756B93">
        <w:rPr>
          <w:rStyle w:val="affb"/>
          <w:b/>
        </w:rPr>
        <w:instrText xml:space="preserve"> SEQ Рисунок \* ARABIC </w:instrText>
      </w:r>
      <w:r w:rsidRPr="00756B93">
        <w:rPr>
          <w:rStyle w:val="affb"/>
          <w:b/>
        </w:rPr>
        <w:fldChar w:fldCharType="separate"/>
      </w:r>
      <w:bookmarkStart w:id="1037" w:name="_Toc36466325"/>
      <w:r w:rsidR="00F8029D">
        <w:rPr>
          <w:rStyle w:val="affb"/>
          <w:b/>
          <w:noProof/>
        </w:rPr>
        <w:t>134</w:t>
      </w:r>
      <w:r w:rsidRPr="00756B93">
        <w:rPr>
          <w:rStyle w:val="affb"/>
          <w:b/>
        </w:rPr>
        <w:fldChar w:fldCharType="end"/>
      </w:r>
      <w:r w:rsidR="00A16D27">
        <w:t>.</w:t>
      </w:r>
      <w:r w:rsidR="00A9522A" w:rsidRPr="00756B93">
        <w:t xml:space="preserve"> Поля, заполняемые на экране «Информация о руководителе организации»</w:t>
      </w:r>
      <w:bookmarkEnd w:id="1036"/>
      <w:bookmarkEnd w:id="1037"/>
    </w:p>
    <w:bookmarkStart w:id="1038" w:name="_Toc524683115"/>
    <w:p w:rsidR="00A9522A" w:rsidRPr="00F83E8B" w:rsidRDefault="00EB2A9A" w:rsidP="00F83E8B">
      <w:pPr>
        <w:pStyle w:val="GOSTNameTable"/>
      </w:pPr>
      <w:r w:rsidRPr="00F83E8B">
        <w:rPr>
          <w:rStyle w:val="affb"/>
          <w:b/>
          <w:bCs w:val="0"/>
        </w:rPr>
        <w:fldChar w:fldCharType="begin"/>
      </w:r>
      <w:r w:rsidR="00A9522A" w:rsidRPr="00F83E8B">
        <w:rPr>
          <w:rStyle w:val="affb"/>
          <w:b/>
          <w:bCs w:val="0"/>
        </w:rPr>
        <w:instrText xml:space="preserve"> SEQ Таблица \* ARABIC \s 0 </w:instrText>
      </w:r>
      <w:r w:rsidRPr="00F83E8B">
        <w:rPr>
          <w:rStyle w:val="affb"/>
          <w:b/>
          <w:bCs w:val="0"/>
        </w:rPr>
        <w:fldChar w:fldCharType="separate"/>
      </w:r>
      <w:bookmarkStart w:id="1039" w:name="_Toc36466116"/>
      <w:r w:rsidR="00F8029D">
        <w:rPr>
          <w:rStyle w:val="affb"/>
          <w:b/>
          <w:bCs w:val="0"/>
          <w:noProof/>
        </w:rPr>
        <w:t>94</w:t>
      </w:r>
      <w:r w:rsidRPr="00F83E8B">
        <w:rPr>
          <w:rStyle w:val="affb"/>
          <w:b/>
          <w:bCs w:val="0"/>
        </w:rPr>
        <w:fldChar w:fldCharType="end"/>
      </w:r>
      <w:r w:rsidR="0087245F">
        <w:t>.</w:t>
      </w:r>
      <w:r w:rsidR="00A9522A" w:rsidRPr="00F83E8B">
        <w:t xml:space="preserve"> Поля, заполняемые на экране «Информация о руководителе организации»</w:t>
      </w:r>
      <w:bookmarkEnd w:id="1038"/>
      <w:bookmarkEnd w:id="1039"/>
    </w:p>
    <w:tbl>
      <w:tblPr>
        <w:tblStyle w:val="GOSTTable"/>
        <w:tblW w:w="5000" w:type="pct"/>
        <w:tblLook w:val="01E0" w:firstRow="1" w:lastRow="1" w:firstColumn="1" w:lastColumn="1" w:noHBand="0" w:noVBand="0"/>
      </w:tblPr>
      <w:tblGrid>
        <w:gridCol w:w="1920"/>
        <w:gridCol w:w="1610"/>
        <w:gridCol w:w="2104"/>
        <w:gridCol w:w="2208"/>
        <w:gridCol w:w="1852"/>
      </w:tblGrid>
      <w:tr w:rsidR="00A9522A" w:rsidRPr="00EE293F" w:rsidTr="00C54819">
        <w:trPr>
          <w:cnfStyle w:val="100000000000" w:firstRow="1" w:lastRow="0" w:firstColumn="0" w:lastColumn="0" w:oddVBand="0" w:evenVBand="0" w:oddHBand="0" w:evenHBand="0" w:firstRowFirstColumn="0" w:firstRowLastColumn="0" w:lastRowFirstColumn="0" w:lastRowLastColumn="0"/>
        </w:trPr>
        <w:tc>
          <w:tcPr>
            <w:tcW w:w="990" w:type="pct"/>
          </w:tcPr>
          <w:p w:rsidR="00A9522A" w:rsidRPr="003B5F34" w:rsidRDefault="00A9522A" w:rsidP="00C54819">
            <w:pPr>
              <w:pStyle w:val="GOSTTableHead"/>
            </w:pPr>
            <w:r w:rsidRPr="003B5F34">
              <w:t>Название поля</w:t>
            </w:r>
          </w:p>
        </w:tc>
        <w:tc>
          <w:tcPr>
            <w:tcW w:w="830" w:type="pct"/>
          </w:tcPr>
          <w:p w:rsidR="00A9522A" w:rsidRPr="003B5F34" w:rsidRDefault="00A9522A" w:rsidP="00C54819">
            <w:pPr>
              <w:pStyle w:val="GOSTTableHead"/>
            </w:pPr>
            <w:r w:rsidRPr="003B5F34">
              <w:t>Описание поля</w:t>
            </w:r>
          </w:p>
        </w:tc>
        <w:tc>
          <w:tcPr>
            <w:tcW w:w="1085" w:type="pct"/>
          </w:tcPr>
          <w:p w:rsidR="00A9522A" w:rsidRPr="003B5F34" w:rsidRDefault="00A9522A" w:rsidP="00C54819">
            <w:pPr>
              <w:pStyle w:val="GOSTTableHead"/>
            </w:pPr>
            <w:r w:rsidRPr="003B5F34">
              <w:t>Обязательность для заполнения</w:t>
            </w:r>
          </w:p>
        </w:tc>
        <w:tc>
          <w:tcPr>
            <w:tcW w:w="1139" w:type="pct"/>
          </w:tcPr>
          <w:p w:rsidR="00A9522A" w:rsidRPr="003B5F34" w:rsidRDefault="00A9522A" w:rsidP="00C54819">
            <w:pPr>
              <w:pStyle w:val="GOSTTableHead"/>
            </w:pPr>
            <w:r w:rsidRPr="003B5F34">
              <w:t>Значение</w:t>
            </w:r>
          </w:p>
        </w:tc>
        <w:tc>
          <w:tcPr>
            <w:tcW w:w="955" w:type="pct"/>
          </w:tcPr>
          <w:p w:rsidR="00A9522A" w:rsidRPr="003B5F34" w:rsidRDefault="00A9522A" w:rsidP="00C54819">
            <w:pPr>
              <w:pStyle w:val="GOSTTableHead"/>
            </w:pPr>
            <w:r w:rsidRPr="003B5F34">
              <w:t>Комментарии</w:t>
            </w:r>
          </w:p>
        </w:tc>
      </w:tr>
      <w:tr w:rsidR="00A9522A" w:rsidTr="00C54819">
        <w:trPr>
          <w:cnfStyle w:val="000000100000" w:firstRow="0" w:lastRow="0" w:firstColumn="0" w:lastColumn="0" w:oddVBand="0" w:evenVBand="0" w:oddHBand="1" w:evenHBand="0" w:firstRowFirstColumn="0" w:firstRowLastColumn="0" w:lastRowFirstColumn="0" w:lastRowLastColumn="0"/>
        </w:trPr>
        <w:tc>
          <w:tcPr>
            <w:tcW w:w="990" w:type="pct"/>
          </w:tcPr>
          <w:p w:rsidR="00A9522A" w:rsidRPr="003B5F34" w:rsidRDefault="00A9522A" w:rsidP="00C54819">
            <w:pPr>
              <w:pStyle w:val="GOSTTablenorm"/>
            </w:pPr>
            <w:r w:rsidRPr="003B5F34">
              <w:t>Фамилия</w:t>
            </w:r>
          </w:p>
        </w:tc>
        <w:tc>
          <w:tcPr>
            <w:tcW w:w="830"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 &lt;=50 символам</w:t>
            </w:r>
          </w:p>
        </w:tc>
        <w:tc>
          <w:tcPr>
            <w:tcW w:w="1085" w:type="pct"/>
          </w:tcPr>
          <w:p w:rsidR="00A9522A" w:rsidRPr="003B5F34" w:rsidRDefault="00A9522A" w:rsidP="00C54819">
            <w:pPr>
              <w:pStyle w:val="GOSTTablenorm"/>
            </w:pPr>
            <w:r>
              <w:t>Да</w:t>
            </w:r>
          </w:p>
        </w:tc>
        <w:tc>
          <w:tcPr>
            <w:tcW w:w="1139" w:type="pct"/>
          </w:tcPr>
          <w:p w:rsidR="00A9522A" w:rsidRPr="003B5F34" w:rsidRDefault="00A9522A" w:rsidP="00C54819">
            <w:pPr>
              <w:pStyle w:val="GOSTTablenorm"/>
            </w:pPr>
            <w:r w:rsidRPr="003B5F34">
              <w:t>Поле заполняется автоматически</w:t>
            </w:r>
          </w:p>
        </w:tc>
        <w:tc>
          <w:tcPr>
            <w:tcW w:w="955" w:type="pct"/>
          </w:tcPr>
          <w:p w:rsidR="00A9522A" w:rsidRPr="003B5F34" w:rsidRDefault="00A9522A" w:rsidP="00C54819">
            <w:pPr>
              <w:pStyle w:val="GOSTTablenorm"/>
            </w:pPr>
            <w:r w:rsidRPr="003B5F34">
              <w:t>Источник: справочник ЕГРЮЛ</w:t>
            </w:r>
          </w:p>
        </w:tc>
      </w:tr>
      <w:tr w:rsidR="00A9522A" w:rsidTr="00C54819">
        <w:trPr>
          <w:cnfStyle w:val="000000010000" w:firstRow="0" w:lastRow="0" w:firstColumn="0" w:lastColumn="0" w:oddVBand="0" w:evenVBand="0" w:oddHBand="0" w:evenHBand="1" w:firstRowFirstColumn="0" w:firstRowLastColumn="0" w:lastRowFirstColumn="0" w:lastRowLastColumn="0"/>
        </w:trPr>
        <w:tc>
          <w:tcPr>
            <w:tcW w:w="990" w:type="pct"/>
          </w:tcPr>
          <w:p w:rsidR="00A9522A" w:rsidRPr="003B5F34" w:rsidRDefault="00A9522A" w:rsidP="00C54819">
            <w:pPr>
              <w:pStyle w:val="GOSTTablenorm"/>
            </w:pPr>
            <w:r w:rsidRPr="003B5F34">
              <w:t>Имя</w:t>
            </w:r>
          </w:p>
        </w:tc>
        <w:tc>
          <w:tcPr>
            <w:tcW w:w="830"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 &lt;=50 символам</w:t>
            </w:r>
          </w:p>
        </w:tc>
        <w:tc>
          <w:tcPr>
            <w:tcW w:w="1085" w:type="pct"/>
          </w:tcPr>
          <w:p w:rsidR="00A9522A" w:rsidRPr="003B5F34" w:rsidRDefault="00A9522A" w:rsidP="00C54819">
            <w:pPr>
              <w:pStyle w:val="GOSTTablenorm"/>
            </w:pPr>
            <w:r>
              <w:t>Да</w:t>
            </w:r>
          </w:p>
        </w:tc>
        <w:tc>
          <w:tcPr>
            <w:tcW w:w="1139" w:type="pct"/>
          </w:tcPr>
          <w:p w:rsidR="00A9522A" w:rsidRPr="003B5F34" w:rsidRDefault="00A9522A" w:rsidP="00C54819">
            <w:pPr>
              <w:pStyle w:val="GOSTTablenorm"/>
            </w:pPr>
            <w:r w:rsidRPr="003B5F34">
              <w:t>Поле заполняется автоматически</w:t>
            </w:r>
          </w:p>
        </w:tc>
        <w:tc>
          <w:tcPr>
            <w:tcW w:w="955" w:type="pct"/>
          </w:tcPr>
          <w:p w:rsidR="00A9522A" w:rsidRPr="003B5F34" w:rsidRDefault="00A9522A" w:rsidP="00C54819">
            <w:pPr>
              <w:pStyle w:val="GOSTTablenorm"/>
            </w:pPr>
            <w:r w:rsidRPr="003B5F34">
              <w:t>Источник: справочник ЕГРЮЛ</w:t>
            </w:r>
          </w:p>
        </w:tc>
      </w:tr>
      <w:tr w:rsidR="00A9522A" w:rsidTr="00C54819">
        <w:trPr>
          <w:cnfStyle w:val="000000100000" w:firstRow="0" w:lastRow="0" w:firstColumn="0" w:lastColumn="0" w:oddVBand="0" w:evenVBand="0" w:oddHBand="1" w:evenHBand="0" w:firstRowFirstColumn="0" w:firstRowLastColumn="0" w:lastRowFirstColumn="0" w:lastRowLastColumn="0"/>
        </w:trPr>
        <w:tc>
          <w:tcPr>
            <w:tcW w:w="990" w:type="pct"/>
          </w:tcPr>
          <w:p w:rsidR="00A9522A" w:rsidRPr="003B5F34" w:rsidRDefault="00A9522A" w:rsidP="00C54819">
            <w:pPr>
              <w:pStyle w:val="GOSTTablenorm"/>
            </w:pPr>
            <w:r w:rsidRPr="003B5F34">
              <w:t>Отчество</w:t>
            </w:r>
          </w:p>
        </w:tc>
        <w:tc>
          <w:tcPr>
            <w:tcW w:w="830"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 &lt;=50 символам</w:t>
            </w:r>
          </w:p>
        </w:tc>
        <w:tc>
          <w:tcPr>
            <w:tcW w:w="1085" w:type="pct"/>
          </w:tcPr>
          <w:p w:rsidR="00A9522A" w:rsidRPr="003B5F34" w:rsidRDefault="00A9522A" w:rsidP="00C54819">
            <w:pPr>
              <w:pStyle w:val="GOSTTablenorm"/>
            </w:pPr>
            <w:r>
              <w:t>Да</w:t>
            </w:r>
          </w:p>
        </w:tc>
        <w:tc>
          <w:tcPr>
            <w:tcW w:w="1139" w:type="pct"/>
          </w:tcPr>
          <w:p w:rsidR="00A9522A" w:rsidRPr="003B5F34" w:rsidRDefault="00A9522A" w:rsidP="00C54819">
            <w:pPr>
              <w:pStyle w:val="GOSTTablenorm"/>
            </w:pPr>
            <w:r w:rsidRPr="003B5F34">
              <w:t>Поле заполняется автоматически</w:t>
            </w:r>
          </w:p>
        </w:tc>
        <w:tc>
          <w:tcPr>
            <w:tcW w:w="955" w:type="pct"/>
          </w:tcPr>
          <w:p w:rsidR="00A9522A" w:rsidRPr="003B5F34" w:rsidRDefault="00A9522A" w:rsidP="00C54819">
            <w:pPr>
              <w:pStyle w:val="GOSTTablenorm"/>
            </w:pPr>
            <w:r w:rsidRPr="003B5F34">
              <w:t>Источник: справочник ЕГРЮЛ</w:t>
            </w:r>
          </w:p>
        </w:tc>
      </w:tr>
      <w:tr w:rsidR="00A9522A" w:rsidTr="00C54819">
        <w:trPr>
          <w:cnfStyle w:val="000000010000" w:firstRow="0" w:lastRow="0" w:firstColumn="0" w:lastColumn="0" w:oddVBand="0" w:evenVBand="0" w:oddHBand="0" w:evenHBand="1" w:firstRowFirstColumn="0" w:firstRowLastColumn="0" w:lastRowFirstColumn="0" w:lastRowLastColumn="0"/>
        </w:trPr>
        <w:tc>
          <w:tcPr>
            <w:tcW w:w="990" w:type="pct"/>
          </w:tcPr>
          <w:p w:rsidR="00A9522A" w:rsidRPr="003B5F34" w:rsidRDefault="00A9522A" w:rsidP="00C54819">
            <w:pPr>
              <w:pStyle w:val="GOSTTablenorm"/>
            </w:pPr>
            <w:r w:rsidRPr="003B5F34">
              <w:t>Должность</w:t>
            </w:r>
          </w:p>
        </w:tc>
        <w:tc>
          <w:tcPr>
            <w:tcW w:w="830"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 &lt;=50 символам</w:t>
            </w:r>
          </w:p>
        </w:tc>
        <w:tc>
          <w:tcPr>
            <w:tcW w:w="1085" w:type="pct"/>
          </w:tcPr>
          <w:p w:rsidR="00A9522A" w:rsidRPr="003B5F34" w:rsidRDefault="00A9522A" w:rsidP="00C54819">
            <w:pPr>
              <w:pStyle w:val="GOSTTablenorm"/>
            </w:pPr>
            <w:r>
              <w:t>Да</w:t>
            </w:r>
          </w:p>
        </w:tc>
        <w:tc>
          <w:tcPr>
            <w:tcW w:w="1139" w:type="pct"/>
          </w:tcPr>
          <w:p w:rsidR="00A9522A" w:rsidRPr="003B5F34" w:rsidRDefault="00A9522A" w:rsidP="00C54819">
            <w:pPr>
              <w:pStyle w:val="GOSTTablenorm"/>
            </w:pPr>
            <w:r w:rsidRPr="003B5F34">
              <w:t>Поле заполняется автоматически</w:t>
            </w:r>
          </w:p>
        </w:tc>
        <w:tc>
          <w:tcPr>
            <w:tcW w:w="955" w:type="pct"/>
          </w:tcPr>
          <w:p w:rsidR="00A9522A" w:rsidRPr="003B5F34" w:rsidRDefault="00A9522A" w:rsidP="00C54819">
            <w:pPr>
              <w:pStyle w:val="GOSTTablenorm"/>
            </w:pPr>
            <w:r w:rsidRPr="003B5F34">
              <w:t>Источник: справочник ЕГРЮЛ</w:t>
            </w:r>
          </w:p>
        </w:tc>
      </w:tr>
      <w:tr w:rsidR="00A9522A" w:rsidTr="00C54819">
        <w:trPr>
          <w:cnfStyle w:val="000000100000" w:firstRow="0" w:lastRow="0" w:firstColumn="0" w:lastColumn="0" w:oddVBand="0" w:evenVBand="0" w:oddHBand="1" w:evenHBand="0" w:firstRowFirstColumn="0" w:firstRowLastColumn="0" w:lastRowFirstColumn="0" w:lastRowLastColumn="0"/>
        </w:trPr>
        <w:tc>
          <w:tcPr>
            <w:tcW w:w="990" w:type="pct"/>
          </w:tcPr>
          <w:p w:rsidR="00A9522A" w:rsidRPr="003B5F34" w:rsidRDefault="00A9522A" w:rsidP="00C54819">
            <w:pPr>
              <w:pStyle w:val="GOSTTablenorm"/>
            </w:pPr>
            <w:r w:rsidRPr="003B5F34">
              <w:t>ИНН</w:t>
            </w:r>
          </w:p>
        </w:tc>
        <w:tc>
          <w:tcPr>
            <w:tcW w:w="830"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 12 символов</w:t>
            </w:r>
          </w:p>
        </w:tc>
        <w:tc>
          <w:tcPr>
            <w:tcW w:w="1085" w:type="pct"/>
          </w:tcPr>
          <w:p w:rsidR="00A9522A" w:rsidRPr="003B5F34" w:rsidRDefault="00A9522A" w:rsidP="00C54819">
            <w:pPr>
              <w:pStyle w:val="GOSTTablenorm"/>
            </w:pPr>
            <w:r>
              <w:t>Да</w:t>
            </w:r>
          </w:p>
        </w:tc>
        <w:tc>
          <w:tcPr>
            <w:tcW w:w="1139" w:type="pct"/>
          </w:tcPr>
          <w:p w:rsidR="00A9522A" w:rsidRPr="003B5F34" w:rsidRDefault="00A9522A" w:rsidP="00C54819">
            <w:pPr>
              <w:pStyle w:val="GOSTTablenorm"/>
            </w:pPr>
            <w:r w:rsidRPr="003B5F34">
              <w:t>Поле заполняется автоматически</w:t>
            </w:r>
          </w:p>
        </w:tc>
        <w:tc>
          <w:tcPr>
            <w:tcW w:w="955" w:type="pct"/>
          </w:tcPr>
          <w:p w:rsidR="00A9522A" w:rsidRPr="003B5F34" w:rsidRDefault="00A9522A" w:rsidP="00C54819">
            <w:pPr>
              <w:pStyle w:val="GOSTTablenorm"/>
            </w:pPr>
            <w:r w:rsidRPr="003B5F34">
              <w:t>Источник: справочник ЕГРЮЛ</w:t>
            </w:r>
          </w:p>
        </w:tc>
      </w:tr>
      <w:tr w:rsidR="00A9522A" w:rsidTr="00C54819">
        <w:trPr>
          <w:cnfStyle w:val="000000010000" w:firstRow="0" w:lastRow="0" w:firstColumn="0" w:lastColumn="0" w:oddVBand="0" w:evenVBand="0" w:oddHBand="0" w:evenHBand="1" w:firstRowFirstColumn="0" w:firstRowLastColumn="0" w:lastRowFirstColumn="0" w:lastRowLastColumn="0"/>
        </w:trPr>
        <w:tc>
          <w:tcPr>
            <w:tcW w:w="990" w:type="pct"/>
          </w:tcPr>
          <w:p w:rsidR="00A9522A" w:rsidRPr="003B5F34" w:rsidRDefault="00A9522A" w:rsidP="00C54819">
            <w:pPr>
              <w:pStyle w:val="GOSTTablenorm"/>
            </w:pPr>
            <w:r w:rsidRPr="003B5F34">
              <w:t>СНИЛС</w:t>
            </w:r>
          </w:p>
        </w:tc>
        <w:tc>
          <w:tcPr>
            <w:tcW w:w="830"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 14 символов</w:t>
            </w:r>
          </w:p>
        </w:tc>
        <w:tc>
          <w:tcPr>
            <w:tcW w:w="1085" w:type="pct"/>
          </w:tcPr>
          <w:p w:rsidR="00A9522A" w:rsidRPr="003B5F34" w:rsidRDefault="00A9522A" w:rsidP="00C54819">
            <w:pPr>
              <w:pStyle w:val="GOSTTablenorm"/>
            </w:pPr>
            <w:r>
              <w:t>Да</w:t>
            </w:r>
          </w:p>
        </w:tc>
        <w:tc>
          <w:tcPr>
            <w:tcW w:w="1139" w:type="pct"/>
          </w:tcPr>
          <w:p w:rsidR="00A9522A" w:rsidRPr="003B5F34" w:rsidRDefault="00A9522A" w:rsidP="00C54819">
            <w:pPr>
              <w:pStyle w:val="GOSTTablenorm"/>
            </w:pPr>
            <w:r w:rsidRPr="003B5F34">
              <w:t>Поле заполняется вручную</w:t>
            </w:r>
          </w:p>
        </w:tc>
        <w:tc>
          <w:tcPr>
            <w:tcW w:w="955" w:type="pct"/>
          </w:tcPr>
          <w:p w:rsidR="00A9522A" w:rsidRPr="003B5F34" w:rsidRDefault="00A9522A" w:rsidP="00C54819">
            <w:pPr>
              <w:pStyle w:val="GOSTTablenorm"/>
            </w:pPr>
            <w:r w:rsidRPr="003B5F34">
              <w:t>Облегчение ввода поля</w:t>
            </w:r>
          </w:p>
        </w:tc>
      </w:tr>
      <w:tr w:rsidR="00A9522A" w:rsidTr="00C54819">
        <w:trPr>
          <w:cnfStyle w:val="000000100000" w:firstRow="0" w:lastRow="0" w:firstColumn="0" w:lastColumn="0" w:oddVBand="0" w:evenVBand="0" w:oddHBand="1" w:evenHBand="0" w:firstRowFirstColumn="0" w:firstRowLastColumn="0" w:lastRowFirstColumn="0" w:lastRowLastColumn="0"/>
        </w:trPr>
        <w:tc>
          <w:tcPr>
            <w:tcW w:w="990" w:type="pct"/>
          </w:tcPr>
          <w:p w:rsidR="00A9522A" w:rsidRPr="003B5F34" w:rsidRDefault="00A9522A" w:rsidP="00C54819">
            <w:pPr>
              <w:pStyle w:val="GOSTTablenorm"/>
            </w:pPr>
            <w:r w:rsidRPr="003B5F34">
              <w:t>Наименование документа о назначении</w:t>
            </w:r>
          </w:p>
        </w:tc>
        <w:tc>
          <w:tcPr>
            <w:tcW w:w="830"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 200 символов</w:t>
            </w:r>
          </w:p>
        </w:tc>
        <w:tc>
          <w:tcPr>
            <w:tcW w:w="1085" w:type="pct"/>
          </w:tcPr>
          <w:p w:rsidR="00A9522A" w:rsidRPr="003B5F34" w:rsidRDefault="00A9522A" w:rsidP="00C54819">
            <w:pPr>
              <w:pStyle w:val="GOSTTablenorm"/>
            </w:pPr>
            <w:r>
              <w:t>Да</w:t>
            </w:r>
          </w:p>
        </w:tc>
        <w:tc>
          <w:tcPr>
            <w:tcW w:w="1139" w:type="pct"/>
          </w:tcPr>
          <w:p w:rsidR="00A9522A" w:rsidRPr="003B5F34" w:rsidRDefault="00A9522A" w:rsidP="00C54819">
            <w:pPr>
              <w:pStyle w:val="GOSTTablenorm"/>
            </w:pPr>
            <w:r w:rsidRPr="003B5F34">
              <w:t>Поле заполняется вручную</w:t>
            </w:r>
          </w:p>
        </w:tc>
        <w:tc>
          <w:tcPr>
            <w:tcW w:w="955" w:type="pct"/>
          </w:tcPr>
          <w:p w:rsidR="00A9522A" w:rsidRPr="002C515B" w:rsidRDefault="00AF791F" w:rsidP="00C54819">
            <w:pPr>
              <w:pStyle w:val="GOSTTablenorm"/>
            </w:pPr>
            <w:r>
              <w:t>-</w:t>
            </w:r>
          </w:p>
        </w:tc>
      </w:tr>
      <w:tr w:rsidR="00A9522A" w:rsidTr="00C54819">
        <w:trPr>
          <w:cnfStyle w:val="000000010000" w:firstRow="0" w:lastRow="0" w:firstColumn="0" w:lastColumn="0" w:oddVBand="0" w:evenVBand="0" w:oddHBand="0" w:evenHBand="1" w:firstRowFirstColumn="0" w:firstRowLastColumn="0" w:lastRowFirstColumn="0" w:lastRowLastColumn="0"/>
        </w:trPr>
        <w:tc>
          <w:tcPr>
            <w:tcW w:w="990" w:type="pct"/>
          </w:tcPr>
          <w:p w:rsidR="00A9522A" w:rsidRPr="003B5F34" w:rsidRDefault="00A9522A" w:rsidP="00C54819">
            <w:pPr>
              <w:pStyle w:val="GOSTTablenorm"/>
            </w:pPr>
            <w:r w:rsidRPr="003B5F34">
              <w:t>Номер</w:t>
            </w:r>
          </w:p>
        </w:tc>
        <w:tc>
          <w:tcPr>
            <w:tcW w:w="830"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 12 символов</w:t>
            </w:r>
          </w:p>
        </w:tc>
        <w:tc>
          <w:tcPr>
            <w:tcW w:w="1085" w:type="pct"/>
          </w:tcPr>
          <w:p w:rsidR="00A9522A" w:rsidRPr="003B5F34" w:rsidRDefault="00A9522A" w:rsidP="00C54819">
            <w:pPr>
              <w:pStyle w:val="GOSTTablenorm"/>
            </w:pPr>
            <w:r>
              <w:t>Да</w:t>
            </w:r>
          </w:p>
        </w:tc>
        <w:tc>
          <w:tcPr>
            <w:tcW w:w="1139" w:type="pct"/>
          </w:tcPr>
          <w:p w:rsidR="00A9522A" w:rsidRPr="003B5F34" w:rsidRDefault="00A9522A" w:rsidP="00C54819">
            <w:pPr>
              <w:pStyle w:val="GOSTTablenorm"/>
            </w:pPr>
            <w:r w:rsidRPr="003B5F34">
              <w:t>Поле заполняется вручную</w:t>
            </w:r>
          </w:p>
        </w:tc>
        <w:tc>
          <w:tcPr>
            <w:tcW w:w="955" w:type="pct"/>
          </w:tcPr>
          <w:p w:rsidR="00A9522A" w:rsidRPr="003B5F34" w:rsidRDefault="00AF791F" w:rsidP="00C54819">
            <w:pPr>
              <w:pStyle w:val="GOSTTablenorm"/>
            </w:pPr>
            <w:r>
              <w:t>-</w:t>
            </w:r>
          </w:p>
        </w:tc>
      </w:tr>
      <w:tr w:rsidR="00A9522A" w:rsidTr="00C54819">
        <w:trPr>
          <w:cnfStyle w:val="000000100000" w:firstRow="0" w:lastRow="0" w:firstColumn="0" w:lastColumn="0" w:oddVBand="0" w:evenVBand="0" w:oddHBand="1" w:evenHBand="0" w:firstRowFirstColumn="0" w:firstRowLastColumn="0" w:lastRowFirstColumn="0" w:lastRowLastColumn="0"/>
        </w:trPr>
        <w:tc>
          <w:tcPr>
            <w:tcW w:w="990" w:type="pct"/>
          </w:tcPr>
          <w:p w:rsidR="00A9522A" w:rsidRPr="003B5F34" w:rsidRDefault="00A9522A" w:rsidP="00C54819">
            <w:pPr>
              <w:pStyle w:val="GOSTTablenorm"/>
            </w:pPr>
            <w:r w:rsidRPr="003B5F34">
              <w:t>Дата</w:t>
            </w:r>
          </w:p>
        </w:tc>
        <w:tc>
          <w:tcPr>
            <w:tcW w:w="830" w:type="pct"/>
          </w:tcPr>
          <w:p w:rsidR="00A9522A" w:rsidRPr="003B5F34" w:rsidRDefault="00A9522A" w:rsidP="00C54819">
            <w:pPr>
              <w:pStyle w:val="GOSTTablenorm"/>
            </w:pPr>
            <w:r w:rsidRPr="003B5F34">
              <w:t>Текстовое поле</w:t>
            </w:r>
          </w:p>
          <w:p w:rsidR="00A9522A" w:rsidRPr="003B5F34" w:rsidRDefault="00A9522A" w:rsidP="00C54819">
            <w:pPr>
              <w:pStyle w:val="GOSTTablenorm"/>
            </w:pPr>
            <w:r w:rsidRPr="003B5F34">
              <w:t>– 12 символов</w:t>
            </w:r>
          </w:p>
        </w:tc>
        <w:tc>
          <w:tcPr>
            <w:tcW w:w="1085" w:type="pct"/>
          </w:tcPr>
          <w:p w:rsidR="00A9522A" w:rsidRPr="003B5F34" w:rsidRDefault="00A9522A" w:rsidP="00C54819">
            <w:pPr>
              <w:pStyle w:val="GOSTTablenorm"/>
            </w:pPr>
            <w:r>
              <w:t>Да</w:t>
            </w:r>
          </w:p>
        </w:tc>
        <w:tc>
          <w:tcPr>
            <w:tcW w:w="1139" w:type="pct"/>
          </w:tcPr>
          <w:p w:rsidR="00A9522A" w:rsidRPr="003B5F34" w:rsidRDefault="00A9522A" w:rsidP="00C54819">
            <w:pPr>
              <w:pStyle w:val="GOSTTablenorm"/>
            </w:pPr>
            <w:r w:rsidRPr="003B5F34">
              <w:t>Поле заполняется вручную</w:t>
            </w:r>
          </w:p>
        </w:tc>
        <w:tc>
          <w:tcPr>
            <w:tcW w:w="955" w:type="pct"/>
          </w:tcPr>
          <w:p w:rsidR="00A9522A" w:rsidRPr="003B5F34" w:rsidRDefault="00AF791F" w:rsidP="00C54819">
            <w:pPr>
              <w:pStyle w:val="GOSTTablenorm"/>
            </w:pPr>
            <w:r>
              <w:t>-</w:t>
            </w:r>
          </w:p>
        </w:tc>
      </w:tr>
    </w:tbl>
    <w:p w:rsidR="0041395A" w:rsidRPr="000002C0" w:rsidRDefault="0041395A" w:rsidP="00A16D27">
      <w:pPr>
        <w:pStyle w:val="GOSTFigure"/>
      </w:pPr>
      <w:bookmarkStart w:id="1040" w:name="_Ref496808378"/>
      <w:bookmarkEnd w:id="1023"/>
      <w:r w:rsidRPr="000002C0">
        <w:rPr>
          <w:noProof/>
        </w:rPr>
        <w:drawing>
          <wp:inline distT="0" distB="0" distL="0" distR="0">
            <wp:extent cx="4133215" cy="607060"/>
            <wp:effectExtent l="0" t="0" r="635" b="254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133215" cy="607060"/>
                    </a:xfrm>
                    <a:prstGeom prst="rect">
                      <a:avLst/>
                    </a:prstGeom>
                    <a:noFill/>
                    <a:ln>
                      <a:noFill/>
                    </a:ln>
                  </pic:spPr>
                </pic:pic>
              </a:graphicData>
            </a:graphic>
          </wp:inline>
        </w:drawing>
      </w:r>
    </w:p>
    <w:bookmarkStart w:id="1041" w:name="_Toc524683317"/>
    <w:p w:rsidR="0041395A" w:rsidRPr="00A16D27" w:rsidRDefault="00EB2A9A" w:rsidP="00A16D27">
      <w:pPr>
        <w:pStyle w:val="GOSTFigName"/>
      </w:pPr>
      <w:r w:rsidRPr="00A16D27">
        <w:fldChar w:fldCharType="begin"/>
      </w:r>
      <w:r w:rsidR="0041395A" w:rsidRPr="00A16D27">
        <w:instrText xml:space="preserve"> SEQ Рисунок \* ARABIC </w:instrText>
      </w:r>
      <w:r w:rsidRPr="00A16D27">
        <w:fldChar w:fldCharType="separate"/>
      </w:r>
      <w:bookmarkStart w:id="1042" w:name="_Toc36466326"/>
      <w:r w:rsidR="00F8029D">
        <w:rPr>
          <w:noProof/>
        </w:rPr>
        <w:t>135</w:t>
      </w:r>
      <w:r w:rsidRPr="00A16D27">
        <w:fldChar w:fldCharType="end"/>
      </w:r>
      <w:r w:rsidR="00A16D27">
        <w:t>.</w:t>
      </w:r>
      <w:r w:rsidR="0041395A" w:rsidRPr="00A16D27">
        <w:t xml:space="preserve"> Экранная форма блока «Сведения о бюджете»</w:t>
      </w:r>
      <w:bookmarkEnd w:id="1041"/>
      <w:bookmarkEnd w:id="1042"/>
    </w:p>
    <w:bookmarkStart w:id="1043" w:name="_Toc524683116"/>
    <w:p w:rsidR="00442CA3" w:rsidRPr="00F83E8B" w:rsidRDefault="00EB2A9A" w:rsidP="00F83E8B">
      <w:pPr>
        <w:pStyle w:val="GOSTNameTable"/>
      </w:pPr>
      <w:r w:rsidRPr="00F83E8B">
        <w:fldChar w:fldCharType="begin"/>
      </w:r>
      <w:r w:rsidR="00442CA3" w:rsidRPr="00F83E8B">
        <w:instrText xml:space="preserve"> SEQ Таблица \* ARABIC </w:instrText>
      </w:r>
      <w:r w:rsidRPr="00F83E8B">
        <w:fldChar w:fldCharType="separate"/>
      </w:r>
      <w:bookmarkStart w:id="1044" w:name="_Toc36466117"/>
      <w:r w:rsidR="00F8029D">
        <w:rPr>
          <w:noProof/>
        </w:rPr>
        <w:t>95</w:t>
      </w:r>
      <w:r w:rsidRPr="00F83E8B">
        <w:fldChar w:fldCharType="end"/>
      </w:r>
      <w:bookmarkEnd w:id="1040"/>
      <w:r w:rsidR="0087245F">
        <w:t>.</w:t>
      </w:r>
      <w:r w:rsidR="00442CA3" w:rsidRPr="00F83E8B">
        <w:t xml:space="preserve"> Описание новых атрибутов Заявки на включение/изменение сведений об организации</w:t>
      </w:r>
      <w:bookmarkEnd w:id="1043"/>
      <w:bookmarkEnd w:id="1044"/>
    </w:p>
    <w:tbl>
      <w:tblPr>
        <w:tblStyle w:val="GOSTTable"/>
        <w:tblW w:w="9956" w:type="dxa"/>
        <w:tblLayout w:type="fixed"/>
        <w:tblLook w:val="04A0" w:firstRow="1" w:lastRow="0" w:firstColumn="1" w:lastColumn="0" w:noHBand="0" w:noVBand="1"/>
      </w:tblPr>
      <w:tblGrid>
        <w:gridCol w:w="1985"/>
        <w:gridCol w:w="1620"/>
        <w:gridCol w:w="1701"/>
        <w:gridCol w:w="4650"/>
      </w:tblGrid>
      <w:tr w:rsidR="00A9522A" w:rsidRPr="000002C0" w:rsidTr="001210C8">
        <w:trPr>
          <w:cnfStyle w:val="100000000000" w:firstRow="1" w:lastRow="0" w:firstColumn="0" w:lastColumn="0" w:oddVBand="0" w:evenVBand="0" w:oddHBand="0" w:evenHBand="0" w:firstRowFirstColumn="0" w:firstRowLastColumn="0" w:lastRowFirstColumn="0" w:lastRowLastColumn="0"/>
        </w:trPr>
        <w:tc>
          <w:tcPr>
            <w:tcW w:w="1985" w:type="dxa"/>
          </w:tcPr>
          <w:p w:rsidR="00A9522A" w:rsidRPr="000002C0" w:rsidRDefault="00A9522A" w:rsidP="00C54819">
            <w:pPr>
              <w:pStyle w:val="GOSTTableHead"/>
            </w:pPr>
            <w:r w:rsidRPr="000002C0">
              <w:t>Наименование атрибута</w:t>
            </w:r>
          </w:p>
        </w:tc>
        <w:tc>
          <w:tcPr>
            <w:tcW w:w="1620" w:type="dxa"/>
          </w:tcPr>
          <w:p w:rsidR="00A9522A" w:rsidRPr="000002C0" w:rsidRDefault="0041395A" w:rsidP="00C54819">
            <w:pPr>
              <w:pStyle w:val="GOSTTableHead"/>
            </w:pPr>
            <w:r>
              <w:t>Описание поля</w:t>
            </w:r>
          </w:p>
        </w:tc>
        <w:tc>
          <w:tcPr>
            <w:tcW w:w="1701" w:type="dxa"/>
          </w:tcPr>
          <w:p w:rsidR="00A9522A" w:rsidRPr="000002C0" w:rsidRDefault="00A9522A" w:rsidP="00C54819">
            <w:pPr>
              <w:pStyle w:val="GOSTTableHead"/>
              <w:rPr>
                <w:lang w:eastAsia="en-US"/>
              </w:rPr>
            </w:pPr>
            <w:r w:rsidRPr="000002C0">
              <w:t>Обязательность заполнения</w:t>
            </w:r>
          </w:p>
        </w:tc>
        <w:tc>
          <w:tcPr>
            <w:tcW w:w="4650" w:type="dxa"/>
          </w:tcPr>
          <w:p w:rsidR="00A9522A" w:rsidRPr="000002C0" w:rsidRDefault="00A9522A" w:rsidP="00C54819">
            <w:pPr>
              <w:pStyle w:val="GOSTTableHead"/>
              <w:rPr>
                <w:lang w:eastAsia="en-US"/>
              </w:rPr>
            </w:pPr>
            <w:r w:rsidRPr="000002C0">
              <w:rPr>
                <w:lang w:eastAsia="en-US"/>
              </w:rPr>
              <w:t>Заполнение атрибута в заявке</w:t>
            </w:r>
          </w:p>
        </w:tc>
      </w:tr>
      <w:tr w:rsidR="00A9522A" w:rsidRPr="000002C0" w:rsidTr="001210C8">
        <w:trPr>
          <w:cnfStyle w:val="000000100000" w:firstRow="0" w:lastRow="0" w:firstColumn="0" w:lastColumn="0" w:oddVBand="0" w:evenVBand="0" w:oddHBand="1" w:evenHBand="0" w:firstRowFirstColumn="0" w:firstRowLastColumn="0" w:lastRowFirstColumn="0" w:lastRowLastColumn="0"/>
        </w:trPr>
        <w:tc>
          <w:tcPr>
            <w:tcW w:w="1985" w:type="dxa"/>
          </w:tcPr>
          <w:p w:rsidR="00A9522A" w:rsidRPr="000002C0" w:rsidRDefault="00A9522A" w:rsidP="00C54819">
            <w:pPr>
              <w:pStyle w:val="GOSTTablenorm"/>
              <w:rPr>
                <w:szCs w:val="24"/>
              </w:rPr>
            </w:pPr>
            <w:r w:rsidRPr="003B5F34">
              <w:t>Уровень</w:t>
            </w:r>
          </w:p>
        </w:tc>
        <w:tc>
          <w:tcPr>
            <w:tcW w:w="1620" w:type="dxa"/>
          </w:tcPr>
          <w:p w:rsidR="00A9522A" w:rsidRPr="000002C0" w:rsidRDefault="00A9522A" w:rsidP="00C54819">
            <w:pPr>
              <w:pStyle w:val="GOSTTablenorm"/>
              <w:rPr>
                <w:szCs w:val="24"/>
              </w:rPr>
            </w:pPr>
            <w:r w:rsidRPr="003B5F34">
              <w:t>Текстовое поле</w:t>
            </w:r>
            <w:r w:rsidR="0041395A">
              <w:t xml:space="preserve"> – 2 символа</w:t>
            </w:r>
          </w:p>
        </w:tc>
        <w:tc>
          <w:tcPr>
            <w:tcW w:w="1701" w:type="dxa"/>
          </w:tcPr>
          <w:p w:rsidR="00A9522A" w:rsidRPr="000002C0" w:rsidRDefault="00A9522A" w:rsidP="00C54819">
            <w:pPr>
              <w:pStyle w:val="GOSTTablenorm"/>
              <w:rPr>
                <w:szCs w:val="24"/>
                <w:u w:color="000000"/>
              </w:rPr>
            </w:pPr>
            <w:r>
              <w:t>Да</w:t>
            </w:r>
          </w:p>
        </w:tc>
        <w:tc>
          <w:tcPr>
            <w:tcW w:w="4650" w:type="dxa"/>
          </w:tcPr>
          <w:p w:rsidR="00A9522A" w:rsidRPr="00B40A18" w:rsidRDefault="0041395A" w:rsidP="00C54819">
            <w:pPr>
              <w:pStyle w:val="GOSTTablenorm"/>
              <w:rPr>
                <w:sz w:val="24"/>
                <w:szCs w:val="24"/>
              </w:rPr>
            </w:pPr>
            <w:r w:rsidRPr="00B40A18">
              <w:rPr>
                <w:sz w:val="24"/>
                <w:szCs w:val="24"/>
              </w:rPr>
              <w:t>Для заполнения доступно значение: 00 – не определен</w:t>
            </w:r>
          </w:p>
        </w:tc>
      </w:tr>
    </w:tbl>
    <w:p w:rsidR="0041395A" w:rsidRPr="000002C0" w:rsidRDefault="0041395A" w:rsidP="00A16D27">
      <w:pPr>
        <w:pStyle w:val="GOSTFigure"/>
      </w:pPr>
      <w:bookmarkStart w:id="1045" w:name="_Ref496808391"/>
      <w:r w:rsidRPr="000002C0">
        <w:rPr>
          <w:noProof/>
        </w:rPr>
        <w:drawing>
          <wp:inline distT="0" distB="0" distL="0" distR="0">
            <wp:extent cx="5939790" cy="600075"/>
            <wp:effectExtent l="0" t="0" r="3810"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939790" cy="600075"/>
                    </a:xfrm>
                    <a:prstGeom prst="rect">
                      <a:avLst/>
                    </a:prstGeom>
                    <a:noFill/>
                    <a:ln>
                      <a:noFill/>
                    </a:ln>
                  </pic:spPr>
                </pic:pic>
              </a:graphicData>
            </a:graphic>
          </wp:inline>
        </w:drawing>
      </w:r>
    </w:p>
    <w:bookmarkStart w:id="1046" w:name="_Toc524683318"/>
    <w:p w:rsidR="0041395A" w:rsidRDefault="00EB2A9A" w:rsidP="00A16D27">
      <w:pPr>
        <w:pStyle w:val="GOSTFigName"/>
      </w:pPr>
      <w:r w:rsidRPr="000002C0">
        <w:fldChar w:fldCharType="begin"/>
      </w:r>
      <w:r w:rsidR="0041395A" w:rsidRPr="000002C0">
        <w:instrText xml:space="preserve"> SEQ Рисунок \* ARABIC </w:instrText>
      </w:r>
      <w:r w:rsidRPr="000002C0">
        <w:fldChar w:fldCharType="separate"/>
      </w:r>
      <w:bookmarkStart w:id="1047" w:name="_Toc36466327"/>
      <w:r w:rsidR="00F8029D">
        <w:rPr>
          <w:noProof/>
        </w:rPr>
        <w:t>136</w:t>
      </w:r>
      <w:r w:rsidRPr="000002C0">
        <w:fldChar w:fldCharType="end"/>
      </w:r>
      <w:r w:rsidR="00A16D27">
        <w:t>.</w:t>
      </w:r>
      <w:r w:rsidR="0041395A" w:rsidRPr="000002C0">
        <w:t xml:space="preserve"> Экранная форма блока «Сведения о прекращении юридического лица/прекращении деятельности обособленного подразделения»</w:t>
      </w:r>
      <w:bookmarkEnd w:id="1046"/>
      <w:bookmarkEnd w:id="1047"/>
    </w:p>
    <w:bookmarkStart w:id="1048" w:name="_Toc524683117"/>
    <w:p w:rsidR="00442CA3" w:rsidRPr="00F83E8B" w:rsidRDefault="00EB2A9A" w:rsidP="00F83E8B">
      <w:pPr>
        <w:pStyle w:val="GOSTNameTable"/>
      </w:pPr>
      <w:r w:rsidRPr="00F83E8B">
        <w:fldChar w:fldCharType="begin"/>
      </w:r>
      <w:r w:rsidR="00442CA3" w:rsidRPr="00F83E8B">
        <w:instrText xml:space="preserve"> SEQ Таблица \* ARABIC </w:instrText>
      </w:r>
      <w:r w:rsidRPr="00F83E8B">
        <w:fldChar w:fldCharType="separate"/>
      </w:r>
      <w:bookmarkStart w:id="1049" w:name="_Toc36466118"/>
      <w:r w:rsidR="00F8029D">
        <w:rPr>
          <w:noProof/>
        </w:rPr>
        <w:t>96</w:t>
      </w:r>
      <w:r w:rsidRPr="00F83E8B">
        <w:fldChar w:fldCharType="end"/>
      </w:r>
      <w:bookmarkEnd w:id="1045"/>
      <w:r w:rsidR="0087245F">
        <w:t>.</w:t>
      </w:r>
      <w:r w:rsidR="00442CA3" w:rsidRPr="00F83E8B">
        <w:t xml:space="preserve"> Описание новых атрибутов Заявки на включение/изменение сведений об организации</w:t>
      </w:r>
      <w:bookmarkEnd w:id="1048"/>
      <w:bookmarkEnd w:id="1049"/>
    </w:p>
    <w:tbl>
      <w:tblPr>
        <w:tblStyle w:val="GOSTTable"/>
        <w:tblW w:w="5000" w:type="pct"/>
        <w:tblLayout w:type="fixed"/>
        <w:tblLook w:val="04A0" w:firstRow="1" w:lastRow="0" w:firstColumn="1" w:lastColumn="0" w:noHBand="0" w:noVBand="1"/>
      </w:tblPr>
      <w:tblGrid>
        <w:gridCol w:w="1933"/>
        <w:gridCol w:w="1578"/>
        <w:gridCol w:w="1657"/>
        <w:gridCol w:w="4526"/>
      </w:tblGrid>
      <w:tr w:rsidR="0041395A" w:rsidRPr="000002C0" w:rsidTr="00C54819">
        <w:trPr>
          <w:cnfStyle w:val="100000000000" w:firstRow="1" w:lastRow="0" w:firstColumn="0" w:lastColumn="0" w:oddVBand="0" w:evenVBand="0" w:oddHBand="0" w:evenHBand="0" w:firstRowFirstColumn="0" w:firstRowLastColumn="0" w:lastRowFirstColumn="0" w:lastRowLastColumn="0"/>
          <w:trHeight w:val="893"/>
        </w:trPr>
        <w:tc>
          <w:tcPr>
            <w:tcW w:w="1985" w:type="dxa"/>
          </w:tcPr>
          <w:p w:rsidR="0041395A" w:rsidRPr="000002C0" w:rsidRDefault="0041395A" w:rsidP="00C54819">
            <w:pPr>
              <w:pStyle w:val="GOSTTableHead"/>
            </w:pPr>
            <w:r w:rsidRPr="000002C0">
              <w:t>Наименование атрибута</w:t>
            </w:r>
          </w:p>
        </w:tc>
        <w:tc>
          <w:tcPr>
            <w:tcW w:w="1620" w:type="dxa"/>
          </w:tcPr>
          <w:p w:rsidR="0041395A" w:rsidRPr="000002C0" w:rsidRDefault="0041395A" w:rsidP="00C54819">
            <w:pPr>
              <w:pStyle w:val="GOSTTableHead"/>
            </w:pPr>
            <w:r>
              <w:t>Описание поля</w:t>
            </w:r>
          </w:p>
        </w:tc>
        <w:tc>
          <w:tcPr>
            <w:tcW w:w="1701" w:type="dxa"/>
          </w:tcPr>
          <w:p w:rsidR="0041395A" w:rsidRPr="000002C0" w:rsidRDefault="0041395A" w:rsidP="00C54819">
            <w:pPr>
              <w:pStyle w:val="GOSTTableHead"/>
              <w:rPr>
                <w:lang w:eastAsia="en-US"/>
              </w:rPr>
            </w:pPr>
            <w:r w:rsidRPr="000002C0">
              <w:t>Обязательность заполнения</w:t>
            </w:r>
          </w:p>
        </w:tc>
        <w:tc>
          <w:tcPr>
            <w:tcW w:w="4650" w:type="dxa"/>
          </w:tcPr>
          <w:p w:rsidR="0041395A" w:rsidRPr="000002C0" w:rsidRDefault="0041395A" w:rsidP="00C54819">
            <w:pPr>
              <w:pStyle w:val="GOSTTableHead"/>
              <w:rPr>
                <w:lang w:eastAsia="en-US"/>
              </w:rPr>
            </w:pPr>
            <w:r w:rsidRPr="000002C0">
              <w:rPr>
                <w:lang w:eastAsia="en-US"/>
              </w:rPr>
              <w:t>Заполнение атрибута в заявке</w:t>
            </w:r>
          </w:p>
        </w:tc>
      </w:tr>
      <w:tr w:rsidR="0041395A" w:rsidRPr="000002C0" w:rsidTr="00C54819">
        <w:trPr>
          <w:cnfStyle w:val="000000100000" w:firstRow="0" w:lastRow="0" w:firstColumn="0" w:lastColumn="0" w:oddVBand="0" w:evenVBand="0" w:oddHBand="1" w:evenHBand="0" w:firstRowFirstColumn="0" w:firstRowLastColumn="0" w:lastRowFirstColumn="0" w:lastRowLastColumn="0"/>
        </w:trPr>
        <w:tc>
          <w:tcPr>
            <w:tcW w:w="1985" w:type="dxa"/>
          </w:tcPr>
          <w:p w:rsidR="0041395A" w:rsidRPr="000002C0" w:rsidRDefault="0041395A" w:rsidP="00C54819">
            <w:pPr>
              <w:pStyle w:val="GOSTTablenorm"/>
            </w:pPr>
            <w:r w:rsidRPr="000002C0">
              <w:t>Дата прекращения юридического лица</w:t>
            </w:r>
          </w:p>
        </w:tc>
        <w:tc>
          <w:tcPr>
            <w:tcW w:w="1620" w:type="dxa"/>
          </w:tcPr>
          <w:p w:rsidR="0041395A" w:rsidRPr="000002C0" w:rsidRDefault="0041395A" w:rsidP="00C54819">
            <w:pPr>
              <w:pStyle w:val="GOSTTablenorm"/>
            </w:pPr>
            <w:r>
              <w:t>Дата</w:t>
            </w:r>
          </w:p>
        </w:tc>
        <w:tc>
          <w:tcPr>
            <w:tcW w:w="1701" w:type="dxa"/>
          </w:tcPr>
          <w:p w:rsidR="0041395A" w:rsidRPr="000002C0" w:rsidRDefault="0041395A" w:rsidP="00C54819">
            <w:pPr>
              <w:pStyle w:val="GOSTTablenorm"/>
              <w:rPr>
                <w:u w:color="000000"/>
              </w:rPr>
            </w:pPr>
            <w:r>
              <w:rPr>
                <w:u w:color="000000"/>
              </w:rPr>
              <w:t>Нет</w:t>
            </w:r>
          </w:p>
        </w:tc>
        <w:tc>
          <w:tcPr>
            <w:tcW w:w="4650" w:type="dxa"/>
          </w:tcPr>
          <w:p w:rsidR="0041395A" w:rsidRPr="00B40A18" w:rsidRDefault="0041395A" w:rsidP="00C54819">
            <w:pPr>
              <w:pStyle w:val="GOSTTablenorm"/>
            </w:pPr>
            <w:r w:rsidRPr="00B40A18">
              <w:rPr>
                <w:sz w:val="24"/>
              </w:rPr>
              <w:t>Автоматически указывается дата прекращения деятельности организации (при наличии) в соответствии из соответствующей записи ЕГРЮЛ.</w:t>
            </w:r>
          </w:p>
        </w:tc>
      </w:tr>
    </w:tbl>
    <w:p w:rsidR="00EF120E" w:rsidRPr="00D504A7" w:rsidRDefault="00EF120E" w:rsidP="00A16D27">
      <w:pPr>
        <w:pStyle w:val="GOSTFigure"/>
      </w:pPr>
      <w:r w:rsidRPr="003B5F34">
        <w:rPr>
          <w:noProof/>
        </w:rPr>
        <w:drawing>
          <wp:inline distT="0" distB="0" distL="0" distR="0">
            <wp:extent cx="5848350" cy="733425"/>
            <wp:effectExtent l="19050" t="19050" r="0"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848350" cy="733425"/>
                    </a:xfrm>
                    <a:prstGeom prst="rect">
                      <a:avLst/>
                    </a:prstGeom>
                    <a:noFill/>
                    <a:ln w="6350" cmpd="sng">
                      <a:solidFill>
                        <a:srgbClr val="000000"/>
                      </a:solidFill>
                      <a:miter lim="800000"/>
                      <a:headEnd/>
                      <a:tailEnd/>
                    </a:ln>
                    <a:effectLst/>
                  </pic:spPr>
                </pic:pic>
              </a:graphicData>
            </a:graphic>
          </wp:inline>
        </w:drawing>
      </w:r>
    </w:p>
    <w:bookmarkStart w:id="1050" w:name="_Toc524683319"/>
    <w:p w:rsidR="00EF120E" w:rsidRPr="006D725B" w:rsidRDefault="00EB2A9A" w:rsidP="00424212">
      <w:pPr>
        <w:pStyle w:val="GOSTFigName"/>
        <w:rPr>
          <w:rStyle w:val="affb"/>
          <w:b/>
        </w:rPr>
      </w:pPr>
      <w:r w:rsidRPr="00A16D27">
        <w:fldChar w:fldCharType="begin"/>
      </w:r>
      <w:r w:rsidR="00EF120E" w:rsidRPr="00A16D27">
        <w:instrText xml:space="preserve"> SEQ Рисунок \* ARABIC </w:instrText>
      </w:r>
      <w:r w:rsidRPr="00A16D27">
        <w:fldChar w:fldCharType="separate"/>
      </w:r>
      <w:bookmarkStart w:id="1051" w:name="_Toc36466328"/>
      <w:r w:rsidR="00F8029D">
        <w:rPr>
          <w:noProof/>
        </w:rPr>
        <w:t>137</w:t>
      </w:r>
      <w:r w:rsidRPr="00A16D27">
        <w:fldChar w:fldCharType="end"/>
      </w:r>
      <w:r w:rsidR="00A16D27">
        <w:t>.</w:t>
      </w:r>
      <w:r w:rsidR="00EF120E" w:rsidRPr="00A16D27">
        <w:t xml:space="preserve"> Поля, заполняемые на экране «Иная информация об организации (обособленном подразделении)</w:t>
      </w:r>
      <w:r w:rsidR="00EF120E" w:rsidRPr="006D725B">
        <w:t>»</w:t>
      </w:r>
      <w:bookmarkEnd w:id="1050"/>
      <w:bookmarkEnd w:id="1051"/>
    </w:p>
    <w:bookmarkStart w:id="1052" w:name="_Toc524683118"/>
    <w:p w:rsidR="0041395A" w:rsidRPr="00F83E8B" w:rsidRDefault="00EB2A9A" w:rsidP="00F83E8B">
      <w:pPr>
        <w:pStyle w:val="GOSTNameTable"/>
      </w:pPr>
      <w:r w:rsidRPr="00F83E8B">
        <w:rPr>
          <w:rStyle w:val="affb"/>
          <w:b/>
          <w:bCs w:val="0"/>
        </w:rPr>
        <w:fldChar w:fldCharType="begin"/>
      </w:r>
      <w:r w:rsidR="0041395A" w:rsidRPr="00F83E8B">
        <w:rPr>
          <w:rStyle w:val="affb"/>
          <w:b/>
          <w:bCs w:val="0"/>
        </w:rPr>
        <w:instrText xml:space="preserve"> SEQ Таблица \* ARABIC \s 0 </w:instrText>
      </w:r>
      <w:r w:rsidRPr="00F83E8B">
        <w:rPr>
          <w:rStyle w:val="affb"/>
          <w:b/>
          <w:bCs w:val="0"/>
        </w:rPr>
        <w:fldChar w:fldCharType="separate"/>
      </w:r>
      <w:bookmarkStart w:id="1053" w:name="_Toc36466119"/>
      <w:r w:rsidR="00F8029D">
        <w:rPr>
          <w:rStyle w:val="affb"/>
          <w:b/>
          <w:bCs w:val="0"/>
          <w:noProof/>
        </w:rPr>
        <w:t>97</w:t>
      </w:r>
      <w:r w:rsidRPr="00F83E8B">
        <w:rPr>
          <w:rStyle w:val="affb"/>
          <w:b/>
          <w:bCs w:val="0"/>
        </w:rPr>
        <w:fldChar w:fldCharType="end"/>
      </w:r>
      <w:r w:rsidR="0087245F">
        <w:t>.</w:t>
      </w:r>
      <w:r w:rsidR="0041395A" w:rsidRPr="00F83E8B">
        <w:t xml:space="preserve"> Поля, заполняемые на экране «Иная информация об организации (обособленном подразделении)»</w:t>
      </w:r>
      <w:bookmarkEnd w:id="1052"/>
      <w:bookmarkEnd w:id="1053"/>
    </w:p>
    <w:tbl>
      <w:tblPr>
        <w:tblStyle w:val="GOSTTable"/>
        <w:tblW w:w="5000" w:type="pct"/>
        <w:tblLook w:val="01E0" w:firstRow="1" w:lastRow="1" w:firstColumn="1" w:lastColumn="1" w:noHBand="0" w:noVBand="0"/>
      </w:tblPr>
      <w:tblGrid>
        <w:gridCol w:w="2089"/>
        <w:gridCol w:w="1964"/>
        <w:gridCol w:w="1962"/>
        <w:gridCol w:w="1824"/>
        <w:gridCol w:w="1855"/>
      </w:tblGrid>
      <w:tr w:rsidR="0041395A" w:rsidRPr="00EE293F" w:rsidTr="00C54819">
        <w:trPr>
          <w:cnfStyle w:val="100000000000" w:firstRow="1" w:lastRow="0" w:firstColumn="0" w:lastColumn="0" w:oddVBand="0" w:evenVBand="0" w:oddHBand="0" w:evenHBand="0" w:firstRowFirstColumn="0" w:firstRowLastColumn="0" w:lastRowFirstColumn="0" w:lastRowLastColumn="0"/>
        </w:trPr>
        <w:tc>
          <w:tcPr>
            <w:tcW w:w="1077" w:type="pct"/>
          </w:tcPr>
          <w:p w:rsidR="0041395A" w:rsidRPr="003B5F34" w:rsidRDefault="0041395A" w:rsidP="00F43CDA">
            <w:pPr>
              <w:pStyle w:val="GOSTTableHead"/>
            </w:pPr>
            <w:r w:rsidRPr="003B5F34">
              <w:t>Название поля</w:t>
            </w:r>
          </w:p>
        </w:tc>
        <w:tc>
          <w:tcPr>
            <w:tcW w:w="1013" w:type="pct"/>
          </w:tcPr>
          <w:p w:rsidR="0041395A" w:rsidRPr="003B5F34" w:rsidRDefault="0041395A" w:rsidP="00F43CDA">
            <w:pPr>
              <w:pStyle w:val="GOSTTableHead"/>
            </w:pPr>
            <w:r w:rsidRPr="003B5F34">
              <w:t>Описание поля</w:t>
            </w:r>
          </w:p>
        </w:tc>
        <w:tc>
          <w:tcPr>
            <w:tcW w:w="1012" w:type="pct"/>
          </w:tcPr>
          <w:p w:rsidR="0041395A" w:rsidRPr="003B5F34" w:rsidRDefault="0041395A" w:rsidP="00F43CDA">
            <w:pPr>
              <w:pStyle w:val="GOSTTableHead"/>
            </w:pPr>
            <w:r w:rsidRPr="003B5F34">
              <w:t>Обязательность для заполнения</w:t>
            </w:r>
          </w:p>
        </w:tc>
        <w:tc>
          <w:tcPr>
            <w:tcW w:w="941" w:type="pct"/>
          </w:tcPr>
          <w:p w:rsidR="0041395A" w:rsidRPr="003B5F34" w:rsidRDefault="0041395A" w:rsidP="00F43CDA">
            <w:pPr>
              <w:pStyle w:val="GOSTTableHead"/>
            </w:pPr>
            <w:r w:rsidRPr="003B5F34">
              <w:t>Значение</w:t>
            </w:r>
          </w:p>
        </w:tc>
        <w:tc>
          <w:tcPr>
            <w:tcW w:w="958" w:type="pct"/>
          </w:tcPr>
          <w:p w:rsidR="0041395A" w:rsidRPr="003B5F34" w:rsidRDefault="0041395A" w:rsidP="00F43CDA">
            <w:pPr>
              <w:pStyle w:val="GOSTTableHead"/>
            </w:pPr>
            <w:r w:rsidRPr="003B5F34">
              <w:t>Комментарии</w:t>
            </w:r>
          </w:p>
        </w:tc>
      </w:tr>
      <w:tr w:rsidR="0041395A" w:rsidTr="00C54819">
        <w:trPr>
          <w:cnfStyle w:val="000000100000" w:firstRow="0" w:lastRow="0" w:firstColumn="0" w:lastColumn="0" w:oddVBand="0" w:evenVBand="0" w:oddHBand="1" w:evenHBand="0" w:firstRowFirstColumn="0" w:firstRowLastColumn="0" w:lastRowFirstColumn="0" w:lastRowLastColumn="0"/>
        </w:trPr>
        <w:tc>
          <w:tcPr>
            <w:tcW w:w="1077" w:type="pct"/>
          </w:tcPr>
          <w:p w:rsidR="0041395A" w:rsidRPr="003B5F34" w:rsidRDefault="0041395A" w:rsidP="00F43CDA">
            <w:pPr>
              <w:pStyle w:val="GOSTTablenorm"/>
            </w:pPr>
            <w:r w:rsidRPr="003B5F34">
              <w:t>Доменное имя официального сайта организации</w:t>
            </w:r>
          </w:p>
        </w:tc>
        <w:tc>
          <w:tcPr>
            <w:tcW w:w="1013" w:type="pct"/>
          </w:tcPr>
          <w:p w:rsidR="0041395A" w:rsidRPr="003B5F34" w:rsidRDefault="0041395A" w:rsidP="00F43CDA">
            <w:pPr>
              <w:pStyle w:val="GOSTTablenorm"/>
            </w:pPr>
            <w:r w:rsidRPr="003B5F34">
              <w:t>Текстовое поле</w:t>
            </w:r>
          </w:p>
          <w:p w:rsidR="0041395A" w:rsidRPr="003B5F34" w:rsidRDefault="0041395A" w:rsidP="00F43CDA">
            <w:pPr>
              <w:pStyle w:val="GOSTTablenorm"/>
            </w:pPr>
            <w:r w:rsidRPr="003B5F34">
              <w:t>&lt;=250 символов</w:t>
            </w:r>
          </w:p>
        </w:tc>
        <w:tc>
          <w:tcPr>
            <w:tcW w:w="1012" w:type="pct"/>
          </w:tcPr>
          <w:p w:rsidR="0041395A" w:rsidRPr="003B5F34" w:rsidRDefault="0041395A" w:rsidP="00F43CDA">
            <w:pPr>
              <w:pStyle w:val="GOSTTablenorm"/>
            </w:pPr>
            <w:r>
              <w:t>Да</w:t>
            </w:r>
          </w:p>
        </w:tc>
        <w:tc>
          <w:tcPr>
            <w:tcW w:w="941" w:type="pct"/>
          </w:tcPr>
          <w:p w:rsidR="0041395A" w:rsidRPr="003B5F34" w:rsidRDefault="0041395A" w:rsidP="00F43CDA">
            <w:pPr>
              <w:pStyle w:val="GOSTTablenorm"/>
            </w:pPr>
            <w:r w:rsidRPr="003B5F34">
              <w:t>Режим: ручной ввод</w:t>
            </w:r>
          </w:p>
        </w:tc>
        <w:tc>
          <w:tcPr>
            <w:tcW w:w="958" w:type="pct"/>
          </w:tcPr>
          <w:p w:rsidR="0041395A" w:rsidRPr="003B5F34" w:rsidRDefault="0041395A" w:rsidP="00F43CDA">
            <w:pPr>
              <w:pStyle w:val="GOSTTablenorm"/>
            </w:pPr>
            <w:r w:rsidRPr="003B5F34">
              <w:t>Облегчение ввода поля</w:t>
            </w:r>
          </w:p>
        </w:tc>
      </w:tr>
      <w:tr w:rsidR="0041395A" w:rsidTr="00C54819">
        <w:trPr>
          <w:cnfStyle w:val="000000010000" w:firstRow="0" w:lastRow="0" w:firstColumn="0" w:lastColumn="0" w:oddVBand="0" w:evenVBand="0" w:oddHBand="0" w:evenHBand="1" w:firstRowFirstColumn="0" w:firstRowLastColumn="0" w:lastRowFirstColumn="0" w:lastRowLastColumn="0"/>
        </w:trPr>
        <w:tc>
          <w:tcPr>
            <w:tcW w:w="1077" w:type="pct"/>
          </w:tcPr>
          <w:p w:rsidR="0041395A" w:rsidRPr="003B5F34" w:rsidRDefault="0041395A" w:rsidP="00F43CDA">
            <w:pPr>
              <w:pStyle w:val="GOSTTablenorm"/>
            </w:pPr>
            <w:r w:rsidRPr="003B5F34">
              <w:t>Контактный телефон организации</w:t>
            </w:r>
          </w:p>
        </w:tc>
        <w:tc>
          <w:tcPr>
            <w:tcW w:w="1013" w:type="pct"/>
          </w:tcPr>
          <w:p w:rsidR="0041395A" w:rsidRPr="003B5F34" w:rsidRDefault="0041395A" w:rsidP="00F43CDA">
            <w:pPr>
              <w:pStyle w:val="GOSTTablenorm"/>
            </w:pPr>
            <w:r w:rsidRPr="003B5F34">
              <w:t>Текстовое поле – до 100 символов</w:t>
            </w:r>
          </w:p>
        </w:tc>
        <w:tc>
          <w:tcPr>
            <w:tcW w:w="1012" w:type="pct"/>
          </w:tcPr>
          <w:p w:rsidR="0041395A" w:rsidRPr="003B5F34" w:rsidRDefault="0041395A" w:rsidP="00F43CDA">
            <w:pPr>
              <w:pStyle w:val="GOSTTablenorm"/>
            </w:pPr>
            <w:r>
              <w:t>Да</w:t>
            </w:r>
          </w:p>
        </w:tc>
        <w:tc>
          <w:tcPr>
            <w:tcW w:w="941" w:type="pct"/>
          </w:tcPr>
          <w:p w:rsidR="0041395A" w:rsidRPr="003B5F34" w:rsidRDefault="0041395A" w:rsidP="00F43CDA">
            <w:pPr>
              <w:pStyle w:val="GOSTTablenorm"/>
            </w:pPr>
            <w:r w:rsidRPr="003B5F34">
              <w:t>Режим: ручной ввод</w:t>
            </w:r>
          </w:p>
        </w:tc>
        <w:tc>
          <w:tcPr>
            <w:tcW w:w="958" w:type="pct"/>
          </w:tcPr>
          <w:p w:rsidR="0041395A" w:rsidRPr="003B5F34" w:rsidRDefault="0041395A" w:rsidP="00F43CDA">
            <w:pPr>
              <w:pStyle w:val="GOSTTablenorm"/>
            </w:pPr>
            <w:r w:rsidRPr="003B5F34">
              <w:t>Облегчение ввода поля</w:t>
            </w:r>
          </w:p>
        </w:tc>
      </w:tr>
      <w:tr w:rsidR="0041395A" w:rsidTr="00C54819">
        <w:trPr>
          <w:cnfStyle w:val="000000100000" w:firstRow="0" w:lastRow="0" w:firstColumn="0" w:lastColumn="0" w:oddVBand="0" w:evenVBand="0" w:oddHBand="1" w:evenHBand="0" w:firstRowFirstColumn="0" w:firstRowLastColumn="0" w:lastRowFirstColumn="0" w:lastRowLastColumn="0"/>
        </w:trPr>
        <w:tc>
          <w:tcPr>
            <w:tcW w:w="1077" w:type="pct"/>
          </w:tcPr>
          <w:p w:rsidR="0041395A" w:rsidRPr="003B5F34" w:rsidRDefault="0041395A" w:rsidP="00F43CDA">
            <w:pPr>
              <w:pStyle w:val="GOSTTablenorm"/>
            </w:pPr>
            <w:r w:rsidRPr="003B5F34">
              <w:t>Адрес электронной почты организации</w:t>
            </w:r>
          </w:p>
        </w:tc>
        <w:tc>
          <w:tcPr>
            <w:tcW w:w="1013" w:type="pct"/>
          </w:tcPr>
          <w:p w:rsidR="0041395A" w:rsidRPr="003B5F34" w:rsidRDefault="0041395A" w:rsidP="00F43CDA">
            <w:pPr>
              <w:pStyle w:val="GOSTTablenorm"/>
            </w:pPr>
            <w:r w:rsidRPr="003B5F34">
              <w:t>Текстовое поле</w:t>
            </w:r>
          </w:p>
          <w:p w:rsidR="0041395A" w:rsidRPr="003B5F34" w:rsidRDefault="0041395A" w:rsidP="00F43CDA">
            <w:pPr>
              <w:pStyle w:val="GOSTTablenorm"/>
            </w:pPr>
            <w:r w:rsidRPr="003B5F34">
              <w:t>&lt;=30 символов</w:t>
            </w:r>
          </w:p>
        </w:tc>
        <w:tc>
          <w:tcPr>
            <w:tcW w:w="1012" w:type="pct"/>
          </w:tcPr>
          <w:p w:rsidR="0041395A" w:rsidRPr="003B5F34" w:rsidRDefault="0041395A" w:rsidP="00F43CDA">
            <w:pPr>
              <w:pStyle w:val="GOSTTablenorm"/>
            </w:pPr>
            <w:r>
              <w:t>Да</w:t>
            </w:r>
          </w:p>
        </w:tc>
        <w:tc>
          <w:tcPr>
            <w:tcW w:w="941" w:type="pct"/>
          </w:tcPr>
          <w:p w:rsidR="0041395A" w:rsidRPr="003B5F34" w:rsidRDefault="0041395A" w:rsidP="00F43CDA">
            <w:pPr>
              <w:pStyle w:val="GOSTTablenorm"/>
            </w:pPr>
            <w:r w:rsidRPr="003B5F34">
              <w:t>Режим: ручной ввод</w:t>
            </w:r>
          </w:p>
        </w:tc>
        <w:tc>
          <w:tcPr>
            <w:tcW w:w="958" w:type="pct"/>
          </w:tcPr>
          <w:p w:rsidR="0041395A" w:rsidRPr="003B5F34" w:rsidRDefault="0041395A" w:rsidP="00F43CDA">
            <w:pPr>
              <w:pStyle w:val="GOSTTablenorm"/>
            </w:pPr>
          </w:p>
        </w:tc>
      </w:tr>
    </w:tbl>
    <w:p w:rsidR="0041395A" w:rsidRPr="00D504A7" w:rsidRDefault="0041395A" w:rsidP="00A16D27">
      <w:pPr>
        <w:pStyle w:val="GOSTFigure"/>
      </w:pPr>
      <w:r>
        <w:rPr>
          <w:noProof/>
        </w:rPr>
        <w:drawing>
          <wp:inline distT="0" distB="0" distL="0" distR="0">
            <wp:extent cx="6010182" cy="1045232"/>
            <wp:effectExtent l="0" t="0" r="0" b="254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010053" cy="1045210"/>
                    </a:xfrm>
                    <a:prstGeom prst="rect">
                      <a:avLst/>
                    </a:prstGeom>
                    <a:noFill/>
                    <a:ln>
                      <a:noFill/>
                    </a:ln>
                  </pic:spPr>
                </pic:pic>
              </a:graphicData>
            </a:graphic>
          </wp:inline>
        </w:drawing>
      </w:r>
    </w:p>
    <w:bookmarkStart w:id="1054" w:name="_Toc524683320"/>
    <w:p w:rsidR="0041395A" w:rsidRPr="006D725B" w:rsidRDefault="00EB2A9A" w:rsidP="00A16D27">
      <w:pPr>
        <w:pStyle w:val="GOSTFigName"/>
      </w:pPr>
      <w:r w:rsidRPr="006D725B">
        <w:rPr>
          <w:rStyle w:val="affb"/>
          <w:b/>
        </w:rPr>
        <w:fldChar w:fldCharType="begin"/>
      </w:r>
      <w:r w:rsidR="0041395A" w:rsidRPr="006D725B">
        <w:rPr>
          <w:rStyle w:val="affb"/>
          <w:b/>
        </w:rPr>
        <w:instrText xml:space="preserve"> SEQ Рисунок \* ARABIC </w:instrText>
      </w:r>
      <w:r w:rsidRPr="006D725B">
        <w:rPr>
          <w:rStyle w:val="affb"/>
          <w:b/>
        </w:rPr>
        <w:fldChar w:fldCharType="separate"/>
      </w:r>
      <w:bookmarkStart w:id="1055" w:name="_Toc36466329"/>
      <w:r w:rsidR="00F8029D">
        <w:rPr>
          <w:rStyle w:val="affb"/>
          <w:b/>
          <w:noProof/>
        </w:rPr>
        <w:t>138</w:t>
      </w:r>
      <w:r w:rsidRPr="006D725B">
        <w:rPr>
          <w:rStyle w:val="affb"/>
          <w:b/>
        </w:rPr>
        <w:fldChar w:fldCharType="end"/>
      </w:r>
      <w:r w:rsidR="00A16D27">
        <w:t>.</w:t>
      </w:r>
      <w:r w:rsidR="0041395A" w:rsidRPr="006D725B">
        <w:t xml:space="preserve"> Поля, заполняемые на экране «Специальные мероприятия»</w:t>
      </w:r>
      <w:bookmarkEnd w:id="1054"/>
      <w:bookmarkEnd w:id="1055"/>
    </w:p>
    <w:p w:rsidR="0041395A" w:rsidRDefault="0041395A" w:rsidP="006144C5">
      <w:r>
        <w:t>Специальные мероприятия</w:t>
      </w:r>
    </w:p>
    <w:p w:rsidR="0041395A" w:rsidRDefault="0041395A" w:rsidP="006144C5">
      <w:r w:rsidRPr="005E48DD">
        <w:t xml:space="preserve">В целях предоставления возможности проведения мероприятий, связанных с проведением реорганизации (ликвидации) юридического лица, изменением подведомственности, типа учреждения, уровня бюджета организации в </w:t>
      </w:r>
      <w:r w:rsidRPr="00647355">
        <w:t>С</w:t>
      </w:r>
      <w:r>
        <w:t>В</w:t>
      </w:r>
      <w:r w:rsidRPr="00647355">
        <w:t>Р</w:t>
      </w:r>
      <w:r>
        <w:t>реализованреквизит</w:t>
      </w:r>
      <w:r w:rsidRPr="005E48DD">
        <w:t>«</w:t>
      </w:r>
      <w:r w:rsidRPr="00C324A1">
        <w:t>Наименование специального мероприятия в отношении организации</w:t>
      </w:r>
      <w:r w:rsidRPr="005E48DD">
        <w:t xml:space="preserve">», изменение </w:t>
      </w:r>
      <w:r w:rsidRPr="00647355">
        <w:t xml:space="preserve">значения </w:t>
      </w:r>
      <w:r w:rsidRPr="005E48DD">
        <w:t xml:space="preserve">которого должно производиться Уполномоченной организацией путем представления Заявки на внесение (изменение) сведений об организации в </w:t>
      </w:r>
      <w:r w:rsidRPr="00647355">
        <w:t>С</w:t>
      </w:r>
      <w:r>
        <w:t>В</w:t>
      </w:r>
      <w:r w:rsidRPr="00647355">
        <w:t>Р</w:t>
      </w:r>
      <w:r>
        <w:t>.</w:t>
      </w:r>
    </w:p>
    <w:p w:rsidR="0041395A" w:rsidRDefault="0041395A" w:rsidP="006144C5">
      <w:r>
        <w:t xml:space="preserve">Пользователь, используя поля «Мероприятие 1», «мероприятие 2», «мероприятие 3», «мероприятие 4», может одновременно указать 4 мероприятия. </w:t>
      </w:r>
    </w:p>
    <w:p w:rsidR="0041395A" w:rsidRDefault="0041395A" w:rsidP="006144C5">
      <w:r>
        <w:t>При заполнении полей необходимо соблюдать условия:</w:t>
      </w:r>
    </w:p>
    <w:p w:rsidR="0041395A" w:rsidRDefault="0041395A" w:rsidP="006144C5">
      <w:r>
        <w:t>а) выбранные мероприятия не должны повторяться,</w:t>
      </w:r>
    </w:p>
    <w:p w:rsidR="0041395A" w:rsidRDefault="0041395A" w:rsidP="006144C5">
      <w:r>
        <w:t xml:space="preserve">б) одновременно не могут быть выбраны мероприятия по ликвидации и реорганизации. </w:t>
      </w:r>
    </w:p>
    <w:p w:rsidR="0041395A" w:rsidRDefault="0041395A" w:rsidP="006144C5">
      <w:r>
        <w:t>Неверно указанные значения можно удалить по кнопке «Очистить поля». При этом значения удаляться из всех полей.</w:t>
      </w:r>
    </w:p>
    <w:p w:rsidR="0041395A" w:rsidRPr="00985459" w:rsidRDefault="0041395A" w:rsidP="006144C5">
      <w:r>
        <w:t>В случае выбора в одном из полей значения Реорганизация или Ликвидация, атрибуты блока «</w:t>
      </w:r>
      <w:hyperlink w:anchor="свдеенияоликвидацреорган" w:history="1">
        <w:r w:rsidRPr="00611353">
          <w:rPr>
            <w:rStyle w:val="af6"/>
          </w:rPr>
          <w:t>Сведения о том, что организация находится в процессе ликвидации или реорганизации</w:t>
        </w:r>
      </w:hyperlink>
      <w:r>
        <w:t>» становятся доступными для редактирования.</w:t>
      </w:r>
    </w:p>
    <w:bookmarkStart w:id="1056" w:name="_Toc524683119"/>
    <w:p w:rsidR="0041395A" w:rsidRPr="00F83E8B" w:rsidRDefault="00EB2A9A" w:rsidP="00F83E8B">
      <w:pPr>
        <w:pStyle w:val="GOSTNameTable"/>
      </w:pPr>
      <w:r w:rsidRPr="00F83E8B">
        <w:rPr>
          <w:rStyle w:val="affb"/>
          <w:b/>
          <w:bCs w:val="0"/>
        </w:rPr>
        <w:fldChar w:fldCharType="begin"/>
      </w:r>
      <w:r w:rsidR="0041395A" w:rsidRPr="00F83E8B">
        <w:rPr>
          <w:rStyle w:val="affb"/>
          <w:b/>
          <w:bCs w:val="0"/>
        </w:rPr>
        <w:instrText xml:space="preserve"> SEQ Таблица \* ARABIC \s 0 </w:instrText>
      </w:r>
      <w:r w:rsidRPr="00F83E8B">
        <w:rPr>
          <w:rStyle w:val="affb"/>
          <w:b/>
          <w:bCs w:val="0"/>
        </w:rPr>
        <w:fldChar w:fldCharType="separate"/>
      </w:r>
      <w:bookmarkStart w:id="1057" w:name="_Toc36466120"/>
      <w:r w:rsidR="00F8029D">
        <w:rPr>
          <w:rStyle w:val="affb"/>
          <w:b/>
          <w:bCs w:val="0"/>
          <w:noProof/>
        </w:rPr>
        <w:t>98</w:t>
      </w:r>
      <w:r w:rsidRPr="00F83E8B">
        <w:rPr>
          <w:rStyle w:val="affb"/>
          <w:b/>
          <w:bCs w:val="0"/>
        </w:rPr>
        <w:fldChar w:fldCharType="end"/>
      </w:r>
      <w:r w:rsidR="0087245F">
        <w:t xml:space="preserve">. </w:t>
      </w:r>
      <w:r w:rsidR="0041395A" w:rsidRPr="00F83E8B">
        <w:t>Поля, заполняемые на экране «Специальные мероприятия»</w:t>
      </w:r>
      <w:bookmarkEnd w:id="1056"/>
      <w:bookmarkEnd w:id="1057"/>
    </w:p>
    <w:tbl>
      <w:tblPr>
        <w:tblStyle w:val="GOSTTable"/>
        <w:tblW w:w="5000" w:type="pct"/>
        <w:tblLook w:val="01E0" w:firstRow="1" w:lastRow="1" w:firstColumn="1" w:lastColumn="1" w:noHBand="0" w:noVBand="0"/>
      </w:tblPr>
      <w:tblGrid>
        <w:gridCol w:w="2089"/>
        <w:gridCol w:w="1964"/>
        <w:gridCol w:w="1962"/>
        <w:gridCol w:w="1822"/>
        <w:gridCol w:w="1857"/>
      </w:tblGrid>
      <w:tr w:rsidR="0041395A" w:rsidRPr="00EE293F" w:rsidTr="00F43CDA">
        <w:trPr>
          <w:cnfStyle w:val="100000000000" w:firstRow="1" w:lastRow="0" w:firstColumn="0" w:lastColumn="0" w:oddVBand="0" w:evenVBand="0" w:oddHBand="0" w:evenHBand="0" w:firstRowFirstColumn="0" w:firstRowLastColumn="0" w:lastRowFirstColumn="0" w:lastRowLastColumn="0"/>
        </w:trPr>
        <w:tc>
          <w:tcPr>
            <w:tcW w:w="1077" w:type="pct"/>
          </w:tcPr>
          <w:p w:rsidR="0041395A" w:rsidRPr="003B5F34" w:rsidRDefault="0041395A" w:rsidP="00F43CDA">
            <w:pPr>
              <w:pStyle w:val="GOSTTableHead"/>
            </w:pPr>
            <w:r w:rsidRPr="003B5F34">
              <w:t>Название поля</w:t>
            </w:r>
          </w:p>
        </w:tc>
        <w:tc>
          <w:tcPr>
            <w:tcW w:w="1013" w:type="pct"/>
          </w:tcPr>
          <w:p w:rsidR="0041395A" w:rsidRPr="003B5F34" w:rsidRDefault="0041395A" w:rsidP="00F43CDA">
            <w:pPr>
              <w:pStyle w:val="GOSTTableHead"/>
            </w:pPr>
            <w:r w:rsidRPr="003B5F34">
              <w:t>Описание поля</w:t>
            </w:r>
          </w:p>
        </w:tc>
        <w:tc>
          <w:tcPr>
            <w:tcW w:w="1012" w:type="pct"/>
          </w:tcPr>
          <w:p w:rsidR="0041395A" w:rsidRPr="003B5F34" w:rsidRDefault="0041395A" w:rsidP="00F43CDA">
            <w:pPr>
              <w:pStyle w:val="GOSTTableHead"/>
            </w:pPr>
            <w:r w:rsidRPr="003B5F34">
              <w:t>Обязательность для заполнения</w:t>
            </w:r>
          </w:p>
        </w:tc>
        <w:tc>
          <w:tcPr>
            <w:tcW w:w="940" w:type="pct"/>
          </w:tcPr>
          <w:p w:rsidR="0041395A" w:rsidRPr="003B5F34" w:rsidRDefault="0041395A" w:rsidP="00F43CDA">
            <w:pPr>
              <w:pStyle w:val="GOSTTableHead"/>
            </w:pPr>
            <w:r w:rsidRPr="003B5F34">
              <w:t>Значение</w:t>
            </w:r>
          </w:p>
        </w:tc>
        <w:tc>
          <w:tcPr>
            <w:tcW w:w="959" w:type="pct"/>
          </w:tcPr>
          <w:p w:rsidR="0041395A" w:rsidRPr="003B5F34" w:rsidRDefault="0041395A" w:rsidP="00F43CDA">
            <w:pPr>
              <w:pStyle w:val="GOSTTableHead"/>
            </w:pPr>
            <w:r w:rsidRPr="003B5F34">
              <w:t>Комментарии</w:t>
            </w:r>
          </w:p>
        </w:tc>
      </w:tr>
      <w:tr w:rsidR="0041395A" w:rsidTr="00F43CDA">
        <w:trPr>
          <w:cnfStyle w:val="000000100000" w:firstRow="0" w:lastRow="0" w:firstColumn="0" w:lastColumn="0" w:oddVBand="0" w:evenVBand="0" w:oddHBand="1" w:evenHBand="0" w:firstRowFirstColumn="0" w:firstRowLastColumn="0" w:lastRowFirstColumn="0" w:lastRowLastColumn="0"/>
        </w:trPr>
        <w:tc>
          <w:tcPr>
            <w:tcW w:w="1077" w:type="pct"/>
          </w:tcPr>
          <w:p w:rsidR="0041395A" w:rsidRPr="003B5F34" w:rsidRDefault="0041395A" w:rsidP="00F43CDA">
            <w:pPr>
              <w:pStyle w:val="GOSTTablenorm"/>
            </w:pPr>
            <w:r w:rsidRPr="00396DAC">
              <w:t>Наименование специального мероприятия в отношении организации</w:t>
            </w:r>
          </w:p>
        </w:tc>
        <w:tc>
          <w:tcPr>
            <w:tcW w:w="1013" w:type="pct"/>
          </w:tcPr>
          <w:p w:rsidR="0041395A" w:rsidRPr="003B5F34" w:rsidRDefault="0041395A" w:rsidP="00F43CDA">
            <w:pPr>
              <w:pStyle w:val="GOSTTablenorm"/>
            </w:pPr>
            <w:r w:rsidRPr="003B5F34">
              <w:t>Текстовое поле</w:t>
            </w:r>
          </w:p>
          <w:p w:rsidR="0041395A" w:rsidRPr="003B5F34" w:rsidRDefault="0041395A" w:rsidP="00F43CDA">
            <w:pPr>
              <w:pStyle w:val="GOSTTablenorm"/>
            </w:pPr>
            <w:r>
              <w:t>1</w:t>
            </w:r>
            <w:r w:rsidRPr="003B5F34">
              <w:t xml:space="preserve"> символ</w:t>
            </w:r>
          </w:p>
        </w:tc>
        <w:tc>
          <w:tcPr>
            <w:tcW w:w="1012" w:type="pct"/>
          </w:tcPr>
          <w:p w:rsidR="0041395A" w:rsidRPr="003B5F34" w:rsidRDefault="00AF791F" w:rsidP="00F43CDA">
            <w:pPr>
              <w:pStyle w:val="GOSTTablenorm"/>
            </w:pPr>
            <w:r>
              <w:t>Н</w:t>
            </w:r>
            <w:r w:rsidR="0041395A">
              <w:t>ет</w:t>
            </w:r>
          </w:p>
        </w:tc>
        <w:tc>
          <w:tcPr>
            <w:tcW w:w="940" w:type="pct"/>
          </w:tcPr>
          <w:p w:rsidR="0041395A" w:rsidRPr="003B5F34" w:rsidRDefault="0041395A" w:rsidP="00F43CDA">
            <w:pPr>
              <w:pStyle w:val="GOSTTablenorm"/>
            </w:pPr>
            <w:r>
              <w:t>Выбор из списка</w:t>
            </w:r>
          </w:p>
        </w:tc>
        <w:tc>
          <w:tcPr>
            <w:tcW w:w="959" w:type="pct"/>
          </w:tcPr>
          <w:p w:rsidR="0041395A" w:rsidRPr="003B5F34" w:rsidRDefault="0041395A" w:rsidP="00F43CDA">
            <w:pPr>
              <w:pStyle w:val="GOSTTablenorm"/>
            </w:pPr>
            <w:r>
              <w:t>Возможность одновременно указать несколько мероприятий.</w:t>
            </w:r>
          </w:p>
        </w:tc>
      </w:tr>
      <w:tr w:rsidR="0041395A" w:rsidTr="00F43CDA">
        <w:trPr>
          <w:cnfStyle w:val="000000010000" w:firstRow="0" w:lastRow="0" w:firstColumn="0" w:lastColumn="0" w:oddVBand="0" w:evenVBand="0" w:oddHBand="0" w:evenHBand="1" w:firstRowFirstColumn="0" w:firstRowLastColumn="0" w:lastRowFirstColumn="0" w:lastRowLastColumn="0"/>
        </w:trPr>
        <w:tc>
          <w:tcPr>
            <w:tcW w:w="1077" w:type="pct"/>
          </w:tcPr>
          <w:p w:rsidR="0041395A" w:rsidRPr="003B5F34" w:rsidRDefault="0041395A" w:rsidP="00F43CDA">
            <w:pPr>
              <w:pStyle w:val="GOSTTablenorm"/>
            </w:pPr>
            <w:r w:rsidRPr="00396DAC">
              <w:t>Сведения о присвоенном уникальном номере реестровой записи организации, в отношении которой осуществляются специальные мероприятия</w:t>
            </w:r>
          </w:p>
        </w:tc>
        <w:tc>
          <w:tcPr>
            <w:tcW w:w="1013" w:type="pct"/>
          </w:tcPr>
          <w:p w:rsidR="0041395A" w:rsidRPr="003B5F34" w:rsidRDefault="0041395A" w:rsidP="00F43CDA">
            <w:pPr>
              <w:pStyle w:val="GOSTTablenorm"/>
            </w:pPr>
            <w:r w:rsidRPr="003B5F34">
              <w:t>Текстовое поле –</w:t>
            </w:r>
            <w:r>
              <w:t xml:space="preserve">20 </w:t>
            </w:r>
            <w:r w:rsidRPr="003B5F34">
              <w:t>символов</w:t>
            </w:r>
          </w:p>
        </w:tc>
        <w:tc>
          <w:tcPr>
            <w:tcW w:w="1012" w:type="pct"/>
          </w:tcPr>
          <w:p w:rsidR="0041395A" w:rsidRPr="003B5F34" w:rsidRDefault="00AF791F" w:rsidP="00F43CDA">
            <w:pPr>
              <w:pStyle w:val="GOSTTablenorm"/>
            </w:pPr>
            <w:r>
              <w:t>Н</w:t>
            </w:r>
            <w:r w:rsidR="0041395A">
              <w:t>ет</w:t>
            </w:r>
          </w:p>
        </w:tc>
        <w:tc>
          <w:tcPr>
            <w:tcW w:w="940" w:type="pct"/>
          </w:tcPr>
          <w:p w:rsidR="0041395A" w:rsidRPr="003B5F34" w:rsidRDefault="0041395A" w:rsidP="00F43CDA">
            <w:pPr>
              <w:pStyle w:val="GOSTTablenorm"/>
            </w:pPr>
            <w:r w:rsidRPr="003B5F34">
              <w:t>Режим: ручной ввод</w:t>
            </w:r>
            <w:r>
              <w:t>, выбор из Сводного реестра</w:t>
            </w:r>
          </w:p>
        </w:tc>
        <w:tc>
          <w:tcPr>
            <w:tcW w:w="959" w:type="pct"/>
          </w:tcPr>
          <w:p w:rsidR="0041395A" w:rsidRPr="00450F63" w:rsidRDefault="0041395A" w:rsidP="00F43CDA">
            <w:pPr>
              <w:pStyle w:val="GOSTTablenorm"/>
            </w:pPr>
            <w:r w:rsidRPr="003B5F34">
              <w:t>Облегчение ввода поля</w:t>
            </w:r>
            <w:r>
              <w:t>. В записи СВР, с выбранным специальным мероприятием, последний разряд  уникального номера реестровой записи принимает бизнес – статус: 4 – специальные указания</w:t>
            </w:r>
          </w:p>
        </w:tc>
      </w:tr>
    </w:tbl>
    <w:p w:rsidR="0041395A" w:rsidRDefault="0041395A" w:rsidP="00F43CDA">
      <w:pPr>
        <w:pStyle w:val="GOSTNormal"/>
      </w:pPr>
      <w:r>
        <w:t>Для обеспечения</w:t>
      </w:r>
      <w:r w:rsidRPr="00292039">
        <w:t xml:space="preserve"> сопоставимости архивных и действующих </w:t>
      </w:r>
      <w:r>
        <w:t>записей Сводного реестрав Заявке на добавление (изменение) в разделе «Специальные мероприятия» реализовано поле «</w:t>
      </w:r>
      <w:r w:rsidRPr="00396DAC">
        <w:t>Сведения о присвоенном уникальном номере реестровой записи организации, в отношении которой осуществляются специальные мероприятия</w:t>
      </w:r>
      <w:r>
        <w:t>» предназначенное для указания уникального 20-значного номера записи СВР, предшествующей данной записи, на основе которой была создана данная запись СВР.</w:t>
      </w:r>
    </w:p>
    <w:p w:rsidR="0041395A" w:rsidRPr="006D725B" w:rsidRDefault="0041395A" w:rsidP="00F43CDA">
      <w:pPr>
        <w:pStyle w:val="GOSTNormal"/>
        <w:rPr>
          <w:szCs w:val="24"/>
        </w:rPr>
      </w:pPr>
      <w:r w:rsidRPr="006D725B">
        <w:rPr>
          <w:szCs w:val="24"/>
        </w:rPr>
        <w:t xml:space="preserve">Для заполнения поля, пользователь должен выбрать соответствующую предшествующую запись Сводного реестра нажав на кнопку выбора </w:t>
      </w:r>
      <w:r w:rsidRPr="006D725B">
        <w:rPr>
          <w:noProof/>
          <w:szCs w:val="24"/>
        </w:rPr>
        <w:drawing>
          <wp:inline distT="0" distB="0" distL="0" distR="0">
            <wp:extent cx="276225" cy="28575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6225" cy="285750"/>
                    </a:xfrm>
                    <a:prstGeom prst="rect">
                      <a:avLst/>
                    </a:prstGeom>
                    <a:noFill/>
                    <a:ln>
                      <a:noFill/>
                    </a:ln>
                  </pic:spPr>
                </pic:pic>
              </a:graphicData>
            </a:graphic>
          </wp:inline>
        </w:drawing>
      </w:r>
      <w:r w:rsidRPr="006D725B">
        <w:rPr>
          <w:szCs w:val="24"/>
        </w:rPr>
        <w:t xml:space="preserve"> в правой части поля.</w:t>
      </w:r>
    </w:p>
    <w:p w:rsidR="0041395A" w:rsidRPr="006D725B" w:rsidRDefault="0041395A" w:rsidP="00F43CDA">
      <w:pPr>
        <w:pStyle w:val="GOSTNormal"/>
        <w:rPr>
          <w:szCs w:val="24"/>
        </w:rPr>
      </w:pPr>
      <w:r w:rsidRPr="006D725B">
        <w:rPr>
          <w:szCs w:val="24"/>
        </w:rPr>
        <w:t>В случае если в Сводном реестре существует только одна ранее зарегистрированная запись об организации имеющая такие же значения ОГРН, ИНН и КПП значение данного поля, при нажатии на указанную кнопку, сформируется автоматически.</w:t>
      </w:r>
    </w:p>
    <w:p w:rsidR="0041395A" w:rsidRPr="006D725B" w:rsidRDefault="0041395A" w:rsidP="00F43CDA">
      <w:pPr>
        <w:pStyle w:val="GOSTNormal"/>
        <w:rPr>
          <w:szCs w:val="24"/>
        </w:rPr>
      </w:pPr>
      <w:r w:rsidRPr="006D725B">
        <w:rPr>
          <w:szCs w:val="24"/>
        </w:rPr>
        <w:t>В случае если в Сводном реестре существует несколько ранее зарегистрированных записей об организации имеющая такие же значения ОГРН, ИНН и КПП, пользователю будет представлена форма выбора, в которой он должен выбрать необходимую запись (</w:t>
      </w:r>
      <w:r w:rsidR="00995C36">
        <w:rPr>
          <w:szCs w:val="24"/>
        </w:rPr>
        <w:t>рис. </w:t>
      </w:r>
      <w:r w:rsidR="00EB2A9A">
        <w:rPr>
          <w:szCs w:val="24"/>
        </w:rPr>
        <w:fldChar w:fldCharType="begin"/>
      </w:r>
      <w:r w:rsidR="00995C36">
        <w:rPr>
          <w:szCs w:val="24"/>
        </w:rPr>
        <w:instrText xml:space="preserve"> REF _Ref531862853 \h </w:instrText>
      </w:r>
      <w:r w:rsidR="00EB2A9A">
        <w:rPr>
          <w:szCs w:val="24"/>
        </w:rPr>
      </w:r>
      <w:r w:rsidR="00EB2A9A">
        <w:rPr>
          <w:szCs w:val="24"/>
        </w:rPr>
        <w:fldChar w:fldCharType="separate"/>
      </w:r>
      <w:r w:rsidR="00F8029D">
        <w:rPr>
          <w:rStyle w:val="affb"/>
          <w:b w:val="0"/>
          <w:noProof/>
        </w:rPr>
        <w:t>139</w:t>
      </w:r>
      <w:r w:rsidR="00EB2A9A">
        <w:rPr>
          <w:szCs w:val="24"/>
        </w:rPr>
        <w:fldChar w:fldCharType="end"/>
      </w:r>
      <w:r w:rsidRPr="006D725B">
        <w:rPr>
          <w:szCs w:val="24"/>
        </w:rPr>
        <w:t xml:space="preserve">). </w:t>
      </w:r>
    </w:p>
    <w:p w:rsidR="0041395A" w:rsidRDefault="0041395A" w:rsidP="00A16D27">
      <w:pPr>
        <w:pStyle w:val="GOSTFigure"/>
        <w:rPr>
          <w:noProof/>
        </w:rPr>
      </w:pPr>
      <w:r w:rsidRPr="00C67D72">
        <w:rPr>
          <w:noProof/>
        </w:rPr>
        <w:drawing>
          <wp:inline distT="0" distB="0" distL="0" distR="0">
            <wp:extent cx="5924550" cy="17526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24550" cy="1752600"/>
                    </a:xfrm>
                    <a:prstGeom prst="rect">
                      <a:avLst/>
                    </a:prstGeom>
                    <a:noFill/>
                    <a:ln>
                      <a:noFill/>
                    </a:ln>
                  </pic:spPr>
                </pic:pic>
              </a:graphicData>
            </a:graphic>
          </wp:inline>
        </w:drawing>
      </w:r>
    </w:p>
    <w:bookmarkStart w:id="1058" w:name="_Toc524683321"/>
    <w:p w:rsidR="0041395A" w:rsidRPr="006D725B" w:rsidRDefault="00EB2A9A" w:rsidP="00A16D27">
      <w:pPr>
        <w:pStyle w:val="GOSTFigName"/>
      </w:pPr>
      <w:r w:rsidRPr="006D725B">
        <w:rPr>
          <w:rStyle w:val="affb"/>
          <w:b/>
        </w:rPr>
        <w:fldChar w:fldCharType="begin"/>
      </w:r>
      <w:r w:rsidR="0041395A" w:rsidRPr="006D725B">
        <w:rPr>
          <w:rStyle w:val="affb"/>
          <w:b/>
        </w:rPr>
        <w:instrText xml:space="preserve"> SEQ Рисунок \* ARABIC </w:instrText>
      </w:r>
      <w:r w:rsidRPr="006D725B">
        <w:rPr>
          <w:rStyle w:val="affb"/>
          <w:b/>
        </w:rPr>
        <w:fldChar w:fldCharType="separate"/>
      </w:r>
      <w:bookmarkStart w:id="1059" w:name="_Ref531862853"/>
      <w:bookmarkStart w:id="1060" w:name="_Toc36466330"/>
      <w:r w:rsidR="00F8029D">
        <w:rPr>
          <w:rStyle w:val="affb"/>
          <w:b/>
          <w:noProof/>
        </w:rPr>
        <w:t>139</w:t>
      </w:r>
      <w:bookmarkEnd w:id="1059"/>
      <w:r w:rsidRPr="006D725B">
        <w:rPr>
          <w:rStyle w:val="affb"/>
          <w:b/>
        </w:rPr>
        <w:fldChar w:fldCharType="end"/>
      </w:r>
      <w:r w:rsidR="00A16D27">
        <w:t>.</w:t>
      </w:r>
      <w:r w:rsidR="0041395A" w:rsidRPr="006D725B">
        <w:t xml:space="preserve"> Форма выбора предыдущего уникального номера записи СВР</w:t>
      </w:r>
      <w:bookmarkEnd w:id="1058"/>
      <w:bookmarkEnd w:id="1060"/>
    </w:p>
    <w:p w:rsidR="0041395A" w:rsidRPr="006D725B" w:rsidRDefault="0041395A" w:rsidP="00F43CDA">
      <w:pPr>
        <w:pStyle w:val="GOSTNormal"/>
      </w:pPr>
      <w:r w:rsidRPr="006D725B">
        <w:t>В форме выбора отображаются только ранее созданные записи Сводного реестра об организациях имеющая такие же значения ОГРН, ИНН и КПП, что и указанные в Заявке на добавление (изменение).</w:t>
      </w:r>
    </w:p>
    <w:p w:rsidR="003741FD" w:rsidRDefault="003741FD" w:rsidP="00A16D27">
      <w:pPr>
        <w:pStyle w:val="GOSTFigure"/>
        <w:rPr>
          <w:rStyle w:val="affb"/>
        </w:rPr>
      </w:pPr>
      <w:r>
        <w:rPr>
          <w:noProof/>
        </w:rPr>
        <w:drawing>
          <wp:inline distT="0" distB="0" distL="0" distR="0">
            <wp:extent cx="6054571" cy="834468"/>
            <wp:effectExtent l="0" t="0" r="3810" b="381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054429" cy="834448"/>
                    </a:xfrm>
                    <a:prstGeom prst="rect">
                      <a:avLst/>
                    </a:prstGeom>
                    <a:noFill/>
                    <a:ln>
                      <a:noFill/>
                    </a:ln>
                  </pic:spPr>
                </pic:pic>
              </a:graphicData>
            </a:graphic>
          </wp:inline>
        </w:drawing>
      </w:r>
    </w:p>
    <w:bookmarkStart w:id="1061" w:name="_Toc524683322"/>
    <w:p w:rsidR="003741FD" w:rsidRPr="00A16D27" w:rsidRDefault="00EB2A9A" w:rsidP="00A16D27">
      <w:pPr>
        <w:pStyle w:val="GOSTFigName"/>
        <w:rPr>
          <w:rStyle w:val="affb"/>
          <w:b/>
          <w:bCs w:val="0"/>
        </w:rPr>
      </w:pPr>
      <w:r w:rsidRPr="00A16D27">
        <w:rPr>
          <w:rStyle w:val="affb"/>
          <w:b/>
          <w:bCs w:val="0"/>
        </w:rPr>
        <w:fldChar w:fldCharType="begin"/>
      </w:r>
      <w:r w:rsidR="003741FD" w:rsidRPr="00A16D27">
        <w:rPr>
          <w:rStyle w:val="affb"/>
          <w:b/>
          <w:bCs w:val="0"/>
        </w:rPr>
        <w:instrText xml:space="preserve"> SEQ Рисунок \* ARABIC </w:instrText>
      </w:r>
      <w:r w:rsidRPr="00A16D27">
        <w:rPr>
          <w:rStyle w:val="affb"/>
          <w:b/>
          <w:bCs w:val="0"/>
        </w:rPr>
        <w:fldChar w:fldCharType="separate"/>
      </w:r>
      <w:bookmarkStart w:id="1062" w:name="_Toc36466331"/>
      <w:r w:rsidR="00F8029D">
        <w:rPr>
          <w:rStyle w:val="affb"/>
          <w:b/>
          <w:bCs w:val="0"/>
          <w:noProof/>
        </w:rPr>
        <w:t>140</w:t>
      </w:r>
      <w:r w:rsidRPr="00A16D27">
        <w:rPr>
          <w:rStyle w:val="affb"/>
          <w:b/>
          <w:bCs w:val="0"/>
        </w:rPr>
        <w:fldChar w:fldCharType="end"/>
      </w:r>
      <w:r w:rsidR="00A16D27">
        <w:t>.</w:t>
      </w:r>
      <w:r w:rsidR="003741FD" w:rsidRPr="00A16D27">
        <w:t xml:space="preserve"> Поля, заполняемые на экране «Сведения о лицевых счетах, открытых организации в территориальном органе Федерального казначейства»</w:t>
      </w:r>
      <w:bookmarkEnd w:id="1061"/>
      <w:bookmarkEnd w:id="1062"/>
    </w:p>
    <w:bookmarkStart w:id="1063" w:name="_Toc524683120"/>
    <w:p w:rsidR="003741FD" w:rsidRPr="00F83E8B" w:rsidRDefault="00EB2A9A" w:rsidP="00F83E8B">
      <w:pPr>
        <w:pStyle w:val="GOSTNameTable"/>
      </w:pPr>
      <w:r w:rsidRPr="00F83E8B">
        <w:rPr>
          <w:rStyle w:val="affb"/>
          <w:b/>
          <w:bCs w:val="0"/>
        </w:rPr>
        <w:fldChar w:fldCharType="begin"/>
      </w:r>
      <w:r w:rsidR="003741FD" w:rsidRPr="00F83E8B">
        <w:rPr>
          <w:rStyle w:val="affb"/>
          <w:b/>
          <w:bCs w:val="0"/>
        </w:rPr>
        <w:instrText xml:space="preserve"> SEQ Таблица \* ARABIC \s 0 </w:instrText>
      </w:r>
      <w:r w:rsidRPr="00F83E8B">
        <w:rPr>
          <w:rStyle w:val="affb"/>
          <w:b/>
          <w:bCs w:val="0"/>
        </w:rPr>
        <w:fldChar w:fldCharType="separate"/>
      </w:r>
      <w:bookmarkStart w:id="1064" w:name="_Toc36466121"/>
      <w:r w:rsidR="00F8029D">
        <w:rPr>
          <w:rStyle w:val="affb"/>
          <w:b/>
          <w:bCs w:val="0"/>
          <w:noProof/>
        </w:rPr>
        <w:t>99</w:t>
      </w:r>
      <w:r w:rsidRPr="00F83E8B">
        <w:rPr>
          <w:rStyle w:val="affb"/>
          <w:b/>
          <w:bCs w:val="0"/>
        </w:rPr>
        <w:fldChar w:fldCharType="end"/>
      </w:r>
      <w:r w:rsidR="0087245F">
        <w:t>.</w:t>
      </w:r>
      <w:r w:rsidR="003741FD" w:rsidRPr="00F83E8B">
        <w:t xml:space="preserve"> Поля, заполняемые на экране «Сведения о лицевых счетах, открытых организации в территориальном органе Федерального казначейства»</w:t>
      </w:r>
      <w:bookmarkEnd w:id="1063"/>
      <w:bookmarkEnd w:id="1064"/>
    </w:p>
    <w:tbl>
      <w:tblPr>
        <w:tblStyle w:val="GOSTTable"/>
        <w:tblW w:w="5000" w:type="pct"/>
        <w:tblLook w:val="01E0" w:firstRow="1" w:lastRow="1" w:firstColumn="1" w:lastColumn="1" w:noHBand="0" w:noVBand="0"/>
      </w:tblPr>
      <w:tblGrid>
        <w:gridCol w:w="1971"/>
        <w:gridCol w:w="1515"/>
        <w:gridCol w:w="1991"/>
        <w:gridCol w:w="2115"/>
        <w:gridCol w:w="2102"/>
      </w:tblGrid>
      <w:tr w:rsidR="003741FD" w:rsidRPr="00EE293F" w:rsidTr="00F43CDA">
        <w:trPr>
          <w:cnfStyle w:val="100000000000" w:firstRow="1" w:lastRow="0" w:firstColumn="0" w:lastColumn="0" w:oddVBand="0" w:evenVBand="0" w:oddHBand="0" w:evenHBand="0" w:firstRowFirstColumn="0" w:firstRowLastColumn="0" w:lastRowFirstColumn="0" w:lastRowLastColumn="0"/>
        </w:trPr>
        <w:tc>
          <w:tcPr>
            <w:tcW w:w="1016" w:type="pct"/>
          </w:tcPr>
          <w:p w:rsidR="003741FD" w:rsidRPr="00144E85" w:rsidRDefault="003741FD" w:rsidP="00F43CDA">
            <w:pPr>
              <w:pStyle w:val="GOSTTableHead"/>
            </w:pPr>
            <w:r w:rsidRPr="00144E85">
              <w:t>Название поля</w:t>
            </w:r>
          </w:p>
        </w:tc>
        <w:tc>
          <w:tcPr>
            <w:tcW w:w="781" w:type="pct"/>
          </w:tcPr>
          <w:p w:rsidR="003741FD" w:rsidRPr="00144E85" w:rsidRDefault="003741FD" w:rsidP="00F43CDA">
            <w:pPr>
              <w:pStyle w:val="GOSTTableHead"/>
            </w:pPr>
            <w:r w:rsidRPr="00144E85">
              <w:t>Описание поля</w:t>
            </w:r>
          </w:p>
        </w:tc>
        <w:tc>
          <w:tcPr>
            <w:tcW w:w="1027" w:type="pct"/>
          </w:tcPr>
          <w:p w:rsidR="003741FD" w:rsidRPr="00144E85" w:rsidRDefault="003741FD" w:rsidP="00F43CDA">
            <w:pPr>
              <w:pStyle w:val="GOSTTableHead"/>
            </w:pPr>
            <w:r w:rsidRPr="00144E85">
              <w:t>Обязательность для заполнения</w:t>
            </w:r>
          </w:p>
        </w:tc>
        <w:tc>
          <w:tcPr>
            <w:tcW w:w="1091" w:type="pct"/>
          </w:tcPr>
          <w:p w:rsidR="003741FD" w:rsidRPr="00144E85" w:rsidRDefault="003741FD" w:rsidP="00F43CDA">
            <w:pPr>
              <w:pStyle w:val="GOSTTableHead"/>
            </w:pPr>
            <w:r w:rsidRPr="00144E85">
              <w:t>Значение</w:t>
            </w:r>
          </w:p>
        </w:tc>
        <w:tc>
          <w:tcPr>
            <w:tcW w:w="1084" w:type="pct"/>
          </w:tcPr>
          <w:p w:rsidR="003741FD" w:rsidRPr="003B5F34" w:rsidRDefault="003741FD" w:rsidP="00F43CDA">
            <w:pPr>
              <w:pStyle w:val="GOSTTableHead"/>
            </w:pPr>
            <w:r w:rsidRPr="00144E85">
              <w:t>Комментарии</w:t>
            </w:r>
          </w:p>
        </w:tc>
      </w:tr>
      <w:tr w:rsidR="003741FD" w:rsidTr="00F43CDA">
        <w:trPr>
          <w:cnfStyle w:val="000000100000" w:firstRow="0" w:lastRow="0" w:firstColumn="0" w:lastColumn="0" w:oddVBand="0" w:evenVBand="0" w:oddHBand="1" w:evenHBand="0" w:firstRowFirstColumn="0" w:firstRowLastColumn="0" w:lastRowFirstColumn="0" w:lastRowLastColumn="0"/>
        </w:trPr>
        <w:tc>
          <w:tcPr>
            <w:tcW w:w="1016" w:type="pct"/>
          </w:tcPr>
          <w:p w:rsidR="003741FD" w:rsidRPr="003B5F34" w:rsidRDefault="003741FD" w:rsidP="00F43CDA">
            <w:pPr>
              <w:pStyle w:val="GOSTTablenorm"/>
            </w:pPr>
            <w:r w:rsidRPr="003B5F34">
              <w:t>Номер лицевого счета</w:t>
            </w:r>
          </w:p>
        </w:tc>
        <w:tc>
          <w:tcPr>
            <w:tcW w:w="781" w:type="pct"/>
          </w:tcPr>
          <w:p w:rsidR="003741FD" w:rsidRPr="003B5F34" w:rsidRDefault="003741FD" w:rsidP="00F43CDA">
            <w:pPr>
              <w:pStyle w:val="GOSTTablenorm"/>
            </w:pPr>
            <w:r w:rsidRPr="003B5F34">
              <w:t>Текстовое поле – 11 символов</w:t>
            </w:r>
          </w:p>
        </w:tc>
        <w:tc>
          <w:tcPr>
            <w:tcW w:w="1027" w:type="pct"/>
          </w:tcPr>
          <w:p w:rsidR="003741FD" w:rsidRPr="003B5F34" w:rsidRDefault="003741FD" w:rsidP="00F43CDA">
            <w:pPr>
              <w:pStyle w:val="GOSTTablenorm"/>
            </w:pPr>
            <w:r>
              <w:t>Да</w:t>
            </w:r>
          </w:p>
        </w:tc>
        <w:tc>
          <w:tcPr>
            <w:tcW w:w="1091" w:type="pct"/>
          </w:tcPr>
          <w:p w:rsidR="003741FD" w:rsidRPr="003B5F34" w:rsidRDefault="003741FD" w:rsidP="00F43CDA">
            <w:pPr>
              <w:pStyle w:val="GOSTTablenorm"/>
            </w:pPr>
            <w:r w:rsidRPr="003B5F34">
              <w:t>Поле заполняется автоматически</w:t>
            </w:r>
          </w:p>
        </w:tc>
        <w:tc>
          <w:tcPr>
            <w:tcW w:w="1084" w:type="pct"/>
          </w:tcPr>
          <w:p w:rsidR="003741FD" w:rsidRPr="003B5F34" w:rsidRDefault="003741FD" w:rsidP="00F43CDA">
            <w:pPr>
              <w:pStyle w:val="GOSTTablenorm"/>
            </w:pPr>
            <w:r w:rsidRPr="003B5F34">
              <w:t xml:space="preserve">Источник: справочник </w:t>
            </w:r>
            <w:r w:rsidRPr="00A9522A">
              <w:rPr>
                <w:szCs w:val="24"/>
              </w:rPr>
              <w:t>«</w:t>
            </w:r>
            <w:r w:rsidRPr="003F65FB">
              <w:rPr>
                <w:szCs w:val="24"/>
                <w:shd w:val="clear" w:color="auto" w:fill="FFFFFF"/>
              </w:rPr>
              <w:t>Книга регистрации лицевых счетов</w:t>
            </w:r>
            <w:r w:rsidRPr="003F65FB">
              <w:rPr>
                <w:szCs w:val="24"/>
              </w:rPr>
              <w:t>»</w:t>
            </w:r>
          </w:p>
        </w:tc>
      </w:tr>
      <w:tr w:rsidR="003741FD" w:rsidTr="00F43CDA">
        <w:trPr>
          <w:cnfStyle w:val="000000010000" w:firstRow="0" w:lastRow="0" w:firstColumn="0" w:lastColumn="0" w:oddVBand="0" w:evenVBand="0" w:oddHBand="0" w:evenHBand="1" w:firstRowFirstColumn="0" w:firstRowLastColumn="0" w:lastRowFirstColumn="0" w:lastRowLastColumn="0"/>
        </w:trPr>
        <w:tc>
          <w:tcPr>
            <w:tcW w:w="1016" w:type="pct"/>
          </w:tcPr>
          <w:p w:rsidR="003741FD" w:rsidRPr="003B5F34" w:rsidRDefault="003741FD" w:rsidP="00F43CDA">
            <w:pPr>
              <w:pStyle w:val="GOSTTablenorm"/>
            </w:pPr>
            <w:r w:rsidRPr="003B5F34">
              <w:t>Вид лицевого счета</w:t>
            </w:r>
          </w:p>
        </w:tc>
        <w:tc>
          <w:tcPr>
            <w:tcW w:w="781" w:type="pct"/>
          </w:tcPr>
          <w:p w:rsidR="003741FD" w:rsidRPr="003B5F34" w:rsidRDefault="003741FD" w:rsidP="00F43CDA">
            <w:pPr>
              <w:pStyle w:val="GOSTTablenorm"/>
            </w:pPr>
            <w:r w:rsidRPr="003B5F34">
              <w:t>Текстовое поле</w:t>
            </w:r>
          </w:p>
          <w:p w:rsidR="003741FD" w:rsidRPr="003B5F34" w:rsidRDefault="003741FD" w:rsidP="00F43CDA">
            <w:pPr>
              <w:pStyle w:val="GOSTTablenorm"/>
            </w:pPr>
            <w:r w:rsidRPr="003B5F34">
              <w:t xml:space="preserve"> – 2 символа </w:t>
            </w:r>
          </w:p>
        </w:tc>
        <w:tc>
          <w:tcPr>
            <w:tcW w:w="1027" w:type="pct"/>
          </w:tcPr>
          <w:p w:rsidR="003741FD" w:rsidRPr="003B5F34" w:rsidRDefault="003741FD" w:rsidP="00F43CDA">
            <w:pPr>
              <w:pStyle w:val="GOSTTablenorm"/>
            </w:pPr>
            <w:r>
              <w:t>Да</w:t>
            </w:r>
          </w:p>
        </w:tc>
        <w:tc>
          <w:tcPr>
            <w:tcW w:w="1091" w:type="pct"/>
          </w:tcPr>
          <w:p w:rsidR="003741FD" w:rsidRPr="003B5F34" w:rsidRDefault="003741FD" w:rsidP="00F43CDA">
            <w:pPr>
              <w:pStyle w:val="GOSTTablenorm"/>
            </w:pPr>
            <w:r w:rsidRPr="003B5F34">
              <w:t>Поле заполняется автоматически</w:t>
            </w:r>
          </w:p>
        </w:tc>
        <w:tc>
          <w:tcPr>
            <w:tcW w:w="1084" w:type="pct"/>
          </w:tcPr>
          <w:p w:rsidR="003741FD" w:rsidRPr="003B5F34" w:rsidRDefault="003741FD" w:rsidP="00F43CDA">
            <w:pPr>
              <w:pStyle w:val="GOSTTablenorm"/>
            </w:pPr>
            <w:r w:rsidRPr="00DB1E09">
              <w:t xml:space="preserve">Источник: справочник </w:t>
            </w:r>
            <w:r w:rsidRPr="00DB1E09">
              <w:rPr>
                <w:szCs w:val="24"/>
              </w:rPr>
              <w:t>«</w:t>
            </w:r>
            <w:r w:rsidRPr="00DB1E09">
              <w:rPr>
                <w:szCs w:val="24"/>
                <w:shd w:val="clear" w:color="auto" w:fill="FFFFFF"/>
              </w:rPr>
              <w:t>Книга регистрации лицевых счетов</w:t>
            </w:r>
            <w:r w:rsidRPr="00DB1E09">
              <w:rPr>
                <w:szCs w:val="24"/>
              </w:rPr>
              <w:t>»</w:t>
            </w:r>
          </w:p>
        </w:tc>
      </w:tr>
      <w:tr w:rsidR="003741FD" w:rsidTr="00F43CDA">
        <w:trPr>
          <w:cnfStyle w:val="000000100000" w:firstRow="0" w:lastRow="0" w:firstColumn="0" w:lastColumn="0" w:oddVBand="0" w:evenVBand="0" w:oddHBand="1" w:evenHBand="0" w:firstRowFirstColumn="0" w:firstRowLastColumn="0" w:lastRowFirstColumn="0" w:lastRowLastColumn="0"/>
        </w:trPr>
        <w:tc>
          <w:tcPr>
            <w:tcW w:w="1016" w:type="pct"/>
          </w:tcPr>
          <w:p w:rsidR="003741FD" w:rsidRPr="003B5F34" w:rsidRDefault="003741FD" w:rsidP="00F43CDA">
            <w:pPr>
              <w:pStyle w:val="GOSTTablenorm"/>
            </w:pPr>
            <w:r w:rsidRPr="003B5F34">
              <w:t>Наименование вида лицевого счета</w:t>
            </w:r>
          </w:p>
        </w:tc>
        <w:tc>
          <w:tcPr>
            <w:tcW w:w="781" w:type="pct"/>
          </w:tcPr>
          <w:p w:rsidR="003741FD" w:rsidRPr="003B5F34" w:rsidRDefault="003741FD" w:rsidP="00F43CDA">
            <w:pPr>
              <w:pStyle w:val="GOSTTablenorm"/>
            </w:pPr>
            <w:r w:rsidRPr="003B5F34">
              <w:t>Текстовое поле</w:t>
            </w:r>
          </w:p>
          <w:p w:rsidR="003741FD" w:rsidRPr="003B5F34" w:rsidRDefault="003741FD" w:rsidP="00F43CDA">
            <w:pPr>
              <w:pStyle w:val="GOSTTablenorm"/>
            </w:pPr>
            <w:r w:rsidRPr="003B5F34">
              <w:t xml:space="preserve"> – до 150 символов</w:t>
            </w:r>
          </w:p>
        </w:tc>
        <w:tc>
          <w:tcPr>
            <w:tcW w:w="1027" w:type="pct"/>
          </w:tcPr>
          <w:p w:rsidR="003741FD" w:rsidRPr="003B5F34" w:rsidRDefault="003741FD" w:rsidP="00F43CDA">
            <w:pPr>
              <w:pStyle w:val="GOSTTablenorm"/>
            </w:pPr>
            <w:r>
              <w:t>Да</w:t>
            </w:r>
          </w:p>
        </w:tc>
        <w:tc>
          <w:tcPr>
            <w:tcW w:w="1091" w:type="pct"/>
          </w:tcPr>
          <w:p w:rsidR="003741FD" w:rsidRPr="003B5F34" w:rsidRDefault="003741FD" w:rsidP="00F43CDA">
            <w:pPr>
              <w:pStyle w:val="GOSTTablenorm"/>
            </w:pPr>
            <w:r w:rsidRPr="003B5F34">
              <w:t>Поле заполняется автоматически</w:t>
            </w:r>
          </w:p>
        </w:tc>
        <w:tc>
          <w:tcPr>
            <w:tcW w:w="1084" w:type="pct"/>
          </w:tcPr>
          <w:p w:rsidR="003741FD" w:rsidRPr="003B5F34" w:rsidRDefault="003741FD" w:rsidP="00F43CDA">
            <w:pPr>
              <w:pStyle w:val="GOSTTablenorm"/>
            </w:pPr>
            <w:r w:rsidRPr="00DB1E09">
              <w:t xml:space="preserve">Источник: справочник </w:t>
            </w:r>
            <w:r w:rsidRPr="00DB1E09">
              <w:rPr>
                <w:szCs w:val="24"/>
              </w:rPr>
              <w:t>«</w:t>
            </w:r>
            <w:r w:rsidRPr="00DB1E09">
              <w:rPr>
                <w:szCs w:val="24"/>
                <w:shd w:val="clear" w:color="auto" w:fill="FFFFFF"/>
              </w:rPr>
              <w:t>Книга регистрации лицевых счетов</w:t>
            </w:r>
            <w:r w:rsidRPr="00DB1E09">
              <w:rPr>
                <w:szCs w:val="24"/>
              </w:rPr>
              <w:t>»</w:t>
            </w:r>
          </w:p>
        </w:tc>
      </w:tr>
      <w:tr w:rsidR="003741FD" w:rsidTr="00F43CDA">
        <w:trPr>
          <w:cnfStyle w:val="000000010000" w:firstRow="0" w:lastRow="0" w:firstColumn="0" w:lastColumn="0" w:oddVBand="0" w:evenVBand="0" w:oddHBand="0" w:evenHBand="1" w:firstRowFirstColumn="0" w:firstRowLastColumn="0" w:lastRowFirstColumn="0" w:lastRowLastColumn="0"/>
        </w:trPr>
        <w:tc>
          <w:tcPr>
            <w:tcW w:w="1016" w:type="pct"/>
          </w:tcPr>
          <w:p w:rsidR="003741FD" w:rsidRPr="003B5F34" w:rsidRDefault="003741FD" w:rsidP="00F43CDA">
            <w:pPr>
              <w:pStyle w:val="GOSTTablenorm"/>
            </w:pPr>
            <w:r w:rsidRPr="003B5F34">
              <w:t>ОрФК обслуживания</w:t>
            </w:r>
          </w:p>
        </w:tc>
        <w:tc>
          <w:tcPr>
            <w:tcW w:w="781" w:type="pct"/>
          </w:tcPr>
          <w:p w:rsidR="003741FD" w:rsidRPr="003B5F34" w:rsidRDefault="003741FD" w:rsidP="00F43CDA">
            <w:pPr>
              <w:pStyle w:val="GOSTTablenorm"/>
            </w:pPr>
            <w:r w:rsidRPr="003B5F34">
              <w:t>Текстовое поле</w:t>
            </w:r>
          </w:p>
          <w:p w:rsidR="003741FD" w:rsidRPr="003B5F34" w:rsidRDefault="003741FD" w:rsidP="00F43CDA">
            <w:pPr>
              <w:pStyle w:val="GOSTTablenorm"/>
            </w:pPr>
            <w:r w:rsidRPr="003B5F34">
              <w:t>– 4 символ</w:t>
            </w:r>
          </w:p>
        </w:tc>
        <w:tc>
          <w:tcPr>
            <w:tcW w:w="1027" w:type="pct"/>
          </w:tcPr>
          <w:p w:rsidR="003741FD" w:rsidRPr="003B5F34" w:rsidRDefault="003741FD" w:rsidP="00F43CDA">
            <w:pPr>
              <w:pStyle w:val="GOSTTablenorm"/>
            </w:pPr>
            <w:r>
              <w:t>Да</w:t>
            </w:r>
          </w:p>
        </w:tc>
        <w:tc>
          <w:tcPr>
            <w:tcW w:w="1091" w:type="pct"/>
          </w:tcPr>
          <w:p w:rsidR="003741FD" w:rsidRPr="003B5F34" w:rsidRDefault="003741FD" w:rsidP="00F43CDA">
            <w:pPr>
              <w:pStyle w:val="GOSTTablenorm"/>
            </w:pPr>
            <w:r w:rsidRPr="003B5F34">
              <w:t>Поле заполняется автоматически</w:t>
            </w:r>
          </w:p>
        </w:tc>
        <w:tc>
          <w:tcPr>
            <w:tcW w:w="1084" w:type="pct"/>
          </w:tcPr>
          <w:p w:rsidR="003741FD" w:rsidRPr="003B5F34" w:rsidRDefault="003741FD" w:rsidP="00F43CDA">
            <w:pPr>
              <w:pStyle w:val="GOSTTablenorm"/>
            </w:pPr>
            <w:r w:rsidRPr="00DB1E09">
              <w:t xml:space="preserve">Источник: справочник </w:t>
            </w:r>
            <w:r w:rsidRPr="00DB1E09">
              <w:rPr>
                <w:szCs w:val="24"/>
              </w:rPr>
              <w:t>«</w:t>
            </w:r>
            <w:r w:rsidRPr="00DB1E09">
              <w:rPr>
                <w:szCs w:val="24"/>
                <w:shd w:val="clear" w:color="auto" w:fill="FFFFFF"/>
              </w:rPr>
              <w:t>Книга регистрации лицевых счетов</w:t>
            </w:r>
            <w:r w:rsidRPr="00DB1E09">
              <w:rPr>
                <w:szCs w:val="24"/>
              </w:rPr>
              <w:t>»</w:t>
            </w:r>
          </w:p>
        </w:tc>
      </w:tr>
      <w:tr w:rsidR="003741FD" w:rsidTr="00F43CDA">
        <w:trPr>
          <w:cnfStyle w:val="000000100000" w:firstRow="0" w:lastRow="0" w:firstColumn="0" w:lastColumn="0" w:oddVBand="0" w:evenVBand="0" w:oddHBand="1" w:evenHBand="0" w:firstRowFirstColumn="0" w:firstRowLastColumn="0" w:lastRowFirstColumn="0" w:lastRowLastColumn="0"/>
        </w:trPr>
        <w:tc>
          <w:tcPr>
            <w:tcW w:w="1016" w:type="pct"/>
          </w:tcPr>
          <w:p w:rsidR="003741FD" w:rsidRPr="003B5F34" w:rsidRDefault="003741FD" w:rsidP="00F43CDA">
            <w:pPr>
              <w:pStyle w:val="GOSTTablenorm"/>
            </w:pPr>
            <w:r w:rsidRPr="003B5F34">
              <w:t>Наименование ОрФК обслуживания</w:t>
            </w:r>
          </w:p>
        </w:tc>
        <w:tc>
          <w:tcPr>
            <w:tcW w:w="781" w:type="pct"/>
          </w:tcPr>
          <w:p w:rsidR="003741FD" w:rsidRPr="003B5F34" w:rsidRDefault="003741FD" w:rsidP="00F43CDA">
            <w:pPr>
              <w:pStyle w:val="GOSTTablenorm"/>
            </w:pPr>
            <w:r w:rsidRPr="003B5F34">
              <w:t>Текстовое поле</w:t>
            </w:r>
          </w:p>
          <w:p w:rsidR="003741FD" w:rsidRPr="003B5F34" w:rsidRDefault="003741FD" w:rsidP="00F43CDA">
            <w:pPr>
              <w:pStyle w:val="GOSTTablenorm"/>
            </w:pPr>
            <w:r w:rsidRPr="003B5F34">
              <w:t>– до 2000 символов</w:t>
            </w:r>
          </w:p>
        </w:tc>
        <w:tc>
          <w:tcPr>
            <w:tcW w:w="1027" w:type="pct"/>
          </w:tcPr>
          <w:p w:rsidR="003741FD" w:rsidRPr="003B5F34" w:rsidRDefault="003741FD" w:rsidP="00F43CDA">
            <w:pPr>
              <w:pStyle w:val="GOSTTablenorm"/>
            </w:pPr>
            <w:r>
              <w:t>Да</w:t>
            </w:r>
          </w:p>
        </w:tc>
        <w:tc>
          <w:tcPr>
            <w:tcW w:w="1091" w:type="pct"/>
          </w:tcPr>
          <w:p w:rsidR="003741FD" w:rsidRPr="003B5F34" w:rsidRDefault="003741FD" w:rsidP="00F43CDA">
            <w:pPr>
              <w:pStyle w:val="GOSTTablenorm"/>
            </w:pPr>
            <w:r w:rsidRPr="003B5F34">
              <w:t>Поле заполняется автоматически</w:t>
            </w:r>
          </w:p>
        </w:tc>
        <w:tc>
          <w:tcPr>
            <w:tcW w:w="1084" w:type="pct"/>
          </w:tcPr>
          <w:p w:rsidR="003741FD" w:rsidRPr="003B5F34" w:rsidRDefault="003741FD" w:rsidP="00F43CDA">
            <w:pPr>
              <w:pStyle w:val="GOSTTablenorm"/>
            </w:pPr>
            <w:r w:rsidRPr="00DB1E09">
              <w:t xml:space="preserve">Источник: справочник </w:t>
            </w:r>
            <w:r w:rsidRPr="00DB1E09">
              <w:rPr>
                <w:szCs w:val="24"/>
              </w:rPr>
              <w:t>«</w:t>
            </w:r>
            <w:r w:rsidRPr="00DB1E09">
              <w:rPr>
                <w:szCs w:val="24"/>
                <w:shd w:val="clear" w:color="auto" w:fill="FFFFFF"/>
              </w:rPr>
              <w:t>Книга регистрации лицевых счетов</w:t>
            </w:r>
            <w:r w:rsidRPr="00DB1E09">
              <w:rPr>
                <w:szCs w:val="24"/>
              </w:rPr>
              <w:t>»</w:t>
            </w:r>
          </w:p>
        </w:tc>
      </w:tr>
      <w:tr w:rsidR="003741FD" w:rsidTr="00F43CDA">
        <w:trPr>
          <w:cnfStyle w:val="000000010000" w:firstRow="0" w:lastRow="0" w:firstColumn="0" w:lastColumn="0" w:oddVBand="0" w:evenVBand="0" w:oddHBand="0" w:evenHBand="1" w:firstRowFirstColumn="0" w:firstRowLastColumn="0" w:lastRowFirstColumn="0" w:lastRowLastColumn="0"/>
        </w:trPr>
        <w:tc>
          <w:tcPr>
            <w:tcW w:w="1016" w:type="pct"/>
          </w:tcPr>
          <w:p w:rsidR="003741FD" w:rsidRPr="003B5F34" w:rsidRDefault="003741FD" w:rsidP="00F43CDA">
            <w:pPr>
              <w:pStyle w:val="GOSTTablenorm"/>
            </w:pPr>
            <w:r w:rsidRPr="003B5F34">
              <w:t>ТОФК открытия по Сводному реестру</w:t>
            </w:r>
          </w:p>
        </w:tc>
        <w:tc>
          <w:tcPr>
            <w:tcW w:w="781" w:type="pct"/>
          </w:tcPr>
          <w:p w:rsidR="003741FD" w:rsidRPr="003B5F34" w:rsidRDefault="003741FD" w:rsidP="00F43CDA">
            <w:pPr>
              <w:pStyle w:val="GOSTTablenorm"/>
            </w:pPr>
            <w:r w:rsidRPr="003B5F34">
              <w:t>Текстовое поле – 8 символов</w:t>
            </w:r>
          </w:p>
        </w:tc>
        <w:tc>
          <w:tcPr>
            <w:tcW w:w="1027" w:type="pct"/>
          </w:tcPr>
          <w:p w:rsidR="003741FD" w:rsidRPr="003B5F34" w:rsidRDefault="003741FD" w:rsidP="00F43CDA">
            <w:pPr>
              <w:pStyle w:val="GOSTTablenorm"/>
            </w:pPr>
            <w:r>
              <w:t>Да</w:t>
            </w:r>
          </w:p>
        </w:tc>
        <w:tc>
          <w:tcPr>
            <w:tcW w:w="1091" w:type="pct"/>
          </w:tcPr>
          <w:p w:rsidR="003741FD" w:rsidRPr="003B5F34" w:rsidRDefault="003741FD" w:rsidP="00F43CDA">
            <w:pPr>
              <w:pStyle w:val="GOSTTablenorm"/>
            </w:pPr>
            <w:r w:rsidRPr="003B5F34">
              <w:t>Поле заполняется автоматически</w:t>
            </w:r>
          </w:p>
        </w:tc>
        <w:tc>
          <w:tcPr>
            <w:tcW w:w="1084" w:type="pct"/>
          </w:tcPr>
          <w:p w:rsidR="003741FD" w:rsidRPr="003B5F34" w:rsidRDefault="003741FD" w:rsidP="00F43CDA">
            <w:pPr>
              <w:pStyle w:val="GOSTTablenorm"/>
            </w:pPr>
            <w:r w:rsidRPr="00DB1E09">
              <w:t xml:space="preserve">Источник: справочник </w:t>
            </w:r>
            <w:r w:rsidRPr="00DB1E09">
              <w:rPr>
                <w:szCs w:val="24"/>
              </w:rPr>
              <w:t>«</w:t>
            </w:r>
            <w:r w:rsidRPr="00DB1E09">
              <w:rPr>
                <w:szCs w:val="24"/>
                <w:shd w:val="clear" w:color="auto" w:fill="FFFFFF"/>
              </w:rPr>
              <w:t>Книга регистрации лицевых счетов</w:t>
            </w:r>
            <w:r w:rsidRPr="00DB1E09">
              <w:rPr>
                <w:szCs w:val="24"/>
              </w:rPr>
              <w:t>»</w:t>
            </w:r>
          </w:p>
        </w:tc>
      </w:tr>
      <w:tr w:rsidR="003741FD" w:rsidTr="00F43CDA">
        <w:trPr>
          <w:cnfStyle w:val="000000100000" w:firstRow="0" w:lastRow="0" w:firstColumn="0" w:lastColumn="0" w:oddVBand="0" w:evenVBand="0" w:oddHBand="1" w:evenHBand="0" w:firstRowFirstColumn="0" w:firstRowLastColumn="0" w:lastRowFirstColumn="0" w:lastRowLastColumn="0"/>
        </w:trPr>
        <w:tc>
          <w:tcPr>
            <w:tcW w:w="1016" w:type="pct"/>
          </w:tcPr>
          <w:p w:rsidR="003741FD" w:rsidRPr="003B5F34" w:rsidRDefault="003741FD" w:rsidP="00F43CDA">
            <w:pPr>
              <w:pStyle w:val="GOSTTablenorm"/>
            </w:pPr>
            <w:r w:rsidRPr="003B5F34">
              <w:t>ТОФК открытия</w:t>
            </w:r>
          </w:p>
        </w:tc>
        <w:tc>
          <w:tcPr>
            <w:tcW w:w="781" w:type="pct"/>
          </w:tcPr>
          <w:p w:rsidR="003741FD" w:rsidRPr="003B5F34" w:rsidRDefault="003741FD" w:rsidP="00F43CDA">
            <w:pPr>
              <w:pStyle w:val="GOSTTablenorm"/>
            </w:pPr>
            <w:r w:rsidRPr="003B5F34">
              <w:t>Текстовое поле</w:t>
            </w:r>
          </w:p>
          <w:p w:rsidR="003741FD" w:rsidRPr="003B5F34" w:rsidRDefault="003741FD" w:rsidP="00F43CDA">
            <w:pPr>
              <w:pStyle w:val="GOSTTablenorm"/>
            </w:pPr>
            <w:r w:rsidRPr="003B5F34">
              <w:t xml:space="preserve"> – 4 символа </w:t>
            </w:r>
          </w:p>
        </w:tc>
        <w:tc>
          <w:tcPr>
            <w:tcW w:w="1027" w:type="pct"/>
          </w:tcPr>
          <w:p w:rsidR="003741FD" w:rsidRPr="003B5F34" w:rsidRDefault="003741FD" w:rsidP="00F43CDA">
            <w:pPr>
              <w:pStyle w:val="GOSTTablenorm"/>
            </w:pPr>
            <w:r>
              <w:t>Да</w:t>
            </w:r>
          </w:p>
        </w:tc>
        <w:tc>
          <w:tcPr>
            <w:tcW w:w="1091" w:type="pct"/>
          </w:tcPr>
          <w:p w:rsidR="003741FD" w:rsidRPr="003B5F34" w:rsidRDefault="003741FD" w:rsidP="00F43CDA">
            <w:pPr>
              <w:pStyle w:val="GOSTTablenorm"/>
            </w:pPr>
            <w:r w:rsidRPr="003B5F34">
              <w:t>Поле заполняется автоматически</w:t>
            </w:r>
          </w:p>
        </w:tc>
        <w:tc>
          <w:tcPr>
            <w:tcW w:w="1084" w:type="pct"/>
          </w:tcPr>
          <w:p w:rsidR="003741FD" w:rsidRPr="003B5F34" w:rsidRDefault="003741FD" w:rsidP="00F43CDA">
            <w:pPr>
              <w:pStyle w:val="GOSTTablenorm"/>
            </w:pPr>
            <w:r w:rsidRPr="00DB1E09">
              <w:t xml:space="preserve">Источник: справочник </w:t>
            </w:r>
            <w:r w:rsidRPr="00DB1E09">
              <w:rPr>
                <w:szCs w:val="24"/>
              </w:rPr>
              <w:t>«</w:t>
            </w:r>
            <w:r w:rsidRPr="00DB1E09">
              <w:rPr>
                <w:szCs w:val="24"/>
                <w:shd w:val="clear" w:color="auto" w:fill="FFFFFF"/>
              </w:rPr>
              <w:t>Книга регистрации лицевых счетов</w:t>
            </w:r>
            <w:r w:rsidRPr="00DB1E09">
              <w:rPr>
                <w:szCs w:val="24"/>
              </w:rPr>
              <w:t>»</w:t>
            </w:r>
          </w:p>
        </w:tc>
      </w:tr>
      <w:tr w:rsidR="003741FD" w:rsidTr="00F43CDA">
        <w:trPr>
          <w:cnfStyle w:val="000000010000" w:firstRow="0" w:lastRow="0" w:firstColumn="0" w:lastColumn="0" w:oddVBand="0" w:evenVBand="0" w:oddHBand="0" w:evenHBand="1" w:firstRowFirstColumn="0" w:firstRowLastColumn="0" w:lastRowFirstColumn="0" w:lastRowLastColumn="0"/>
        </w:trPr>
        <w:tc>
          <w:tcPr>
            <w:tcW w:w="1016" w:type="pct"/>
          </w:tcPr>
          <w:p w:rsidR="003741FD" w:rsidRPr="003B5F34" w:rsidRDefault="003741FD" w:rsidP="00F43CDA">
            <w:pPr>
              <w:pStyle w:val="GOSTTablenorm"/>
            </w:pPr>
            <w:r w:rsidRPr="003B5F34">
              <w:t>Наименования ТОФК открытия</w:t>
            </w:r>
          </w:p>
        </w:tc>
        <w:tc>
          <w:tcPr>
            <w:tcW w:w="781" w:type="pct"/>
          </w:tcPr>
          <w:p w:rsidR="003741FD" w:rsidRPr="003B5F34" w:rsidRDefault="003741FD" w:rsidP="00F43CDA">
            <w:pPr>
              <w:pStyle w:val="GOSTTablenorm"/>
            </w:pPr>
            <w:r w:rsidRPr="003B5F34">
              <w:t>Текстовое поле</w:t>
            </w:r>
          </w:p>
          <w:p w:rsidR="003741FD" w:rsidRPr="003B5F34" w:rsidRDefault="003741FD" w:rsidP="00F43CDA">
            <w:pPr>
              <w:pStyle w:val="GOSTTablenorm"/>
            </w:pPr>
            <w:r w:rsidRPr="003B5F34">
              <w:t xml:space="preserve"> – до 2000 символов</w:t>
            </w:r>
          </w:p>
        </w:tc>
        <w:tc>
          <w:tcPr>
            <w:tcW w:w="1027" w:type="pct"/>
          </w:tcPr>
          <w:p w:rsidR="003741FD" w:rsidRPr="003B5F34" w:rsidRDefault="003741FD" w:rsidP="00F43CDA">
            <w:pPr>
              <w:pStyle w:val="GOSTTablenorm"/>
            </w:pPr>
            <w:r>
              <w:t>Да</w:t>
            </w:r>
          </w:p>
        </w:tc>
        <w:tc>
          <w:tcPr>
            <w:tcW w:w="1091" w:type="pct"/>
          </w:tcPr>
          <w:p w:rsidR="003741FD" w:rsidRPr="003B5F34" w:rsidRDefault="003741FD" w:rsidP="00F43CDA">
            <w:pPr>
              <w:pStyle w:val="GOSTTablenorm"/>
            </w:pPr>
            <w:r w:rsidRPr="003B5F34">
              <w:t>Поле заполняется автоматически</w:t>
            </w:r>
          </w:p>
        </w:tc>
        <w:tc>
          <w:tcPr>
            <w:tcW w:w="1084" w:type="pct"/>
          </w:tcPr>
          <w:p w:rsidR="003741FD" w:rsidRPr="003B5F34" w:rsidRDefault="003741FD" w:rsidP="00F43CDA">
            <w:pPr>
              <w:pStyle w:val="GOSTTablenorm"/>
            </w:pPr>
            <w:r w:rsidRPr="00DB1E09">
              <w:t xml:space="preserve">Источник: справочник </w:t>
            </w:r>
            <w:r w:rsidRPr="00DB1E09">
              <w:rPr>
                <w:szCs w:val="24"/>
              </w:rPr>
              <w:t>«</w:t>
            </w:r>
            <w:r w:rsidRPr="00DB1E09">
              <w:rPr>
                <w:szCs w:val="24"/>
                <w:shd w:val="clear" w:color="auto" w:fill="FFFFFF"/>
              </w:rPr>
              <w:t>Книга регистрации лицевых счетов</w:t>
            </w:r>
            <w:r w:rsidRPr="00DB1E09">
              <w:rPr>
                <w:szCs w:val="24"/>
              </w:rPr>
              <w:t>»</w:t>
            </w:r>
          </w:p>
        </w:tc>
      </w:tr>
      <w:tr w:rsidR="003741FD" w:rsidTr="00F43CDA">
        <w:trPr>
          <w:cnfStyle w:val="000000100000" w:firstRow="0" w:lastRow="0" w:firstColumn="0" w:lastColumn="0" w:oddVBand="0" w:evenVBand="0" w:oddHBand="1" w:evenHBand="0" w:firstRowFirstColumn="0" w:firstRowLastColumn="0" w:lastRowFirstColumn="0" w:lastRowLastColumn="0"/>
        </w:trPr>
        <w:tc>
          <w:tcPr>
            <w:tcW w:w="1016" w:type="pct"/>
          </w:tcPr>
          <w:p w:rsidR="003741FD" w:rsidRPr="003B5F34" w:rsidRDefault="003741FD" w:rsidP="00F43CDA">
            <w:pPr>
              <w:pStyle w:val="GOSTTablenorm"/>
            </w:pPr>
            <w:r w:rsidRPr="003B5F34">
              <w:t>Код по Сводному реестру</w:t>
            </w:r>
          </w:p>
        </w:tc>
        <w:tc>
          <w:tcPr>
            <w:tcW w:w="781" w:type="pct"/>
          </w:tcPr>
          <w:p w:rsidR="003741FD" w:rsidRPr="003B5F34" w:rsidRDefault="003741FD" w:rsidP="00F43CDA">
            <w:pPr>
              <w:pStyle w:val="GOSTTablenorm"/>
            </w:pPr>
            <w:r w:rsidRPr="003B5F34">
              <w:t>Текстовое поле</w:t>
            </w:r>
          </w:p>
          <w:p w:rsidR="003741FD" w:rsidRPr="003B5F34" w:rsidRDefault="003741FD" w:rsidP="00F43CDA">
            <w:pPr>
              <w:pStyle w:val="GOSTTablenorm"/>
            </w:pPr>
            <w:r w:rsidRPr="003B5F34">
              <w:t xml:space="preserve"> – 8 символов</w:t>
            </w:r>
          </w:p>
        </w:tc>
        <w:tc>
          <w:tcPr>
            <w:tcW w:w="1027" w:type="pct"/>
          </w:tcPr>
          <w:p w:rsidR="003741FD" w:rsidRPr="003B5F34" w:rsidRDefault="003741FD" w:rsidP="00F43CDA">
            <w:pPr>
              <w:pStyle w:val="GOSTTablenorm"/>
            </w:pPr>
            <w:r>
              <w:t>Да</w:t>
            </w:r>
          </w:p>
        </w:tc>
        <w:tc>
          <w:tcPr>
            <w:tcW w:w="1091" w:type="pct"/>
          </w:tcPr>
          <w:p w:rsidR="003741FD" w:rsidRPr="003B5F34" w:rsidRDefault="003741FD" w:rsidP="00F43CDA">
            <w:pPr>
              <w:pStyle w:val="GOSTTablenorm"/>
            </w:pPr>
            <w:r w:rsidRPr="003B5F34">
              <w:t xml:space="preserve">Поле заполняется автоматически. Указывается код по Сводному реестру для ТОФК открытия </w:t>
            </w:r>
          </w:p>
        </w:tc>
        <w:tc>
          <w:tcPr>
            <w:tcW w:w="1084" w:type="pct"/>
          </w:tcPr>
          <w:p w:rsidR="003741FD" w:rsidRPr="003B5F34" w:rsidRDefault="003741FD" w:rsidP="00F43CDA">
            <w:pPr>
              <w:pStyle w:val="GOSTTablenorm"/>
            </w:pPr>
            <w:r w:rsidRPr="00220C67">
              <w:t xml:space="preserve">Источник: справочник </w:t>
            </w:r>
            <w:r w:rsidRPr="00220C67">
              <w:rPr>
                <w:szCs w:val="24"/>
              </w:rPr>
              <w:t>«</w:t>
            </w:r>
            <w:r w:rsidRPr="00220C67">
              <w:rPr>
                <w:szCs w:val="24"/>
                <w:shd w:val="clear" w:color="auto" w:fill="FFFFFF"/>
              </w:rPr>
              <w:t>Книга регистрации лицевых счетов</w:t>
            </w:r>
            <w:r w:rsidRPr="00220C67">
              <w:rPr>
                <w:szCs w:val="24"/>
              </w:rPr>
              <w:t>»</w:t>
            </w:r>
          </w:p>
        </w:tc>
      </w:tr>
      <w:tr w:rsidR="003741FD" w:rsidTr="00F43CDA">
        <w:trPr>
          <w:cnfStyle w:val="000000010000" w:firstRow="0" w:lastRow="0" w:firstColumn="0" w:lastColumn="0" w:oddVBand="0" w:evenVBand="0" w:oddHBand="0" w:evenHBand="1" w:firstRowFirstColumn="0" w:firstRowLastColumn="0" w:lastRowFirstColumn="0" w:lastRowLastColumn="0"/>
        </w:trPr>
        <w:tc>
          <w:tcPr>
            <w:tcW w:w="1016" w:type="pct"/>
          </w:tcPr>
          <w:p w:rsidR="003741FD" w:rsidRPr="003B5F34" w:rsidRDefault="003741FD" w:rsidP="00F43CDA">
            <w:pPr>
              <w:pStyle w:val="GOSTTablenorm"/>
            </w:pPr>
          </w:p>
          <w:p w:rsidR="003741FD" w:rsidRPr="003B5F34" w:rsidRDefault="003741FD" w:rsidP="00F43CDA">
            <w:pPr>
              <w:pStyle w:val="GOSTTablenorm"/>
            </w:pPr>
            <w:r w:rsidRPr="003B5F34">
              <w:t>Статус</w:t>
            </w:r>
          </w:p>
        </w:tc>
        <w:tc>
          <w:tcPr>
            <w:tcW w:w="781" w:type="pct"/>
          </w:tcPr>
          <w:p w:rsidR="003741FD" w:rsidRPr="003B5F34" w:rsidRDefault="003741FD" w:rsidP="00F43CDA">
            <w:pPr>
              <w:pStyle w:val="GOSTTablenorm"/>
            </w:pPr>
            <w:r w:rsidRPr="003B5F34">
              <w:t>Текстовое поле</w:t>
            </w:r>
          </w:p>
          <w:p w:rsidR="003741FD" w:rsidRPr="003B5F34" w:rsidRDefault="003741FD" w:rsidP="00F43CDA">
            <w:pPr>
              <w:pStyle w:val="GOSTTablenorm"/>
            </w:pPr>
            <w:r w:rsidRPr="003B5F34">
              <w:t>– 1 символ</w:t>
            </w:r>
          </w:p>
        </w:tc>
        <w:tc>
          <w:tcPr>
            <w:tcW w:w="1027" w:type="pct"/>
          </w:tcPr>
          <w:p w:rsidR="003741FD" w:rsidRPr="003B5F34" w:rsidRDefault="003741FD" w:rsidP="00F43CDA">
            <w:pPr>
              <w:pStyle w:val="GOSTTablenorm"/>
            </w:pPr>
            <w:r>
              <w:t>Да</w:t>
            </w:r>
          </w:p>
        </w:tc>
        <w:tc>
          <w:tcPr>
            <w:tcW w:w="1091" w:type="pct"/>
          </w:tcPr>
          <w:p w:rsidR="003741FD" w:rsidRPr="003B5F34" w:rsidRDefault="003741FD" w:rsidP="00F43CDA">
            <w:pPr>
              <w:pStyle w:val="GOSTTablenorm"/>
            </w:pPr>
            <w:r w:rsidRPr="003B5F34">
              <w:t>Поле заполняется автоматически</w:t>
            </w:r>
          </w:p>
        </w:tc>
        <w:tc>
          <w:tcPr>
            <w:tcW w:w="1084" w:type="pct"/>
          </w:tcPr>
          <w:p w:rsidR="003741FD" w:rsidRPr="003B5F34" w:rsidRDefault="003741FD" w:rsidP="00F43CDA">
            <w:pPr>
              <w:pStyle w:val="GOSTTablenorm"/>
            </w:pPr>
            <w:r w:rsidRPr="00220C67">
              <w:t xml:space="preserve">Источник: справочник </w:t>
            </w:r>
            <w:r w:rsidRPr="00220C67">
              <w:rPr>
                <w:szCs w:val="24"/>
              </w:rPr>
              <w:t>«</w:t>
            </w:r>
            <w:r w:rsidRPr="00220C67">
              <w:rPr>
                <w:szCs w:val="24"/>
                <w:shd w:val="clear" w:color="auto" w:fill="FFFFFF"/>
              </w:rPr>
              <w:t>Книга регистрации лицевых счетов</w:t>
            </w:r>
            <w:r w:rsidRPr="00220C67">
              <w:rPr>
                <w:szCs w:val="24"/>
              </w:rPr>
              <w:t>»</w:t>
            </w:r>
          </w:p>
        </w:tc>
      </w:tr>
      <w:tr w:rsidR="003741FD" w:rsidTr="00F43CDA">
        <w:trPr>
          <w:cnfStyle w:val="000000100000" w:firstRow="0" w:lastRow="0" w:firstColumn="0" w:lastColumn="0" w:oddVBand="0" w:evenVBand="0" w:oddHBand="1" w:evenHBand="0" w:firstRowFirstColumn="0" w:firstRowLastColumn="0" w:lastRowFirstColumn="0" w:lastRowLastColumn="0"/>
        </w:trPr>
        <w:tc>
          <w:tcPr>
            <w:tcW w:w="1016" w:type="pct"/>
          </w:tcPr>
          <w:p w:rsidR="003741FD" w:rsidRPr="003B5F34" w:rsidRDefault="003741FD" w:rsidP="00F43CDA">
            <w:pPr>
              <w:pStyle w:val="GOSTTablenorm"/>
            </w:pPr>
            <w:r w:rsidRPr="003B5F34">
              <w:t>Дата открытия</w:t>
            </w:r>
          </w:p>
        </w:tc>
        <w:tc>
          <w:tcPr>
            <w:tcW w:w="781" w:type="pct"/>
          </w:tcPr>
          <w:p w:rsidR="003741FD" w:rsidRPr="003B5F34" w:rsidRDefault="003741FD" w:rsidP="00F43CDA">
            <w:pPr>
              <w:pStyle w:val="GOSTTablenorm"/>
            </w:pPr>
            <w:r w:rsidRPr="003B5F34">
              <w:t>Текстовое поле</w:t>
            </w:r>
          </w:p>
          <w:p w:rsidR="003741FD" w:rsidRPr="003B5F34" w:rsidRDefault="003741FD" w:rsidP="00F43CDA">
            <w:pPr>
              <w:pStyle w:val="GOSTTablenorm"/>
            </w:pPr>
            <w:r w:rsidRPr="003B5F34">
              <w:t xml:space="preserve"> – 10 символов</w:t>
            </w:r>
          </w:p>
        </w:tc>
        <w:tc>
          <w:tcPr>
            <w:tcW w:w="1027" w:type="pct"/>
          </w:tcPr>
          <w:p w:rsidR="003741FD" w:rsidRPr="003B5F34" w:rsidRDefault="003741FD" w:rsidP="00F43CDA">
            <w:pPr>
              <w:pStyle w:val="GOSTTablenorm"/>
            </w:pPr>
            <w:r>
              <w:t>Да</w:t>
            </w:r>
          </w:p>
        </w:tc>
        <w:tc>
          <w:tcPr>
            <w:tcW w:w="1091" w:type="pct"/>
          </w:tcPr>
          <w:p w:rsidR="003741FD" w:rsidRPr="003B5F34" w:rsidRDefault="003741FD" w:rsidP="00F43CDA">
            <w:pPr>
              <w:pStyle w:val="GOSTTablenorm"/>
            </w:pPr>
            <w:r w:rsidRPr="003B5F34">
              <w:t>Поле заполняется автоматически</w:t>
            </w:r>
          </w:p>
        </w:tc>
        <w:tc>
          <w:tcPr>
            <w:tcW w:w="1084" w:type="pct"/>
          </w:tcPr>
          <w:p w:rsidR="003741FD" w:rsidRPr="003B5F34" w:rsidRDefault="003741FD" w:rsidP="00F43CDA">
            <w:pPr>
              <w:pStyle w:val="GOSTTablenorm"/>
            </w:pPr>
            <w:r w:rsidRPr="00220C67">
              <w:t xml:space="preserve">Источник: справочник </w:t>
            </w:r>
            <w:r w:rsidRPr="00220C67">
              <w:rPr>
                <w:szCs w:val="24"/>
              </w:rPr>
              <w:t>«</w:t>
            </w:r>
            <w:r w:rsidRPr="00220C67">
              <w:rPr>
                <w:szCs w:val="24"/>
                <w:shd w:val="clear" w:color="auto" w:fill="FFFFFF"/>
              </w:rPr>
              <w:t>Книга регистрации лицевых счетов</w:t>
            </w:r>
            <w:r w:rsidRPr="00220C67">
              <w:rPr>
                <w:szCs w:val="24"/>
              </w:rPr>
              <w:t>»</w:t>
            </w:r>
          </w:p>
        </w:tc>
      </w:tr>
      <w:tr w:rsidR="003741FD" w:rsidTr="00F43CDA">
        <w:trPr>
          <w:cnfStyle w:val="000000010000" w:firstRow="0" w:lastRow="0" w:firstColumn="0" w:lastColumn="0" w:oddVBand="0" w:evenVBand="0" w:oddHBand="0" w:evenHBand="1" w:firstRowFirstColumn="0" w:firstRowLastColumn="0" w:lastRowFirstColumn="0" w:lastRowLastColumn="0"/>
        </w:trPr>
        <w:tc>
          <w:tcPr>
            <w:tcW w:w="1016" w:type="pct"/>
          </w:tcPr>
          <w:p w:rsidR="003741FD" w:rsidRPr="003B5F34" w:rsidRDefault="003741FD" w:rsidP="00F43CDA">
            <w:pPr>
              <w:pStyle w:val="GOSTTablenorm"/>
            </w:pPr>
            <w:r w:rsidRPr="003B5F34">
              <w:t>Дата закрытия</w:t>
            </w:r>
          </w:p>
        </w:tc>
        <w:tc>
          <w:tcPr>
            <w:tcW w:w="781" w:type="pct"/>
          </w:tcPr>
          <w:p w:rsidR="003741FD" w:rsidRPr="003B5F34" w:rsidRDefault="003741FD" w:rsidP="00F43CDA">
            <w:pPr>
              <w:pStyle w:val="GOSTTablenorm"/>
            </w:pPr>
            <w:r w:rsidRPr="003B5F34">
              <w:t>Текстовое поле</w:t>
            </w:r>
          </w:p>
          <w:p w:rsidR="003741FD" w:rsidRPr="003B5F34" w:rsidRDefault="003741FD" w:rsidP="00F43CDA">
            <w:pPr>
              <w:pStyle w:val="GOSTTablenorm"/>
            </w:pPr>
            <w:r w:rsidRPr="003B5F34">
              <w:t xml:space="preserve"> – 10 символов</w:t>
            </w:r>
          </w:p>
        </w:tc>
        <w:tc>
          <w:tcPr>
            <w:tcW w:w="1027" w:type="pct"/>
          </w:tcPr>
          <w:p w:rsidR="003741FD" w:rsidRPr="003B5F34" w:rsidRDefault="003741FD" w:rsidP="00F43CDA">
            <w:pPr>
              <w:pStyle w:val="GOSTTablenorm"/>
            </w:pPr>
            <w:r>
              <w:t>Да</w:t>
            </w:r>
          </w:p>
        </w:tc>
        <w:tc>
          <w:tcPr>
            <w:tcW w:w="1091" w:type="pct"/>
          </w:tcPr>
          <w:p w:rsidR="003741FD" w:rsidRPr="003B5F34" w:rsidRDefault="003741FD" w:rsidP="00F43CDA">
            <w:pPr>
              <w:pStyle w:val="GOSTTablenorm"/>
            </w:pPr>
            <w:r w:rsidRPr="003B5F34">
              <w:t>Поле заполняется автоматически</w:t>
            </w:r>
          </w:p>
        </w:tc>
        <w:tc>
          <w:tcPr>
            <w:tcW w:w="1084" w:type="pct"/>
          </w:tcPr>
          <w:p w:rsidR="003741FD" w:rsidRPr="003B5F34" w:rsidRDefault="003741FD" w:rsidP="00F43CDA">
            <w:pPr>
              <w:pStyle w:val="GOSTTablenorm"/>
            </w:pPr>
            <w:r w:rsidRPr="00220C67">
              <w:t xml:space="preserve">Источник: справочник </w:t>
            </w:r>
            <w:r w:rsidRPr="00220C67">
              <w:rPr>
                <w:szCs w:val="24"/>
              </w:rPr>
              <w:t>«</w:t>
            </w:r>
            <w:r w:rsidRPr="00220C67">
              <w:rPr>
                <w:szCs w:val="24"/>
                <w:shd w:val="clear" w:color="auto" w:fill="FFFFFF"/>
              </w:rPr>
              <w:t>Книга регистрации лицевых счетов</w:t>
            </w:r>
            <w:r w:rsidRPr="00220C67">
              <w:rPr>
                <w:szCs w:val="24"/>
              </w:rPr>
              <w:t>»</w:t>
            </w:r>
          </w:p>
        </w:tc>
      </w:tr>
      <w:tr w:rsidR="003741FD" w:rsidTr="00F43CDA">
        <w:trPr>
          <w:cnfStyle w:val="000000100000" w:firstRow="0" w:lastRow="0" w:firstColumn="0" w:lastColumn="0" w:oddVBand="0" w:evenVBand="0" w:oddHBand="1" w:evenHBand="0" w:firstRowFirstColumn="0" w:firstRowLastColumn="0" w:lastRowFirstColumn="0" w:lastRowLastColumn="0"/>
        </w:trPr>
        <w:tc>
          <w:tcPr>
            <w:tcW w:w="1016" w:type="pct"/>
          </w:tcPr>
          <w:p w:rsidR="003741FD" w:rsidRPr="003B5F34" w:rsidRDefault="003741FD" w:rsidP="00F43CDA">
            <w:pPr>
              <w:pStyle w:val="GOSTTablenorm"/>
            </w:pPr>
            <w:r w:rsidRPr="003B5F34">
              <w:t>Номер организации</w:t>
            </w:r>
          </w:p>
        </w:tc>
        <w:tc>
          <w:tcPr>
            <w:tcW w:w="781" w:type="pct"/>
          </w:tcPr>
          <w:p w:rsidR="003741FD" w:rsidRPr="003B5F34" w:rsidRDefault="003741FD" w:rsidP="00F43CDA">
            <w:pPr>
              <w:pStyle w:val="GOSTTablenorm"/>
            </w:pPr>
            <w:r w:rsidRPr="003B5F34">
              <w:t>Текстовое поле</w:t>
            </w:r>
          </w:p>
          <w:p w:rsidR="003741FD" w:rsidRPr="003B5F34" w:rsidRDefault="003741FD" w:rsidP="00F43CDA">
            <w:pPr>
              <w:pStyle w:val="GOSTTablenorm"/>
            </w:pPr>
            <w:r w:rsidRPr="003B5F34">
              <w:t xml:space="preserve"> – 5 символов</w:t>
            </w:r>
          </w:p>
        </w:tc>
        <w:tc>
          <w:tcPr>
            <w:tcW w:w="1027" w:type="pct"/>
          </w:tcPr>
          <w:p w:rsidR="003741FD" w:rsidRPr="003B5F34" w:rsidRDefault="003741FD" w:rsidP="00F43CDA">
            <w:pPr>
              <w:pStyle w:val="GOSTTablenorm"/>
            </w:pPr>
            <w:r>
              <w:t>Да</w:t>
            </w:r>
          </w:p>
        </w:tc>
        <w:tc>
          <w:tcPr>
            <w:tcW w:w="1091" w:type="pct"/>
          </w:tcPr>
          <w:p w:rsidR="003741FD" w:rsidRPr="003B5F34" w:rsidRDefault="003741FD" w:rsidP="00F43CDA">
            <w:pPr>
              <w:pStyle w:val="GOSTTablenorm"/>
            </w:pPr>
            <w:r w:rsidRPr="003B5F34">
              <w:t>Поле заполняется автоматически.</w:t>
            </w:r>
          </w:p>
          <w:p w:rsidR="003741FD" w:rsidRPr="003B5F34" w:rsidRDefault="003741FD" w:rsidP="00F43CDA">
            <w:pPr>
              <w:pStyle w:val="GOSTTablenorm"/>
            </w:pPr>
            <w:r w:rsidRPr="003B5F34">
              <w:t>Указывается учетный номер организации, для которой открыт лицевой счет.</w:t>
            </w:r>
          </w:p>
        </w:tc>
        <w:tc>
          <w:tcPr>
            <w:tcW w:w="1084" w:type="pct"/>
          </w:tcPr>
          <w:p w:rsidR="003741FD" w:rsidRPr="003B5F34" w:rsidRDefault="003741FD" w:rsidP="00F43CDA">
            <w:pPr>
              <w:pStyle w:val="GOSTTablenorm"/>
            </w:pPr>
            <w:r w:rsidRPr="00220C67">
              <w:t xml:space="preserve">Источник: справочник </w:t>
            </w:r>
            <w:r w:rsidRPr="00220C67">
              <w:rPr>
                <w:szCs w:val="24"/>
              </w:rPr>
              <w:t>«</w:t>
            </w:r>
            <w:r w:rsidRPr="00220C67">
              <w:rPr>
                <w:szCs w:val="24"/>
                <w:shd w:val="clear" w:color="auto" w:fill="FFFFFF"/>
              </w:rPr>
              <w:t>Книга регистрации лицевых счетов</w:t>
            </w:r>
            <w:r w:rsidRPr="00220C67">
              <w:rPr>
                <w:szCs w:val="24"/>
              </w:rPr>
              <w:t>»</w:t>
            </w:r>
          </w:p>
        </w:tc>
      </w:tr>
      <w:tr w:rsidR="003741FD" w:rsidRPr="003B5F34" w:rsidTr="00F43CDA">
        <w:trPr>
          <w:cnfStyle w:val="000000010000" w:firstRow="0" w:lastRow="0" w:firstColumn="0" w:lastColumn="0" w:oddVBand="0" w:evenVBand="0" w:oddHBand="0" w:evenHBand="1" w:firstRowFirstColumn="0" w:firstRowLastColumn="0" w:lastRowFirstColumn="0" w:lastRowLastColumn="0"/>
        </w:trPr>
        <w:tc>
          <w:tcPr>
            <w:tcW w:w="1016" w:type="pct"/>
          </w:tcPr>
          <w:p w:rsidR="003741FD" w:rsidRPr="003B5F34" w:rsidRDefault="003741FD" w:rsidP="00F43CDA">
            <w:pPr>
              <w:pStyle w:val="GOSTTablenorm"/>
            </w:pPr>
            <w:r w:rsidRPr="00107119">
              <w:t>Код по Сводному реестру ПБС принимающего полномочия</w:t>
            </w:r>
          </w:p>
        </w:tc>
        <w:tc>
          <w:tcPr>
            <w:tcW w:w="781" w:type="pct"/>
          </w:tcPr>
          <w:p w:rsidR="003741FD" w:rsidRPr="003B5F34" w:rsidRDefault="003741FD" w:rsidP="00F43CDA">
            <w:pPr>
              <w:pStyle w:val="GOSTTablenorm"/>
            </w:pPr>
            <w:r w:rsidRPr="003B5F34">
              <w:t>Текстовое поле</w:t>
            </w:r>
          </w:p>
          <w:p w:rsidR="003741FD" w:rsidRPr="003B5F34" w:rsidRDefault="003741FD" w:rsidP="00F43CDA">
            <w:pPr>
              <w:pStyle w:val="GOSTTablenorm"/>
            </w:pPr>
            <w:r w:rsidRPr="003B5F34">
              <w:t xml:space="preserve"> – </w:t>
            </w:r>
            <w:r>
              <w:t>8</w:t>
            </w:r>
            <w:r w:rsidRPr="003B5F34">
              <w:t xml:space="preserve"> символов</w:t>
            </w:r>
          </w:p>
        </w:tc>
        <w:tc>
          <w:tcPr>
            <w:tcW w:w="1027" w:type="pct"/>
          </w:tcPr>
          <w:p w:rsidR="003741FD" w:rsidRDefault="003741FD" w:rsidP="00F43CDA">
            <w:pPr>
              <w:pStyle w:val="GOSTTablenorm"/>
            </w:pPr>
            <w:r>
              <w:t>Нет</w:t>
            </w:r>
          </w:p>
        </w:tc>
        <w:tc>
          <w:tcPr>
            <w:tcW w:w="1091" w:type="pct"/>
          </w:tcPr>
          <w:p w:rsidR="003741FD" w:rsidRPr="003B5F34" w:rsidRDefault="003741FD" w:rsidP="00F43CDA">
            <w:pPr>
              <w:pStyle w:val="GOSTTablenorm"/>
            </w:pPr>
            <w:r w:rsidRPr="003B5F34">
              <w:t>Поле заполняется автоматически</w:t>
            </w:r>
          </w:p>
        </w:tc>
        <w:tc>
          <w:tcPr>
            <w:tcW w:w="1084" w:type="pct"/>
          </w:tcPr>
          <w:p w:rsidR="003741FD" w:rsidRPr="003B5F34" w:rsidRDefault="003741FD" w:rsidP="00F43CDA">
            <w:pPr>
              <w:pStyle w:val="GOSTTablenorm"/>
            </w:pPr>
            <w:r w:rsidRPr="00220C67">
              <w:t xml:space="preserve">Источник: справочник </w:t>
            </w:r>
            <w:r w:rsidRPr="00220C67">
              <w:rPr>
                <w:szCs w:val="24"/>
              </w:rPr>
              <w:t>«</w:t>
            </w:r>
            <w:r w:rsidRPr="00220C67">
              <w:rPr>
                <w:szCs w:val="24"/>
                <w:shd w:val="clear" w:color="auto" w:fill="FFFFFF"/>
              </w:rPr>
              <w:t>Книга регистрации лицевых счетов</w:t>
            </w:r>
            <w:r w:rsidRPr="00220C67">
              <w:rPr>
                <w:szCs w:val="24"/>
              </w:rPr>
              <w:t>»</w:t>
            </w:r>
          </w:p>
        </w:tc>
      </w:tr>
      <w:tr w:rsidR="003741FD" w:rsidRPr="003B5F34" w:rsidTr="00F43CDA">
        <w:trPr>
          <w:cnfStyle w:val="000000100000" w:firstRow="0" w:lastRow="0" w:firstColumn="0" w:lastColumn="0" w:oddVBand="0" w:evenVBand="0" w:oddHBand="1" w:evenHBand="0" w:firstRowFirstColumn="0" w:firstRowLastColumn="0" w:lastRowFirstColumn="0" w:lastRowLastColumn="0"/>
        </w:trPr>
        <w:tc>
          <w:tcPr>
            <w:tcW w:w="1016" w:type="pct"/>
          </w:tcPr>
          <w:p w:rsidR="003741FD" w:rsidRPr="003B5F34" w:rsidRDefault="003741FD" w:rsidP="00F43CDA">
            <w:pPr>
              <w:pStyle w:val="GOSTTablenorm"/>
            </w:pPr>
            <w:r w:rsidRPr="00107119">
              <w:t>Наименование ПБС принимающего полномочия</w:t>
            </w:r>
          </w:p>
        </w:tc>
        <w:tc>
          <w:tcPr>
            <w:tcW w:w="781" w:type="pct"/>
          </w:tcPr>
          <w:p w:rsidR="003741FD" w:rsidRPr="003B5F34" w:rsidRDefault="003741FD" w:rsidP="00F43CDA">
            <w:pPr>
              <w:pStyle w:val="GOSTTablenorm"/>
            </w:pPr>
            <w:r w:rsidRPr="003B5F34">
              <w:t>Текстовое поле</w:t>
            </w:r>
          </w:p>
          <w:p w:rsidR="003741FD" w:rsidRPr="003B5F34" w:rsidRDefault="003741FD" w:rsidP="00F43CDA">
            <w:pPr>
              <w:pStyle w:val="GOSTTablenorm"/>
            </w:pPr>
            <w:r w:rsidRPr="003B5F34">
              <w:t xml:space="preserve"> – до 2000 символов</w:t>
            </w:r>
          </w:p>
        </w:tc>
        <w:tc>
          <w:tcPr>
            <w:tcW w:w="1027" w:type="pct"/>
          </w:tcPr>
          <w:p w:rsidR="003741FD" w:rsidRDefault="003741FD" w:rsidP="00F43CDA">
            <w:pPr>
              <w:pStyle w:val="GOSTTablenorm"/>
            </w:pPr>
            <w:r>
              <w:t>Нет</w:t>
            </w:r>
          </w:p>
        </w:tc>
        <w:tc>
          <w:tcPr>
            <w:tcW w:w="1091" w:type="pct"/>
          </w:tcPr>
          <w:p w:rsidR="003741FD" w:rsidRPr="003B5F34" w:rsidRDefault="003741FD" w:rsidP="00F43CDA">
            <w:pPr>
              <w:pStyle w:val="GOSTTablenorm"/>
            </w:pPr>
            <w:r w:rsidRPr="003B5F34">
              <w:t>Поле заполняется автоматически</w:t>
            </w:r>
          </w:p>
        </w:tc>
        <w:tc>
          <w:tcPr>
            <w:tcW w:w="1084" w:type="pct"/>
          </w:tcPr>
          <w:p w:rsidR="003741FD" w:rsidRPr="003B5F34" w:rsidRDefault="003741FD" w:rsidP="00F43CDA">
            <w:pPr>
              <w:pStyle w:val="GOSTTablenorm"/>
            </w:pPr>
            <w:r w:rsidRPr="00220C67">
              <w:t xml:space="preserve">Источник: справочник </w:t>
            </w:r>
            <w:r w:rsidRPr="00220C67">
              <w:rPr>
                <w:szCs w:val="24"/>
              </w:rPr>
              <w:t>«</w:t>
            </w:r>
            <w:r w:rsidRPr="00220C67">
              <w:rPr>
                <w:szCs w:val="24"/>
                <w:shd w:val="clear" w:color="auto" w:fill="FFFFFF"/>
              </w:rPr>
              <w:t>Книга регистрации лицевых счетов</w:t>
            </w:r>
            <w:r w:rsidRPr="00220C67">
              <w:rPr>
                <w:szCs w:val="24"/>
              </w:rPr>
              <w:t>»</w:t>
            </w:r>
          </w:p>
        </w:tc>
      </w:tr>
      <w:tr w:rsidR="003741FD" w:rsidRPr="003B5F34" w:rsidTr="00F43CDA">
        <w:trPr>
          <w:cnfStyle w:val="000000010000" w:firstRow="0" w:lastRow="0" w:firstColumn="0" w:lastColumn="0" w:oddVBand="0" w:evenVBand="0" w:oddHBand="0" w:evenHBand="1" w:firstRowFirstColumn="0" w:firstRowLastColumn="0" w:lastRowFirstColumn="0" w:lastRowLastColumn="0"/>
        </w:trPr>
        <w:tc>
          <w:tcPr>
            <w:tcW w:w="1016" w:type="pct"/>
          </w:tcPr>
          <w:p w:rsidR="003741FD" w:rsidRPr="00107119" w:rsidRDefault="003741FD" w:rsidP="00F43CDA">
            <w:pPr>
              <w:pStyle w:val="GOSTTablenorm"/>
            </w:pPr>
            <w:r>
              <w:t xml:space="preserve">Код </w:t>
            </w:r>
            <w:r w:rsidRPr="00544719">
              <w:rPr>
                <w:szCs w:val="24"/>
              </w:rPr>
              <w:t>ППО по ОКТМО</w:t>
            </w:r>
          </w:p>
        </w:tc>
        <w:tc>
          <w:tcPr>
            <w:tcW w:w="781" w:type="pct"/>
          </w:tcPr>
          <w:p w:rsidR="003741FD" w:rsidRPr="003B5F34" w:rsidRDefault="003741FD" w:rsidP="00F43CDA">
            <w:pPr>
              <w:pStyle w:val="GOSTTablenorm"/>
            </w:pPr>
            <w:r w:rsidRPr="003B5F34">
              <w:t>Текстовое поле</w:t>
            </w:r>
          </w:p>
          <w:p w:rsidR="003741FD" w:rsidRPr="003B5F34" w:rsidRDefault="003741FD" w:rsidP="00F43CDA">
            <w:pPr>
              <w:pStyle w:val="GOSTTablenorm"/>
            </w:pPr>
            <w:r w:rsidRPr="003B5F34">
              <w:t xml:space="preserve"> – </w:t>
            </w:r>
            <w:r>
              <w:t>8</w:t>
            </w:r>
            <w:r w:rsidRPr="003B5F34">
              <w:t xml:space="preserve"> символов</w:t>
            </w:r>
          </w:p>
        </w:tc>
        <w:tc>
          <w:tcPr>
            <w:tcW w:w="1027" w:type="pct"/>
          </w:tcPr>
          <w:p w:rsidR="003741FD" w:rsidRDefault="003741FD" w:rsidP="00F43CDA">
            <w:pPr>
              <w:pStyle w:val="GOSTTablenorm"/>
            </w:pPr>
            <w:r>
              <w:t>Нет</w:t>
            </w:r>
          </w:p>
        </w:tc>
        <w:tc>
          <w:tcPr>
            <w:tcW w:w="1091" w:type="pct"/>
          </w:tcPr>
          <w:p w:rsidR="003741FD" w:rsidRPr="003B5F34" w:rsidRDefault="003741FD" w:rsidP="00F43CDA">
            <w:pPr>
              <w:pStyle w:val="GOSTTablenorm"/>
            </w:pPr>
            <w:r w:rsidRPr="003B5F34">
              <w:t>Поле заполняется автоматически</w:t>
            </w:r>
          </w:p>
        </w:tc>
        <w:tc>
          <w:tcPr>
            <w:tcW w:w="1084" w:type="pct"/>
          </w:tcPr>
          <w:p w:rsidR="003741FD" w:rsidRPr="003B5F34" w:rsidRDefault="003741FD" w:rsidP="00F43CDA">
            <w:pPr>
              <w:pStyle w:val="GOSTTablenorm"/>
            </w:pPr>
            <w:r w:rsidRPr="00220C67">
              <w:t xml:space="preserve">Источник: справочник </w:t>
            </w:r>
            <w:r w:rsidRPr="00220C67">
              <w:rPr>
                <w:szCs w:val="24"/>
              </w:rPr>
              <w:t>«</w:t>
            </w:r>
            <w:r w:rsidRPr="00220C67">
              <w:rPr>
                <w:szCs w:val="24"/>
                <w:shd w:val="clear" w:color="auto" w:fill="FFFFFF"/>
              </w:rPr>
              <w:t>Книга регистрации лицевых счетов</w:t>
            </w:r>
            <w:r w:rsidRPr="00220C67">
              <w:rPr>
                <w:szCs w:val="24"/>
              </w:rPr>
              <w:t>»</w:t>
            </w:r>
          </w:p>
        </w:tc>
      </w:tr>
      <w:tr w:rsidR="003741FD" w:rsidRPr="003B5F34" w:rsidTr="00F43CDA">
        <w:trPr>
          <w:cnfStyle w:val="000000100000" w:firstRow="0" w:lastRow="0" w:firstColumn="0" w:lastColumn="0" w:oddVBand="0" w:evenVBand="0" w:oddHBand="1" w:evenHBand="0" w:firstRowFirstColumn="0" w:firstRowLastColumn="0" w:lastRowFirstColumn="0" w:lastRowLastColumn="0"/>
        </w:trPr>
        <w:tc>
          <w:tcPr>
            <w:tcW w:w="1016" w:type="pct"/>
          </w:tcPr>
          <w:p w:rsidR="003741FD" w:rsidRPr="00107119" w:rsidRDefault="003741FD" w:rsidP="00F43CDA">
            <w:pPr>
              <w:pStyle w:val="GOSTTablenorm"/>
            </w:pPr>
            <w:r w:rsidRPr="00544719">
              <w:rPr>
                <w:szCs w:val="24"/>
              </w:rPr>
              <w:t>Наименование ППО по ОКТМО</w:t>
            </w:r>
          </w:p>
        </w:tc>
        <w:tc>
          <w:tcPr>
            <w:tcW w:w="781" w:type="pct"/>
          </w:tcPr>
          <w:p w:rsidR="003741FD" w:rsidRPr="003B5F34" w:rsidRDefault="003741FD" w:rsidP="00F43CDA">
            <w:pPr>
              <w:pStyle w:val="GOSTTablenorm"/>
            </w:pPr>
            <w:r w:rsidRPr="003B5F34">
              <w:t>Текстовое поле</w:t>
            </w:r>
          </w:p>
          <w:p w:rsidR="003741FD" w:rsidRPr="003B5F34" w:rsidRDefault="003741FD" w:rsidP="00F43CDA">
            <w:pPr>
              <w:pStyle w:val="GOSTTablenorm"/>
            </w:pPr>
            <w:r w:rsidRPr="003B5F34">
              <w:t xml:space="preserve"> – до 2000 символов</w:t>
            </w:r>
          </w:p>
        </w:tc>
        <w:tc>
          <w:tcPr>
            <w:tcW w:w="1027" w:type="pct"/>
          </w:tcPr>
          <w:p w:rsidR="003741FD" w:rsidRDefault="003741FD" w:rsidP="00F43CDA">
            <w:pPr>
              <w:pStyle w:val="GOSTTablenorm"/>
            </w:pPr>
            <w:r>
              <w:t>Нет</w:t>
            </w:r>
          </w:p>
        </w:tc>
        <w:tc>
          <w:tcPr>
            <w:tcW w:w="1091" w:type="pct"/>
          </w:tcPr>
          <w:p w:rsidR="003741FD" w:rsidRPr="003B5F34" w:rsidRDefault="003741FD" w:rsidP="00F43CDA">
            <w:pPr>
              <w:pStyle w:val="GOSTTablenorm"/>
            </w:pPr>
            <w:r w:rsidRPr="003B5F34">
              <w:t>Поле заполняется автоматически</w:t>
            </w:r>
          </w:p>
        </w:tc>
        <w:tc>
          <w:tcPr>
            <w:tcW w:w="1084" w:type="pct"/>
          </w:tcPr>
          <w:p w:rsidR="003741FD" w:rsidRPr="003B5F34" w:rsidRDefault="003741FD" w:rsidP="00F43CDA">
            <w:pPr>
              <w:pStyle w:val="GOSTTablenorm"/>
            </w:pPr>
            <w:r w:rsidRPr="00220C67">
              <w:t xml:space="preserve">Источник: справочник </w:t>
            </w:r>
            <w:r w:rsidRPr="00220C67">
              <w:rPr>
                <w:szCs w:val="24"/>
              </w:rPr>
              <w:t>«</w:t>
            </w:r>
            <w:r w:rsidRPr="00220C67">
              <w:rPr>
                <w:szCs w:val="24"/>
                <w:shd w:val="clear" w:color="auto" w:fill="FFFFFF"/>
              </w:rPr>
              <w:t>Книга регистрации лицевых счетов</w:t>
            </w:r>
            <w:r w:rsidRPr="00220C67">
              <w:rPr>
                <w:szCs w:val="24"/>
              </w:rPr>
              <w:t>»</w:t>
            </w:r>
          </w:p>
        </w:tc>
      </w:tr>
    </w:tbl>
    <w:p w:rsidR="003741FD" w:rsidRPr="000002C0" w:rsidRDefault="003741FD" w:rsidP="00A16D27">
      <w:pPr>
        <w:pStyle w:val="GOSTFigure"/>
      </w:pPr>
      <w:r w:rsidRPr="000002C0">
        <w:rPr>
          <w:noProof/>
        </w:rPr>
        <w:drawing>
          <wp:inline distT="0" distB="0" distL="0" distR="0">
            <wp:extent cx="5895975" cy="1192530"/>
            <wp:effectExtent l="0" t="0" r="9525" b="762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895975" cy="1192530"/>
                    </a:xfrm>
                    <a:prstGeom prst="rect">
                      <a:avLst/>
                    </a:prstGeom>
                    <a:noFill/>
                    <a:ln>
                      <a:noFill/>
                    </a:ln>
                  </pic:spPr>
                </pic:pic>
              </a:graphicData>
            </a:graphic>
          </wp:inline>
        </w:drawing>
      </w:r>
    </w:p>
    <w:bookmarkStart w:id="1065" w:name="_Toc524683323"/>
    <w:p w:rsidR="003741FD" w:rsidRPr="00A16D27" w:rsidRDefault="00EB2A9A" w:rsidP="00A16D27">
      <w:pPr>
        <w:pStyle w:val="GOSTFigName"/>
      </w:pPr>
      <w:r w:rsidRPr="00A16D27">
        <w:fldChar w:fldCharType="begin"/>
      </w:r>
      <w:r w:rsidR="003741FD" w:rsidRPr="00A16D27">
        <w:instrText xml:space="preserve"> SEQ Рисунок \* ARABIC </w:instrText>
      </w:r>
      <w:r w:rsidRPr="00A16D27">
        <w:fldChar w:fldCharType="separate"/>
      </w:r>
      <w:bookmarkStart w:id="1066" w:name="_Toc36466332"/>
      <w:r w:rsidR="00F8029D">
        <w:rPr>
          <w:noProof/>
        </w:rPr>
        <w:t>141</w:t>
      </w:r>
      <w:r w:rsidRPr="00A16D27">
        <w:fldChar w:fldCharType="end"/>
      </w:r>
      <w:r w:rsidR="00A16D27">
        <w:t>.</w:t>
      </w:r>
      <w:r w:rsidR="003741FD" w:rsidRPr="00A16D27">
        <w:t xml:space="preserve"> Экранная форма блока «Основание для включения организации в Сводный реестр»</w:t>
      </w:r>
      <w:bookmarkEnd w:id="1065"/>
      <w:bookmarkEnd w:id="1066"/>
    </w:p>
    <w:bookmarkStart w:id="1067" w:name="_Ref496808124"/>
    <w:bookmarkStart w:id="1068" w:name="_Toc524683121"/>
    <w:p w:rsidR="00442CA3" w:rsidRPr="00F83E8B" w:rsidRDefault="00EB2A9A" w:rsidP="00F83E8B">
      <w:pPr>
        <w:pStyle w:val="GOSTNameTable"/>
      </w:pPr>
      <w:r w:rsidRPr="00F83E8B">
        <w:fldChar w:fldCharType="begin"/>
      </w:r>
      <w:r w:rsidR="00442CA3" w:rsidRPr="00F83E8B">
        <w:instrText xml:space="preserve"> SEQ Таблица \* ARABIC </w:instrText>
      </w:r>
      <w:r w:rsidRPr="00F83E8B">
        <w:fldChar w:fldCharType="separate"/>
      </w:r>
      <w:bookmarkStart w:id="1069" w:name="_Toc36466122"/>
      <w:r w:rsidR="00F8029D">
        <w:rPr>
          <w:noProof/>
        </w:rPr>
        <w:t>100</w:t>
      </w:r>
      <w:r w:rsidRPr="00F83E8B">
        <w:fldChar w:fldCharType="end"/>
      </w:r>
      <w:bookmarkEnd w:id="1067"/>
      <w:r w:rsidR="0087245F">
        <w:t>.</w:t>
      </w:r>
      <w:r w:rsidR="00442CA3" w:rsidRPr="00F83E8B">
        <w:t xml:space="preserve"> Описание новых атрибутов Заявки на включение/изменение сведений об организации</w:t>
      </w:r>
      <w:bookmarkEnd w:id="1068"/>
      <w:bookmarkEnd w:id="1069"/>
    </w:p>
    <w:tbl>
      <w:tblPr>
        <w:tblStyle w:val="GOSTTable"/>
        <w:tblW w:w="5000" w:type="pct"/>
        <w:tblLayout w:type="fixed"/>
        <w:tblLook w:val="04A0" w:firstRow="1" w:lastRow="0" w:firstColumn="1" w:lastColumn="0" w:noHBand="0" w:noVBand="1"/>
      </w:tblPr>
      <w:tblGrid>
        <w:gridCol w:w="1933"/>
        <w:gridCol w:w="1578"/>
        <w:gridCol w:w="1657"/>
        <w:gridCol w:w="4526"/>
      </w:tblGrid>
      <w:tr w:rsidR="003741FD" w:rsidRPr="000002C0" w:rsidTr="00832872">
        <w:trPr>
          <w:cnfStyle w:val="100000000000" w:firstRow="1" w:lastRow="0" w:firstColumn="0" w:lastColumn="0" w:oddVBand="0" w:evenVBand="0" w:oddHBand="0" w:evenHBand="0" w:firstRowFirstColumn="0" w:firstRowLastColumn="0" w:lastRowFirstColumn="0" w:lastRowLastColumn="0"/>
          <w:trHeight w:val="893"/>
        </w:trPr>
        <w:tc>
          <w:tcPr>
            <w:tcW w:w="1985" w:type="dxa"/>
          </w:tcPr>
          <w:p w:rsidR="003741FD" w:rsidRPr="00846243" w:rsidRDefault="003741FD" w:rsidP="00F43CDA">
            <w:pPr>
              <w:pStyle w:val="GOSTTableHead"/>
            </w:pPr>
            <w:r w:rsidRPr="00846243">
              <w:t>Наименование атрибута</w:t>
            </w:r>
          </w:p>
        </w:tc>
        <w:tc>
          <w:tcPr>
            <w:tcW w:w="1620" w:type="dxa"/>
          </w:tcPr>
          <w:p w:rsidR="003741FD" w:rsidRPr="00846243" w:rsidRDefault="003741FD" w:rsidP="00F43CDA">
            <w:pPr>
              <w:pStyle w:val="GOSTTableHead"/>
            </w:pPr>
            <w:r w:rsidRPr="00846243">
              <w:t>Описание поля</w:t>
            </w:r>
          </w:p>
        </w:tc>
        <w:tc>
          <w:tcPr>
            <w:tcW w:w="1701" w:type="dxa"/>
          </w:tcPr>
          <w:p w:rsidR="003741FD" w:rsidRPr="00846243" w:rsidRDefault="003741FD" w:rsidP="00F43CDA">
            <w:pPr>
              <w:pStyle w:val="GOSTTableHead"/>
              <w:rPr>
                <w:lang w:eastAsia="en-US"/>
              </w:rPr>
            </w:pPr>
            <w:r w:rsidRPr="00846243">
              <w:t>Обязательность заполнения</w:t>
            </w:r>
          </w:p>
        </w:tc>
        <w:tc>
          <w:tcPr>
            <w:tcW w:w="4650" w:type="dxa"/>
          </w:tcPr>
          <w:p w:rsidR="003741FD" w:rsidRPr="00846243" w:rsidRDefault="003741FD" w:rsidP="00F43CDA">
            <w:pPr>
              <w:pStyle w:val="GOSTTableHead"/>
              <w:rPr>
                <w:lang w:eastAsia="en-US"/>
              </w:rPr>
            </w:pPr>
            <w:r w:rsidRPr="00846243">
              <w:rPr>
                <w:lang w:eastAsia="en-US"/>
              </w:rPr>
              <w:t>Заполнение атрибута в заявке</w:t>
            </w:r>
          </w:p>
        </w:tc>
      </w:tr>
      <w:tr w:rsidR="003741FD" w:rsidRPr="000002C0" w:rsidTr="00832872">
        <w:trPr>
          <w:cnfStyle w:val="000000100000" w:firstRow="0" w:lastRow="0" w:firstColumn="0" w:lastColumn="0" w:oddVBand="0" w:evenVBand="0" w:oddHBand="1" w:evenHBand="0" w:firstRowFirstColumn="0" w:firstRowLastColumn="0" w:lastRowFirstColumn="0" w:lastRowLastColumn="0"/>
          <w:trHeight w:val="1691"/>
        </w:trPr>
        <w:tc>
          <w:tcPr>
            <w:tcW w:w="1985" w:type="dxa"/>
          </w:tcPr>
          <w:p w:rsidR="003741FD" w:rsidRPr="00846243" w:rsidRDefault="003741FD" w:rsidP="00F43CDA">
            <w:pPr>
              <w:pStyle w:val="GOSTTablenorm"/>
            </w:pPr>
            <w:r w:rsidRPr="00846243">
              <w:t>Номер контракта</w:t>
            </w:r>
          </w:p>
        </w:tc>
        <w:tc>
          <w:tcPr>
            <w:tcW w:w="1620" w:type="dxa"/>
          </w:tcPr>
          <w:p w:rsidR="003741FD" w:rsidRPr="00846243" w:rsidRDefault="003741FD" w:rsidP="00F43CDA">
            <w:pPr>
              <w:pStyle w:val="GOSTTablenorm"/>
            </w:pPr>
            <w:r w:rsidRPr="00846243">
              <w:t>Текстовое поле</w:t>
            </w:r>
          </w:p>
          <w:p w:rsidR="003741FD" w:rsidRPr="00846243" w:rsidRDefault="003741FD" w:rsidP="00F43CDA">
            <w:pPr>
              <w:pStyle w:val="GOSTTablenorm"/>
            </w:pPr>
            <w:r w:rsidRPr="00846243">
              <w:t xml:space="preserve"> – до 2000 символов</w:t>
            </w:r>
          </w:p>
        </w:tc>
        <w:tc>
          <w:tcPr>
            <w:tcW w:w="1701" w:type="dxa"/>
          </w:tcPr>
          <w:p w:rsidR="003741FD" w:rsidRPr="00846243" w:rsidRDefault="003741FD" w:rsidP="00F43CDA">
            <w:pPr>
              <w:pStyle w:val="GOSTTablenorm"/>
              <w:rPr>
                <w:u w:color="000000"/>
              </w:rPr>
            </w:pPr>
            <w:r w:rsidRPr="00846243">
              <w:rPr>
                <w:u w:color="000000"/>
              </w:rPr>
              <w:t>Нет</w:t>
            </w:r>
          </w:p>
        </w:tc>
        <w:tc>
          <w:tcPr>
            <w:tcW w:w="4650" w:type="dxa"/>
            <w:vMerge w:val="restart"/>
          </w:tcPr>
          <w:p w:rsidR="003741FD" w:rsidRPr="00AF791F" w:rsidRDefault="003741FD" w:rsidP="00AF791F">
            <w:pPr>
              <w:pStyle w:val="GOSTTablenorm"/>
            </w:pPr>
            <w:r w:rsidRPr="00AF791F">
              <w:t xml:space="preserve">Заполнение атрибута: </w:t>
            </w:r>
          </w:p>
          <w:p w:rsidR="003741FD" w:rsidRPr="00AF791F" w:rsidRDefault="003741FD" w:rsidP="00AF791F">
            <w:pPr>
              <w:pStyle w:val="GOSTTablenorm"/>
            </w:pPr>
            <w:r w:rsidRPr="00AF791F">
              <w:t>Вручную указываются реквизиты государственных (муниципальных) контрактов, контрактов, договоров, соглашений, в целях исполнения которых подлежит открытию лицевой счет (лицевые счета) в территориальных органах Федерального казначейства, финансовых органах субъектов Российской Федерации (муниципальных образований) в соответствии с законодательством Российской Федерации.</w:t>
            </w:r>
          </w:p>
        </w:tc>
      </w:tr>
      <w:tr w:rsidR="003741FD" w:rsidRPr="000002C0" w:rsidTr="00832872">
        <w:trPr>
          <w:cnfStyle w:val="000000010000" w:firstRow="0" w:lastRow="0" w:firstColumn="0" w:lastColumn="0" w:oddVBand="0" w:evenVBand="0" w:oddHBand="0" w:evenHBand="1" w:firstRowFirstColumn="0" w:firstRowLastColumn="0" w:lastRowFirstColumn="0" w:lastRowLastColumn="0"/>
        </w:trPr>
        <w:tc>
          <w:tcPr>
            <w:tcW w:w="1985" w:type="dxa"/>
          </w:tcPr>
          <w:p w:rsidR="003741FD" w:rsidRPr="00846243" w:rsidRDefault="003741FD" w:rsidP="00F43CDA">
            <w:pPr>
              <w:pStyle w:val="GOSTTablenorm"/>
            </w:pPr>
            <w:r w:rsidRPr="00846243">
              <w:t>Дата заключения контракта</w:t>
            </w:r>
          </w:p>
        </w:tc>
        <w:tc>
          <w:tcPr>
            <w:tcW w:w="1620" w:type="dxa"/>
          </w:tcPr>
          <w:p w:rsidR="003741FD" w:rsidRPr="00846243" w:rsidRDefault="003741FD" w:rsidP="00F43CDA">
            <w:pPr>
              <w:pStyle w:val="GOSTTablenorm"/>
            </w:pPr>
            <w:r w:rsidRPr="00846243">
              <w:t>Дата</w:t>
            </w:r>
          </w:p>
        </w:tc>
        <w:tc>
          <w:tcPr>
            <w:tcW w:w="1701" w:type="dxa"/>
          </w:tcPr>
          <w:p w:rsidR="003741FD" w:rsidRPr="00846243" w:rsidRDefault="003741FD" w:rsidP="00F43CDA">
            <w:pPr>
              <w:pStyle w:val="GOSTTablenorm"/>
              <w:rPr>
                <w:u w:color="000000"/>
              </w:rPr>
            </w:pPr>
            <w:r w:rsidRPr="00846243">
              <w:rPr>
                <w:u w:color="000000"/>
              </w:rPr>
              <w:t>Нет</w:t>
            </w:r>
          </w:p>
        </w:tc>
        <w:tc>
          <w:tcPr>
            <w:tcW w:w="4650" w:type="dxa"/>
            <w:vMerge/>
          </w:tcPr>
          <w:p w:rsidR="003741FD" w:rsidRPr="00846243" w:rsidRDefault="003741FD" w:rsidP="00F43CDA">
            <w:pPr>
              <w:pStyle w:val="GOSTTablenorm"/>
              <w:rPr>
                <w:u w:color="000000"/>
              </w:rPr>
            </w:pPr>
          </w:p>
        </w:tc>
      </w:tr>
      <w:tr w:rsidR="003741FD" w:rsidRPr="000002C0" w:rsidTr="00832872">
        <w:trPr>
          <w:cnfStyle w:val="000000100000" w:firstRow="0" w:lastRow="0" w:firstColumn="0" w:lastColumn="0" w:oddVBand="0" w:evenVBand="0" w:oddHBand="1" w:evenHBand="0" w:firstRowFirstColumn="0" w:firstRowLastColumn="0" w:lastRowFirstColumn="0" w:lastRowLastColumn="0"/>
        </w:trPr>
        <w:tc>
          <w:tcPr>
            <w:tcW w:w="1985" w:type="dxa"/>
          </w:tcPr>
          <w:p w:rsidR="003741FD" w:rsidRPr="00846243" w:rsidRDefault="003741FD" w:rsidP="00F43CDA">
            <w:pPr>
              <w:pStyle w:val="GOSTTablenorm"/>
            </w:pPr>
            <w:r w:rsidRPr="00846243">
              <w:t>Код по Сводному реестру организации, заключившей государственный (муниципальный) контракт</w:t>
            </w:r>
          </w:p>
        </w:tc>
        <w:tc>
          <w:tcPr>
            <w:tcW w:w="1620" w:type="dxa"/>
          </w:tcPr>
          <w:p w:rsidR="003741FD" w:rsidRPr="00846243" w:rsidRDefault="003741FD" w:rsidP="00F43CDA">
            <w:pPr>
              <w:pStyle w:val="GOSTTablenorm"/>
            </w:pPr>
            <w:r w:rsidRPr="00846243">
              <w:t>Текстовое поле</w:t>
            </w:r>
          </w:p>
          <w:p w:rsidR="003741FD" w:rsidRPr="00846243" w:rsidRDefault="003741FD" w:rsidP="00F43CDA">
            <w:pPr>
              <w:pStyle w:val="GOSTTablenorm"/>
            </w:pPr>
            <w:r w:rsidRPr="00846243">
              <w:t xml:space="preserve"> – 8 символов</w:t>
            </w:r>
          </w:p>
        </w:tc>
        <w:tc>
          <w:tcPr>
            <w:tcW w:w="1701" w:type="dxa"/>
          </w:tcPr>
          <w:p w:rsidR="003741FD" w:rsidRPr="00846243" w:rsidRDefault="003741FD" w:rsidP="00F43CDA">
            <w:pPr>
              <w:pStyle w:val="GOSTTablenorm"/>
              <w:rPr>
                <w:u w:color="000000"/>
              </w:rPr>
            </w:pPr>
            <w:r w:rsidRPr="00846243">
              <w:rPr>
                <w:u w:color="000000"/>
              </w:rPr>
              <w:t>Нет</w:t>
            </w:r>
          </w:p>
        </w:tc>
        <w:tc>
          <w:tcPr>
            <w:tcW w:w="4650" w:type="dxa"/>
          </w:tcPr>
          <w:p w:rsidR="003741FD" w:rsidRPr="00846243" w:rsidRDefault="003741FD" w:rsidP="00F43CDA">
            <w:pPr>
              <w:pStyle w:val="GOSTTablenorm"/>
              <w:rPr>
                <w:u w:color="000000"/>
              </w:rPr>
            </w:pPr>
            <w:r w:rsidRPr="00846243">
              <w:rPr>
                <w:b/>
                <w:u w:color="000000"/>
              </w:rPr>
              <w:t>Заполнение атрибута:</w:t>
            </w:r>
          </w:p>
          <w:p w:rsidR="003741FD" w:rsidRPr="00846243" w:rsidRDefault="003741FD" w:rsidP="00F43CDA">
            <w:pPr>
              <w:pStyle w:val="GOSTTablenorm"/>
              <w:rPr>
                <w:b/>
                <w:u w:color="000000"/>
              </w:rPr>
            </w:pPr>
            <w:r w:rsidRPr="00846243">
              <w:t xml:space="preserve">Выбирается значение  </w:t>
            </w:r>
            <w:r w:rsidRPr="00846243">
              <w:rPr>
                <w:u w:color="000000"/>
              </w:rPr>
              <w:t xml:space="preserve">из справочника «Сводный реестр» </w:t>
            </w:r>
            <w:r w:rsidRPr="00846243">
              <w:t>организации, заключившей государственный (муниципальный) контракт, контракт, договор, соглашение с иным неучастником бюджетного процесса, иным юридическим лицом.</w:t>
            </w:r>
          </w:p>
        </w:tc>
      </w:tr>
      <w:tr w:rsidR="003741FD" w:rsidRPr="000002C0" w:rsidTr="00832872">
        <w:trPr>
          <w:cnfStyle w:val="000000010000" w:firstRow="0" w:lastRow="0" w:firstColumn="0" w:lastColumn="0" w:oddVBand="0" w:evenVBand="0" w:oddHBand="0" w:evenHBand="1" w:firstRowFirstColumn="0" w:firstRowLastColumn="0" w:lastRowFirstColumn="0" w:lastRowLastColumn="0"/>
        </w:trPr>
        <w:tc>
          <w:tcPr>
            <w:tcW w:w="1985" w:type="dxa"/>
          </w:tcPr>
          <w:p w:rsidR="003741FD" w:rsidRPr="00846243" w:rsidRDefault="003741FD" w:rsidP="00F43CDA">
            <w:pPr>
              <w:pStyle w:val="GOSTTablenorm"/>
            </w:pPr>
            <w:r w:rsidRPr="00846243">
              <w:t>Наименование по Сводному реестру организации, заключившей государственный (муниципальный) контракт</w:t>
            </w:r>
          </w:p>
        </w:tc>
        <w:tc>
          <w:tcPr>
            <w:tcW w:w="1620" w:type="dxa"/>
          </w:tcPr>
          <w:p w:rsidR="003741FD" w:rsidRPr="00846243" w:rsidRDefault="003741FD" w:rsidP="00F43CDA">
            <w:pPr>
              <w:pStyle w:val="GOSTTablenorm"/>
            </w:pPr>
            <w:r w:rsidRPr="00846243">
              <w:t>Текстовое поле</w:t>
            </w:r>
          </w:p>
          <w:p w:rsidR="003741FD" w:rsidRPr="00846243" w:rsidRDefault="003741FD" w:rsidP="00F43CDA">
            <w:pPr>
              <w:pStyle w:val="GOSTTablenorm"/>
            </w:pPr>
            <w:r w:rsidRPr="00846243">
              <w:t xml:space="preserve"> – до 2000 символов</w:t>
            </w:r>
          </w:p>
        </w:tc>
        <w:tc>
          <w:tcPr>
            <w:tcW w:w="1701" w:type="dxa"/>
          </w:tcPr>
          <w:p w:rsidR="003741FD" w:rsidRPr="00846243" w:rsidRDefault="00AF791F" w:rsidP="00F43CDA">
            <w:pPr>
              <w:pStyle w:val="GOSTTablenorm"/>
              <w:rPr>
                <w:u w:color="000000"/>
              </w:rPr>
            </w:pPr>
            <w:r>
              <w:rPr>
                <w:u w:color="000000"/>
              </w:rPr>
              <w:t>-</w:t>
            </w:r>
          </w:p>
        </w:tc>
        <w:tc>
          <w:tcPr>
            <w:tcW w:w="4650" w:type="dxa"/>
          </w:tcPr>
          <w:p w:rsidR="003741FD" w:rsidRPr="00846243" w:rsidRDefault="003741FD" w:rsidP="00F43CDA">
            <w:pPr>
              <w:pStyle w:val="GOSTTablenorm"/>
              <w:rPr>
                <w:u w:color="000000"/>
              </w:rPr>
            </w:pPr>
            <w:r w:rsidRPr="00846243">
              <w:rPr>
                <w:u w:color="000000"/>
              </w:rPr>
              <w:t xml:space="preserve">Заполняется в соответствии с кодом организации по Сводному реестру </w:t>
            </w:r>
            <w:r w:rsidRPr="00846243">
              <w:t>организации, заключившей государственный (муниципальный) контракт.</w:t>
            </w:r>
          </w:p>
        </w:tc>
      </w:tr>
    </w:tbl>
    <w:p w:rsidR="00EF0B18" w:rsidRPr="00F02A29" w:rsidRDefault="00EF0B18" w:rsidP="006144C5">
      <w:pPr>
        <w:pStyle w:val="41"/>
      </w:pPr>
      <w:bookmarkStart w:id="1070" w:name="_Toc36465917"/>
      <w:r w:rsidRPr="00E7034D">
        <w:t>Внесение изменений в Сводный реестр</w:t>
      </w:r>
      <w:bookmarkEnd w:id="979"/>
      <w:bookmarkEnd w:id="1070"/>
    </w:p>
    <w:p w:rsidR="00EF0B18" w:rsidRDefault="00EF0B18" w:rsidP="006144C5">
      <w:bookmarkStart w:id="1071" w:name="_Toc406774455"/>
      <w:bookmarkStart w:id="1072" w:name="_Toc406775223"/>
      <w:bookmarkStart w:id="1073" w:name="_Toc406775410"/>
      <w:bookmarkStart w:id="1074" w:name="_Toc406775545"/>
      <w:bookmarkStart w:id="1075" w:name="_Toc407008511"/>
      <w:bookmarkStart w:id="1076" w:name="_Toc407008641"/>
      <w:bookmarkStart w:id="1077" w:name="_Toc407008987"/>
      <w:bookmarkStart w:id="1078" w:name="_Toc423373234"/>
      <w:bookmarkStart w:id="1079" w:name="_Toc423374252"/>
      <w:bookmarkStart w:id="1080" w:name="_Toc423432652"/>
      <w:bookmarkStart w:id="1081" w:name="_Toc428526865"/>
      <w:bookmarkStart w:id="1082" w:name="_Toc428530595"/>
      <w:bookmarkStart w:id="1083" w:name="_Toc429735256"/>
      <w:bookmarkStart w:id="1084" w:name="_Toc430818828"/>
      <w:bookmarkStart w:id="1085" w:name="_Toc430818965"/>
      <w:bookmarkStart w:id="1086" w:name="_Toc430879392"/>
      <w:bookmarkStart w:id="1087" w:name="_Toc430894743"/>
      <w:bookmarkStart w:id="1088" w:name="_Toc436667797"/>
      <w:bookmarkStart w:id="1089" w:name="_Toc437346496"/>
      <w:bookmarkStart w:id="1090" w:name="_Toc437612771"/>
      <w:bookmarkStart w:id="1091" w:name="_Toc443679630"/>
      <w:bookmarkStart w:id="1092" w:name="_Toc447792494"/>
      <w:bookmarkStart w:id="1093" w:name="_Toc447792659"/>
      <w:bookmarkStart w:id="1094" w:name="_Toc447792821"/>
      <w:bookmarkStart w:id="1095" w:name="_Toc447793589"/>
      <w:bookmarkStart w:id="1096" w:name="_Toc447793751"/>
      <w:bookmarkStart w:id="1097" w:name="_Toc447793912"/>
      <w:bookmarkStart w:id="1098" w:name="_Toc447794546"/>
      <w:bookmarkStart w:id="1099" w:name="_Toc447794747"/>
      <w:bookmarkStart w:id="1100" w:name="_Toc447794905"/>
      <w:bookmarkStart w:id="1101" w:name="_Toc447795058"/>
      <w:bookmarkStart w:id="1102" w:name="_Toc447795208"/>
      <w:bookmarkStart w:id="1103" w:name="_Toc447795884"/>
      <w:bookmarkStart w:id="1104" w:name="_Toc457229443"/>
      <w:bookmarkStart w:id="1105" w:name="_Toc457302685"/>
      <w:bookmarkStart w:id="1106" w:name="_Toc457306423"/>
      <w:bookmarkStart w:id="1107" w:name="_Toc457307607"/>
      <w:bookmarkStart w:id="1108" w:name="_Toc457316331"/>
      <w:bookmarkStart w:id="1109" w:name="_Toc457827989"/>
      <w:bookmarkStart w:id="1110" w:name="_Toc405817135"/>
      <w:bookmarkStart w:id="1111" w:name="_Toc45782799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r w:rsidRPr="000B19A7">
        <w:t>Условия выполнения операции</w:t>
      </w:r>
      <w:bookmarkEnd w:id="1110"/>
      <w:bookmarkEnd w:id="1111"/>
      <w:r>
        <w:t xml:space="preserve"> (</w:t>
      </w:r>
      <w:r w:rsidR="0087245F">
        <w:t>таб. </w:t>
      </w:r>
      <w:r w:rsidR="00EB2A9A">
        <w:fldChar w:fldCharType="begin"/>
      </w:r>
      <w:r>
        <w:instrText xml:space="preserve"> REF _Ref473585677 \h </w:instrText>
      </w:r>
      <w:r w:rsidR="00EB2A9A">
        <w:fldChar w:fldCharType="separate"/>
      </w:r>
      <w:r w:rsidR="00F8029D">
        <w:rPr>
          <w:rStyle w:val="affb"/>
          <w:b w:val="0"/>
          <w:bCs w:val="0"/>
          <w:noProof/>
        </w:rPr>
        <w:t>101</w:t>
      </w:r>
      <w:r w:rsidR="00EB2A9A">
        <w:fldChar w:fldCharType="end"/>
      </w:r>
      <w:r>
        <w:t>).</w:t>
      </w:r>
    </w:p>
    <w:bookmarkStart w:id="1112" w:name="_Ref473585677"/>
    <w:bookmarkStart w:id="1113" w:name="_Toc524683122"/>
    <w:p w:rsidR="00EF0B18" w:rsidRPr="00F83E8B" w:rsidRDefault="00EB2A9A" w:rsidP="00F83E8B">
      <w:pPr>
        <w:pStyle w:val="GOSTNameTable"/>
      </w:pPr>
      <w:r w:rsidRPr="00F83E8B">
        <w:rPr>
          <w:rStyle w:val="affb"/>
          <w:b/>
          <w:bCs w:val="0"/>
        </w:rPr>
        <w:fldChar w:fldCharType="begin"/>
      </w:r>
      <w:r w:rsidR="00EF0B18" w:rsidRPr="00F83E8B">
        <w:rPr>
          <w:rStyle w:val="affb"/>
          <w:b/>
          <w:bCs w:val="0"/>
        </w:rPr>
        <w:instrText xml:space="preserve"> SEQ Таблица \* ARABIC \s 0 </w:instrText>
      </w:r>
      <w:r w:rsidRPr="00F83E8B">
        <w:rPr>
          <w:rStyle w:val="affb"/>
          <w:b/>
          <w:bCs w:val="0"/>
        </w:rPr>
        <w:fldChar w:fldCharType="separate"/>
      </w:r>
      <w:bookmarkStart w:id="1114" w:name="_Toc36466123"/>
      <w:r w:rsidR="00F8029D">
        <w:rPr>
          <w:rStyle w:val="affb"/>
          <w:b/>
          <w:bCs w:val="0"/>
          <w:noProof/>
        </w:rPr>
        <w:t>101</w:t>
      </w:r>
      <w:r w:rsidRPr="00F83E8B">
        <w:rPr>
          <w:rStyle w:val="affb"/>
          <w:b/>
          <w:bCs w:val="0"/>
        </w:rPr>
        <w:fldChar w:fldCharType="end"/>
      </w:r>
      <w:bookmarkEnd w:id="1112"/>
      <w:r w:rsidR="0087245F">
        <w:t>.</w:t>
      </w:r>
      <w:r w:rsidR="00EF0B18" w:rsidRPr="00F83E8B">
        <w:t xml:space="preserve"> Условия выполнения операции</w:t>
      </w:r>
      <w:r w:rsidR="008B3316" w:rsidRPr="00F83E8B">
        <w:t xml:space="preserve"> по внесению изменений в Сводный реестр</w:t>
      </w:r>
      <w:bookmarkEnd w:id="1113"/>
      <w:bookmarkEnd w:id="1114"/>
    </w:p>
    <w:tbl>
      <w:tblPr>
        <w:tblStyle w:val="GOSTTable"/>
        <w:tblW w:w="5000" w:type="pct"/>
        <w:tblLook w:val="01E0" w:firstRow="1" w:lastRow="1" w:firstColumn="1" w:lastColumn="1" w:noHBand="0" w:noVBand="0"/>
      </w:tblPr>
      <w:tblGrid>
        <w:gridCol w:w="4640"/>
        <w:gridCol w:w="5054"/>
      </w:tblGrid>
      <w:tr w:rsidR="00EF0B18" w:rsidRPr="00EE293F" w:rsidTr="00F43CDA">
        <w:trPr>
          <w:cnfStyle w:val="100000000000" w:firstRow="1" w:lastRow="0" w:firstColumn="0" w:lastColumn="0" w:oddVBand="0" w:evenVBand="0" w:oddHBand="0" w:evenHBand="0" w:firstRowFirstColumn="0" w:firstRowLastColumn="0" w:lastRowFirstColumn="0" w:lastRowLastColumn="0"/>
        </w:trPr>
        <w:tc>
          <w:tcPr>
            <w:tcW w:w="2393" w:type="pct"/>
          </w:tcPr>
          <w:p w:rsidR="00EF0B18" w:rsidRPr="00E7034D" w:rsidRDefault="00EF0B18" w:rsidP="00F43CDA">
            <w:pPr>
              <w:pStyle w:val="GOSTTableHead"/>
            </w:pPr>
            <w:r>
              <w:t>Условие</w:t>
            </w:r>
          </w:p>
        </w:tc>
        <w:tc>
          <w:tcPr>
            <w:tcW w:w="2607" w:type="pct"/>
          </w:tcPr>
          <w:p w:rsidR="00EF0B18" w:rsidRPr="00E7034D" w:rsidRDefault="00EF0B18" w:rsidP="00F43CDA">
            <w:pPr>
              <w:pStyle w:val="GOSTTableHead"/>
            </w:pPr>
            <w:r>
              <w:t>Описание</w:t>
            </w:r>
          </w:p>
        </w:tc>
      </w:tr>
      <w:tr w:rsidR="00EF0B18" w:rsidTr="00F43CDA">
        <w:trPr>
          <w:cnfStyle w:val="000000100000" w:firstRow="0" w:lastRow="0" w:firstColumn="0" w:lastColumn="0" w:oddVBand="0" w:evenVBand="0" w:oddHBand="1" w:evenHBand="0" w:firstRowFirstColumn="0" w:firstRowLastColumn="0" w:lastRowFirstColumn="0" w:lastRowLastColumn="0"/>
        </w:trPr>
        <w:tc>
          <w:tcPr>
            <w:tcW w:w="2393" w:type="pct"/>
          </w:tcPr>
          <w:p w:rsidR="00EF0B18" w:rsidRPr="00E7034D" w:rsidRDefault="00EF0B18" w:rsidP="00F43CDA">
            <w:pPr>
              <w:pStyle w:val="GOSTTablenorm"/>
            </w:pPr>
            <w:r w:rsidRPr="003B5F34">
              <w:t>Входящие процессы/события</w:t>
            </w:r>
          </w:p>
        </w:tc>
        <w:tc>
          <w:tcPr>
            <w:tcW w:w="2607" w:type="pct"/>
          </w:tcPr>
          <w:p w:rsidR="00EF0B18" w:rsidRPr="00E7034D" w:rsidRDefault="00EF0B18" w:rsidP="00F43CDA">
            <w:pPr>
              <w:pStyle w:val="GOSTTablenorm"/>
            </w:pPr>
            <w:r w:rsidRPr="003B5F34">
              <w:t>Запись в справочнике «Сводный реестр» в статусе «Актуальная»</w:t>
            </w:r>
            <w:r w:rsidR="008B3316">
              <w:t>, бизнес статус записи «1-действующая» или «4-специальные указания».</w:t>
            </w:r>
          </w:p>
        </w:tc>
      </w:tr>
      <w:tr w:rsidR="00EF0B18" w:rsidTr="00F43CDA">
        <w:trPr>
          <w:cnfStyle w:val="000000010000" w:firstRow="0" w:lastRow="0" w:firstColumn="0" w:lastColumn="0" w:oddVBand="0" w:evenVBand="0" w:oddHBand="0" w:evenHBand="1" w:firstRowFirstColumn="0" w:firstRowLastColumn="0" w:lastRowFirstColumn="0" w:lastRowLastColumn="0"/>
        </w:trPr>
        <w:tc>
          <w:tcPr>
            <w:tcW w:w="2393" w:type="pct"/>
          </w:tcPr>
          <w:p w:rsidR="00EF0B18" w:rsidRPr="00E7034D" w:rsidRDefault="00EF0B18" w:rsidP="00F43CDA">
            <w:pPr>
              <w:pStyle w:val="GOSTTablenorm"/>
            </w:pPr>
            <w:r w:rsidRPr="003B5F34">
              <w:t>Входящие документы/системные записи</w:t>
            </w:r>
          </w:p>
        </w:tc>
        <w:tc>
          <w:tcPr>
            <w:tcW w:w="2607" w:type="pct"/>
          </w:tcPr>
          <w:p w:rsidR="00EF0B18" w:rsidRPr="00E7034D" w:rsidRDefault="00AF791F" w:rsidP="00F43CDA">
            <w:pPr>
              <w:pStyle w:val="GOSTTablenorm"/>
            </w:pPr>
            <w:r>
              <w:t>-</w:t>
            </w:r>
          </w:p>
        </w:tc>
      </w:tr>
    </w:tbl>
    <w:p w:rsidR="00EF0B18" w:rsidRPr="000B19A7" w:rsidRDefault="00EF0B18" w:rsidP="00F43CDA">
      <w:pPr>
        <w:pStyle w:val="GOSTNormal"/>
      </w:pPr>
      <w:r>
        <w:t>Результат выполнения операции (</w:t>
      </w:r>
      <w:r w:rsidR="0087245F">
        <w:t>таб. </w:t>
      </w:r>
      <w:r w:rsidR="00EB2A9A">
        <w:fldChar w:fldCharType="begin"/>
      </w:r>
      <w:r>
        <w:instrText xml:space="preserve"> REF _Ref473587087 \h </w:instrText>
      </w:r>
      <w:r w:rsidR="00EB2A9A">
        <w:fldChar w:fldCharType="separate"/>
      </w:r>
      <w:r w:rsidR="00F8029D">
        <w:rPr>
          <w:rStyle w:val="affb"/>
          <w:b w:val="0"/>
          <w:bCs w:val="0"/>
          <w:noProof/>
        </w:rPr>
        <w:t>102</w:t>
      </w:r>
      <w:r w:rsidR="00EB2A9A">
        <w:fldChar w:fldCharType="end"/>
      </w:r>
      <w:r>
        <w:t>).</w:t>
      </w:r>
    </w:p>
    <w:bookmarkStart w:id="1115" w:name="_Ref473587087"/>
    <w:bookmarkStart w:id="1116" w:name="_Toc524683123"/>
    <w:bookmarkStart w:id="1117" w:name="_Toc405817136"/>
    <w:bookmarkStart w:id="1118" w:name="_Toc457827991"/>
    <w:p w:rsidR="00EF0B18" w:rsidRPr="00F83E8B" w:rsidRDefault="00EB2A9A" w:rsidP="00F83E8B">
      <w:pPr>
        <w:pStyle w:val="GOSTNameTable"/>
        <w:rPr>
          <w:rStyle w:val="affb"/>
          <w:b/>
          <w:bCs w:val="0"/>
        </w:rPr>
      </w:pPr>
      <w:r w:rsidRPr="00F83E8B">
        <w:rPr>
          <w:rStyle w:val="affb"/>
          <w:b/>
          <w:bCs w:val="0"/>
        </w:rPr>
        <w:fldChar w:fldCharType="begin"/>
      </w:r>
      <w:r w:rsidR="00EF0B18" w:rsidRPr="00F83E8B">
        <w:rPr>
          <w:rStyle w:val="affb"/>
          <w:b/>
          <w:bCs w:val="0"/>
        </w:rPr>
        <w:instrText xml:space="preserve"> SEQ Таблица \* ARABIC \s 0 </w:instrText>
      </w:r>
      <w:r w:rsidRPr="00F83E8B">
        <w:rPr>
          <w:rStyle w:val="affb"/>
          <w:b/>
          <w:bCs w:val="0"/>
        </w:rPr>
        <w:fldChar w:fldCharType="separate"/>
      </w:r>
      <w:bookmarkStart w:id="1119" w:name="_Toc36466124"/>
      <w:r w:rsidR="00F8029D">
        <w:rPr>
          <w:rStyle w:val="affb"/>
          <w:b/>
          <w:bCs w:val="0"/>
          <w:noProof/>
        </w:rPr>
        <w:t>102</w:t>
      </w:r>
      <w:r w:rsidRPr="00F83E8B">
        <w:rPr>
          <w:rStyle w:val="affb"/>
          <w:b/>
          <w:bCs w:val="0"/>
        </w:rPr>
        <w:fldChar w:fldCharType="end"/>
      </w:r>
      <w:bookmarkEnd w:id="1115"/>
      <w:r w:rsidR="0087245F">
        <w:rPr>
          <w:rStyle w:val="affb"/>
          <w:b/>
          <w:bCs w:val="0"/>
        </w:rPr>
        <w:t>.</w:t>
      </w:r>
      <w:r w:rsidR="00EF0B18" w:rsidRPr="00F83E8B">
        <w:rPr>
          <w:rStyle w:val="affb"/>
          <w:b/>
          <w:bCs w:val="0"/>
        </w:rPr>
        <w:t xml:space="preserve"> Результат выполнения операции</w:t>
      </w:r>
      <w:r w:rsidR="008B3316" w:rsidRPr="00F83E8B">
        <w:t>по внесению изменений в Сводный реестр</w:t>
      </w:r>
      <w:bookmarkEnd w:id="1116"/>
      <w:bookmarkEnd w:id="1119"/>
    </w:p>
    <w:tbl>
      <w:tblPr>
        <w:tblStyle w:val="GOSTTable"/>
        <w:tblW w:w="5000" w:type="pct"/>
        <w:tblLook w:val="01E0" w:firstRow="1" w:lastRow="1" w:firstColumn="1" w:lastColumn="1" w:noHBand="0" w:noVBand="0"/>
      </w:tblPr>
      <w:tblGrid>
        <w:gridCol w:w="4766"/>
        <w:gridCol w:w="4928"/>
      </w:tblGrid>
      <w:tr w:rsidR="00EF0B18" w:rsidRPr="00EE293F" w:rsidTr="00F43CDA">
        <w:trPr>
          <w:cnfStyle w:val="100000000000" w:firstRow="1" w:lastRow="0" w:firstColumn="0" w:lastColumn="0" w:oddVBand="0" w:evenVBand="0" w:oddHBand="0" w:evenHBand="0" w:firstRowFirstColumn="0" w:firstRowLastColumn="0" w:lastRowFirstColumn="0" w:lastRowLastColumn="0"/>
        </w:trPr>
        <w:tc>
          <w:tcPr>
            <w:tcW w:w="2458" w:type="pct"/>
          </w:tcPr>
          <w:bookmarkEnd w:id="1117"/>
          <w:bookmarkEnd w:id="1118"/>
          <w:p w:rsidR="00EF0B18" w:rsidRPr="00E7034D" w:rsidRDefault="00EF0B18" w:rsidP="00034830">
            <w:pPr>
              <w:pStyle w:val="afffff3"/>
            </w:pPr>
            <w:r>
              <w:t>Результат</w:t>
            </w:r>
          </w:p>
        </w:tc>
        <w:tc>
          <w:tcPr>
            <w:tcW w:w="2542" w:type="pct"/>
          </w:tcPr>
          <w:p w:rsidR="00EF0B18" w:rsidRPr="00E7034D" w:rsidRDefault="00EF0B18" w:rsidP="00034830">
            <w:pPr>
              <w:pStyle w:val="afffff3"/>
            </w:pPr>
            <w:r>
              <w:t>Описание</w:t>
            </w:r>
          </w:p>
        </w:tc>
      </w:tr>
      <w:tr w:rsidR="00EF0B18" w:rsidTr="00F43CDA">
        <w:trPr>
          <w:cnfStyle w:val="000000100000" w:firstRow="0" w:lastRow="0" w:firstColumn="0" w:lastColumn="0" w:oddVBand="0" w:evenVBand="0" w:oddHBand="1" w:evenHBand="0" w:firstRowFirstColumn="0" w:firstRowLastColumn="0" w:lastRowFirstColumn="0" w:lastRowLastColumn="0"/>
        </w:trPr>
        <w:tc>
          <w:tcPr>
            <w:tcW w:w="2458" w:type="pct"/>
          </w:tcPr>
          <w:p w:rsidR="00EF0B18" w:rsidRPr="00E7034D" w:rsidRDefault="00EF0B18" w:rsidP="00034830">
            <w:pPr>
              <w:pStyle w:val="afffff0"/>
            </w:pPr>
            <w:r w:rsidRPr="003B5F34">
              <w:t>Исходящие процессы/события</w:t>
            </w:r>
          </w:p>
        </w:tc>
        <w:tc>
          <w:tcPr>
            <w:tcW w:w="2542" w:type="pct"/>
          </w:tcPr>
          <w:p w:rsidR="00EF0B18" w:rsidRPr="00E7034D" w:rsidRDefault="00EF0B18" w:rsidP="00034830">
            <w:pPr>
              <w:pStyle w:val="afffff0"/>
            </w:pPr>
            <w:r w:rsidRPr="003B5F34">
              <w:t xml:space="preserve">Заявка на изменение информации об организации в Сводный реестр с типом заявки «Изменение» </w:t>
            </w:r>
          </w:p>
        </w:tc>
      </w:tr>
      <w:tr w:rsidR="00EF0B18" w:rsidTr="00F43CDA">
        <w:trPr>
          <w:cnfStyle w:val="000000010000" w:firstRow="0" w:lastRow="0" w:firstColumn="0" w:lastColumn="0" w:oddVBand="0" w:evenVBand="0" w:oddHBand="0" w:evenHBand="1" w:firstRowFirstColumn="0" w:firstRowLastColumn="0" w:lastRowFirstColumn="0" w:lastRowLastColumn="0"/>
        </w:trPr>
        <w:tc>
          <w:tcPr>
            <w:tcW w:w="2458" w:type="pct"/>
          </w:tcPr>
          <w:p w:rsidR="00EF0B18" w:rsidRPr="00E7034D" w:rsidRDefault="00EF0B18" w:rsidP="00034830">
            <w:pPr>
              <w:pStyle w:val="afffff0"/>
            </w:pPr>
            <w:r w:rsidRPr="003B5F34">
              <w:t>Исходящие документы/системные записи</w:t>
            </w:r>
          </w:p>
        </w:tc>
        <w:tc>
          <w:tcPr>
            <w:tcW w:w="2542" w:type="pct"/>
          </w:tcPr>
          <w:p w:rsidR="00EF0B18" w:rsidRPr="00E7034D" w:rsidRDefault="00AF791F" w:rsidP="00034830">
            <w:pPr>
              <w:pStyle w:val="afffff0"/>
            </w:pPr>
            <w:r>
              <w:t>-</w:t>
            </w:r>
          </w:p>
        </w:tc>
      </w:tr>
    </w:tbl>
    <w:p w:rsidR="00EF0B18" w:rsidRPr="00E7034D" w:rsidRDefault="00EF0B18" w:rsidP="006144C5">
      <w:pPr>
        <w:pStyle w:val="51"/>
      </w:pPr>
      <w:bookmarkStart w:id="1120" w:name="_Toc405817138"/>
      <w:bookmarkStart w:id="1121" w:name="_Toc457827992"/>
      <w:bookmarkStart w:id="1122" w:name="_Toc36465918"/>
      <w:r w:rsidRPr="00E7034D">
        <w:t>Создание заявки на изменение информации об организации в Сводный реестр</w:t>
      </w:r>
      <w:bookmarkEnd w:id="1120"/>
      <w:bookmarkEnd w:id="1121"/>
      <w:bookmarkEnd w:id="1122"/>
    </w:p>
    <w:p w:rsidR="00EF0B18" w:rsidRDefault="00EF0B18" w:rsidP="00995C36">
      <w:pPr>
        <w:pStyle w:val="GOSTNormal"/>
      </w:pPr>
      <w:r w:rsidRPr="003B5F34">
        <w:t xml:space="preserve">Войти в систему, перейти по меню: </w:t>
      </w:r>
      <w:r>
        <w:t>«</w:t>
      </w:r>
      <w:r w:rsidRPr="003B5F34">
        <w:t>Справочники</w:t>
      </w:r>
      <w:r>
        <w:t>»</w:t>
      </w:r>
      <w:r w:rsidRPr="003B5F34">
        <w:rPr>
          <w:lang w:val="en-US"/>
        </w:rPr>
        <w:sym w:font="Wingdings" w:char="F0E0"/>
      </w:r>
      <w:r>
        <w:t>«</w:t>
      </w:r>
      <w:r w:rsidRPr="003B5F34">
        <w:t>Формуляры</w:t>
      </w:r>
      <w:r>
        <w:t>»</w:t>
      </w:r>
      <w:r w:rsidRPr="003B5F34">
        <w:rPr>
          <w:lang w:val="en-US"/>
        </w:rPr>
        <w:sym w:font="Wingdings" w:char="F0E0"/>
      </w:r>
      <w:r>
        <w:t>«</w:t>
      </w:r>
      <w:r w:rsidRPr="003B5F34">
        <w:t>Сводный реестр</w:t>
      </w:r>
      <w:r>
        <w:t>»</w:t>
      </w:r>
      <w:r w:rsidRPr="003B5F34">
        <w:rPr>
          <w:lang w:val="en-US"/>
        </w:rPr>
        <w:sym w:font="Wingdings" w:char="F0E0"/>
      </w:r>
      <w:r>
        <w:t>«</w:t>
      </w:r>
      <w:r w:rsidRPr="003B5F34">
        <w:t>Сводный реестр</w:t>
      </w:r>
      <w:r>
        <w:t>» (</w:t>
      </w:r>
      <w:r w:rsidR="00995C36">
        <w:t>рис. </w:t>
      </w:r>
      <w:r w:rsidR="002F3484">
        <w:fldChar w:fldCharType="begin"/>
      </w:r>
      <w:r w:rsidR="002F3484">
        <w:instrText xml:space="preserve"> REF _Ref473566199 \h  \* MERGEFORMAT </w:instrText>
      </w:r>
      <w:r w:rsidR="002F3484">
        <w:fldChar w:fldCharType="separate"/>
      </w:r>
      <w:r w:rsidR="00F8029D" w:rsidRPr="00F8029D">
        <w:t>142</w:t>
      </w:r>
      <w:r w:rsidR="002F3484">
        <w:fldChar w:fldCharType="end"/>
      </w:r>
      <w:r>
        <w:t>).</w:t>
      </w:r>
    </w:p>
    <w:p w:rsidR="00EF0B18" w:rsidRPr="00D504A7" w:rsidRDefault="00EF0B18" w:rsidP="00A16D27">
      <w:pPr>
        <w:pStyle w:val="GOSTFigure"/>
      </w:pPr>
      <w:r w:rsidRPr="003B5F34">
        <w:rPr>
          <w:noProof/>
        </w:rPr>
        <w:drawing>
          <wp:inline distT="0" distB="0" distL="0" distR="0">
            <wp:extent cx="5467350" cy="3438525"/>
            <wp:effectExtent l="19050" t="19050" r="19050" b="28575"/>
            <wp:docPr id="752" name="Рисунок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467350" cy="3438525"/>
                    </a:xfrm>
                    <a:prstGeom prst="rect">
                      <a:avLst/>
                    </a:prstGeom>
                    <a:noFill/>
                    <a:ln w="6350" cmpd="sng">
                      <a:solidFill>
                        <a:srgbClr val="000000"/>
                      </a:solidFill>
                      <a:miter lim="800000"/>
                      <a:headEnd/>
                      <a:tailEnd/>
                    </a:ln>
                    <a:effectLst/>
                  </pic:spPr>
                </pic:pic>
              </a:graphicData>
            </a:graphic>
          </wp:inline>
        </w:drawing>
      </w:r>
    </w:p>
    <w:bookmarkStart w:id="1123" w:name="_Ref473566199"/>
    <w:bookmarkStart w:id="1124" w:name="_Toc524683324"/>
    <w:p w:rsidR="00EF0B18" w:rsidRPr="00A16D27" w:rsidRDefault="00EB2A9A" w:rsidP="00A16D27">
      <w:pPr>
        <w:pStyle w:val="GOSTFigName"/>
        <w:rPr>
          <w:rStyle w:val="affb"/>
          <w:b/>
          <w:bCs w:val="0"/>
        </w:rPr>
      </w:pPr>
      <w:r w:rsidRPr="00A16D27">
        <w:rPr>
          <w:rStyle w:val="affb"/>
          <w:b/>
          <w:bCs w:val="0"/>
        </w:rPr>
        <w:fldChar w:fldCharType="begin"/>
      </w:r>
      <w:r w:rsidR="00EF0B18" w:rsidRPr="00A16D27">
        <w:rPr>
          <w:rStyle w:val="affb"/>
          <w:b/>
          <w:bCs w:val="0"/>
        </w:rPr>
        <w:instrText xml:space="preserve"> SEQ Рисунок \* ARABIC </w:instrText>
      </w:r>
      <w:r w:rsidRPr="00A16D27">
        <w:rPr>
          <w:rStyle w:val="affb"/>
          <w:b/>
          <w:bCs w:val="0"/>
        </w:rPr>
        <w:fldChar w:fldCharType="separate"/>
      </w:r>
      <w:bookmarkStart w:id="1125" w:name="_Toc36466333"/>
      <w:r w:rsidR="00F8029D">
        <w:rPr>
          <w:rStyle w:val="affb"/>
          <w:b/>
          <w:bCs w:val="0"/>
          <w:noProof/>
        </w:rPr>
        <w:t>142</w:t>
      </w:r>
      <w:r w:rsidRPr="00A16D27">
        <w:rPr>
          <w:rStyle w:val="affb"/>
          <w:b/>
          <w:bCs w:val="0"/>
        </w:rPr>
        <w:fldChar w:fldCharType="end"/>
      </w:r>
      <w:bookmarkEnd w:id="1123"/>
      <w:r w:rsidR="00A16D27">
        <w:rPr>
          <w:rStyle w:val="affb"/>
          <w:b/>
          <w:bCs w:val="0"/>
        </w:rPr>
        <w:t>.</w:t>
      </w:r>
      <w:r w:rsidR="00EF0B18" w:rsidRPr="00A16D27">
        <w:rPr>
          <w:rStyle w:val="affb"/>
          <w:b/>
          <w:bCs w:val="0"/>
        </w:rPr>
        <w:t xml:space="preserve"> Справочник «Сводный реестр»</w:t>
      </w:r>
      <w:bookmarkEnd w:id="1124"/>
      <w:bookmarkEnd w:id="1125"/>
    </w:p>
    <w:p w:rsidR="00EF0B18" w:rsidRDefault="00EF0B18" w:rsidP="00995C36">
      <w:pPr>
        <w:pStyle w:val="GOSTNormal"/>
      </w:pPr>
      <w:r w:rsidRPr="003B5F34">
        <w:t xml:space="preserve">Открыть списковую форму справочника «Сводный реестр» и на верхней панели кликнуть по иконке </w:t>
      </w:r>
      <w:r w:rsidRPr="003B5F34">
        <w:rPr>
          <w:noProof/>
        </w:rPr>
        <w:drawing>
          <wp:inline distT="0" distB="0" distL="0" distR="0">
            <wp:extent cx="361950" cy="361950"/>
            <wp:effectExtent l="19050" t="19050" r="19050" b="19050"/>
            <wp:docPr id="751" name="Рисунок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w="6350" cmpd="sng">
                      <a:solidFill>
                        <a:srgbClr val="000000"/>
                      </a:solidFill>
                      <a:miter lim="800000"/>
                      <a:headEnd/>
                      <a:tailEnd/>
                    </a:ln>
                    <a:effectLst/>
                  </pic:spPr>
                </pic:pic>
              </a:graphicData>
            </a:graphic>
          </wp:inline>
        </w:drawing>
      </w:r>
      <w:r w:rsidRPr="003B5F34">
        <w:t xml:space="preserve"> «Создать заявку на изменение» и дождаться выполнение операции.После выполнения операции перейти </w:t>
      </w:r>
      <w:r>
        <w:t>«</w:t>
      </w:r>
      <w:r w:rsidRPr="003B5F34">
        <w:t>Сводный реестр</w:t>
      </w:r>
      <w:r>
        <w:t>»</w:t>
      </w:r>
      <w:r w:rsidRPr="003B5F34">
        <w:rPr>
          <w:lang w:val="en-US"/>
        </w:rPr>
        <w:sym w:font="Wingdings" w:char="F0E0"/>
      </w:r>
      <w:r>
        <w:t>«</w:t>
      </w:r>
      <w:r w:rsidRPr="003B5F34">
        <w:t>Формуляры</w:t>
      </w:r>
      <w:r>
        <w:t>»</w:t>
      </w:r>
      <w:r w:rsidRPr="003B5F34">
        <w:rPr>
          <w:lang w:val="en-US"/>
        </w:rPr>
        <w:sym w:font="Wingdings" w:char="F0E0"/>
      </w:r>
      <w:r>
        <w:t>«</w:t>
      </w:r>
      <w:r w:rsidRPr="003B5F34">
        <w:t>Сводный реестр</w:t>
      </w:r>
      <w:r>
        <w:t>»</w:t>
      </w:r>
      <w:r w:rsidRPr="003B5F34">
        <w:rPr>
          <w:lang w:val="en-US"/>
        </w:rPr>
        <w:sym w:font="Wingdings" w:char="F0E0"/>
      </w:r>
      <w:r>
        <w:t>«</w:t>
      </w:r>
      <w:r w:rsidRPr="003B5F34">
        <w:t>Реестр заявок на изменение Сводного реестра</w:t>
      </w:r>
      <w:r>
        <w:t>»</w:t>
      </w:r>
      <w:r w:rsidRPr="003B5F34">
        <w:t xml:space="preserve"> и найти заявку на статусе «Новый», выделить ее и нажать на кнопку </w:t>
      </w:r>
      <w:r w:rsidRPr="003B5F34">
        <w:rPr>
          <w:noProof/>
        </w:rPr>
        <w:drawing>
          <wp:inline distT="0" distB="0" distL="0" distR="0">
            <wp:extent cx="285750" cy="257175"/>
            <wp:effectExtent l="19050" t="19050" r="19050" b="28575"/>
            <wp:docPr id="750"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w="6350" cmpd="sng">
                      <a:solidFill>
                        <a:srgbClr val="000000"/>
                      </a:solidFill>
                      <a:miter lim="800000"/>
                      <a:headEnd/>
                      <a:tailEnd/>
                    </a:ln>
                    <a:effectLst/>
                  </pic:spPr>
                </pic:pic>
              </a:graphicData>
            </a:graphic>
          </wp:inline>
        </w:drawing>
      </w:r>
      <w:r w:rsidRPr="003B5F34">
        <w:t xml:space="preserve"> «Открыть документ на редактирование»</w:t>
      </w:r>
      <w:r>
        <w:t xml:space="preserve"> (</w:t>
      </w:r>
      <w:r w:rsidR="00995C36">
        <w:t>рис. </w:t>
      </w:r>
      <w:r w:rsidR="002F3484">
        <w:fldChar w:fldCharType="begin"/>
      </w:r>
      <w:r w:rsidR="002F3484">
        <w:instrText xml:space="preserve"> REF _Ref473566233 \h  \* MERGEFORMAT </w:instrText>
      </w:r>
      <w:r w:rsidR="002F3484">
        <w:fldChar w:fldCharType="separate"/>
      </w:r>
      <w:r w:rsidR="00F8029D">
        <w:t>143</w:t>
      </w:r>
      <w:r w:rsidR="002F3484">
        <w:fldChar w:fldCharType="end"/>
      </w:r>
      <w:r>
        <w:t>)</w:t>
      </w:r>
      <w:r w:rsidRPr="003B5F34">
        <w:t>.</w:t>
      </w:r>
    </w:p>
    <w:p w:rsidR="00EF0B18" w:rsidRPr="00D504A7" w:rsidRDefault="00EF0B18" w:rsidP="00A16D27">
      <w:pPr>
        <w:pStyle w:val="GOSTFigure"/>
      </w:pPr>
      <w:r w:rsidRPr="003B5F34">
        <w:rPr>
          <w:noProof/>
        </w:rPr>
        <w:drawing>
          <wp:inline distT="0" distB="0" distL="0" distR="0">
            <wp:extent cx="5572125" cy="2619375"/>
            <wp:effectExtent l="19050" t="19050" r="28575" b="28575"/>
            <wp:docPr id="749" name="Рисунок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pic:cNvPicPr>
                      <a:picLocks noChangeAspect="1" noChangeArrowheads="1"/>
                    </pic:cNvPicPr>
                  </pic:nvPicPr>
                  <pic:blipFill>
                    <a:blip r:embed="rId181" cstate="print">
                      <a:extLst>
                        <a:ext uri="{28A0092B-C50C-407E-A947-70E740481C1C}">
                          <a14:useLocalDpi xmlns:a14="http://schemas.microsoft.com/office/drawing/2010/main" val="0"/>
                        </a:ext>
                      </a:extLst>
                    </a:blip>
                    <a:srcRect l="1611" t="7962" r="1349" b="11147"/>
                    <a:stretch>
                      <a:fillRect/>
                    </a:stretch>
                  </pic:blipFill>
                  <pic:spPr bwMode="auto">
                    <a:xfrm>
                      <a:off x="0" y="0"/>
                      <a:ext cx="5572125" cy="2619375"/>
                    </a:xfrm>
                    <a:prstGeom prst="rect">
                      <a:avLst/>
                    </a:prstGeom>
                    <a:noFill/>
                    <a:ln w="6350" cmpd="sng">
                      <a:solidFill>
                        <a:srgbClr val="000000"/>
                      </a:solidFill>
                      <a:miter lim="800000"/>
                      <a:headEnd/>
                      <a:tailEnd/>
                    </a:ln>
                    <a:effectLst/>
                  </pic:spPr>
                </pic:pic>
              </a:graphicData>
            </a:graphic>
          </wp:inline>
        </w:drawing>
      </w:r>
    </w:p>
    <w:bookmarkStart w:id="1126" w:name="_Ref473566233"/>
    <w:bookmarkStart w:id="1127" w:name="_Toc524683325"/>
    <w:p w:rsidR="00EF0B18" w:rsidRDefault="00EB2A9A" w:rsidP="00A16D27">
      <w:pPr>
        <w:pStyle w:val="GOSTFigName"/>
        <w:rPr>
          <w:rStyle w:val="affb"/>
        </w:rPr>
      </w:pPr>
      <w:r w:rsidRPr="00A16D27">
        <w:fldChar w:fldCharType="begin"/>
      </w:r>
      <w:r w:rsidR="00EF0B18" w:rsidRPr="00A16D27">
        <w:instrText xml:space="preserve"> SEQ Рисунок \* ARABIC </w:instrText>
      </w:r>
      <w:r w:rsidRPr="00A16D27">
        <w:fldChar w:fldCharType="separate"/>
      </w:r>
      <w:bookmarkStart w:id="1128" w:name="_Toc36466334"/>
      <w:r w:rsidR="00F8029D">
        <w:rPr>
          <w:noProof/>
        </w:rPr>
        <w:t>143</w:t>
      </w:r>
      <w:r w:rsidRPr="00A16D27">
        <w:fldChar w:fldCharType="end"/>
      </w:r>
      <w:bookmarkEnd w:id="1126"/>
      <w:r w:rsidR="00A16D27">
        <w:t>.</w:t>
      </w:r>
      <w:r w:rsidR="00EF0B18" w:rsidRPr="00A16D27">
        <w:t xml:space="preserve"> Реестр заявок на изменение Сводного реестра</w:t>
      </w:r>
      <w:bookmarkEnd w:id="1127"/>
      <w:bookmarkEnd w:id="1128"/>
    </w:p>
    <w:p w:rsidR="00150068" w:rsidRPr="00C55189" w:rsidRDefault="00B02AE2" w:rsidP="00BF31F8">
      <w:pPr>
        <w:pStyle w:val="GOSTNormal"/>
        <w:rPr>
          <w:szCs w:val="24"/>
        </w:rPr>
      </w:pPr>
      <w:r>
        <w:t>Заявка на изменение создается в</w:t>
      </w:r>
      <w:r w:rsidR="00EF0B18" w:rsidRPr="003B5F34">
        <w:t xml:space="preserve"> случае необходимости внести изменения в поля, доступные </w:t>
      </w:r>
      <w:r w:rsidR="00150068">
        <w:t>для редактирования, а именно:</w:t>
      </w:r>
    </w:p>
    <w:p w:rsidR="00150068" w:rsidRPr="00136CA8" w:rsidRDefault="00150068" w:rsidP="00BF31F8">
      <w:pPr>
        <w:pStyle w:val="GOSTNormal"/>
        <w:rPr>
          <w:szCs w:val="24"/>
        </w:rPr>
      </w:pPr>
      <w:r w:rsidRPr="00136CA8">
        <w:rPr>
          <w:szCs w:val="24"/>
        </w:rPr>
        <w:t>Для полей, которые при включении организации в Сводный реестр указывались Уполномоченной организацией вручную внести изменения путем редактирования значений реквизитов вручную;</w:t>
      </w:r>
    </w:p>
    <w:p w:rsidR="00150068" w:rsidRPr="00136CA8" w:rsidRDefault="00150068" w:rsidP="00BF31F8">
      <w:pPr>
        <w:pStyle w:val="GOSTNormal"/>
        <w:rPr>
          <w:szCs w:val="24"/>
        </w:rPr>
      </w:pPr>
      <w:r w:rsidRPr="00136CA8">
        <w:rPr>
          <w:szCs w:val="24"/>
        </w:rPr>
        <w:t>Для полей, которые при включении организации в Сводный реестр указывались Уполномоченной организацией путем выбора из справочника подсистемы НСИ, внести изменения путем выбора новых значений из соответствующего справочника;</w:t>
      </w:r>
    </w:p>
    <w:p w:rsidR="00EF0B18" w:rsidRDefault="00150068" w:rsidP="00BF31F8">
      <w:pPr>
        <w:pStyle w:val="GOSTNormal"/>
      </w:pPr>
      <w:r w:rsidRPr="00136CA8">
        <w:rPr>
          <w:szCs w:val="24"/>
        </w:rPr>
        <w:t xml:space="preserve">Для полей, которые при включении организации в Сводный реестр формируются на основании сведений из </w:t>
      </w:r>
      <w:r w:rsidR="003544D4" w:rsidRPr="00136CA8">
        <w:rPr>
          <w:szCs w:val="24"/>
        </w:rPr>
        <w:t>ЕГРЮЛ, обновить</w:t>
      </w:r>
      <w:r w:rsidRPr="00136CA8">
        <w:rPr>
          <w:szCs w:val="24"/>
        </w:rPr>
        <w:t xml:space="preserve"> указанных сведений на основании ЕГРЮЛ.</w:t>
      </w:r>
    </w:p>
    <w:p w:rsidR="00EF0B18" w:rsidRDefault="00EF0B18" w:rsidP="00BF31F8">
      <w:pPr>
        <w:pStyle w:val="GOSTNormal"/>
      </w:pPr>
      <w:r w:rsidRPr="003B5F34">
        <w:t>Для изменения значения в поле КПП организации, в случае если произошли изменения в ЕГРЮЛ, необходимо нажать на кнопку «Обновить данные из ЕГРЮЛ» в блоке «Основная информация»</w:t>
      </w:r>
      <w:r>
        <w:t xml:space="preserve"> (</w:t>
      </w:r>
      <w:r w:rsidR="00995C36">
        <w:t>рис. </w:t>
      </w:r>
      <w:r w:rsidR="002F3484">
        <w:fldChar w:fldCharType="begin"/>
      </w:r>
      <w:r w:rsidR="002F3484">
        <w:instrText xml:space="preserve"> REF _Ref473566282 \h  \* MERGEFORMAT </w:instrText>
      </w:r>
      <w:r w:rsidR="002F3484">
        <w:fldChar w:fldCharType="separate"/>
      </w:r>
      <w:r w:rsidR="00F8029D" w:rsidRPr="00F8029D">
        <w:t>144</w:t>
      </w:r>
      <w:r w:rsidR="002F3484">
        <w:fldChar w:fldCharType="end"/>
      </w:r>
      <w:r>
        <w:t>)</w:t>
      </w:r>
      <w:r w:rsidRPr="003B5F34">
        <w:t>.</w:t>
      </w:r>
    </w:p>
    <w:p w:rsidR="00EF0B18" w:rsidRPr="00D504A7" w:rsidRDefault="00EF0B18" w:rsidP="00A458D8">
      <w:pPr>
        <w:pStyle w:val="GOSTFigure"/>
      </w:pPr>
      <w:r w:rsidRPr="003B5F34">
        <w:rPr>
          <w:noProof/>
        </w:rPr>
        <w:drawing>
          <wp:inline distT="0" distB="0" distL="0" distR="0">
            <wp:extent cx="5829300" cy="942975"/>
            <wp:effectExtent l="19050" t="19050" r="19050" b="28575"/>
            <wp:docPr id="748" name="Рисунок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829300" cy="942975"/>
                    </a:xfrm>
                    <a:prstGeom prst="rect">
                      <a:avLst/>
                    </a:prstGeom>
                    <a:noFill/>
                    <a:ln w="6350" cmpd="sng">
                      <a:solidFill>
                        <a:srgbClr val="000000"/>
                      </a:solidFill>
                      <a:miter lim="800000"/>
                      <a:headEnd/>
                      <a:tailEnd/>
                    </a:ln>
                    <a:effectLst/>
                  </pic:spPr>
                </pic:pic>
              </a:graphicData>
            </a:graphic>
          </wp:inline>
        </w:drawing>
      </w:r>
    </w:p>
    <w:bookmarkStart w:id="1129" w:name="_Ref473566282"/>
    <w:bookmarkStart w:id="1130" w:name="_Toc524683326"/>
    <w:p w:rsidR="00EF0B18" w:rsidRPr="00A458D8" w:rsidRDefault="00EB2A9A" w:rsidP="00A458D8">
      <w:pPr>
        <w:pStyle w:val="GOSTFigName"/>
        <w:rPr>
          <w:rStyle w:val="affb"/>
          <w:b/>
          <w:bCs w:val="0"/>
        </w:rPr>
      </w:pPr>
      <w:r w:rsidRPr="00A458D8">
        <w:rPr>
          <w:rStyle w:val="affb"/>
          <w:b/>
          <w:bCs w:val="0"/>
        </w:rPr>
        <w:fldChar w:fldCharType="begin"/>
      </w:r>
      <w:r w:rsidR="00EF0B18" w:rsidRPr="00A458D8">
        <w:rPr>
          <w:rStyle w:val="affb"/>
          <w:b/>
          <w:bCs w:val="0"/>
        </w:rPr>
        <w:instrText xml:space="preserve"> SEQ Рисунок \* ARABIC </w:instrText>
      </w:r>
      <w:r w:rsidRPr="00A458D8">
        <w:rPr>
          <w:rStyle w:val="affb"/>
          <w:b/>
          <w:bCs w:val="0"/>
        </w:rPr>
        <w:fldChar w:fldCharType="separate"/>
      </w:r>
      <w:bookmarkStart w:id="1131" w:name="_Toc36466335"/>
      <w:r w:rsidR="00F8029D">
        <w:rPr>
          <w:rStyle w:val="affb"/>
          <w:b/>
          <w:bCs w:val="0"/>
          <w:noProof/>
        </w:rPr>
        <w:t>144</w:t>
      </w:r>
      <w:r w:rsidRPr="00A458D8">
        <w:rPr>
          <w:rStyle w:val="affb"/>
          <w:b/>
          <w:bCs w:val="0"/>
        </w:rPr>
        <w:fldChar w:fldCharType="end"/>
      </w:r>
      <w:bookmarkEnd w:id="1129"/>
      <w:r w:rsidR="00A458D8">
        <w:rPr>
          <w:rStyle w:val="affb"/>
          <w:b/>
          <w:bCs w:val="0"/>
        </w:rPr>
        <w:t>.</w:t>
      </w:r>
      <w:r w:rsidR="00EF0B18" w:rsidRPr="00A458D8">
        <w:rPr>
          <w:rStyle w:val="affb"/>
          <w:b/>
          <w:bCs w:val="0"/>
        </w:rPr>
        <w:t xml:space="preserve"> Блок «Основная информация»</w:t>
      </w:r>
      <w:bookmarkEnd w:id="1130"/>
      <w:bookmarkEnd w:id="1131"/>
    </w:p>
    <w:p w:rsidR="00EF0B18" w:rsidRDefault="00EF0B18" w:rsidP="00BF31F8">
      <w:pPr>
        <w:pStyle w:val="GOSTNormal"/>
      </w:pPr>
      <w:r w:rsidRPr="003B5F34">
        <w:t xml:space="preserve">После чего нажать кнопку </w:t>
      </w:r>
      <w:r w:rsidRPr="003B5F34">
        <w:rPr>
          <w:noProof/>
        </w:rPr>
        <w:drawing>
          <wp:inline distT="0" distB="0" distL="0" distR="0">
            <wp:extent cx="1066800" cy="209550"/>
            <wp:effectExtent l="19050" t="19050" r="19050" b="19050"/>
            <wp:docPr id="747" name="Рисунок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pic:cNvPicPr>
                      <a:picLocks noChangeAspect="1" noChangeArrowheads="1"/>
                    </pic:cNvPicPr>
                  </pic:nvPicPr>
                  <pic:blipFill>
                    <a:blip r:embed="rId168" cstate="print">
                      <a:extLst>
                        <a:ext uri="{28A0092B-C50C-407E-A947-70E740481C1C}">
                          <a14:useLocalDpi xmlns:a14="http://schemas.microsoft.com/office/drawing/2010/main" val="0"/>
                        </a:ext>
                      </a:extLst>
                    </a:blip>
                    <a:srcRect l="72252" t="33911" r="16621" b="62274"/>
                    <a:stretch>
                      <a:fillRect/>
                    </a:stretch>
                  </pic:blipFill>
                  <pic:spPr bwMode="auto">
                    <a:xfrm>
                      <a:off x="0" y="0"/>
                      <a:ext cx="1066800" cy="209550"/>
                    </a:xfrm>
                    <a:prstGeom prst="rect">
                      <a:avLst/>
                    </a:prstGeom>
                    <a:noFill/>
                    <a:ln w="6350" cmpd="sng">
                      <a:solidFill>
                        <a:srgbClr val="000000"/>
                      </a:solidFill>
                      <a:miter lim="800000"/>
                      <a:headEnd/>
                      <a:tailEnd/>
                    </a:ln>
                    <a:effectLst/>
                  </pic:spPr>
                </pic:pic>
              </a:graphicData>
            </a:graphic>
          </wp:inline>
        </w:drawing>
      </w:r>
      <w:r>
        <w:t>«Сохранить и закрыть»</w:t>
      </w:r>
      <w:r w:rsidRPr="003B5F34">
        <w:t xml:space="preserve">. Отправить на согласование </w:t>
      </w:r>
      <w:r w:rsidRPr="003B5F34">
        <w:rPr>
          <w:noProof/>
        </w:rPr>
        <w:drawing>
          <wp:inline distT="0" distB="0" distL="0" distR="0">
            <wp:extent cx="238125" cy="238125"/>
            <wp:effectExtent l="19050" t="19050" r="28575" b="28575"/>
            <wp:docPr id="746" name="Рисунок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pic:cNvPicPr>
                      <a:picLocks noChangeAspect="1" noChangeArrowheads="1"/>
                    </pic:cNvPicPr>
                  </pic:nvPicPr>
                  <pic:blipFill>
                    <a:blip r:embed="rId169" cstate="print">
                      <a:extLst>
                        <a:ext uri="{28A0092B-C50C-407E-A947-70E740481C1C}">
                          <a14:useLocalDpi xmlns:a14="http://schemas.microsoft.com/office/drawing/2010/main" val="0"/>
                        </a:ext>
                      </a:extLst>
                    </a:blip>
                    <a:srcRect l="38931" t="55296" r="55548" b="35143"/>
                    <a:stretch>
                      <a:fillRect/>
                    </a:stretch>
                  </pic:blipFill>
                  <pic:spPr bwMode="auto">
                    <a:xfrm>
                      <a:off x="0" y="0"/>
                      <a:ext cx="238125" cy="238125"/>
                    </a:xfrm>
                    <a:prstGeom prst="rect">
                      <a:avLst/>
                    </a:prstGeom>
                    <a:noFill/>
                    <a:ln w="6350" cmpd="sng">
                      <a:solidFill>
                        <a:srgbClr val="000000"/>
                      </a:solidFill>
                      <a:miter lim="800000"/>
                      <a:headEnd/>
                      <a:tailEnd/>
                    </a:ln>
                    <a:effectLst/>
                  </pic:spPr>
                </pic:pic>
              </a:graphicData>
            </a:graphic>
          </wp:inline>
        </w:drawing>
      </w:r>
      <w:r w:rsidRPr="003B5F34">
        <w:t>. Выполнение операции «Создание заявки на изменение» завершено.</w:t>
      </w:r>
    </w:p>
    <w:p w:rsidR="00C202C0" w:rsidRDefault="00C202C0" w:rsidP="00C202C0">
      <w:pPr>
        <w:pStyle w:val="51"/>
      </w:pPr>
      <w:bookmarkStart w:id="1132" w:name="_Toc36465919"/>
      <w:r w:rsidRPr="00E7034D">
        <w:t xml:space="preserve">Создание </w:t>
      </w:r>
      <w:r w:rsidRPr="00C202C0">
        <w:t>заявки на изменение информ</w:t>
      </w:r>
      <w:r>
        <w:t>а</w:t>
      </w:r>
      <w:r w:rsidRPr="00C202C0">
        <w:t>ции об организации уполномоченными лицами</w:t>
      </w:r>
      <w:bookmarkEnd w:id="1132"/>
    </w:p>
    <w:p w:rsidR="00C202C0" w:rsidRPr="00182342" w:rsidRDefault="00C202C0" w:rsidP="00C202C0">
      <w:pPr>
        <w:rPr>
          <w:szCs w:val="22"/>
        </w:rPr>
      </w:pPr>
      <w:r w:rsidRPr="00182342">
        <w:rPr>
          <w:szCs w:val="22"/>
        </w:rPr>
        <w:t xml:space="preserve">Полномочия по ведению переданных бюджетных полномочий может внести любая УО. </w:t>
      </w:r>
    </w:p>
    <w:p w:rsidR="00C202C0" w:rsidRDefault="00C202C0" w:rsidP="00C202C0">
      <w:pPr>
        <w:rPr>
          <w:szCs w:val="22"/>
        </w:rPr>
      </w:pPr>
      <w:r>
        <w:rPr>
          <w:szCs w:val="22"/>
        </w:rPr>
        <w:t>Для заполнения раздела «</w:t>
      </w:r>
      <w:r w:rsidRPr="00AC0967">
        <w:rPr>
          <w:szCs w:val="22"/>
        </w:rPr>
        <w:t xml:space="preserve">Переданные </w:t>
      </w:r>
      <w:r>
        <w:rPr>
          <w:szCs w:val="22"/>
        </w:rPr>
        <w:t>полномочия</w:t>
      </w:r>
      <w:r w:rsidRPr="00AC0967">
        <w:rPr>
          <w:szCs w:val="22"/>
        </w:rPr>
        <w:t xml:space="preserve"> по ведению бюджетного учета</w:t>
      </w:r>
      <w:r>
        <w:rPr>
          <w:szCs w:val="22"/>
        </w:rPr>
        <w:t>» необходимо создать Заявку.</w:t>
      </w:r>
    </w:p>
    <w:p w:rsidR="00C202C0" w:rsidRDefault="00C202C0" w:rsidP="00C202C0">
      <w:pPr>
        <w:rPr>
          <w:szCs w:val="22"/>
        </w:rPr>
      </w:pPr>
      <w:r>
        <w:rPr>
          <w:szCs w:val="22"/>
        </w:rPr>
        <w:t>Раздел отображается в случае формирования Заявки по организации с типом ОГВ, не ОГВ, ОП ОГВ, ОП не ОГВ(Рис</w:t>
      </w:r>
      <w:r w:rsidR="00AF791F">
        <w:rPr>
          <w:szCs w:val="22"/>
        </w:rPr>
        <w:t xml:space="preserve">. </w:t>
      </w:r>
      <w:r w:rsidR="00EB2A9A">
        <w:rPr>
          <w:szCs w:val="22"/>
        </w:rPr>
        <w:fldChar w:fldCharType="begin"/>
      </w:r>
      <w:r w:rsidR="00AF791F">
        <w:rPr>
          <w:szCs w:val="22"/>
        </w:rPr>
        <w:instrText xml:space="preserve"> REF _Ref30149100 \h </w:instrText>
      </w:r>
      <w:r w:rsidR="00EB2A9A">
        <w:rPr>
          <w:szCs w:val="22"/>
        </w:rPr>
      </w:r>
      <w:r w:rsidR="00EB2A9A">
        <w:rPr>
          <w:szCs w:val="22"/>
        </w:rPr>
        <w:fldChar w:fldCharType="separate"/>
      </w:r>
      <w:r w:rsidR="00F8029D">
        <w:rPr>
          <w:noProof/>
        </w:rPr>
        <w:t>145</w:t>
      </w:r>
      <w:r w:rsidR="00EB2A9A">
        <w:rPr>
          <w:szCs w:val="22"/>
        </w:rPr>
        <w:fldChar w:fldCharType="end"/>
      </w:r>
      <w:r>
        <w:rPr>
          <w:szCs w:val="22"/>
        </w:rPr>
        <w:t>)</w:t>
      </w:r>
      <w:r w:rsidR="00AF791F">
        <w:rPr>
          <w:szCs w:val="22"/>
        </w:rPr>
        <w:t>.</w:t>
      </w:r>
    </w:p>
    <w:p w:rsidR="00C202C0" w:rsidRDefault="00C202C0" w:rsidP="00C202C0">
      <w:pPr>
        <w:rPr>
          <w:szCs w:val="22"/>
        </w:rPr>
      </w:pPr>
    </w:p>
    <w:p w:rsidR="00C202C0" w:rsidRDefault="00C202C0" w:rsidP="00A02DFB">
      <w:pPr>
        <w:keepNext/>
        <w:ind w:firstLine="0"/>
        <w:jc w:val="center"/>
      </w:pPr>
      <w:r>
        <w:rPr>
          <w:noProof/>
        </w:rPr>
        <w:drawing>
          <wp:inline distT="0" distB="0" distL="0" distR="0">
            <wp:extent cx="5724525" cy="3381375"/>
            <wp:effectExtent l="0" t="0" r="9525" b="9525"/>
            <wp:docPr id="2" name="Рисунок 2" descr="http://skrinshoter.ru/i/130120/CrGPwy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krinshoter.ru/i/130120/CrGPwyay.p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24525" cy="3381375"/>
                    </a:xfrm>
                    <a:prstGeom prst="rect">
                      <a:avLst/>
                    </a:prstGeom>
                    <a:noFill/>
                    <a:ln>
                      <a:noFill/>
                    </a:ln>
                  </pic:spPr>
                </pic:pic>
              </a:graphicData>
            </a:graphic>
          </wp:inline>
        </w:drawing>
      </w:r>
    </w:p>
    <w:bookmarkStart w:id="1133" w:name="_Ref30149083"/>
    <w:p w:rsidR="00C202C0" w:rsidRPr="00C202C0" w:rsidRDefault="00EB2A9A" w:rsidP="00AF791F">
      <w:pPr>
        <w:pStyle w:val="GOSTFigName"/>
        <w:rPr>
          <w:szCs w:val="22"/>
        </w:rPr>
      </w:pPr>
      <w:r>
        <w:fldChar w:fldCharType="begin"/>
      </w:r>
      <w:r w:rsidR="00C202C0">
        <w:instrText xml:space="preserve"> SEQ Рисунок \* ARABIC </w:instrText>
      </w:r>
      <w:r>
        <w:fldChar w:fldCharType="separate"/>
      </w:r>
      <w:bookmarkStart w:id="1134" w:name="_Ref30149100"/>
      <w:bookmarkStart w:id="1135" w:name="_Toc36466336"/>
      <w:r w:rsidR="00F8029D">
        <w:rPr>
          <w:noProof/>
        </w:rPr>
        <w:t>145</w:t>
      </w:r>
      <w:bookmarkEnd w:id="1134"/>
      <w:r>
        <w:fldChar w:fldCharType="end"/>
      </w:r>
      <w:r w:rsidR="00C202C0">
        <w:t>. Задание параметров формирования Заявки</w:t>
      </w:r>
      <w:bookmarkEnd w:id="1133"/>
      <w:bookmarkEnd w:id="1135"/>
    </w:p>
    <w:p w:rsidR="00C202C0" w:rsidRDefault="00C202C0" w:rsidP="00C202C0">
      <w:pPr>
        <w:pStyle w:val="GOSTNormal"/>
        <w:rPr>
          <w:szCs w:val="22"/>
        </w:rPr>
      </w:pPr>
      <w:r>
        <w:rPr>
          <w:szCs w:val="22"/>
        </w:rPr>
        <w:t>Доступен для заполнения только в случае формирования Заявки на изменение, то есть раздел редактируется, когда Тип заявки – «Изменение» (Рис</w:t>
      </w:r>
      <w:r w:rsidR="00AF791F">
        <w:rPr>
          <w:szCs w:val="22"/>
        </w:rPr>
        <w:t xml:space="preserve">. </w:t>
      </w:r>
      <w:r w:rsidR="00EB2A9A">
        <w:rPr>
          <w:szCs w:val="22"/>
        </w:rPr>
        <w:fldChar w:fldCharType="begin"/>
      </w:r>
      <w:r w:rsidR="00AF791F">
        <w:rPr>
          <w:szCs w:val="22"/>
        </w:rPr>
        <w:instrText xml:space="preserve"> REF _Ref30149128 \h </w:instrText>
      </w:r>
      <w:r w:rsidR="00EB2A9A">
        <w:rPr>
          <w:szCs w:val="22"/>
        </w:rPr>
      </w:r>
      <w:r w:rsidR="00EB2A9A">
        <w:rPr>
          <w:szCs w:val="22"/>
        </w:rPr>
        <w:fldChar w:fldCharType="separate"/>
      </w:r>
      <w:r w:rsidR="00F8029D">
        <w:rPr>
          <w:noProof/>
        </w:rPr>
        <w:t>146</w:t>
      </w:r>
      <w:r w:rsidR="00EB2A9A">
        <w:rPr>
          <w:szCs w:val="22"/>
        </w:rPr>
        <w:fldChar w:fldCharType="end"/>
      </w:r>
      <w:r>
        <w:rPr>
          <w:szCs w:val="22"/>
        </w:rPr>
        <w:t>)</w:t>
      </w:r>
      <w:r w:rsidR="00AF791F">
        <w:rPr>
          <w:szCs w:val="22"/>
        </w:rPr>
        <w:t>.</w:t>
      </w:r>
    </w:p>
    <w:p w:rsidR="00C202C0" w:rsidRDefault="00C202C0" w:rsidP="00A02DFB">
      <w:pPr>
        <w:pStyle w:val="GOSTNormal"/>
        <w:keepNext/>
        <w:ind w:firstLine="0"/>
      </w:pPr>
      <w:r w:rsidRPr="00F96CAC">
        <w:rPr>
          <w:noProof/>
        </w:rPr>
        <w:drawing>
          <wp:inline distT="0" distB="0" distL="0" distR="0">
            <wp:extent cx="6197600" cy="10668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6206455" cy="1068324"/>
                    </a:xfrm>
                    <a:prstGeom prst="rect">
                      <a:avLst/>
                    </a:prstGeom>
                  </pic:spPr>
                </pic:pic>
              </a:graphicData>
            </a:graphic>
          </wp:inline>
        </w:drawing>
      </w:r>
    </w:p>
    <w:p w:rsidR="00C202C0" w:rsidRDefault="00EB2A9A" w:rsidP="00AF791F">
      <w:pPr>
        <w:pStyle w:val="GOSTFigName"/>
      </w:pPr>
      <w:r>
        <w:fldChar w:fldCharType="begin"/>
      </w:r>
      <w:r w:rsidR="00391CF8">
        <w:instrText xml:space="preserve"> SEQ Рисунок \* ARABIC </w:instrText>
      </w:r>
      <w:r>
        <w:fldChar w:fldCharType="separate"/>
      </w:r>
      <w:bookmarkStart w:id="1136" w:name="_Ref30149128"/>
      <w:bookmarkStart w:id="1137" w:name="_Toc36466337"/>
      <w:r w:rsidR="00F8029D">
        <w:rPr>
          <w:noProof/>
        </w:rPr>
        <w:t>146</w:t>
      </w:r>
      <w:bookmarkEnd w:id="1136"/>
      <w:r>
        <w:rPr>
          <w:noProof/>
        </w:rPr>
        <w:fldChar w:fldCharType="end"/>
      </w:r>
      <w:r w:rsidR="00C202C0">
        <w:t>. Тип заявки</w:t>
      </w:r>
      <w:bookmarkEnd w:id="1137"/>
    </w:p>
    <w:p w:rsidR="00C202C0" w:rsidRPr="00AF791F" w:rsidRDefault="00C202C0" w:rsidP="00AF791F">
      <w:pPr>
        <w:pStyle w:val="GOSTNormal"/>
      </w:pPr>
      <w:r>
        <w:t>При открытии документа раздел отображается на вкладке «Полномочия» в конце документа (Рис.</w:t>
      </w:r>
      <w:r w:rsidR="00EB2A9A">
        <w:fldChar w:fldCharType="begin"/>
      </w:r>
      <w:r w:rsidR="00AF791F">
        <w:instrText xml:space="preserve"> REF _Ref30149229 \h </w:instrText>
      </w:r>
      <w:r w:rsidR="00EB2A9A">
        <w:fldChar w:fldCharType="separate"/>
      </w:r>
      <w:r w:rsidR="00F8029D">
        <w:rPr>
          <w:noProof/>
        </w:rPr>
        <w:t>147</w:t>
      </w:r>
      <w:r w:rsidR="00EB2A9A">
        <w:fldChar w:fldCharType="end"/>
      </w:r>
      <w:r>
        <w:t>)</w:t>
      </w:r>
      <w:r w:rsidR="00AF791F">
        <w:t>.</w:t>
      </w:r>
    </w:p>
    <w:p w:rsidR="00C202C0" w:rsidRDefault="00C202C0" w:rsidP="00A02DFB">
      <w:pPr>
        <w:keepNext/>
        <w:ind w:firstLine="0"/>
      </w:pPr>
      <w:r w:rsidRPr="00DF796D">
        <w:rPr>
          <w:noProof/>
          <w:szCs w:val="22"/>
        </w:rPr>
        <w:drawing>
          <wp:inline distT="0" distB="0" distL="0" distR="0">
            <wp:extent cx="6120130" cy="423418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6120130" cy="4234180"/>
                    </a:xfrm>
                    <a:prstGeom prst="rect">
                      <a:avLst/>
                    </a:prstGeom>
                  </pic:spPr>
                </pic:pic>
              </a:graphicData>
            </a:graphic>
          </wp:inline>
        </w:drawing>
      </w:r>
    </w:p>
    <w:p w:rsidR="00C202C0" w:rsidRPr="00C202C0" w:rsidRDefault="00EB2A9A" w:rsidP="00AF791F">
      <w:pPr>
        <w:pStyle w:val="GOSTFigName"/>
        <w:rPr>
          <w:szCs w:val="22"/>
        </w:rPr>
      </w:pPr>
      <w:r>
        <w:fldChar w:fldCharType="begin"/>
      </w:r>
      <w:r w:rsidR="00391CF8">
        <w:instrText xml:space="preserve"> SEQ Рисунок \* ARABIC </w:instrText>
      </w:r>
      <w:r>
        <w:fldChar w:fldCharType="separate"/>
      </w:r>
      <w:bookmarkStart w:id="1138" w:name="_Ref30149229"/>
      <w:bookmarkStart w:id="1139" w:name="_Toc36466338"/>
      <w:r w:rsidR="00F8029D">
        <w:rPr>
          <w:noProof/>
        </w:rPr>
        <w:t>147</w:t>
      </w:r>
      <w:bookmarkEnd w:id="1138"/>
      <w:r>
        <w:rPr>
          <w:noProof/>
        </w:rPr>
        <w:fldChar w:fldCharType="end"/>
      </w:r>
      <w:r w:rsidR="00C202C0">
        <w:t>. Отображение раздела</w:t>
      </w:r>
      <w:bookmarkEnd w:id="1139"/>
    </w:p>
    <w:p w:rsidR="00C202C0" w:rsidRDefault="00C202C0" w:rsidP="00C202C0">
      <w:pPr>
        <w:pStyle w:val="GOSTNormal"/>
      </w:pPr>
      <w:r>
        <w:t xml:space="preserve">При нажатии кнопки </w:t>
      </w:r>
      <w:r>
        <w:rPr>
          <w:noProof/>
        </w:rPr>
        <w:drawing>
          <wp:inline distT="0" distB="0" distL="0" distR="0">
            <wp:extent cx="276225" cy="266700"/>
            <wp:effectExtent l="0" t="0" r="9525" b="0"/>
            <wp:docPr id="8" name="Рисунок 8" descr="http://skrinshoter.ru/i/130120/317CCg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krinshoter.ru/i/130120/317CCgIM.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r>
        <w:t xml:space="preserve"> откроется визуальная форма таблицы (Рис. </w:t>
      </w:r>
      <w:r w:rsidR="00EB2A9A">
        <w:fldChar w:fldCharType="begin"/>
      </w:r>
      <w:r w:rsidR="00AF791F">
        <w:instrText xml:space="preserve"> REF _Ref30149323 \h </w:instrText>
      </w:r>
      <w:r w:rsidR="00EB2A9A">
        <w:fldChar w:fldCharType="separate"/>
      </w:r>
      <w:r w:rsidR="00F8029D">
        <w:rPr>
          <w:noProof/>
        </w:rPr>
        <w:t>148</w:t>
      </w:r>
      <w:r w:rsidR="00EB2A9A">
        <w:fldChar w:fldCharType="end"/>
      </w:r>
      <w:r>
        <w:t>), где необходимо заполнить следующие поля:</w:t>
      </w:r>
    </w:p>
    <w:p w:rsidR="00C202C0" w:rsidRPr="00A13043" w:rsidRDefault="00C202C0" w:rsidP="00AF791F">
      <w:pPr>
        <w:pStyle w:val="GOSTListmark1"/>
      </w:pPr>
      <w:r>
        <w:t>Код организации, передавшей полномочия</w:t>
      </w:r>
      <w:r>
        <w:rPr>
          <w:szCs w:val="22"/>
        </w:rPr>
        <w:t xml:space="preserve"> - </w:t>
      </w:r>
      <w:r>
        <w:t>вручную</w:t>
      </w:r>
      <w:r w:rsidRPr="00233FED">
        <w:t xml:space="preserve"> значением </w:t>
      </w:r>
      <w:r>
        <w:t>реквизита</w:t>
      </w:r>
      <w:r w:rsidRPr="00233FED">
        <w:t xml:space="preserve"> «Код</w:t>
      </w:r>
      <w:r>
        <w:t xml:space="preserve"> организации</w:t>
      </w:r>
      <w:r w:rsidRPr="00233FED">
        <w:t>» из выбранной записи справочника «</w:t>
      </w:r>
      <w:r>
        <w:t>Сводный реестр</w:t>
      </w:r>
      <w:r w:rsidRPr="00233FED">
        <w:t>»</w:t>
      </w:r>
      <w:r>
        <w:t xml:space="preserve">  (кнопка  </w:t>
      </w:r>
      <w:r>
        <w:rPr>
          <w:noProof/>
        </w:rPr>
        <w:drawing>
          <wp:inline distT="0" distB="0" distL="0" distR="0">
            <wp:extent cx="171450" cy="200025"/>
            <wp:effectExtent l="0" t="0" r="0" b="9525"/>
            <wp:docPr id="11" name="Рисунок 11" descr="http://skrinshoter.ru/i/130120/uULZgfW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krinshoter.ru/i/130120/uULZgfWW.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a:ln>
                      <a:noFill/>
                    </a:ln>
                  </pic:spPr>
                </pic:pic>
              </a:graphicData>
            </a:graphic>
          </wp:inline>
        </w:drawing>
      </w:r>
      <w:r>
        <w:t>справа от поля)</w:t>
      </w:r>
    </w:p>
    <w:p w:rsidR="00C202C0" w:rsidRDefault="00C202C0" w:rsidP="00AF791F">
      <w:pPr>
        <w:pStyle w:val="GOSTListmark1"/>
      </w:pPr>
      <w:r>
        <w:rPr>
          <w:szCs w:val="22"/>
        </w:rPr>
        <w:t>Наименование</w:t>
      </w:r>
      <w:r>
        <w:t xml:space="preserve"> организации, передавшей полномочия – автоматически по выбранному коду организации</w:t>
      </w:r>
    </w:p>
    <w:p w:rsidR="00C202C0" w:rsidRDefault="00C202C0" w:rsidP="00AF791F">
      <w:pPr>
        <w:pStyle w:val="GOSTListmark1"/>
      </w:pPr>
      <w:r>
        <w:t>Дата начала действия -</w:t>
      </w:r>
      <w:r>
        <w:rPr>
          <w:szCs w:val="22"/>
        </w:rPr>
        <w:t>в</w:t>
      </w:r>
      <w:r w:rsidRPr="00445763">
        <w:rPr>
          <w:szCs w:val="22"/>
        </w:rPr>
        <w:t>ручную</w:t>
      </w:r>
      <w:r>
        <w:t xml:space="preserve">заполняется </w:t>
      </w:r>
      <w:r>
        <w:rPr>
          <w:szCs w:val="22"/>
        </w:rPr>
        <w:t>путем ввода даты начала действия переданного полномочия или выбора ее из календаря</w:t>
      </w:r>
    </w:p>
    <w:p w:rsidR="00C202C0" w:rsidRDefault="00C202C0" w:rsidP="00AF791F">
      <w:pPr>
        <w:pStyle w:val="GOSTListmark1"/>
      </w:pPr>
      <w:r>
        <w:t xml:space="preserve">Дата окончания действия - </w:t>
      </w:r>
      <w:r>
        <w:rPr>
          <w:szCs w:val="22"/>
        </w:rPr>
        <w:t>в</w:t>
      </w:r>
      <w:r w:rsidRPr="00445763">
        <w:rPr>
          <w:szCs w:val="22"/>
        </w:rPr>
        <w:t>ручную</w:t>
      </w:r>
      <w:r>
        <w:t xml:space="preserve">заполняется </w:t>
      </w:r>
      <w:r>
        <w:rPr>
          <w:szCs w:val="22"/>
        </w:rPr>
        <w:t>путем ввода даты начала действия переданного полномочия или выбора ее из календаря</w:t>
      </w:r>
    </w:p>
    <w:p w:rsidR="00C202C0" w:rsidRDefault="00C202C0" w:rsidP="00AF791F">
      <w:pPr>
        <w:pStyle w:val="GOSTListmark1"/>
      </w:pPr>
      <w:r>
        <w:t xml:space="preserve">Код организации, представившей информацию - </w:t>
      </w:r>
      <w:r>
        <w:rPr>
          <w:szCs w:val="22"/>
        </w:rPr>
        <w:t>автоматически данными организации (код организации по Сводному реестру), к которой привязан пользователь.</w:t>
      </w:r>
    </w:p>
    <w:p w:rsidR="00C202C0" w:rsidRDefault="00C202C0" w:rsidP="00A02DFB">
      <w:pPr>
        <w:pStyle w:val="GOSTNormal"/>
        <w:keepNext/>
        <w:ind w:firstLine="0"/>
      </w:pPr>
      <w:r>
        <w:rPr>
          <w:noProof/>
        </w:rPr>
        <w:drawing>
          <wp:inline distT="0" distB="0" distL="0" distR="0">
            <wp:extent cx="6120130" cy="3075381"/>
            <wp:effectExtent l="0" t="0" r="0" b="0"/>
            <wp:docPr id="3" name="Рисунок 3" descr="http://skrinshoter.ru/i/130120/8WGPsdu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krinshoter.ru/i/130120/8WGPsdu6.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20130" cy="3075381"/>
                    </a:xfrm>
                    <a:prstGeom prst="rect">
                      <a:avLst/>
                    </a:prstGeom>
                    <a:noFill/>
                    <a:ln>
                      <a:noFill/>
                    </a:ln>
                  </pic:spPr>
                </pic:pic>
              </a:graphicData>
            </a:graphic>
          </wp:inline>
        </w:drawing>
      </w:r>
    </w:p>
    <w:p w:rsidR="00C202C0" w:rsidRDefault="00EB2A9A" w:rsidP="00AF791F">
      <w:pPr>
        <w:pStyle w:val="GOSTFigName"/>
      </w:pPr>
      <w:r>
        <w:fldChar w:fldCharType="begin"/>
      </w:r>
      <w:r w:rsidR="00391CF8">
        <w:instrText xml:space="preserve"> SEQ Рисунок \* ARABIC </w:instrText>
      </w:r>
      <w:r>
        <w:fldChar w:fldCharType="separate"/>
      </w:r>
      <w:bookmarkStart w:id="1140" w:name="_Ref30149323"/>
      <w:bookmarkStart w:id="1141" w:name="_Toc36466339"/>
      <w:r w:rsidR="00F8029D">
        <w:rPr>
          <w:noProof/>
        </w:rPr>
        <w:t>148</w:t>
      </w:r>
      <w:bookmarkEnd w:id="1140"/>
      <w:r>
        <w:rPr>
          <w:noProof/>
        </w:rPr>
        <w:fldChar w:fldCharType="end"/>
      </w:r>
      <w:r w:rsidR="00C202C0">
        <w:t>. Визуальная форма добавления записи</w:t>
      </w:r>
      <w:bookmarkEnd w:id="1141"/>
    </w:p>
    <w:p w:rsidR="00C202C0" w:rsidRPr="00AF791F" w:rsidRDefault="00C202C0" w:rsidP="00AF791F">
      <w:pPr>
        <w:rPr>
          <w:szCs w:val="22"/>
        </w:rPr>
      </w:pPr>
      <w:r>
        <w:rPr>
          <w:szCs w:val="22"/>
        </w:rPr>
        <w:t>Далее</w:t>
      </w:r>
      <w:r w:rsidRPr="00182342">
        <w:rPr>
          <w:szCs w:val="22"/>
        </w:rPr>
        <w:t xml:space="preserve"> УО сохраняет заявку и отп</w:t>
      </w:r>
      <w:r>
        <w:rPr>
          <w:szCs w:val="22"/>
        </w:rPr>
        <w:t xml:space="preserve">равляет заявку на согласование. </w:t>
      </w:r>
      <w:r w:rsidRPr="00182342">
        <w:rPr>
          <w:szCs w:val="22"/>
        </w:rPr>
        <w:t>После утверждения заявки, блок отображается в записи СВР.</w:t>
      </w:r>
    </w:p>
    <w:p w:rsidR="00EF0B18" w:rsidRDefault="00EF0B18" w:rsidP="00846243">
      <w:pPr>
        <w:pStyle w:val="51"/>
      </w:pPr>
      <w:bookmarkStart w:id="1142" w:name="_Toc423374261"/>
      <w:bookmarkStart w:id="1143" w:name="_Toc423374262"/>
      <w:bookmarkStart w:id="1144" w:name="_Toc423374263"/>
      <w:bookmarkStart w:id="1145" w:name="_Toc423374264"/>
      <w:bookmarkStart w:id="1146" w:name="_Toc423374265"/>
      <w:bookmarkStart w:id="1147" w:name="_Toc423374266"/>
      <w:bookmarkStart w:id="1148" w:name="_Toc423374267"/>
      <w:bookmarkStart w:id="1149" w:name="_Toc423374268"/>
      <w:bookmarkStart w:id="1150" w:name="_Toc423374269"/>
      <w:bookmarkStart w:id="1151" w:name="_Toc423374270"/>
      <w:bookmarkStart w:id="1152" w:name="_Toc423374271"/>
      <w:bookmarkStart w:id="1153" w:name="_Toc423374272"/>
      <w:bookmarkStart w:id="1154" w:name="_Toc423374273"/>
      <w:bookmarkStart w:id="1155" w:name="_Toc423374274"/>
      <w:bookmarkStart w:id="1156" w:name="_Toc423374275"/>
      <w:bookmarkStart w:id="1157" w:name="_Toc423374276"/>
      <w:bookmarkStart w:id="1158" w:name="_Toc423374277"/>
      <w:bookmarkStart w:id="1159" w:name="_Toc423374314"/>
      <w:bookmarkStart w:id="1160" w:name="_Toc423374315"/>
      <w:bookmarkStart w:id="1161" w:name="_Toc423374316"/>
      <w:bookmarkStart w:id="1162" w:name="_Toc423374317"/>
      <w:bookmarkStart w:id="1163" w:name="_Toc423374318"/>
      <w:bookmarkStart w:id="1164" w:name="_Toc423374319"/>
      <w:bookmarkStart w:id="1165" w:name="_Toc423374320"/>
      <w:bookmarkStart w:id="1166" w:name="_Toc423374321"/>
      <w:bookmarkStart w:id="1167" w:name="_Toc423374364"/>
      <w:bookmarkStart w:id="1168" w:name="_Toc423374365"/>
      <w:bookmarkStart w:id="1169" w:name="_Toc423374366"/>
      <w:bookmarkStart w:id="1170" w:name="_Toc423374367"/>
      <w:bookmarkStart w:id="1171" w:name="_Toc423374368"/>
      <w:bookmarkStart w:id="1172" w:name="_Toc423374369"/>
      <w:bookmarkStart w:id="1173" w:name="_Toc423374370"/>
      <w:bookmarkStart w:id="1174" w:name="_Toc423374396"/>
      <w:bookmarkStart w:id="1175" w:name="_Toc423374397"/>
      <w:bookmarkStart w:id="1176" w:name="_Toc423374398"/>
      <w:bookmarkStart w:id="1177" w:name="_Toc423374399"/>
      <w:bookmarkStart w:id="1178" w:name="_Toc423374400"/>
      <w:bookmarkStart w:id="1179" w:name="_Toc423374401"/>
      <w:bookmarkStart w:id="1180" w:name="_Toc423374422"/>
      <w:bookmarkStart w:id="1181" w:name="_Toc423374484"/>
      <w:bookmarkStart w:id="1182" w:name="_Toc423374485"/>
      <w:bookmarkStart w:id="1183" w:name="_Toc423374486"/>
      <w:bookmarkStart w:id="1184" w:name="_Toc423374487"/>
      <w:bookmarkStart w:id="1185" w:name="_Toc423374488"/>
      <w:bookmarkStart w:id="1186" w:name="_Toc423374489"/>
      <w:bookmarkStart w:id="1187" w:name="_Toc423374490"/>
      <w:bookmarkStart w:id="1188" w:name="_Toc423374511"/>
      <w:bookmarkStart w:id="1189" w:name="_Toc423374512"/>
      <w:bookmarkStart w:id="1190" w:name="_Toc423374513"/>
      <w:bookmarkStart w:id="1191" w:name="_Toc423374514"/>
      <w:bookmarkStart w:id="1192" w:name="_Toc423374515"/>
      <w:bookmarkStart w:id="1193" w:name="_Toc423374516"/>
      <w:bookmarkStart w:id="1194" w:name="_Toc423374544"/>
      <w:bookmarkStart w:id="1195" w:name="_Toc423374545"/>
      <w:bookmarkStart w:id="1196" w:name="_Toc423374546"/>
      <w:bookmarkStart w:id="1197" w:name="_Toc423374547"/>
      <w:bookmarkStart w:id="1198" w:name="_Toc423374548"/>
      <w:bookmarkStart w:id="1199" w:name="_Toc423374549"/>
      <w:bookmarkStart w:id="1200" w:name="_Toc423374550"/>
      <w:bookmarkStart w:id="1201" w:name="_Toc423374597"/>
      <w:bookmarkStart w:id="1202" w:name="_Toc423374598"/>
      <w:bookmarkStart w:id="1203" w:name="_Toc423374599"/>
      <w:bookmarkStart w:id="1204" w:name="_Toc423374600"/>
      <w:bookmarkStart w:id="1205" w:name="_Toc423374601"/>
      <w:bookmarkStart w:id="1206" w:name="_Toc423374602"/>
      <w:bookmarkStart w:id="1207" w:name="_Toc423374603"/>
      <w:bookmarkStart w:id="1208" w:name="_Toc423374619"/>
      <w:bookmarkStart w:id="1209" w:name="_Toc423374625"/>
      <w:bookmarkStart w:id="1210" w:name="_Toc423374626"/>
      <w:bookmarkStart w:id="1211" w:name="_Toc423374627"/>
      <w:bookmarkStart w:id="1212" w:name="_Toc423374628"/>
      <w:bookmarkStart w:id="1213" w:name="_Toc423374629"/>
      <w:bookmarkStart w:id="1214" w:name="_Toc423374630"/>
      <w:bookmarkStart w:id="1215" w:name="_Toc423374631"/>
      <w:bookmarkStart w:id="1216" w:name="_Toc423374632"/>
      <w:bookmarkStart w:id="1217" w:name="_Toc423374655"/>
      <w:bookmarkStart w:id="1218" w:name="_Toc423374678"/>
      <w:bookmarkStart w:id="1219" w:name="_Toc423374694"/>
      <w:bookmarkStart w:id="1220" w:name="_Toc423374695"/>
      <w:bookmarkStart w:id="1221" w:name="_Toc423374696"/>
      <w:bookmarkStart w:id="1222" w:name="_Toc423374697"/>
      <w:bookmarkStart w:id="1223" w:name="_Toc423374698"/>
      <w:bookmarkStart w:id="1224" w:name="_Toc423374699"/>
      <w:bookmarkStart w:id="1225" w:name="_Toc423374720"/>
      <w:bookmarkStart w:id="1226" w:name="_Toc423374721"/>
      <w:bookmarkStart w:id="1227" w:name="_Toc423374722"/>
      <w:bookmarkStart w:id="1228" w:name="_Toc423374723"/>
      <w:bookmarkStart w:id="1229" w:name="_Toc423374724"/>
      <w:bookmarkStart w:id="1230" w:name="_Toc423374738"/>
      <w:bookmarkStart w:id="1231" w:name="_Toc423374739"/>
      <w:bookmarkStart w:id="1232" w:name="_Toc423374740"/>
      <w:bookmarkStart w:id="1233" w:name="_Toc423374741"/>
      <w:bookmarkStart w:id="1234" w:name="_Toc423374742"/>
      <w:bookmarkStart w:id="1235" w:name="_Toc423374743"/>
      <w:bookmarkStart w:id="1236" w:name="_Toc423374774"/>
      <w:bookmarkStart w:id="1237" w:name="_Toc423374775"/>
      <w:bookmarkStart w:id="1238" w:name="_Toc423374776"/>
      <w:bookmarkStart w:id="1239" w:name="_Toc423374777"/>
      <w:bookmarkStart w:id="1240" w:name="_Toc423374778"/>
      <w:bookmarkStart w:id="1241" w:name="_Toc423374779"/>
      <w:bookmarkStart w:id="1242" w:name="_Toc423374812"/>
      <w:bookmarkStart w:id="1243" w:name="_Toc423374813"/>
      <w:bookmarkStart w:id="1244" w:name="_Toc423374814"/>
      <w:bookmarkStart w:id="1245" w:name="_Toc423374815"/>
      <w:bookmarkStart w:id="1246" w:name="_Toc423374816"/>
      <w:bookmarkStart w:id="1247" w:name="_Toc423374817"/>
      <w:bookmarkStart w:id="1248" w:name="_Toc423374818"/>
      <w:bookmarkStart w:id="1249" w:name="_Toc423374839"/>
      <w:bookmarkStart w:id="1250" w:name="_Toc423374840"/>
      <w:bookmarkStart w:id="1251" w:name="_Toc423374841"/>
      <w:bookmarkStart w:id="1252" w:name="_Toc423374842"/>
      <w:bookmarkStart w:id="1253" w:name="_Toc423374843"/>
      <w:bookmarkStart w:id="1254" w:name="_Toc423374844"/>
      <w:bookmarkStart w:id="1255" w:name="_Toc423374845"/>
      <w:bookmarkStart w:id="1256" w:name="_Toc423374872"/>
      <w:bookmarkStart w:id="1257" w:name="_Toc423374873"/>
      <w:bookmarkStart w:id="1258" w:name="_Toc423374874"/>
      <w:bookmarkStart w:id="1259" w:name="_Toc423374875"/>
      <w:bookmarkStart w:id="1260" w:name="_Toc423374876"/>
      <w:bookmarkStart w:id="1261" w:name="_Toc423374877"/>
      <w:bookmarkStart w:id="1262" w:name="_Toc423374878"/>
      <w:bookmarkStart w:id="1263" w:name="_Toc423374879"/>
      <w:bookmarkStart w:id="1264" w:name="_Toc423374880"/>
      <w:bookmarkStart w:id="1265" w:name="_Toc423374881"/>
      <w:bookmarkStart w:id="1266" w:name="_Toc423374882"/>
      <w:bookmarkStart w:id="1267" w:name="_Toc423374883"/>
      <w:bookmarkStart w:id="1268" w:name="_Toc423374884"/>
      <w:bookmarkStart w:id="1269" w:name="_Toc423374885"/>
      <w:bookmarkStart w:id="1270" w:name="_Toc423374886"/>
      <w:bookmarkStart w:id="1271" w:name="_Toc423374887"/>
      <w:bookmarkStart w:id="1272" w:name="_Toc423374888"/>
      <w:bookmarkStart w:id="1273" w:name="_Toc423374889"/>
      <w:bookmarkStart w:id="1274" w:name="_Toc423374890"/>
      <w:bookmarkStart w:id="1275" w:name="_Toc423374891"/>
      <w:bookmarkStart w:id="1276" w:name="_Toc423374892"/>
      <w:bookmarkStart w:id="1277" w:name="_Toc423374893"/>
      <w:bookmarkStart w:id="1278" w:name="_Toc423374894"/>
      <w:bookmarkStart w:id="1279" w:name="_Toc423374895"/>
      <w:bookmarkStart w:id="1280" w:name="_Toc423374896"/>
      <w:bookmarkStart w:id="1281" w:name="_Toc423374897"/>
      <w:bookmarkStart w:id="1282" w:name="_Toc423374898"/>
      <w:bookmarkStart w:id="1283" w:name="_Toc423374899"/>
      <w:bookmarkStart w:id="1284" w:name="_Toc423374900"/>
      <w:bookmarkStart w:id="1285" w:name="_Toc423374901"/>
      <w:bookmarkStart w:id="1286" w:name="_Toc423374902"/>
      <w:bookmarkStart w:id="1287" w:name="_Toc423374903"/>
      <w:bookmarkStart w:id="1288" w:name="_Toc423374904"/>
      <w:bookmarkStart w:id="1289" w:name="_Toc423374905"/>
      <w:bookmarkStart w:id="1290" w:name="_Toc423374906"/>
      <w:bookmarkStart w:id="1291" w:name="_Toc423374907"/>
      <w:bookmarkStart w:id="1292" w:name="_Toc423374908"/>
      <w:bookmarkStart w:id="1293" w:name="_Toc423374909"/>
      <w:bookmarkStart w:id="1294" w:name="_Toc423374910"/>
      <w:bookmarkStart w:id="1295" w:name="_Toc423374911"/>
      <w:bookmarkStart w:id="1296" w:name="_Toc423374912"/>
      <w:bookmarkStart w:id="1297" w:name="_Toc423374913"/>
      <w:bookmarkStart w:id="1298" w:name="_Toc423374914"/>
      <w:bookmarkStart w:id="1299" w:name="_Toc423374915"/>
      <w:bookmarkStart w:id="1300" w:name="_Toc423374916"/>
      <w:bookmarkStart w:id="1301" w:name="_Toc423374917"/>
      <w:bookmarkStart w:id="1302" w:name="_Toc423374918"/>
      <w:bookmarkStart w:id="1303" w:name="_Toc423374919"/>
      <w:bookmarkStart w:id="1304" w:name="_Toc423374920"/>
      <w:bookmarkStart w:id="1305" w:name="_Toc423374921"/>
      <w:bookmarkStart w:id="1306" w:name="_Toc423374922"/>
      <w:bookmarkStart w:id="1307" w:name="_Toc423374923"/>
      <w:bookmarkStart w:id="1308" w:name="_Toc36465920"/>
      <w:bookmarkStart w:id="1309" w:name="_Toc457827993"/>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r>
        <w:t>Создание заявки на перевод записи в архив</w:t>
      </w:r>
      <w:bookmarkEnd w:id="1308"/>
    </w:p>
    <w:p w:rsidR="00EF0B18" w:rsidRDefault="00EF0B18" w:rsidP="00BF31F8">
      <w:pPr>
        <w:pStyle w:val="GOSTNormal"/>
      </w:pPr>
      <w:r>
        <w:t>Создание заявки</w:t>
      </w:r>
      <w:r w:rsidRPr="00DA4DF3">
        <w:t xml:space="preserve"> для перевода в архив реестровой записи </w:t>
      </w:r>
      <w:r>
        <w:t xml:space="preserve">Сводного реестра, используется в случае проведения специальных мероприятий для </w:t>
      </w:r>
      <w:r w:rsidRPr="00DA4DF3">
        <w:t xml:space="preserve">организации, находящейся в процессе реорганизации, смены типа учреждения, уровня бюджета, изменения подведомственности </w:t>
      </w:r>
      <w:r w:rsidR="003544D4" w:rsidRPr="00DA4DF3">
        <w:t>в соответствии с рекомендациями</w:t>
      </w:r>
      <w:r w:rsidRPr="00DA4DF3">
        <w:t>, доведенными ФК.</w:t>
      </w:r>
    </w:p>
    <w:p w:rsidR="00EF0B18" w:rsidRDefault="00EF0B18" w:rsidP="00BF31F8">
      <w:pPr>
        <w:pStyle w:val="GOSTNormal"/>
      </w:pPr>
      <w:r w:rsidRPr="003B5F34">
        <w:t xml:space="preserve">Условия </w:t>
      </w:r>
      <w:r w:rsidRPr="000B19A7">
        <w:t>выполнения</w:t>
      </w:r>
      <w:r w:rsidRPr="003B5F34">
        <w:t xml:space="preserve"> операции</w:t>
      </w:r>
      <w:r>
        <w:t xml:space="preserve"> (</w:t>
      </w:r>
      <w:r w:rsidR="0087245F">
        <w:t>таб. </w:t>
      </w:r>
      <w:r w:rsidR="00EB2A9A">
        <w:fldChar w:fldCharType="begin"/>
      </w:r>
      <w:r>
        <w:instrText xml:space="preserve"> REF _Ref473896740 \h </w:instrText>
      </w:r>
      <w:r w:rsidR="00EB2A9A">
        <w:fldChar w:fldCharType="separate"/>
      </w:r>
      <w:r w:rsidR="00F8029D">
        <w:rPr>
          <w:rStyle w:val="affb"/>
          <w:b w:val="0"/>
          <w:bCs w:val="0"/>
          <w:noProof/>
        </w:rPr>
        <w:t>103</w:t>
      </w:r>
      <w:r w:rsidR="00EB2A9A">
        <w:fldChar w:fldCharType="end"/>
      </w:r>
      <w:r>
        <w:t>).</w:t>
      </w:r>
    </w:p>
    <w:bookmarkStart w:id="1310" w:name="_Ref473896740"/>
    <w:bookmarkStart w:id="1311" w:name="_Ref473826563"/>
    <w:bookmarkStart w:id="1312" w:name="_Toc524683124"/>
    <w:p w:rsidR="00EF0B18" w:rsidRPr="00F83E8B" w:rsidRDefault="00EB2A9A" w:rsidP="00F83E8B">
      <w:pPr>
        <w:pStyle w:val="GOSTNameTable"/>
      </w:pPr>
      <w:r w:rsidRPr="00F83E8B">
        <w:rPr>
          <w:rStyle w:val="affb"/>
          <w:b/>
          <w:bCs w:val="0"/>
        </w:rPr>
        <w:fldChar w:fldCharType="begin"/>
      </w:r>
      <w:r w:rsidR="00EF0B18" w:rsidRPr="00F83E8B">
        <w:rPr>
          <w:rStyle w:val="affb"/>
          <w:b/>
          <w:bCs w:val="0"/>
        </w:rPr>
        <w:instrText xml:space="preserve"> SEQ Таблица \* ARABIC \s 0 </w:instrText>
      </w:r>
      <w:r w:rsidRPr="00F83E8B">
        <w:rPr>
          <w:rStyle w:val="affb"/>
          <w:b/>
          <w:bCs w:val="0"/>
        </w:rPr>
        <w:fldChar w:fldCharType="separate"/>
      </w:r>
      <w:bookmarkStart w:id="1313" w:name="_Toc36466125"/>
      <w:r w:rsidR="00F8029D">
        <w:rPr>
          <w:rStyle w:val="affb"/>
          <w:b/>
          <w:bCs w:val="0"/>
          <w:noProof/>
        </w:rPr>
        <w:t>103</w:t>
      </w:r>
      <w:r w:rsidRPr="00F83E8B">
        <w:rPr>
          <w:rStyle w:val="affb"/>
          <w:b/>
          <w:bCs w:val="0"/>
        </w:rPr>
        <w:fldChar w:fldCharType="end"/>
      </w:r>
      <w:bookmarkEnd w:id="1310"/>
      <w:r w:rsidR="0087245F">
        <w:t>.</w:t>
      </w:r>
      <w:r w:rsidR="00EF0B18" w:rsidRPr="00F83E8B">
        <w:t xml:space="preserve"> Условия выполнения операции</w:t>
      </w:r>
      <w:bookmarkEnd w:id="1311"/>
      <w:r w:rsidR="008B3316" w:rsidRPr="00F83E8B">
        <w:t xml:space="preserve"> по переводу записи в архив</w:t>
      </w:r>
      <w:bookmarkEnd w:id="1312"/>
      <w:bookmarkEnd w:id="1313"/>
    </w:p>
    <w:tbl>
      <w:tblPr>
        <w:tblStyle w:val="GOSTTable"/>
        <w:tblW w:w="5000" w:type="pct"/>
        <w:tblLook w:val="01E0" w:firstRow="1" w:lastRow="1" w:firstColumn="1" w:lastColumn="1" w:noHBand="0" w:noVBand="0"/>
      </w:tblPr>
      <w:tblGrid>
        <w:gridCol w:w="4564"/>
        <w:gridCol w:w="5130"/>
      </w:tblGrid>
      <w:tr w:rsidR="00EF0B18" w:rsidRPr="00EE293F" w:rsidTr="00BF31F8">
        <w:trPr>
          <w:cnfStyle w:val="100000000000" w:firstRow="1" w:lastRow="0" w:firstColumn="0" w:lastColumn="0" w:oddVBand="0" w:evenVBand="0" w:oddHBand="0" w:evenHBand="0" w:firstRowFirstColumn="0" w:firstRowLastColumn="0" w:lastRowFirstColumn="0" w:lastRowLastColumn="0"/>
        </w:trPr>
        <w:tc>
          <w:tcPr>
            <w:tcW w:w="2354" w:type="pct"/>
          </w:tcPr>
          <w:p w:rsidR="00EF0B18" w:rsidRPr="00E7034D" w:rsidRDefault="00EF0B18" w:rsidP="00BF31F8">
            <w:pPr>
              <w:pStyle w:val="GOSTTableHead"/>
            </w:pPr>
            <w:r>
              <w:t>Условие</w:t>
            </w:r>
          </w:p>
        </w:tc>
        <w:tc>
          <w:tcPr>
            <w:tcW w:w="2646" w:type="pct"/>
          </w:tcPr>
          <w:p w:rsidR="00EF0B18" w:rsidRPr="00E7034D" w:rsidRDefault="00EF0B18" w:rsidP="00BF31F8">
            <w:pPr>
              <w:pStyle w:val="GOSTTableHead"/>
            </w:pPr>
            <w:r>
              <w:t>Описание</w:t>
            </w:r>
          </w:p>
        </w:tc>
      </w:tr>
      <w:tr w:rsidR="00EF0B18" w:rsidTr="00BF31F8">
        <w:trPr>
          <w:cnfStyle w:val="000000100000" w:firstRow="0" w:lastRow="0" w:firstColumn="0" w:lastColumn="0" w:oddVBand="0" w:evenVBand="0" w:oddHBand="1" w:evenHBand="0" w:firstRowFirstColumn="0" w:firstRowLastColumn="0" w:lastRowFirstColumn="0" w:lastRowLastColumn="0"/>
        </w:trPr>
        <w:tc>
          <w:tcPr>
            <w:tcW w:w="2354" w:type="pct"/>
          </w:tcPr>
          <w:p w:rsidR="00EF0B18" w:rsidRPr="00E7034D" w:rsidRDefault="00EF0B18" w:rsidP="00BF31F8">
            <w:pPr>
              <w:pStyle w:val="GOSTTablenorm"/>
            </w:pPr>
            <w:r w:rsidRPr="003B5F34">
              <w:t>Входящие процессы/события</w:t>
            </w:r>
          </w:p>
        </w:tc>
        <w:tc>
          <w:tcPr>
            <w:tcW w:w="2646" w:type="pct"/>
          </w:tcPr>
          <w:p w:rsidR="00EF0B18" w:rsidRDefault="008B3316" w:rsidP="00BF31F8">
            <w:pPr>
              <w:pStyle w:val="GOSTTablenorm"/>
            </w:pPr>
            <w:r>
              <w:t>Запись Сводного реестра находится в статусе «Актуальная», бизнес-статус записи «1-дейстующая» или «4-специальные указания».</w:t>
            </w:r>
          </w:p>
          <w:p w:rsidR="008B3316" w:rsidRPr="00E7034D" w:rsidRDefault="008B3316" w:rsidP="00BF31F8">
            <w:pPr>
              <w:pStyle w:val="GOSTTablenorm"/>
            </w:pPr>
            <w:r>
              <w:t>Пользователь, формирующий заявку на перевод в архив, привязан к УО, которая включала организацию в Сводный реестр.</w:t>
            </w:r>
          </w:p>
        </w:tc>
      </w:tr>
      <w:tr w:rsidR="00EF0B18" w:rsidTr="00BF31F8">
        <w:trPr>
          <w:cnfStyle w:val="000000010000" w:firstRow="0" w:lastRow="0" w:firstColumn="0" w:lastColumn="0" w:oddVBand="0" w:evenVBand="0" w:oddHBand="0" w:evenHBand="1" w:firstRowFirstColumn="0" w:firstRowLastColumn="0" w:lastRowFirstColumn="0" w:lastRowLastColumn="0"/>
        </w:trPr>
        <w:tc>
          <w:tcPr>
            <w:tcW w:w="2354" w:type="pct"/>
          </w:tcPr>
          <w:p w:rsidR="00EF0B18" w:rsidRPr="00E7034D" w:rsidRDefault="00EF0B18" w:rsidP="00BF31F8">
            <w:pPr>
              <w:pStyle w:val="GOSTTablenorm"/>
            </w:pPr>
            <w:r w:rsidRPr="003B5F34">
              <w:t>Входящие документы/системные записи</w:t>
            </w:r>
          </w:p>
        </w:tc>
        <w:tc>
          <w:tcPr>
            <w:tcW w:w="2646" w:type="pct"/>
          </w:tcPr>
          <w:p w:rsidR="00EF0B18" w:rsidRPr="00E7034D" w:rsidRDefault="00AA0AAD" w:rsidP="00BF31F8">
            <w:pPr>
              <w:pStyle w:val="GOSTTablenorm"/>
            </w:pPr>
            <w:r>
              <w:t>-</w:t>
            </w:r>
          </w:p>
        </w:tc>
      </w:tr>
    </w:tbl>
    <w:p w:rsidR="00EF0B18" w:rsidRDefault="00EF0B18" w:rsidP="00BF31F8">
      <w:pPr>
        <w:pStyle w:val="GOSTNormal"/>
      </w:pPr>
      <w:r w:rsidRPr="003B5F34">
        <w:t>Результат выполнения операции</w:t>
      </w:r>
      <w:r>
        <w:t xml:space="preserve"> (</w:t>
      </w:r>
      <w:r w:rsidR="0087245F">
        <w:t>таб. </w:t>
      </w:r>
      <w:r w:rsidR="00EB2A9A">
        <w:fldChar w:fldCharType="begin"/>
      </w:r>
      <w:r>
        <w:instrText xml:space="preserve"> REF _Ref473896752 \h </w:instrText>
      </w:r>
      <w:r w:rsidR="00EB2A9A">
        <w:fldChar w:fldCharType="separate"/>
      </w:r>
      <w:r w:rsidR="00F8029D">
        <w:rPr>
          <w:rStyle w:val="affb"/>
          <w:b w:val="0"/>
          <w:bCs w:val="0"/>
          <w:noProof/>
        </w:rPr>
        <w:t>104</w:t>
      </w:r>
      <w:r w:rsidR="00EB2A9A">
        <w:fldChar w:fldCharType="end"/>
      </w:r>
      <w:r>
        <w:t>).</w:t>
      </w:r>
    </w:p>
    <w:bookmarkStart w:id="1314" w:name="_Ref473896752"/>
    <w:bookmarkStart w:id="1315" w:name="_Ref473826569"/>
    <w:bookmarkStart w:id="1316" w:name="_Toc524683125"/>
    <w:p w:rsidR="00EF0B18" w:rsidRPr="00F83E8B" w:rsidRDefault="00EB2A9A" w:rsidP="00F83E8B">
      <w:pPr>
        <w:pStyle w:val="GOSTNameTable"/>
        <w:rPr>
          <w:rStyle w:val="affb"/>
          <w:b/>
          <w:bCs w:val="0"/>
        </w:rPr>
      </w:pPr>
      <w:r w:rsidRPr="00F83E8B">
        <w:rPr>
          <w:rStyle w:val="affb"/>
          <w:b/>
          <w:bCs w:val="0"/>
        </w:rPr>
        <w:fldChar w:fldCharType="begin"/>
      </w:r>
      <w:r w:rsidR="00EF0B18" w:rsidRPr="00F83E8B">
        <w:rPr>
          <w:rStyle w:val="affb"/>
          <w:b/>
          <w:bCs w:val="0"/>
        </w:rPr>
        <w:instrText xml:space="preserve"> SEQ Таблица \* ARABIC \s 0 </w:instrText>
      </w:r>
      <w:r w:rsidRPr="00F83E8B">
        <w:rPr>
          <w:rStyle w:val="affb"/>
          <w:b/>
          <w:bCs w:val="0"/>
        </w:rPr>
        <w:fldChar w:fldCharType="separate"/>
      </w:r>
      <w:bookmarkStart w:id="1317" w:name="_Toc36466126"/>
      <w:r w:rsidR="00F8029D">
        <w:rPr>
          <w:rStyle w:val="affb"/>
          <w:b/>
          <w:bCs w:val="0"/>
          <w:noProof/>
        </w:rPr>
        <w:t>104</w:t>
      </w:r>
      <w:r w:rsidRPr="00F83E8B">
        <w:rPr>
          <w:rStyle w:val="affb"/>
          <w:b/>
          <w:bCs w:val="0"/>
        </w:rPr>
        <w:fldChar w:fldCharType="end"/>
      </w:r>
      <w:bookmarkEnd w:id="1314"/>
      <w:r w:rsidR="0087245F">
        <w:rPr>
          <w:rStyle w:val="affb"/>
          <w:b/>
          <w:bCs w:val="0"/>
        </w:rPr>
        <w:t>.</w:t>
      </w:r>
      <w:r w:rsidR="00EF0B18" w:rsidRPr="00F83E8B">
        <w:rPr>
          <w:rStyle w:val="affb"/>
          <w:b/>
          <w:bCs w:val="0"/>
        </w:rPr>
        <w:t xml:space="preserve"> Результат выполнения операции</w:t>
      </w:r>
      <w:bookmarkEnd w:id="1315"/>
      <w:r w:rsidR="008B3316" w:rsidRPr="00F83E8B">
        <w:t>по переводу записи в архив</w:t>
      </w:r>
      <w:bookmarkEnd w:id="1316"/>
      <w:bookmarkEnd w:id="1317"/>
    </w:p>
    <w:tbl>
      <w:tblPr>
        <w:tblStyle w:val="GOSTTable"/>
        <w:tblW w:w="5000" w:type="pct"/>
        <w:tblLook w:val="01E0" w:firstRow="1" w:lastRow="1" w:firstColumn="1" w:lastColumn="1" w:noHBand="0" w:noVBand="0"/>
      </w:tblPr>
      <w:tblGrid>
        <w:gridCol w:w="4562"/>
        <w:gridCol w:w="5132"/>
      </w:tblGrid>
      <w:tr w:rsidR="00EF0B18" w:rsidRPr="00EE293F" w:rsidTr="00BF31F8">
        <w:trPr>
          <w:cnfStyle w:val="100000000000" w:firstRow="1" w:lastRow="0" w:firstColumn="0" w:lastColumn="0" w:oddVBand="0" w:evenVBand="0" w:oddHBand="0" w:evenHBand="0" w:firstRowFirstColumn="0" w:firstRowLastColumn="0" w:lastRowFirstColumn="0" w:lastRowLastColumn="0"/>
        </w:trPr>
        <w:tc>
          <w:tcPr>
            <w:tcW w:w="2353" w:type="pct"/>
          </w:tcPr>
          <w:p w:rsidR="00EF0B18" w:rsidRPr="00E7034D" w:rsidRDefault="00EF0B18" w:rsidP="00BF31F8">
            <w:pPr>
              <w:pStyle w:val="GOSTTableHead"/>
            </w:pPr>
            <w:r>
              <w:t>Результат</w:t>
            </w:r>
          </w:p>
        </w:tc>
        <w:tc>
          <w:tcPr>
            <w:tcW w:w="2647" w:type="pct"/>
          </w:tcPr>
          <w:p w:rsidR="00EF0B18" w:rsidRPr="00E7034D" w:rsidRDefault="00EF0B18" w:rsidP="00BF31F8">
            <w:pPr>
              <w:pStyle w:val="GOSTTableHead"/>
            </w:pPr>
            <w:r>
              <w:t>Описание</w:t>
            </w:r>
          </w:p>
        </w:tc>
      </w:tr>
      <w:tr w:rsidR="00EF0B18" w:rsidTr="00BF31F8">
        <w:trPr>
          <w:cnfStyle w:val="000000100000" w:firstRow="0" w:lastRow="0" w:firstColumn="0" w:lastColumn="0" w:oddVBand="0" w:evenVBand="0" w:oddHBand="1" w:evenHBand="0" w:firstRowFirstColumn="0" w:firstRowLastColumn="0" w:lastRowFirstColumn="0" w:lastRowLastColumn="0"/>
        </w:trPr>
        <w:tc>
          <w:tcPr>
            <w:tcW w:w="2353" w:type="pct"/>
          </w:tcPr>
          <w:p w:rsidR="00EF0B18" w:rsidRPr="00E7034D" w:rsidRDefault="00EF0B18" w:rsidP="00BF31F8">
            <w:pPr>
              <w:pStyle w:val="GOSTTablenorm"/>
            </w:pPr>
            <w:r w:rsidRPr="003B5F34">
              <w:t>Исходящие процессы/события</w:t>
            </w:r>
          </w:p>
        </w:tc>
        <w:tc>
          <w:tcPr>
            <w:tcW w:w="2647" w:type="pct"/>
          </w:tcPr>
          <w:p w:rsidR="00EF0B18" w:rsidRPr="00E7034D" w:rsidRDefault="00EF0B18" w:rsidP="00BF31F8">
            <w:pPr>
              <w:pStyle w:val="GOSTTablenorm"/>
            </w:pPr>
            <w:r w:rsidRPr="003B5F34">
              <w:t>Заявка на изменение информации об организации в Сводный реестр с типом заявки «</w:t>
            </w:r>
            <w:r>
              <w:t>Перевод в архив</w:t>
            </w:r>
            <w:r w:rsidRPr="003B5F34">
              <w:t xml:space="preserve">» </w:t>
            </w:r>
          </w:p>
        </w:tc>
      </w:tr>
      <w:tr w:rsidR="00EF0B18" w:rsidTr="00BF31F8">
        <w:trPr>
          <w:cnfStyle w:val="000000010000" w:firstRow="0" w:lastRow="0" w:firstColumn="0" w:lastColumn="0" w:oddVBand="0" w:evenVBand="0" w:oddHBand="0" w:evenHBand="1" w:firstRowFirstColumn="0" w:firstRowLastColumn="0" w:lastRowFirstColumn="0" w:lastRowLastColumn="0"/>
        </w:trPr>
        <w:tc>
          <w:tcPr>
            <w:tcW w:w="2353" w:type="pct"/>
          </w:tcPr>
          <w:p w:rsidR="00EF0B18" w:rsidRPr="00E7034D" w:rsidRDefault="00EF0B18" w:rsidP="00BF31F8">
            <w:pPr>
              <w:pStyle w:val="GOSTTablenorm"/>
            </w:pPr>
            <w:r w:rsidRPr="003B5F34">
              <w:t>Исходящие документы/системные записи</w:t>
            </w:r>
          </w:p>
        </w:tc>
        <w:tc>
          <w:tcPr>
            <w:tcW w:w="2647" w:type="pct"/>
          </w:tcPr>
          <w:p w:rsidR="00EF0B18" w:rsidRPr="00E7034D" w:rsidRDefault="00832872" w:rsidP="00BF31F8">
            <w:pPr>
              <w:pStyle w:val="GOSTTablenorm"/>
            </w:pPr>
            <w:r>
              <w:t>-</w:t>
            </w:r>
          </w:p>
        </w:tc>
      </w:tr>
    </w:tbl>
    <w:p w:rsidR="00EF0B18" w:rsidRPr="003B5F34" w:rsidRDefault="00EF0B18" w:rsidP="00BF31F8">
      <w:pPr>
        <w:pStyle w:val="GOSTNormal"/>
      </w:pPr>
      <w:r w:rsidRPr="000B19A7">
        <w:t>Подготовительные</w:t>
      </w:r>
      <w:r w:rsidRPr="003B5F34">
        <w:t xml:space="preserve"> действия</w:t>
      </w:r>
    </w:p>
    <w:p w:rsidR="00EF0B18" w:rsidRPr="003B5F34" w:rsidRDefault="00EF0B18" w:rsidP="00C86412">
      <w:pPr>
        <w:pStyle w:val="GOSTListnum"/>
        <w:numPr>
          <w:ilvl w:val="0"/>
          <w:numId w:val="67"/>
        </w:numPr>
      </w:pPr>
      <w:r w:rsidRPr="003B5F34">
        <w:t>Войти в Систему.</w:t>
      </w:r>
    </w:p>
    <w:p w:rsidR="00EF0B18" w:rsidRDefault="00EF0B18" w:rsidP="00BF31F8">
      <w:pPr>
        <w:pStyle w:val="GOSTListnum"/>
      </w:pPr>
      <w:r w:rsidRPr="00DA4DF3">
        <w:t xml:space="preserve">Перейти по меню: «Справочники» </w:t>
      </w:r>
      <w:r w:rsidRPr="0004107C">
        <w:sym w:font="Wingdings" w:char="F0E0"/>
      </w:r>
      <w:r w:rsidRPr="00DA4DF3">
        <w:t xml:space="preserve"> «Сводный реестр» </w:t>
      </w:r>
      <w:r w:rsidRPr="0004107C">
        <w:sym w:font="Wingdings" w:char="F0E0"/>
      </w:r>
      <w:r w:rsidRPr="00DA4DF3">
        <w:t xml:space="preserve"> «Сводный реестр», выбрать необходимую подведомственную организацию и Создать заявку на перевод в архив  </w:t>
      </w:r>
      <w:r>
        <w:t xml:space="preserve"> - </w:t>
      </w:r>
      <w:r w:rsidRPr="00DA4DF3">
        <w:t>«Заявку необходимо использовать для перевода в архив реестровой записи по организации, находящейся в процессе реорганизации, смены типа учреждения, уровня бюджета, изменения подведомственности в соответствии с рекомендациям, доведенными ФК»</w:t>
      </w:r>
      <w:r w:rsidRPr="003B5F34">
        <w:t>.</w:t>
      </w:r>
    </w:p>
    <w:p w:rsidR="00EF0B18" w:rsidRDefault="00EF0B18" w:rsidP="00BF31F8">
      <w:pPr>
        <w:pStyle w:val="GOSTListnum"/>
      </w:pPr>
      <w:r w:rsidRPr="003B5F34">
        <w:t xml:space="preserve">Перейти по меню: </w:t>
      </w:r>
      <w:r>
        <w:t>«</w:t>
      </w:r>
      <w:r w:rsidRPr="003B5F34">
        <w:t>Сводный реестр</w:t>
      </w:r>
      <w:r>
        <w:t>»</w:t>
      </w:r>
      <w:r w:rsidRPr="003B5F34">
        <w:rPr>
          <w:lang w:val="en-US"/>
        </w:rPr>
        <w:sym w:font="Wingdings" w:char="F0E0"/>
      </w:r>
      <w:r>
        <w:t>«</w:t>
      </w:r>
      <w:r w:rsidRPr="003B5F34">
        <w:t>Формуляры</w:t>
      </w:r>
      <w:r>
        <w:t>»</w:t>
      </w:r>
      <w:r w:rsidRPr="003B5F34">
        <w:rPr>
          <w:lang w:val="en-US"/>
        </w:rPr>
        <w:sym w:font="Wingdings" w:char="F0E0"/>
      </w:r>
      <w:r>
        <w:t>«</w:t>
      </w:r>
      <w:r w:rsidRPr="003B5F34">
        <w:t>Сводный реестр</w:t>
      </w:r>
      <w:r>
        <w:t>»</w:t>
      </w:r>
      <w:r w:rsidRPr="003B5F34">
        <w:rPr>
          <w:lang w:val="en-US"/>
        </w:rPr>
        <w:sym w:font="Wingdings" w:char="F0E0"/>
      </w:r>
      <w:r>
        <w:t>«</w:t>
      </w:r>
      <w:r w:rsidRPr="003B5F34">
        <w:t>Реестр заявок на изменение Сводного реестра</w:t>
      </w:r>
      <w:r>
        <w:t>»</w:t>
      </w:r>
      <w:r w:rsidRPr="003B5F34">
        <w:t xml:space="preserve"> открыть ну</w:t>
      </w:r>
      <w:r>
        <w:t>жный документ на редактирование и заполнить лист согласования</w:t>
      </w:r>
    </w:p>
    <w:p w:rsidR="00EF0B18" w:rsidRDefault="00EF0B18" w:rsidP="00846243">
      <w:pPr>
        <w:pStyle w:val="51"/>
      </w:pPr>
      <w:bookmarkStart w:id="1318" w:name="_Toc36465921"/>
      <w:r>
        <w:t>Создание заявки на перевод записи в статус «</w:t>
      </w:r>
      <w:r w:rsidR="008B3316">
        <w:t>2-</w:t>
      </w:r>
      <w:r>
        <w:t>не действующ</w:t>
      </w:r>
      <w:r w:rsidR="008B3316">
        <w:t>ая</w:t>
      </w:r>
      <w:r>
        <w:t xml:space="preserve">» </w:t>
      </w:r>
      <w:r w:rsidRPr="00034830">
        <w:t>в случае представления ошибочной информации об организации</w:t>
      </w:r>
      <w:bookmarkEnd w:id="1318"/>
    </w:p>
    <w:p w:rsidR="00EF0B18" w:rsidRDefault="00EF0B18" w:rsidP="00BF31F8">
      <w:pPr>
        <w:pStyle w:val="GOSTNormal"/>
      </w:pPr>
      <w:r>
        <w:t>Создание заявки</w:t>
      </w:r>
      <w:r w:rsidRPr="00DA4DF3">
        <w:t xml:space="preserve"> для перевода </w:t>
      </w:r>
      <w:r>
        <w:t>в статус «</w:t>
      </w:r>
      <w:r w:rsidR="008B3316">
        <w:t>2-</w:t>
      </w:r>
      <w:r>
        <w:t xml:space="preserve">не действующее» </w:t>
      </w:r>
      <w:r w:rsidRPr="00DA4DF3">
        <w:t xml:space="preserve">реестровой записи </w:t>
      </w:r>
      <w:r>
        <w:t xml:space="preserve">Сводного реестра, используется в случае </w:t>
      </w:r>
      <w:r w:rsidRPr="0036027F">
        <w:rPr>
          <w:rFonts w:eastAsia="Arial Unicode MS"/>
        </w:rPr>
        <w:t xml:space="preserve">представления </w:t>
      </w:r>
      <w:r>
        <w:rPr>
          <w:rFonts w:eastAsia="Arial Unicode MS"/>
        </w:rPr>
        <w:t xml:space="preserve">в Сводный реестр </w:t>
      </w:r>
      <w:r w:rsidRPr="0036027F">
        <w:rPr>
          <w:rFonts w:eastAsia="Arial Unicode MS"/>
        </w:rPr>
        <w:t>ошибочной информации об организации</w:t>
      </w:r>
      <w:r w:rsidRPr="00DA4DF3">
        <w:t>.</w:t>
      </w:r>
    </w:p>
    <w:p w:rsidR="00EF0B18" w:rsidRDefault="00EF0B18" w:rsidP="00BF31F8">
      <w:pPr>
        <w:pStyle w:val="GOSTNormal"/>
      </w:pPr>
      <w:r w:rsidRPr="003B5F34">
        <w:t xml:space="preserve">Условия </w:t>
      </w:r>
      <w:r w:rsidRPr="000B19A7">
        <w:t>выполнения</w:t>
      </w:r>
      <w:r w:rsidRPr="003B5F34">
        <w:t xml:space="preserve"> операции</w:t>
      </w:r>
      <w:r>
        <w:t xml:space="preserve"> (</w:t>
      </w:r>
      <w:r w:rsidR="0087245F">
        <w:t>таб. </w:t>
      </w:r>
      <w:r w:rsidR="002F3484">
        <w:fldChar w:fldCharType="begin"/>
      </w:r>
      <w:r w:rsidR="002F3484">
        <w:instrText xml:space="preserve"> REF _Ref476152616 \h  \* MERGEFORMAT </w:instrText>
      </w:r>
      <w:r w:rsidR="002F3484">
        <w:fldChar w:fldCharType="separate"/>
      </w:r>
      <w:r w:rsidR="00F8029D">
        <w:rPr>
          <w:rStyle w:val="affb"/>
          <w:b w:val="0"/>
          <w:bCs w:val="0"/>
        </w:rPr>
        <w:t>105</w:t>
      </w:r>
      <w:r w:rsidR="002F3484">
        <w:fldChar w:fldCharType="end"/>
      </w:r>
      <w:r>
        <w:t>).</w:t>
      </w:r>
    </w:p>
    <w:bookmarkStart w:id="1319" w:name="_Ref476152616"/>
    <w:bookmarkStart w:id="1320" w:name="_Toc524683126"/>
    <w:p w:rsidR="00EF0B18" w:rsidRPr="00F83E8B" w:rsidRDefault="00EB2A9A" w:rsidP="00F83E8B">
      <w:pPr>
        <w:pStyle w:val="GOSTNameTable"/>
        <w:rPr>
          <w:rStyle w:val="affb"/>
          <w:b/>
          <w:bCs w:val="0"/>
        </w:rPr>
      </w:pPr>
      <w:r w:rsidRPr="00F83E8B">
        <w:rPr>
          <w:rStyle w:val="affb"/>
          <w:b/>
          <w:bCs w:val="0"/>
        </w:rPr>
        <w:fldChar w:fldCharType="begin"/>
      </w:r>
      <w:r w:rsidR="00EF0B18" w:rsidRPr="00F83E8B">
        <w:rPr>
          <w:rStyle w:val="affb"/>
          <w:b/>
          <w:bCs w:val="0"/>
        </w:rPr>
        <w:instrText xml:space="preserve"> SEQ Таблица \* ARABIC \s 0 </w:instrText>
      </w:r>
      <w:r w:rsidRPr="00F83E8B">
        <w:rPr>
          <w:rStyle w:val="affb"/>
          <w:b/>
          <w:bCs w:val="0"/>
        </w:rPr>
        <w:fldChar w:fldCharType="separate"/>
      </w:r>
      <w:bookmarkStart w:id="1321" w:name="_Toc36466127"/>
      <w:r w:rsidR="00F8029D">
        <w:rPr>
          <w:rStyle w:val="affb"/>
          <w:b/>
          <w:bCs w:val="0"/>
          <w:noProof/>
        </w:rPr>
        <w:t>105</w:t>
      </w:r>
      <w:r w:rsidRPr="00F83E8B">
        <w:rPr>
          <w:rStyle w:val="affb"/>
          <w:b/>
          <w:bCs w:val="0"/>
        </w:rPr>
        <w:fldChar w:fldCharType="end"/>
      </w:r>
      <w:bookmarkEnd w:id="1319"/>
      <w:r w:rsidR="0087245F">
        <w:rPr>
          <w:rStyle w:val="affb"/>
          <w:b/>
          <w:bCs w:val="0"/>
        </w:rPr>
        <w:t>.</w:t>
      </w:r>
      <w:r w:rsidR="00EF0B18" w:rsidRPr="00F83E8B">
        <w:rPr>
          <w:rStyle w:val="affb"/>
          <w:b/>
          <w:bCs w:val="0"/>
        </w:rPr>
        <w:t xml:space="preserve"> Условия выполнения операции</w:t>
      </w:r>
      <w:r w:rsidR="008B3316" w:rsidRPr="00F83E8B">
        <w:rPr>
          <w:rStyle w:val="affb"/>
          <w:b/>
          <w:bCs w:val="0"/>
        </w:rPr>
        <w:t xml:space="preserve"> по созданию заявки на перевод записи в статус «2-не действующая»</w:t>
      </w:r>
      <w:bookmarkEnd w:id="1320"/>
      <w:bookmarkEnd w:id="1321"/>
    </w:p>
    <w:tbl>
      <w:tblPr>
        <w:tblStyle w:val="GOSTTable"/>
        <w:tblW w:w="5000" w:type="pct"/>
        <w:tblLook w:val="01E0" w:firstRow="1" w:lastRow="1" w:firstColumn="1" w:lastColumn="1" w:noHBand="0" w:noVBand="0"/>
      </w:tblPr>
      <w:tblGrid>
        <w:gridCol w:w="4570"/>
        <w:gridCol w:w="5124"/>
      </w:tblGrid>
      <w:tr w:rsidR="00EF0B18" w:rsidRPr="00EE293F" w:rsidTr="00BF31F8">
        <w:trPr>
          <w:cnfStyle w:val="100000000000" w:firstRow="1" w:lastRow="0" w:firstColumn="0" w:lastColumn="0" w:oddVBand="0" w:evenVBand="0" w:oddHBand="0" w:evenHBand="0" w:firstRowFirstColumn="0" w:firstRowLastColumn="0" w:lastRowFirstColumn="0" w:lastRowLastColumn="0"/>
        </w:trPr>
        <w:tc>
          <w:tcPr>
            <w:tcW w:w="2357" w:type="pct"/>
          </w:tcPr>
          <w:p w:rsidR="00EF0B18" w:rsidRPr="00E7034D" w:rsidRDefault="00EF0B18" w:rsidP="00BF31F8">
            <w:pPr>
              <w:pStyle w:val="GOSTTableHead"/>
            </w:pPr>
            <w:r>
              <w:t>Условие</w:t>
            </w:r>
          </w:p>
        </w:tc>
        <w:tc>
          <w:tcPr>
            <w:tcW w:w="2643" w:type="pct"/>
          </w:tcPr>
          <w:p w:rsidR="00EF0B18" w:rsidRPr="00E7034D" w:rsidRDefault="00EF0B18" w:rsidP="00BF31F8">
            <w:pPr>
              <w:pStyle w:val="GOSTTableHead"/>
            </w:pPr>
            <w:r>
              <w:t>Описание</w:t>
            </w:r>
          </w:p>
        </w:tc>
      </w:tr>
      <w:tr w:rsidR="008B3316" w:rsidTr="00BF31F8">
        <w:trPr>
          <w:cnfStyle w:val="000000100000" w:firstRow="0" w:lastRow="0" w:firstColumn="0" w:lastColumn="0" w:oddVBand="0" w:evenVBand="0" w:oddHBand="1" w:evenHBand="0" w:firstRowFirstColumn="0" w:firstRowLastColumn="0" w:lastRowFirstColumn="0" w:lastRowLastColumn="0"/>
        </w:trPr>
        <w:tc>
          <w:tcPr>
            <w:tcW w:w="2357" w:type="pct"/>
          </w:tcPr>
          <w:p w:rsidR="008B3316" w:rsidRPr="00E7034D" w:rsidRDefault="008B3316" w:rsidP="00BF31F8">
            <w:pPr>
              <w:pStyle w:val="GOSTTablenorm"/>
            </w:pPr>
            <w:r w:rsidRPr="003B5F34">
              <w:t>Входящие процессы/события</w:t>
            </w:r>
          </w:p>
        </w:tc>
        <w:tc>
          <w:tcPr>
            <w:tcW w:w="2643" w:type="pct"/>
          </w:tcPr>
          <w:p w:rsidR="008B3316" w:rsidRDefault="008B3316" w:rsidP="00BF31F8">
            <w:pPr>
              <w:pStyle w:val="GOSTTablenorm"/>
            </w:pPr>
            <w:r>
              <w:t>Запись Сводного реестра находится в статусе «Актуальная», бизнес-статус записи «1-дейстующая» или «4-специальные указания».</w:t>
            </w:r>
          </w:p>
          <w:p w:rsidR="008B3316" w:rsidRPr="00E7034D" w:rsidRDefault="008B3316" w:rsidP="00BF31F8">
            <w:pPr>
              <w:pStyle w:val="GOSTTablenorm"/>
            </w:pPr>
            <w:r>
              <w:t>Пользователь, формирующий заявку, привязан к УО, которая включала организацию в Сводный реестр.</w:t>
            </w:r>
          </w:p>
        </w:tc>
      </w:tr>
      <w:tr w:rsidR="00EF0B18" w:rsidTr="00BF31F8">
        <w:trPr>
          <w:cnfStyle w:val="000000010000" w:firstRow="0" w:lastRow="0" w:firstColumn="0" w:lastColumn="0" w:oddVBand="0" w:evenVBand="0" w:oddHBand="0" w:evenHBand="1" w:firstRowFirstColumn="0" w:firstRowLastColumn="0" w:lastRowFirstColumn="0" w:lastRowLastColumn="0"/>
        </w:trPr>
        <w:tc>
          <w:tcPr>
            <w:tcW w:w="2357" w:type="pct"/>
          </w:tcPr>
          <w:p w:rsidR="00EF0B18" w:rsidRPr="00E7034D" w:rsidRDefault="00EF0B18" w:rsidP="00BF31F8">
            <w:pPr>
              <w:pStyle w:val="GOSTTablenorm"/>
            </w:pPr>
            <w:r w:rsidRPr="003B5F34">
              <w:t>Входящие документы/системные записи</w:t>
            </w:r>
          </w:p>
        </w:tc>
        <w:tc>
          <w:tcPr>
            <w:tcW w:w="2643" w:type="pct"/>
          </w:tcPr>
          <w:p w:rsidR="00EF0B18" w:rsidRPr="00E7034D" w:rsidRDefault="00832872" w:rsidP="00BF31F8">
            <w:pPr>
              <w:pStyle w:val="GOSTTablenorm"/>
            </w:pPr>
            <w:r>
              <w:t>-</w:t>
            </w:r>
          </w:p>
        </w:tc>
      </w:tr>
    </w:tbl>
    <w:bookmarkStart w:id="1322" w:name="_Ref476152598"/>
    <w:bookmarkStart w:id="1323" w:name="_Toc524683127"/>
    <w:p w:rsidR="00EF0B18" w:rsidRPr="00F83E8B" w:rsidRDefault="00EB2A9A" w:rsidP="00F83E8B">
      <w:pPr>
        <w:pStyle w:val="GOSTNameTable"/>
        <w:rPr>
          <w:rStyle w:val="affb"/>
          <w:b/>
          <w:bCs w:val="0"/>
        </w:rPr>
      </w:pPr>
      <w:r w:rsidRPr="00F83E8B">
        <w:rPr>
          <w:rStyle w:val="affb"/>
          <w:b/>
          <w:bCs w:val="0"/>
        </w:rPr>
        <w:fldChar w:fldCharType="begin"/>
      </w:r>
      <w:r w:rsidR="00EF0B18" w:rsidRPr="00F83E8B">
        <w:rPr>
          <w:rStyle w:val="affb"/>
          <w:b/>
          <w:bCs w:val="0"/>
        </w:rPr>
        <w:instrText xml:space="preserve"> SEQ Таблица \* ARABIC \s 0 </w:instrText>
      </w:r>
      <w:r w:rsidRPr="00F83E8B">
        <w:rPr>
          <w:rStyle w:val="affb"/>
          <w:b/>
          <w:bCs w:val="0"/>
        </w:rPr>
        <w:fldChar w:fldCharType="separate"/>
      </w:r>
      <w:bookmarkStart w:id="1324" w:name="_Toc36466128"/>
      <w:r w:rsidR="00F8029D">
        <w:rPr>
          <w:rStyle w:val="affb"/>
          <w:b/>
          <w:bCs w:val="0"/>
          <w:noProof/>
        </w:rPr>
        <w:t>106</w:t>
      </w:r>
      <w:r w:rsidRPr="00F83E8B">
        <w:rPr>
          <w:rStyle w:val="affb"/>
          <w:b/>
          <w:bCs w:val="0"/>
        </w:rPr>
        <w:fldChar w:fldCharType="end"/>
      </w:r>
      <w:bookmarkEnd w:id="1322"/>
      <w:r w:rsidR="0087245F">
        <w:rPr>
          <w:rStyle w:val="affb"/>
          <w:b/>
          <w:bCs w:val="0"/>
        </w:rPr>
        <w:t>.</w:t>
      </w:r>
      <w:r w:rsidR="00EF0B18" w:rsidRPr="00F83E8B">
        <w:rPr>
          <w:rStyle w:val="affb"/>
          <w:b/>
          <w:bCs w:val="0"/>
        </w:rPr>
        <w:t xml:space="preserve"> Результат выполнения операции</w:t>
      </w:r>
      <w:r w:rsidR="008B3316" w:rsidRPr="00F83E8B">
        <w:rPr>
          <w:rStyle w:val="affb"/>
          <w:b/>
          <w:bCs w:val="0"/>
        </w:rPr>
        <w:t xml:space="preserve"> по созданию заявки на перевод записи в статус «2-не действующая»</w:t>
      </w:r>
      <w:bookmarkEnd w:id="1323"/>
      <w:bookmarkEnd w:id="1324"/>
    </w:p>
    <w:tbl>
      <w:tblPr>
        <w:tblStyle w:val="GOSTTable"/>
        <w:tblW w:w="5000" w:type="pct"/>
        <w:tblLook w:val="01E0" w:firstRow="1" w:lastRow="1" w:firstColumn="1" w:lastColumn="1" w:noHBand="0" w:noVBand="0"/>
      </w:tblPr>
      <w:tblGrid>
        <w:gridCol w:w="4570"/>
        <w:gridCol w:w="5124"/>
      </w:tblGrid>
      <w:tr w:rsidR="00EF0B18" w:rsidRPr="00EE293F" w:rsidTr="00BF31F8">
        <w:trPr>
          <w:cnfStyle w:val="100000000000" w:firstRow="1" w:lastRow="0" w:firstColumn="0" w:lastColumn="0" w:oddVBand="0" w:evenVBand="0" w:oddHBand="0" w:evenHBand="0" w:firstRowFirstColumn="0" w:firstRowLastColumn="0" w:lastRowFirstColumn="0" w:lastRowLastColumn="0"/>
        </w:trPr>
        <w:tc>
          <w:tcPr>
            <w:tcW w:w="2357" w:type="pct"/>
          </w:tcPr>
          <w:p w:rsidR="00EF0B18" w:rsidRPr="00E7034D" w:rsidRDefault="00EF0B18" w:rsidP="00BF31F8">
            <w:pPr>
              <w:pStyle w:val="GOSTTableHead"/>
            </w:pPr>
            <w:r>
              <w:t>Результат</w:t>
            </w:r>
          </w:p>
        </w:tc>
        <w:tc>
          <w:tcPr>
            <w:tcW w:w="2643" w:type="pct"/>
          </w:tcPr>
          <w:p w:rsidR="00EF0B18" w:rsidRPr="00E7034D" w:rsidRDefault="00EF0B18" w:rsidP="00BF31F8">
            <w:pPr>
              <w:pStyle w:val="GOSTTableHead"/>
            </w:pPr>
            <w:r>
              <w:t>Описание</w:t>
            </w:r>
          </w:p>
        </w:tc>
      </w:tr>
      <w:tr w:rsidR="00EF0B18" w:rsidTr="00BF31F8">
        <w:trPr>
          <w:cnfStyle w:val="000000100000" w:firstRow="0" w:lastRow="0" w:firstColumn="0" w:lastColumn="0" w:oddVBand="0" w:evenVBand="0" w:oddHBand="1" w:evenHBand="0" w:firstRowFirstColumn="0" w:firstRowLastColumn="0" w:lastRowFirstColumn="0" w:lastRowLastColumn="0"/>
        </w:trPr>
        <w:tc>
          <w:tcPr>
            <w:tcW w:w="2357" w:type="pct"/>
          </w:tcPr>
          <w:p w:rsidR="00EF0B18" w:rsidRPr="00E7034D" w:rsidRDefault="00EF0B18" w:rsidP="00BF31F8">
            <w:pPr>
              <w:pStyle w:val="GOSTTablenorm"/>
            </w:pPr>
            <w:r w:rsidRPr="003B5F34">
              <w:t>Исходящие процессы/события</w:t>
            </w:r>
          </w:p>
        </w:tc>
        <w:tc>
          <w:tcPr>
            <w:tcW w:w="2643" w:type="pct"/>
          </w:tcPr>
          <w:p w:rsidR="00EF0B18" w:rsidRPr="00E7034D" w:rsidRDefault="00EF0B18" w:rsidP="00BF31F8">
            <w:pPr>
              <w:pStyle w:val="GOSTTablenorm"/>
            </w:pPr>
            <w:r w:rsidRPr="003B5F34">
              <w:t>Заявка на изменение информации об организации в Сводный реестр с типом заявки «</w:t>
            </w:r>
            <w:r>
              <w:t>Перевод в архив</w:t>
            </w:r>
            <w:r w:rsidRPr="003B5F34">
              <w:t xml:space="preserve">» </w:t>
            </w:r>
          </w:p>
        </w:tc>
      </w:tr>
      <w:tr w:rsidR="00EF0B18" w:rsidTr="00BF31F8">
        <w:trPr>
          <w:cnfStyle w:val="000000010000" w:firstRow="0" w:lastRow="0" w:firstColumn="0" w:lastColumn="0" w:oddVBand="0" w:evenVBand="0" w:oddHBand="0" w:evenHBand="1" w:firstRowFirstColumn="0" w:firstRowLastColumn="0" w:lastRowFirstColumn="0" w:lastRowLastColumn="0"/>
        </w:trPr>
        <w:tc>
          <w:tcPr>
            <w:tcW w:w="2357" w:type="pct"/>
          </w:tcPr>
          <w:p w:rsidR="00EF0B18" w:rsidRPr="00E7034D" w:rsidRDefault="00EF0B18" w:rsidP="00BF31F8">
            <w:pPr>
              <w:pStyle w:val="GOSTTablenorm"/>
            </w:pPr>
            <w:r w:rsidRPr="003B5F34">
              <w:t>Исходящие документы/системные записи</w:t>
            </w:r>
          </w:p>
        </w:tc>
        <w:tc>
          <w:tcPr>
            <w:tcW w:w="2643" w:type="pct"/>
          </w:tcPr>
          <w:p w:rsidR="00EF0B18" w:rsidRPr="00E7034D" w:rsidRDefault="00832872" w:rsidP="00BF31F8">
            <w:pPr>
              <w:pStyle w:val="GOSTTablenorm"/>
            </w:pPr>
            <w:r>
              <w:t>-</w:t>
            </w:r>
          </w:p>
        </w:tc>
      </w:tr>
    </w:tbl>
    <w:p w:rsidR="00EF0B18" w:rsidRPr="003B5F34" w:rsidRDefault="00EF0B18" w:rsidP="00BF31F8">
      <w:pPr>
        <w:pStyle w:val="GOSTNormal"/>
      </w:pPr>
      <w:r w:rsidRPr="000B19A7">
        <w:t>Подготовительные</w:t>
      </w:r>
      <w:r w:rsidRPr="003B5F34">
        <w:t xml:space="preserve"> действия</w:t>
      </w:r>
    </w:p>
    <w:p w:rsidR="00EF0B18" w:rsidRPr="00034830" w:rsidRDefault="00EF0B18" w:rsidP="00BF31F8">
      <w:pPr>
        <w:pStyle w:val="GOSTNormal"/>
        <w:rPr>
          <w:szCs w:val="24"/>
        </w:rPr>
      </w:pPr>
      <w:r w:rsidRPr="00034830">
        <w:rPr>
          <w:szCs w:val="24"/>
        </w:rPr>
        <w:t>Войти в Систему.</w:t>
      </w:r>
    </w:p>
    <w:p w:rsidR="00EF0B18" w:rsidRDefault="00EF0B18" w:rsidP="00C86412">
      <w:pPr>
        <w:pStyle w:val="GOSTListnum"/>
        <w:numPr>
          <w:ilvl w:val="0"/>
          <w:numId w:val="68"/>
        </w:numPr>
      </w:pPr>
      <w:r w:rsidRPr="00DA4DF3">
        <w:t xml:space="preserve">Перейти по меню: «Справочники» </w:t>
      </w:r>
      <w:r w:rsidRPr="0004107C">
        <w:rPr>
          <w:lang w:eastAsia="ko-KR"/>
        </w:rPr>
        <w:sym w:font="Wingdings" w:char="F0E0"/>
      </w:r>
      <w:r w:rsidRPr="00DA4DF3">
        <w:t xml:space="preserve"> «Сводный реестр» </w:t>
      </w:r>
      <w:r w:rsidRPr="0004107C">
        <w:sym w:font="Wingdings" w:char="F0E0"/>
      </w:r>
      <w:r w:rsidRPr="00DA4DF3">
        <w:t xml:space="preserve"> «Сводный реестр», выбрать необходимую подведомственную организацию и </w:t>
      </w:r>
      <w:r>
        <w:t>с</w:t>
      </w:r>
      <w:r w:rsidRPr="00DA4DF3">
        <w:t xml:space="preserve">оздать </w:t>
      </w:r>
      <w:r>
        <w:t>З</w:t>
      </w:r>
      <w:r w:rsidR="00832872">
        <w:t>аявку на перевод в архив</w:t>
      </w:r>
      <w:r>
        <w:t xml:space="preserve"> - </w:t>
      </w:r>
      <w:r w:rsidRPr="00DA4DF3">
        <w:t>«</w:t>
      </w:r>
      <w:r w:rsidRPr="00841654">
        <w:t xml:space="preserve">Заявку необходимо использовать для исключения из Сводного реестра ошибочной реестровой записи (в соответствии с пунктом </w:t>
      </w:r>
      <w:r>
        <w:t>23</w:t>
      </w:r>
      <w:r w:rsidRPr="00841654">
        <w:t xml:space="preserve"> приказа Министерства финансов РФ от 23.12.2014 № </w:t>
      </w:r>
      <w:r>
        <w:t>163</w:t>
      </w:r>
      <w:r w:rsidRPr="00841654">
        <w:t>н)</w:t>
      </w:r>
      <w:r w:rsidRPr="00DA4DF3">
        <w:t>»</w:t>
      </w:r>
      <w:r w:rsidRPr="003B5F34">
        <w:t>.</w:t>
      </w:r>
    </w:p>
    <w:p w:rsidR="00EF0B18" w:rsidRDefault="00EF0B18" w:rsidP="00BF31F8">
      <w:pPr>
        <w:pStyle w:val="GOSTListnum"/>
      </w:pPr>
      <w:r w:rsidRPr="003B5F34">
        <w:t xml:space="preserve">Перейти по меню: </w:t>
      </w:r>
      <w:r>
        <w:t>«</w:t>
      </w:r>
      <w:r w:rsidRPr="003B5F34">
        <w:t>Сводный реестр</w:t>
      </w:r>
      <w:r>
        <w:t>»</w:t>
      </w:r>
      <w:r w:rsidRPr="003B5F34">
        <w:rPr>
          <w:lang w:val="en-US"/>
        </w:rPr>
        <w:sym w:font="Wingdings" w:char="F0E0"/>
      </w:r>
      <w:r>
        <w:t>«</w:t>
      </w:r>
      <w:r w:rsidRPr="003B5F34">
        <w:t>Формуляры</w:t>
      </w:r>
      <w:r>
        <w:t>»</w:t>
      </w:r>
      <w:r w:rsidRPr="003B5F34">
        <w:rPr>
          <w:lang w:val="en-US"/>
        </w:rPr>
        <w:sym w:font="Wingdings" w:char="F0E0"/>
      </w:r>
      <w:r>
        <w:t>«</w:t>
      </w:r>
      <w:r w:rsidRPr="003B5F34">
        <w:t>Сводный реестр</w:t>
      </w:r>
      <w:r>
        <w:t>»</w:t>
      </w:r>
      <w:r w:rsidRPr="003B5F34">
        <w:rPr>
          <w:lang w:val="en-US"/>
        </w:rPr>
        <w:sym w:font="Wingdings" w:char="F0E0"/>
      </w:r>
      <w:r>
        <w:t>«</w:t>
      </w:r>
      <w:r w:rsidRPr="003B5F34">
        <w:t>Реестр заявок на изменение Сводного реестра</w:t>
      </w:r>
      <w:r>
        <w:t>»</w:t>
      </w:r>
      <w:r w:rsidRPr="003B5F34">
        <w:t xml:space="preserve"> открыть ну</w:t>
      </w:r>
      <w:r>
        <w:t>жный документ на редактирование и заполнить лист согласования</w:t>
      </w:r>
    </w:p>
    <w:p w:rsidR="00A3786D" w:rsidRDefault="00A3786D" w:rsidP="00846243">
      <w:pPr>
        <w:pStyle w:val="51"/>
      </w:pPr>
      <w:bookmarkStart w:id="1325" w:name="_Toc36465922"/>
      <w:r>
        <w:t xml:space="preserve">Создание </w:t>
      </w:r>
      <w:r w:rsidR="00DA5C54">
        <w:t xml:space="preserve">заявки на включение </w:t>
      </w:r>
      <w:r>
        <w:t>записи с отложенной датой</w:t>
      </w:r>
      <w:bookmarkEnd w:id="1325"/>
    </w:p>
    <w:p w:rsidR="00A3786D" w:rsidRPr="00BF31F8" w:rsidRDefault="00A3786D" w:rsidP="00BF31F8">
      <w:pPr>
        <w:pStyle w:val="GOSTNormal"/>
      </w:pPr>
      <w:r w:rsidRPr="00A3786D">
        <w:rPr>
          <w:lang w:eastAsia="ko-KR"/>
        </w:rPr>
        <w:t xml:space="preserve">Создание </w:t>
      </w:r>
      <w:r>
        <w:rPr>
          <w:lang w:eastAsia="ko-KR"/>
        </w:rPr>
        <w:t>реестровой записи Сводного реестра с отложенной датой</w:t>
      </w:r>
      <w:r w:rsidRPr="00A3786D">
        <w:rPr>
          <w:lang w:eastAsia="ko-KR"/>
        </w:rPr>
        <w:t xml:space="preserve"> используется </w:t>
      </w:r>
      <w:r>
        <w:rPr>
          <w:lang w:eastAsia="ko-KR"/>
        </w:rPr>
        <w:t xml:space="preserve">в случае </w:t>
      </w:r>
      <w:r w:rsidRPr="00BF31F8">
        <w:t>предоставления пользователями в Сводный реестр информаци</w:t>
      </w:r>
      <w:r w:rsidR="009D2826" w:rsidRPr="00BF31F8">
        <w:t>и</w:t>
      </w:r>
      <w:r w:rsidRPr="00BF31F8">
        <w:t xml:space="preserve"> об организации на определенную дату</w:t>
      </w:r>
      <w:r w:rsidR="009D2826" w:rsidRPr="00BF31F8">
        <w:t xml:space="preserve"> вступления в силу данной информации в будущем времени</w:t>
      </w:r>
      <w:r w:rsidRPr="00BF31F8">
        <w:t xml:space="preserve">. </w:t>
      </w:r>
    </w:p>
    <w:p w:rsidR="003F4763" w:rsidRPr="00BF31F8" w:rsidRDefault="003F4763" w:rsidP="00BF31F8">
      <w:pPr>
        <w:pStyle w:val="GOSTNormal"/>
      </w:pPr>
      <w:r w:rsidRPr="00BF31F8">
        <w:t>Создание заявки с отложенной датой с любым типом заявки («Создание» или «Изменение») доступно только пользователям уполномоченной организации.</w:t>
      </w:r>
    </w:p>
    <w:p w:rsidR="00A3786D" w:rsidRDefault="00A3786D" w:rsidP="00BF31F8">
      <w:pPr>
        <w:pStyle w:val="GOSTNormal"/>
      </w:pPr>
      <w:r w:rsidRPr="00BF31F8">
        <w:t>Для создания</w:t>
      </w:r>
      <w:r>
        <w:rPr>
          <w:lang w:eastAsia="ko-KR"/>
        </w:rPr>
        <w:t xml:space="preserve"> записи Сводного реестра с отложенной датой с типом заявки «Создание» необходимо проделать следующие подготовительные действия:</w:t>
      </w:r>
    </w:p>
    <w:p w:rsidR="00A3786D" w:rsidRDefault="00BF31F8" w:rsidP="00C86412">
      <w:pPr>
        <w:pStyle w:val="GOSTListnum"/>
        <w:numPr>
          <w:ilvl w:val="0"/>
          <w:numId w:val="69"/>
        </w:numPr>
      </w:pPr>
      <w:r>
        <w:rPr>
          <w:lang w:eastAsia="ko-KR"/>
        </w:rPr>
        <w:t>Войти в Систему.</w:t>
      </w:r>
    </w:p>
    <w:p w:rsidR="00A3786D" w:rsidRDefault="00A3786D" w:rsidP="00BF31F8">
      <w:pPr>
        <w:pStyle w:val="GOSTListnum"/>
      </w:pPr>
      <w:r>
        <w:rPr>
          <w:lang w:eastAsia="ko-KR"/>
        </w:rPr>
        <w:t xml:space="preserve"> Перейти по меню: </w:t>
      </w:r>
      <w:r w:rsidRPr="00A3786D">
        <w:rPr>
          <w:lang w:eastAsia="ko-KR"/>
        </w:rPr>
        <w:t>«Сводный реестр»</w:t>
      </w:r>
      <w:r w:rsidRPr="0004107C">
        <w:rPr>
          <w:lang w:eastAsia="ko-KR"/>
        </w:rPr>
        <w:sym w:font="Wingdings" w:char="F0E0"/>
      </w:r>
      <w:r w:rsidRPr="00A3786D">
        <w:rPr>
          <w:lang w:eastAsia="ko-KR"/>
        </w:rPr>
        <w:t xml:space="preserve"> «Формуляры» </w:t>
      </w:r>
      <w:r w:rsidRPr="0004107C">
        <w:rPr>
          <w:lang w:eastAsia="ko-KR"/>
        </w:rPr>
        <w:sym w:font="Wingdings" w:char="F0E0"/>
      </w:r>
      <w:r w:rsidRPr="00A3786D">
        <w:rPr>
          <w:lang w:eastAsia="ko-KR"/>
        </w:rPr>
        <w:t xml:space="preserve"> «Сводный реестр» </w:t>
      </w:r>
      <w:r w:rsidRPr="0004107C">
        <w:rPr>
          <w:lang w:eastAsia="ko-KR"/>
        </w:rPr>
        <w:sym w:font="Wingdings" w:char="F0E0"/>
      </w:r>
      <w:r w:rsidRPr="00A3786D">
        <w:rPr>
          <w:lang w:eastAsia="ko-KR"/>
        </w:rPr>
        <w:t xml:space="preserve"> «Реестр заявок на изменение Сводного реестра»</w:t>
      </w:r>
      <w:r>
        <w:rPr>
          <w:lang w:eastAsia="ko-KR"/>
        </w:rPr>
        <w:t xml:space="preserve"> и нажать на кнопку </w:t>
      </w:r>
      <w:r w:rsidRPr="00995C36">
        <w:t>«Создание заявки с отложенной датой»</w:t>
      </w:r>
      <w:r w:rsidR="00D256A2" w:rsidRPr="00995C36">
        <w:t xml:space="preserve"> (</w:t>
      </w:r>
      <w:r w:rsidR="00995C36">
        <w:t>рис. </w:t>
      </w:r>
      <w:r w:rsidR="002F3484">
        <w:fldChar w:fldCharType="begin"/>
      </w:r>
      <w:r w:rsidR="002F3484">
        <w:instrText xml:space="preserve"> REF _Ref520280936 \h  \* MERGEFORMAT </w:instrText>
      </w:r>
      <w:r w:rsidR="002F3484">
        <w:fldChar w:fldCharType="separate"/>
      </w:r>
      <w:r w:rsidR="00F8029D" w:rsidRPr="00F8029D">
        <w:t>149</w:t>
      </w:r>
      <w:r w:rsidR="002F3484">
        <w:fldChar w:fldCharType="end"/>
      </w:r>
      <w:r w:rsidR="00D256A2">
        <w:rPr>
          <w:lang w:eastAsia="ko-KR"/>
        </w:rPr>
        <w:t>)</w:t>
      </w:r>
      <w:r>
        <w:rPr>
          <w:lang w:eastAsia="ko-KR"/>
        </w:rPr>
        <w:t>.</w:t>
      </w:r>
    </w:p>
    <w:p w:rsidR="00D256A2" w:rsidRDefault="00D256A2" w:rsidP="00A458D8">
      <w:pPr>
        <w:pStyle w:val="GOSTFigure"/>
      </w:pPr>
      <w:r>
        <w:rPr>
          <w:noProof/>
        </w:rPr>
        <w:drawing>
          <wp:inline distT="0" distB="0" distL="0" distR="0">
            <wp:extent cx="6162571" cy="835394"/>
            <wp:effectExtent l="0" t="0" r="0" b="3175"/>
            <wp:docPr id="1016"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6162571" cy="835394"/>
                    </a:xfrm>
                    <a:prstGeom prst="rect">
                      <a:avLst/>
                    </a:prstGeom>
                    <a:noFill/>
                    <a:ln>
                      <a:noFill/>
                    </a:ln>
                  </pic:spPr>
                </pic:pic>
              </a:graphicData>
            </a:graphic>
          </wp:inline>
        </w:drawing>
      </w:r>
    </w:p>
    <w:bookmarkStart w:id="1326" w:name="_Ref520280936"/>
    <w:bookmarkStart w:id="1327" w:name="_Toc524683327"/>
    <w:p w:rsidR="00D256A2" w:rsidRPr="00A458D8" w:rsidRDefault="00EB2A9A" w:rsidP="00A458D8">
      <w:pPr>
        <w:pStyle w:val="GOSTFigName"/>
        <w:rPr>
          <w:rStyle w:val="affb"/>
          <w:b/>
          <w:bCs w:val="0"/>
        </w:rPr>
      </w:pPr>
      <w:r w:rsidRPr="00A458D8">
        <w:rPr>
          <w:rStyle w:val="affb"/>
          <w:b/>
          <w:bCs w:val="0"/>
        </w:rPr>
        <w:fldChar w:fldCharType="begin"/>
      </w:r>
      <w:r w:rsidR="00D256A2" w:rsidRPr="00A458D8">
        <w:rPr>
          <w:rStyle w:val="affb"/>
          <w:b/>
          <w:bCs w:val="0"/>
        </w:rPr>
        <w:instrText xml:space="preserve"> SEQ Рисунок \* ARABIC </w:instrText>
      </w:r>
      <w:r w:rsidRPr="00A458D8">
        <w:rPr>
          <w:rStyle w:val="affb"/>
          <w:b/>
          <w:bCs w:val="0"/>
        </w:rPr>
        <w:fldChar w:fldCharType="separate"/>
      </w:r>
      <w:bookmarkStart w:id="1328" w:name="_Toc36466340"/>
      <w:r w:rsidR="00F8029D">
        <w:rPr>
          <w:rStyle w:val="affb"/>
          <w:b/>
          <w:bCs w:val="0"/>
          <w:noProof/>
        </w:rPr>
        <w:t>149</w:t>
      </w:r>
      <w:r w:rsidRPr="00A458D8">
        <w:rPr>
          <w:rStyle w:val="affb"/>
          <w:b/>
          <w:bCs w:val="0"/>
        </w:rPr>
        <w:fldChar w:fldCharType="end"/>
      </w:r>
      <w:bookmarkEnd w:id="1326"/>
      <w:r w:rsidR="00A458D8">
        <w:rPr>
          <w:rStyle w:val="affb"/>
          <w:b/>
          <w:bCs w:val="0"/>
        </w:rPr>
        <w:t>.</w:t>
      </w:r>
      <w:r w:rsidR="00D256A2" w:rsidRPr="00A458D8">
        <w:rPr>
          <w:rStyle w:val="affb"/>
          <w:b/>
          <w:bCs w:val="0"/>
        </w:rPr>
        <w:t xml:space="preserve"> Создание заявки с отложенной датой</w:t>
      </w:r>
      <w:bookmarkEnd w:id="1327"/>
      <w:bookmarkEnd w:id="1328"/>
    </w:p>
    <w:p w:rsidR="00A3786D" w:rsidRDefault="00A3786D" w:rsidP="00846243">
      <w:pPr>
        <w:pStyle w:val="GOSTNormal"/>
      </w:pPr>
      <w:r>
        <w:rPr>
          <w:lang w:eastAsia="ko-KR"/>
        </w:rPr>
        <w:t>В отрывшемся формуляре заявки в блоке «Информация о заявке» отобразится поле «Дата ввода в действие информации</w:t>
      </w:r>
      <w:r w:rsidRPr="00995C36">
        <w:t>» (</w:t>
      </w:r>
      <w:r w:rsidR="00995C36">
        <w:t>рис. </w:t>
      </w:r>
      <w:r w:rsidR="002F3484">
        <w:fldChar w:fldCharType="begin"/>
      </w:r>
      <w:r w:rsidR="002F3484">
        <w:instrText xml:space="preserve"> REF _Ref520280982 \h  \* MERGEFORMAT </w:instrText>
      </w:r>
      <w:r w:rsidR="002F3484">
        <w:fldChar w:fldCharType="separate"/>
      </w:r>
      <w:r w:rsidR="00F8029D" w:rsidRPr="00F8029D">
        <w:t>150</w:t>
      </w:r>
      <w:r w:rsidR="002F3484">
        <w:fldChar w:fldCharType="end"/>
      </w:r>
      <w:r w:rsidRPr="00995C36">
        <w:t>).</w:t>
      </w:r>
    </w:p>
    <w:p w:rsidR="00A3786D" w:rsidRDefault="00A3786D" w:rsidP="00A458D8">
      <w:pPr>
        <w:pStyle w:val="GOSTFigure"/>
        <w:rPr>
          <w:rStyle w:val="affb"/>
          <w:b w:val="0"/>
          <w:bCs w:val="0"/>
        </w:rPr>
      </w:pPr>
      <w:r>
        <w:rPr>
          <w:noProof/>
        </w:rPr>
        <w:drawing>
          <wp:inline distT="0" distB="0" distL="0" distR="0">
            <wp:extent cx="6084542" cy="1933575"/>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084542" cy="1933575"/>
                    </a:xfrm>
                    <a:prstGeom prst="rect">
                      <a:avLst/>
                    </a:prstGeom>
                    <a:noFill/>
                    <a:ln>
                      <a:noFill/>
                    </a:ln>
                  </pic:spPr>
                </pic:pic>
              </a:graphicData>
            </a:graphic>
          </wp:inline>
        </w:drawing>
      </w:r>
    </w:p>
    <w:bookmarkStart w:id="1329" w:name="_Ref519867878"/>
    <w:bookmarkStart w:id="1330" w:name="_Ref520280982"/>
    <w:bookmarkStart w:id="1331" w:name="_Ref519867869"/>
    <w:bookmarkStart w:id="1332" w:name="_Toc524683328"/>
    <w:p w:rsidR="00A3786D" w:rsidRPr="00A458D8" w:rsidRDefault="00EB2A9A" w:rsidP="00A458D8">
      <w:pPr>
        <w:pStyle w:val="GOSTFigName"/>
        <w:rPr>
          <w:rStyle w:val="affb"/>
          <w:b/>
          <w:bCs w:val="0"/>
        </w:rPr>
      </w:pPr>
      <w:r w:rsidRPr="00A458D8">
        <w:rPr>
          <w:rStyle w:val="affb"/>
          <w:b/>
          <w:bCs w:val="0"/>
        </w:rPr>
        <w:fldChar w:fldCharType="begin"/>
      </w:r>
      <w:r w:rsidR="00A3786D" w:rsidRPr="00A458D8">
        <w:rPr>
          <w:rStyle w:val="affb"/>
          <w:b/>
          <w:bCs w:val="0"/>
        </w:rPr>
        <w:instrText xml:space="preserve"> SEQ Рисунок \* ARABIC </w:instrText>
      </w:r>
      <w:r w:rsidRPr="00A458D8">
        <w:rPr>
          <w:rStyle w:val="affb"/>
          <w:b/>
          <w:bCs w:val="0"/>
        </w:rPr>
        <w:fldChar w:fldCharType="separate"/>
      </w:r>
      <w:bookmarkStart w:id="1333" w:name="_Toc36466341"/>
      <w:r w:rsidR="00F8029D">
        <w:rPr>
          <w:rStyle w:val="affb"/>
          <w:b/>
          <w:bCs w:val="0"/>
          <w:noProof/>
        </w:rPr>
        <w:t>150</w:t>
      </w:r>
      <w:r w:rsidRPr="00A458D8">
        <w:rPr>
          <w:rStyle w:val="affb"/>
          <w:b/>
          <w:bCs w:val="0"/>
        </w:rPr>
        <w:fldChar w:fldCharType="end"/>
      </w:r>
      <w:bookmarkEnd w:id="1329"/>
      <w:bookmarkEnd w:id="1330"/>
      <w:r w:rsidR="00A458D8">
        <w:rPr>
          <w:rStyle w:val="affb"/>
          <w:b/>
          <w:bCs w:val="0"/>
        </w:rPr>
        <w:t>.</w:t>
      </w:r>
      <w:r w:rsidR="00A3786D" w:rsidRPr="00A458D8">
        <w:rPr>
          <w:rStyle w:val="affb"/>
          <w:b/>
          <w:bCs w:val="0"/>
        </w:rPr>
        <w:t xml:space="preserve"> Блок «Информация о заявке» в формуляре заявки с отложенной датой</w:t>
      </w:r>
      <w:bookmarkEnd w:id="1331"/>
      <w:r w:rsidR="00CC05D1" w:rsidRPr="00A458D8">
        <w:rPr>
          <w:rStyle w:val="affb"/>
          <w:b/>
          <w:bCs w:val="0"/>
        </w:rPr>
        <w:t xml:space="preserve"> с типом заявки «Создание»</w:t>
      </w:r>
      <w:bookmarkEnd w:id="1332"/>
      <w:bookmarkEnd w:id="1333"/>
    </w:p>
    <w:p w:rsidR="00A3786D" w:rsidRDefault="00A3786D" w:rsidP="00BF31F8">
      <w:pPr>
        <w:pStyle w:val="GOSTNormal"/>
      </w:pPr>
      <w:r w:rsidRPr="00BF31F8">
        <w:t>Описание</w:t>
      </w:r>
      <w:r w:rsidRPr="00A3786D">
        <w:rPr>
          <w:lang w:eastAsia="ko-KR"/>
        </w:rPr>
        <w:t xml:space="preserve"> атрибута </w:t>
      </w:r>
      <w:r>
        <w:rPr>
          <w:lang w:eastAsia="ko-KR"/>
        </w:rPr>
        <w:t xml:space="preserve">«Дата ввода в действие информации» </w:t>
      </w:r>
      <w:r w:rsidRPr="00A3786D">
        <w:rPr>
          <w:lang w:eastAsia="ko-KR"/>
        </w:rPr>
        <w:t xml:space="preserve">в заявке </w:t>
      </w:r>
      <w:r>
        <w:rPr>
          <w:lang w:eastAsia="ko-KR"/>
        </w:rPr>
        <w:t xml:space="preserve">с отложенной датой с типом заявки «Создание» </w:t>
      </w:r>
      <w:r w:rsidRPr="00A3786D">
        <w:rPr>
          <w:lang w:eastAsia="ko-KR"/>
        </w:rPr>
        <w:t>(</w:t>
      </w:r>
      <w:r w:rsidR="0087245F">
        <w:rPr>
          <w:lang w:eastAsia="ko-KR"/>
        </w:rPr>
        <w:t>таб. </w:t>
      </w:r>
      <w:r w:rsidR="00EB2A9A">
        <w:rPr>
          <w:lang w:eastAsia="ko-KR"/>
        </w:rPr>
        <w:fldChar w:fldCharType="begin"/>
      </w:r>
      <w:r>
        <w:rPr>
          <w:lang w:eastAsia="ko-KR"/>
        </w:rPr>
        <w:instrText xml:space="preserve"> REF _Ref519868683 \h </w:instrText>
      </w:r>
      <w:r w:rsidR="00EB2A9A">
        <w:rPr>
          <w:lang w:eastAsia="ko-KR"/>
        </w:rPr>
      </w:r>
      <w:r w:rsidR="00EB2A9A">
        <w:rPr>
          <w:lang w:eastAsia="ko-KR"/>
        </w:rPr>
        <w:fldChar w:fldCharType="separate"/>
      </w:r>
      <w:r w:rsidR="00F8029D">
        <w:rPr>
          <w:rStyle w:val="affb"/>
          <w:b w:val="0"/>
          <w:bCs w:val="0"/>
          <w:noProof/>
        </w:rPr>
        <w:t>107</w:t>
      </w:r>
      <w:r w:rsidR="00EB2A9A">
        <w:rPr>
          <w:lang w:eastAsia="ko-KR"/>
        </w:rPr>
        <w:fldChar w:fldCharType="end"/>
      </w:r>
      <w:r w:rsidRPr="00A3786D">
        <w:rPr>
          <w:lang w:eastAsia="ko-KR"/>
        </w:rPr>
        <w:t>)</w:t>
      </w:r>
      <w:r>
        <w:rPr>
          <w:lang w:eastAsia="ko-KR"/>
        </w:rPr>
        <w:t>.</w:t>
      </w:r>
    </w:p>
    <w:bookmarkStart w:id="1334" w:name="_Ref519868683"/>
    <w:bookmarkStart w:id="1335" w:name="_Toc524683128"/>
    <w:p w:rsidR="00A3786D" w:rsidRPr="00F83E8B" w:rsidRDefault="00EB2A9A" w:rsidP="00F83E8B">
      <w:pPr>
        <w:pStyle w:val="GOSTNameTable"/>
        <w:rPr>
          <w:rStyle w:val="affb"/>
          <w:b/>
          <w:bCs w:val="0"/>
        </w:rPr>
      </w:pPr>
      <w:r w:rsidRPr="00F83E8B">
        <w:rPr>
          <w:rStyle w:val="affb"/>
          <w:b/>
          <w:bCs w:val="0"/>
        </w:rPr>
        <w:fldChar w:fldCharType="begin"/>
      </w:r>
      <w:r w:rsidR="00A3786D" w:rsidRPr="00F83E8B">
        <w:rPr>
          <w:rStyle w:val="affb"/>
          <w:b/>
          <w:bCs w:val="0"/>
        </w:rPr>
        <w:instrText xml:space="preserve"> SEQ Таблица \* ARABIC </w:instrText>
      </w:r>
      <w:r w:rsidRPr="00F83E8B">
        <w:rPr>
          <w:rStyle w:val="affb"/>
          <w:b/>
          <w:bCs w:val="0"/>
        </w:rPr>
        <w:fldChar w:fldCharType="separate"/>
      </w:r>
      <w:bookmarkStart w:id="1336" w:name="_Toc36466129"/>
      <w:r w:rsidR="00F8029D">
        <w:rPr>
          <w:rStyle w:val="affb"/>
          <w:b/>
          <w:bCs w:val="0"/>
          <w:noProof/>
        </w:rPr>
        <w:t>107</w:t>
      </w:r>
      <w:r w:rsidRPr="00F83E8B">
        <w:rPr>
          <w:rStyle w:val="affb"/>
          <w:b/>
          <w:bCs w:val="0"/>
        </w:rPr>
        <w:fldChar w:fldCharType="end"/>
      </w:r>
      <w:bookmarkEnd w:id="1334"/>
      <w:r w:rsidR="0087245F">
        <w:rPr>
          <w:rStyle w:val="affb"/>
          <w:b/>
          <w:bCs w:val="0"/>
        </w:rPr>
        <w:t>.</w:t>
      </w:r>
      <w:r w:rsidR="00A3786D" w:rsidRPr="00F83E8B">
        <w:rPr>
          <w:rStyle w:val="affb"/>
          <w:b/>
          <w:bCs w:val="0"/>
        </w:rPr>
        <w:t xml:space="preserve"> Описание атрибута «Дата ввода в действие информации в заявке с отложенной датой с типом заявки «Создание»</w:t>
      </w:r>
      <w:bookmarkEnd w:id="1335"/>
      <w:bookmarkEnd w:id="1336"/>
    </w:p>
    <w:tbl>
      <w:tblPr>
        <w:tblStyle w:val="GOSTTable"/>
        <w:tblW w:w="5000" w:type="pct"/>
        <w:tblLayout w:type="fixed"/>
        <w:tblLook w:val="01E0" w:firstRow="1" w:lastRow="1" w:firstColumn="1" w:lastColumn="1" w:noHBand="0" w:noVBand="0"/>
      </w:tblPr>
      <w:tblGrid>
        <w:gridCol w:w="2480"/>
        <w:gridCol w:w="1766"/>
        <w:gridCol w:w="1766"/>
        <w:gridCol w:w="3682"/>
      </w:tblGrid>
      <w:tr w:rsidR="00A3786D" w:rsidRPr="00EE293F" w:rsidTr="00BF31F8">
        <w:trPr>
          <w:cnfStyle w:val="100000000000" w:firstRow="1" w:lastRow="0" w:firstColumn="0" w:lastColumn="0" w:oddVBand="0" w:evenVBand="0" w:oddHBand="0" w:evenHBand="0" w:firstRowFirstColumn="0" w:firstRowLastColumn="0" w:lastRowFirstColumn="0" w:lastRowLastColumn="0"/>
        </w:trPr>
        <w:tc>
          <w:tcPr>
            <w:tcW w:w="1279" w:type="pct"/>
          </w:tcPr>
          <w:p w:rsidR="00A3786D" w:rsidRPr="00E7034D" w:rsidRDefault="00A3786D" w:rsidP="00BF31F8">
            <w:pPr>
              <w:pStyle w:val="GOSTTableHead"/>
            </w:pPr>
            <w:r>
              <w:t>Наименование поля в заявке</w:t>
            </w:r>
          </w:p>
        </w:tc>
        <w:tc>
          <w:tcPr>
            <w:tcW w:w="911" w:type="pct"/>
          </w:tcPr>
          <w:p w:rsidR="00A3786D" w:rsidRDefault="00A3786D" w:rsidP="00BF31F8">
            <w:pPr>
              <w:pStyle w:val="GOSTTableHead"/>
            </w:pPr>
            <w:r>
              <w:t>Тип данных</w:t>
            </w:r>
          </w:p>
        </w:tc>
        <w:tc>
          <w:tcPr>
            <w:tcW w:w="911" w:type="pct"/>
          </w:tcPr>
          <w:p w:rsidR="00A3786D" w:rsidRDefault="00A3786D" w:rsidP="00BF31F8">
            <w:pPr>
              <w:pStyle w:val="GOSTTableHead"/>
            </w:pPr>
            <w:r>
              <w:t>Обязательность заполнения</w:t>
            </w:r>
          </w:p>
        </w:tc>
        <w:tc>
          <w:tcPr>
            <w:tcW w:w="1899" w:type="pct"/>
          </w:tcPr>
          <w:p w:rsidR="00A3786D" w:rsidRDefault="00A3786D" w:rsidP="00BF31F8">
            <w:pPr>
              <w:pStyle w:val="GOSTTableHead"/>
            </w:pPr>
            <w:r>
              <w:t>Заполнение поля</w:t>
            </w:r>
          </w:p>
        </w:tc>
      </w:tr>
      <w:tr w:rsidR="00A3786D" w:rsidTr="00BF31F8">
        <w:trPr>
          <w:cnfStyle w:val="000000100000" w:firstRow="0" w:lastRow="0" w:firstColumn="0" w:lastColumn="0" w:oddVBand="0" w:evenVBand="0" w:oddHBand="1" w:evenHBand="0" w:firstRowFirstColumn="0" w:firstRowLastColumn="0" w:lastRowFirstColumn="0" w:lastRowLastColumn="0"/>
          <w:trHeight w:val="1154"/>
        </w:trPr>
        <w:tc>
          <w:tcPr>
            <w:tcW w:w="1279" w:type="pct"/>
          </w:tcPr>
          <w:p w:rsidR="00A3786D" w:rsidRPr="00E7034D" w:rsidRDefault="00A3786D" w:rsidP="00BF31F8">
            <w:pPr>
              <w:pStyle w:val="GOSTTablenorm"/>
            </w:pPr>
            <w:r>
              <w:t>Дата ввода в действие информации</w:t>
            </w:r>
          </w:p>
        </w:tc>
        <w:tc>
          <w:tcPr>
            <w:tcW w:w="911" w:type="pct"/>
          </w:tcPr>
          <w:p w:rsidR="00A3786D" w:rsidRDefault="00A3786D" w:rsidP="00BF31F8">
            <w:pPr>
              <w:pStyle w:val="GOSTTablenorm"/>
            </w:pPr>
            <w:r>
              <w:t xml:space="preserve">Дата </w:t>
            </w:r>
          </w:p>
          <w:p w:rsidR="00A3786D" w:rsidRPr="00E7034D" w:rsidRDefault="00A3786D" w:rsidP="00BF31F8">
            <w:pPr>
              <w:pStyle w:val="GOSTTablenorm"/>
            </w:pPr>
            <w:r>
              <w:t xml:space="preserve">в формате </w:t>
            </w:r>
            <w:r w:rsidRPr="00A3786D">
              <w:t>ДД.ММ.ГГГГ</w:t>
            </w:r>
          </w:p>
        </w:tc>
        <w:tc>
          <w:tcPr>
            <w:tcW w:w="911" w:type="pct"/>
          </w:tcPr>
          <w:p w:rsidR="00A3786D" w:rsidRPr="00E7034D" w:rsidRDefault="00A3786D" w:rsidP="00BF31F8">
            <w:pPr>
              <w:pStyle w:val="GOSTTablenorm"/>
            </w:pPr>
            <w:r>
              <w:t>Нет</w:t>
            </w:r>
          </w:p>
        </w:tc>
        <w:tc>
          <w:tcPr>
            <w:tcW w:w="1899" w:type="pct"/>
          </w:tcPr>
          <w:p w:rsidR="00A3786D" w:rsidRDefault="00A3786D" w:rsidP="00BF31F8">
            <w:pPr>
              <w:pStyle w:val="GOSTTablenorm"/>
            </w:pPr>
            <w:r>
              <w:t>Поле заполняется вручную пользователем.</w:t>
            </w:r>
          </w:p>
          <w:p w:rsidR="00A3786D" w:rsidRPr="00E7034D" w:rsidRDefault="00A3786D" w:rsidP="00BF31F8">
            <w:pPr>
              <w:pStyle w:val="GOSTTablenorm"/>
            </w:pPr>
            <w:r>
              <w:t xml:space="preserve">Значение даты </w:t>
            </w:r>
            <w:r w:rsidRPr="000C43D6">
              <w:t>добавляется/удаляется</w:t>
            </w:r>
            <w:r>
              <w:t xml:space="preserve"> пользователем </w:t>
            </w:r>
            <w:r w:rsidR="003544D4">
              <w:t>посредствомвыбора</w:t>
            </w:r>
            <w:r>
              <w:t xml:space="preserve"> даты </w:t>
            </w:r>
            <w:r w:rsidRPr="000C43D6">
              <w:t xml:space="preserve">из выпадающего календаря. </w:t>
            </w:r>
          </w:p>
        </w:tc>
      </w:tr>
    </w:tbl>
    <w:p w:rsidR="003F4763" w:rsidRDefault="003F4763" w:rsidP="003F4763">
      <w:pPr>
        <w:pStyle w:val="GOSTNormal"/>
        <w:rPr>
          <w:lang w:eastAsia="ko-KR"/>
        </w:rPr>
      </w:pPr>
      <w:r>
        <w:rPr>
          <w:lang w:eastAsia="ko-KR"/>
        </w:rPr>
        <w:t>После утверждения заявки с отложенной датой в Системе формируется решение. Процедуры согласования и утверждения решения по заявке с отложенной датой аналогичны реализованным в рамках работы с документом «Решение», которое создается пользователем в Сводном реестре.</w:t>
      </w:r>
    </w:p>
    <w:p w:rsidR="003F4763" w:rsidRDefault="003F4763" w:rsidP="003F4763">
      <w:pPr>
        <w:pStyle w:val="GOSTNormal"/>
        <w:rPr>
          <w:lang w:eastAsia="ko-KR"/>
        </w:rPr>
      </w:pPr>
      <w:r>
        <w:rPr>
          <w:lang w:eastAsia="ko-KR"/>
        </w:rPr>
        <w:t>После утверждения решения с положительным результатом проверки по заявке с отложенной датой в Сводном реестре формируется запись по организации, которой присваивается системный статус «Отложенная»</w:t>
      </w:r>
      <w:r w:rsidR="00997776">
        <w:t>и значение «</w:t>
      </w:r>
      <w:r w:rsidR="00997776" w:rsidRPr="00997776">
        <w:rPr>
          <w:lang w:eastAsia="ko-KR"/>
        </w:rPr>
        <w:t>Отложенная дата» в атрибуте «Источник изменения»</w:t>
      </w:r>
      <w:r>
        <w:rPr>
          <w:lang w:eastAsia="ko-KR"/>
        </w:rPr>
        <w:t xml:space="preserve">. Запись отображается в списковой форме Сводного </w:t>
      </w:r>
      <w:r w:rsidRPr="00995C36">
        <w:t xml:space="preserve">реестра </w:t>
      </w:r>
      <w:r w:rsidR="00995C36">
        <w:t>(рис. </w:t>
      </w:r>
      <w:r w:rsidR="002F3484">
        <w:fldChar w:fldCharType="begin"/>
      </w:r>
      <w:r w:rsidR="002F3484">
        <w:instrText xml:space="preserve"> REF _Ref519871176 \h  \* MERGEFORMAT </w:instrText>
      </w:r>
      <w:r w:rsidR="002F3484">
        <w:fldChar w:fldCharType="separate"/>
      </w:r>
      <w:r w:rsidR="00F8029D" w:rsidRPr="00F8029D">
        <w:t>151</w:t>
      </w:r>
      <w:r w:rsidR="002F3484">
        <w:fldChar w:fldCharType="end"/>
      </w:r>
      <w:r w:rsidRPr="00995C36">
        <w:t>)</w:t>
      </w:r>
      <w:r>
        <w:rPr>
          <w:lang w:eastAsia="ko-KR"/>
        </w:rPr>
        <w:t>.</w:t>
      </w:r>
    </w:p>
    <w:p w:rsidR="003F4763" w:rsidRDefault="003F4763" w:rsidP="00A458D8">
      <w:pPr>
        <w:pStyle w:val="GOSTFigure"/>
        <w:rPr>
          <w:lang w:eastAsia="ko-KR"/>
        </w:rPr>
      </w:pPr>
      <w:r>
        <w:rPr>
          <w:noProof/>
        </w:rPr>
        <w:drawing>
          <wp:inline distT="0" distB="0" distL="0" distR="0">
            <wp:extent cx="6010275" cy="1011163"/>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010275" cy="1011163"/>
                    </a:xfrm>
                    <a:prstGeom prst="rect">
                      <a:avLst/>
                    </a:prstGeom>
                    <a:noFill/>
                    <a:ln>
                      <a:noFill/>
                    </a:ln>
                  </pic:spPr>
                </pic:pic>
              </a:graphicData>
            </a:graphic>
          </wp:inline>
        </w:drawing>
      </w:r>
    </w:p>
    <w:bookmarkStart w:id="1337" w:name="_Ref519871176"/>
    <w:bookmarkStart w:id="1338" w:name="_Toc524683329"/>
    <w:p w:rsidR="003F4763" w:rsidRPr="00A458D8" w:rsidRDefault="00EB2A9A" w:rsidP="00A458D8">
      <w:pPr>
        <w:pStyle w:val="GOSTFigName"/>
        <w:rPr>
          <w:rStyle w:val="affb"/>
          <w:b/>
          <w:bCs w:val="0"/>
        </w:rPr>
      </w:pPr>
      <w:r w:rsidRPr="00A458D8">
        <w:rPr>
          <w:rStyle w:val="affb"/>
          <w:b/>
          <w:bCs w:val="0"/>
        </w:rPr>
        <w:fldChar w:fldCharType="begin"/>
      </w:r>
      <w:r w:rsidR="003F4763" w:rsidRPr="00A458D8">
        <w:rPr>
          <w:rStyle w:val="affb"/>
          <w:b/>
          <w:bCs w:val="0"/>
        </w:rPr>
        <w:instrText xml:space="preserve"> SEQ Рисунок \* ARABIC </w:instrText>
      </w:r>
      <w:r w:rsidRPr="00A458D8">
        <w:rPr>
          <w:rStyle w:val="affb"/>
          <w:b/>
          <w:bCs w:val="0"/>
        </w:rPr>
        <w:fldChar w:fldCharType="separate"/>
      </w:r>
      <w:bookmarkStart w:id="1339" w:name="_Toc36466342"/>
      <w:r w:rsidR="00F8029D">
        <w:rPr>
          <w:rStyle w:val="affb"/>
          <w:b/>
          <w:bCs w:val="0"/>
          <w:noProof/>
        </w:rPr>
        <w:t>151</w:t>
      </w:r>
      <w:r w:rsidRPr="00A458D8">
        <w:rPr>
          <w:rStyle w:val="affb"/>
          <w:b/>
          <w:bCs w:val="0"/>
        </w:rPr>
        <w:fldChar w:fldCharType="end"/>
      </w:r>
      <w:bookmarkEnd w:id="1337"/>
      <w:r w:rsidR="00A458D8">
        <w:rPr>
          <w:rStyle w:val="affb"/>
          <w:b/>
          <w:bCs w:val="0"/>
        </w:rPr>
        <w:t>.</w:t>
      </w:r>
      <w:r w:rsidR="003F4763" w:rsidRPr="00A458D8">
        <w:rPr>
          <w:rStyle w:val="affb"/>
          <w:b/>
          <w:bCs w:val="0"/>
        </w:rPr>
        <w:t xml:space="preserve"> Запись в статусе «</w:t>
      </w:r>
      <w:r w:rsidR="003544D4" w:rsidRPr="00A458D8">
        <w:rPr>
          <w:rStyle w:val="affb"/>
          <w:b/>
          <w:bCs w:val="0"/>
        </w:rPr>
        <w:t>Отложенная» в</w:t>
      </w:r>
      <w:r w:rsidR="003F4763" w:rsidRPr="00A458D8">
        <w:rPr>
          <w:rStyle w:val="affb"/>
          <w:b/>
          <w:bCs w:val="0"/>
        </w:rPr>
        <w:t xml:space="preserve"> списковой форме Сводного реестра</w:t>
      </w:r>
      <w:bookmarkEnd w:id="1338"/>
      <w:bookmarkEnd w:id="1339"/>
    </w:p>
    <w:p w:rsidR="003F4763" w:rsidRPr="00BF31F8" w:rsidRDefault="003F4763" w:rsidP="00BF31F8">
      <w:pPr>
        <w:pStyle w:val="GOSTNormal"/>
      </w:pPr>
      <w:r w:rsidRPr="00BF31F8">
        <w:t xml:space="preserve">Документы «Протокол» и «Извещение» по созданной заявке </w:t>
      </w:r>
      <w:r w:rsidR="003363AF" w:rsidRPr="00BF31F8">
        <w:t xml:space="preserve">с типом заявки «Создание» </w:t>
      </w:r>
      <w:r w:rsidRPr="00BF31F8">
        <w:t>с отложенной датой формируются аналогично текущей реализации в процессе обработки решения с положительным или отрицательным результатом проверки.</w:t>
      </w:r>
      <w:r w:rsidR="009D2826" w:rsidRPr="00BF31F8">
        <w:t xml:space="preserve"> Отличием является тот факт, что документ «Извещение» переходит в статус «Передан» и отправляется в УО только в момент вступления в силу информации в заявке по отложенной дате.</w:t>
      </w:r>
    </w:p>
    <w:p w:rsidR="003F4763" w:rsidRPr="00BF31F8" w:rsidRDefault="00DA5C54" w:rsidP="00BF31F8">
      <w:pPr>
        <w:pStyle w:val="GOSTNormal"/>
      </w:pPr>
      <w:r w:rsidRPr="00BF31F8">
        <w:t>Из списковой формы Сводного реестра по записи с отложенной датой (в статусе «Отложенная») пользователь уполномоченной организации может создать заявку на изменение или</w:t>
      </w:r>
      <w:r w:rsidR="00BF31F8">
        <w:t xml:space="preserve"> заявку на перевод в архив.</w:t>
      </w:r>
    </w:p>
    <w:p w:rsidR="00DA5C54" w:rsidRDefault="00DA5C54" w:rsidP="00846243">
      <w:pPr>
        <w:pStyle w:val="51"/>
      </w:pPr>
      <w:bookmarkStart w:id="1340" w:name="_Toc36465923"/>
      <w:r>
        <w:t>Создание заявки на изменение записи с отложенной датой</w:t>
      </w:r>
      <w:bookmarkEnd w:id="1340"/>
    </w:p>
    <w:p w:rsidR="00DA5C54" w:rsidRDefault="00DA5C54" w:rsidP="002C68AF">
      <w:pPr>
        <w:pStyle w:val="GOSTNormal"/>
      </w:pPr>
      <w:r w:rsidRPr="00DA5C54">
        <w:rPr>
          <w:lang w:eastAsia="ko-KR"/>
        </w:rPr>
        <w:t xml:space="preserve">Создание </w:t>
      </w:r>
      <w:r w:rsidR="003544D4" w:rsidRPr="00DA5C54">
        <w:rPr>
          <w:lang w:eastAsia="ko-KR"/>
        </w:rPr>
        <w:t xml:space="preserve">заявки </w:t>
      </w:r>
      <w:r w:rsidR="003544D4">
        <w:rPr>
          <w:lang w:eastAsia="ko-KR"/>
        </w:rPr>
        <w:t>на</w:t>
      </w:r>
      <w:r>
        <w:rPr>
          <w:lang w:eastAsia="ko-KR"/>
        </w:rPr>
        <w:t xml:space="preserve"> изменение </w:t>
      </w:r>
      <w:r w:rsidRPr="00DA5C54">
        <w:rPr>
          <w:lang w:eastAsia="ko-KR"/>
        </w:rPr>
        <w:t>с отложенной датой возможно только для записей Сводного реестра, находящихся   в статусе «1 – действующая» или «4 – реорганизация».</w:t>
      </w:r>
    </w:p>
    <w:p w:rsidR="006706BA" w:rsidRDefault="006706BA" w:rsidP="002C68AF">
      <w:pPr>
        <w:pStyle w:val="GOSTNormal"/>
      </w:pPr>
      <w:r>
        <w:t>Условия выполнения операции (</w:t>
      </w:r>
      <w:r w:rsidR="0087245F">
        <w:t>таб. </w:t>
      </w:r>
      <w:r w:rsidR="00EB2A9A">
        <w:fldChar w:fldCharType="begin"/>
      </w:r>
      <w:r w:rsidR="00836E4E">
        <w:instrText xml:space="preserve"> REF _Ref520293240 \h </w:instrText>
      </w:r>
      <w:r w:rsidR="00EB2A9A">
        <w:fldChar w:fldCharType="separate"/>
      </w:r>
      <w:r w:rsidR="00F8029D">
        <w:rPr>
          <w:rStyle w:val="affb"/>
          <w:b w:val="0"/>
          <w:bCs w:val="0"/>
          <w:noProof/>
        </w:rPr>
        <w:t>108</w:t>
      </w:r>
      <w:r w:rsidR="00EB2A9A">
        <w:fldChar w:fldCharType="end"/>
      </w:r>
      <w:r>
        <w:t>).</w:t>
      </w:r>
    </w:p>
    <w:bookmarkStart w:id="1341" w:name="_Ref520293240"/>
    <w:bookmarkStart w:id="1342" w:name="_Ref520293225"/>
    <w:bookmarkStart w:id="1343" w:name="_Toc524683129"/>
    <w:p w:rsidR="00DA5C54" w:rsidRPr="00F83E8B" w:rsidRDefault="00EB2A9A" w:rsidP="00F83E8B">
      <w:pPr>
        <w:pStyle w:val="GOSTNameTable"/>
        <w:rPr>
          <w:rStyle w:val="affb"/>
          <w:b/>
          <w:bCs w:val="0"/>
        </w:rPr>
      </w:pPr>
      <w:r w:rsidRPr="00F83E8B">
        <w:rPr>
          <w:rStyle w:val="affb"/>
          <w:b/>
          <w:bCs w:val="0"/>
        </w:rPr>
        <w:fldChar w:fldCharType="begin"/>
      </w:r>
      <w:r w:rsidR="006706BA" w:rsidRPr="00F83E8B">
        <w:rPr>
          <w:rStyle w:val="affb"/>
          <w:b/>
          <w:bCs w:val="0"/>
        </w:rPr>
        <w:instrText xml:space="preserve"> SEQ Таблица \* ARABIC </w:instrText>
      </w:r>
      <w:r w:rsidRPr="00F83E8B">
        <w:rPr>
          <w:rStyle w:val="affb"/>
          <w:b/>
          <w:bCs w:val="0"/>
        </w:rPr>
        <w:fldChar w:fldCharType="separate"/>
      </w:r>
      <w:bookmarkStart w:id="1344" w:name="_Toc36466130"/>
      <w:r w:rsidR="00F8029D">
        <w:rPr>
          <w:rStyle w:val="affb"/>
          <w:b/>
          <w:bCs w:val="0"/>
          <w:noProof/>
        </w:rPr>
        <w:t>108</w:t>
      </w:r>
      <w:r w:rsidRPr="00F83E8B">
        <w:rPr>
          <w:rStyle w:val="affb"/>
          <w:b/>
          <w:bCs w:val="0"/>
        </w:rPr>
        <w:fldChar w:fldCharType="end"/>
      </w:r>
      <w:bookmarkEnd w:id="1341"/>
      <w:r w:rsidR="0087245F">
        <w:rPr>
          <w:rStyle w:val="affb"/>
          <w:b/>
          <w:bCs w:val="0"/>
        </w:rPr>
        <w:t>.</w:t>
      </w:r>
      <w:r w:rsidR="006706BA" w:rsidRPr="00F83E8B">
        <w:rPr>
          <w:rStyle w:val="affb"/>
          <w:b/>
          <w:bCs w:val="0"/>
        </w:rPr>
        <w:t xml:space="preserve"> Условия выполнения операции</w:t>
      </w:r>
      <w:bookmarkEnd w:id="1342"/>
      <w:r w:rsidR="002C68AF" w:rsidRPr="00F83E8B">
        <w:rPr>
          <w:rStyle w:val="affb"/>
          <w:b/>
          <w:bCs w:val="0"/>
        </w:rPr>
        <w:t xml:space="preserve"> при создании заявки на изменение записи с отложенной датой</w:t>
      </w:r>
      <w:bookmarkEnd w:id="1343"/>
      <w:bookmarkEnd w:id="1344"/>
    </w:p>
    <w:tbl>
      <w:tblPr>
        <w:tblStyle w:val="GOSTTable"/>
        <w:tblW w:w="5000" w:type="pct"/>
        <w:tblLook w:val="01E0" w:firstRow="1" w:lastRow="1" w:firstColumn="1" w:lastColumn="1" w:noHBand="0" w:noVBand="0"/>
      </w:tblPr>
      <w:tblGrid>
        <w:gridCol w:w="4570"/>
        <w:gridCol w:w="5124"/>
      </w:tblGrid>
      <w:tr w:rsidR="006706BA" w:rsidRPr="00EE293F" w:rsidTr="00BF31F8">
        <w:trPr>
          <w:cnfStyle w:val="100000000000" w:firstRow="1" w:lastRow="0" w:firstColumn="0" w:lastColumn="0" w:oddVBand="0" w:evenVBand="0" w:oddHBand="0" w:evenHBand="0" w:firstRowFirstColumn="0" w:firstRowLastColumn="0" w:lastRowFirstColumn="0" w:lastRowLastColumn="0"/>
        </w:trPr>
        <w:tc>
          <w:tcPr>
            <w:tcW w:w="2357" w:type="pct"/>
          </w:tcPr>
          <w:p w:rsidR="006706BA" w:rsidRPr="00E7034D" w:rsidRDefault="006706BA" w:rsidP="00BF31F8">
            <w:pPr>
              <w:pStyle w:val="GOSTTableHead"/>
            </w:pPr>
            <w:r>
              <w:t>Условие</w:t>
            </w:r>
          </w:p>
        </w:tc>
        <w:tc>
          <w:tcPr>
            <w:tcW w:w="2643" w:type="pct"/>
          </w:tcPr>
          <w:p w:rsidR="006706BA" w:rsidRPr="00E7034D" w:rsidRDefault="006706BA" w:rsidP="00BF31F8">
            <w:pPr>
              <w:pStyle w:val="GOSTTableHead"/>
            </w:pPr>
            <w:r>
              <w:t>Описание</w:t>
            </w:r>
          </w:p>
        </w:tc>
      </w:tr>
      <w:tr w:rsidR="002C68AF" w:rsidTr="00BF31F8">
        <w:trPr>
          <w:cnfStyle w:val="000000100000" w:firstRow="0" w:lastRow="0" w:firstColumn="0" w:lastColumn="0" w:oddVBand="0" w:evenVBand="0" w:oddHBand="1" w:evenHBand="0" w:firstRowFirstColumn="0" w:firstRowLastColumn="0" w:lastRowFirstColumn="0" w:lastRowLastColumn="0"/>
        </w:trPr>
        <w:tc>
          <w:tcPr>
            <w:tcW w:w="2357" w:type="pct"/>
          </w:tcPr>
          <w:p w:rsidR="002C68AF" w:rsidRPr="00E7034D" w:rsidRDefault="002C68AF" w:rsidP="00BF31F8">
            <w:pPr>
              <w:pStyle w:val="GOSTTablenorm"/>
            </w:pPr>
            <w:r w:rsidRPr="003B5F34">
              <w:t>Входящие процессы/события</w:t>
            </w:r>
          </w:p>
        </w:tc>
        <w:tc>
          <w:tcPr>
            <w:tcW w:w="2643" w:type="pct"/>
          </w:tcPr>
          <w:p w:rsidR="002C68AF" w:rsidRDefault="002C68AF" w:rsidP="00BF31F8">
            <w:pPr>
              <w:pStyle w:val="GOSTTablenorm"/>
            </w:pPr>
            <w:r>
              <w:t>Запись Сводного реестра находится в статусе «Актуальная», бизнес-статус записи «1-дейстующая» или «4-специальные указания».</w:t>
            </w:r>
          </w:p>
          <w:p w:rsidR="002C68AF" w:rsidRPr="00E7034D" w:rsidRDefault="002C68AF" w:rsidP="00BF31F8">
            <w:pPr>
              <w:pStyle w:val="GOSTTablenorm"/>
            </w:pPr>
            <w:r>
              <w:t>Пользователь, формирующий заявку, привязан к УО, которая включала организацию в Сводный реестр.</w:t>
            </w:r>
          </w:p>
        </w:tc>
      </w:tr>
      <w:tr w:rsidR="006706BA" w:rsidTr="00BF31F8">
        <w:trPr>
          <w:cnfStyle w:val="000000010000" w:firstRow="0" w:lastRow="0" w:firstColumn="0" w:lastColumn="0" w:oddVBand="0" w:evenVBand="0" w:oddHBand="0" w:evenHBand="1" w:firstRowFirstColumn="0" w:firstRowLastColumn="0" w:lastRowFirstColumn="0" w:lastRowLastColumn="0"/>
        </w:trPr>
        <w:tc>
          <w:tcPr>
            <w:tcW w:w="2357" w:type="pct"/>
          </w:tcPr>
          <w:p w:rsidR="006706BA" w:rsidRPr="00E7034D" w:rsidRDefault="006706BA" w:rsidP="00BF31F8">
            <w:pPr>
              <w:pStyle w:val="GOSTTablenorm"/>
            </w:pPr>
            <w:r w:rsidRPr="003B5F34">
              <w:t>Входящие документы/системные записи</w:t>
            </w:r>
          </w:p>
        </w:tc>
        <w:tc>
          <w:tcPr>
            <w:tcW w:w="2643" w:type="pct"/>
          </w:tcPr>
          <w:p w:rsidR="006706BA" w:rsidRPr="00E7034D" w:rsidRDefault="00832872" w:rsidP="00BF31F8">
            <w:pPr>
              <w:pStyle w:val="GOSTTablenorm"/>
            </w:pPr>
            <w:r>
              <w:t>-</w:t>
            </w:r>
          </w:p>
        </w:tc>
      </w:tr>
    </w:tbl>
    <w:p w:rsidR="006706BA" w:rsidRDefault="006706BA" w:rsidP="00BF31F8">
      <w:pPr>
        <w:pStyle w:val="GOSTNormal"/>
        <w:rPr>
          <w:rStyle w:val="affb"/>
          <w:bCs w:val="0"/>
        </w:rPr>
      </w:pPr>
      <w:r w:rsidRPr="00BF31F8">
        <w:rPr>
          <w:rStyle w:val="affb"/>
          <w:b w:val="0"/>
          <w:bCs w:val="0"/>
        </w:rPr>
        <w:t>Результат</w:t>
      </w:r>
      <w:r>
        <w:rPr>
          <w:rStyle w:val="affb"/>
          <w:b w:val="0"/>
        </w:rPr>
        <w:t xml:space="preserve"> выполнения </w:t>
      </w:r>
      <w:r w:rsidRPr="0087245F">
        <w:t xml:space="preserve">операции </w:t>
      </w:r>
      <w:r w:rsidR="00836E4E" w:rsidRPr="0087245F">
        <w:t>(</w:t>
      </w:r>
      <w:r w:rsidR="0087245F">
        <w:t>таб. </w:t>
      </w:r>
      <w:r w:rsidR="002F3484">
        <w:fldChar w:fldCharType="begin"/>
      </w:r>
      <w:r w:rsidR="002F3484">
        <w:instrText xml:space="preserve"> REF _Ref520293254 \h  \* MERGEFORMAT </w:instrText>
      </w:r>
      <w:r w:rsidR="002F3484">
        <w:fldChar w:fldCharType="separate"/>
      </w:r>
      <w:r w:rsidR="00F8029D" w:rsidRPr="00F8029D">
        <w:t>109</w:t>
      </w:r>
      <w:r w:rsidR="002F3484">
        <w:fldChar w:fldCharType="end"/>
      </w:r>
      <w:r w:rsidR="00836E4E" w:rsidRPr="0087245F">
        <w:t>).</w:t>
      </w:r>
    </w:p>
    <w:bookmarkStart w:id="1345" w:name="_Ref520293254"/>
    <w:bookmarkStart w:id="1346" w:name="_Toc524683130"/>
    <w:p w:rsidR="002C68AF" w:rsidRPr="00F83E8B" w:rsidRDefault="00EB2A9A" w:rsidP="00F83E8B">
      <w:pPr>
        <w:pStyle w:val="GOSTNameTable"/>
        <w:rPr>
          <w:rStyle w:val="affb"/>
          <w:b/>
          <w:bCs w:val="0"/>
        </w:rPr>
      </w:pPr>
      <w:r w:rsidRPr="00F83E8B">
        <w:rPr>
          <w:rStyle w:val="affb"/>
          <w:b/>
          <w:bCs w:val="0"/>
        </w:rPr>
        <w:fldChar w:fldCharType="begin"/>
      </w:r>
      <w:r w:rsidR="006706BA" w:rsidRPr="00F83E8B">
        <w:rPr>
          <w:rStyle w:val="affb"/>
          <w:b/>
          <w:bCs w:val="0"/>
        </w:rPr>
        <w:instrText xml:space="preserve"> SEQ Таблица \* ARABIC </w:instrText>
      </w:r>
      <w:r w:rsidRPr="00F83E8B">
        <w:rPr>
          <w:rStyle w:val="affb"/>
          <w:b/>
          <w:bCs w:val="0"/>
        </w:rPr>
        <w:fldChar w:fldCharType="separate"/>
      </w:r>
      <w:bookmarkStart w:id="1347" w:name="_Toc36466131"/>
      <w:r w:rsidR="00F8029D">
        <w:rPr>
          <w:rStyle w:val="affb"/>
          <w:b/>
          <w:bCs w:val="0"/>
          <w:noProof/>
        </w:rPr>
        <w:t>109</w:t>
      </w:r>
      <w:r w:rsidRPr="00F83E8B">
        <w:rPr>
          <w:rStyle w:val="affb"/>
          <w:b/>
          <w:bCs w:val="0"/>
        </w:rPr>
        <w:fldChar w:fldCharType="end"/>
      </w:r>
      <w:bookmarkEnd w:id="1345"/>
      <w:r w:rsidR="0087245F">
        <w:rPr>
          <w:rStyle w:val="affb"/>
          <w:b/>
          <w:bCs w:val="0"/>
        </w:rPr>
        <w:t>.</w:t>
      </w:r>
      <w:r w:rsidR="006706BA" w:rsidRPr="00F83E8B">
        <w:rPr>
          <w:rStyle w:val="affb"/>
          <w:b/>
          <w:bCs w:val="0"/>
        </w:rPr>
        <w:t xml:space="preserve"> Результат выполнения операции</w:t>
      </w:r>
      <w:r w:rsidR="002C68AF" w:rsidRPr="00F83E8B">
        <w:rPr>
          <w:rStyle w:val="affb"/>
          <w:b/>
          <w:bCs w:val="0"/>
        </w:rPr>
        <w:t xml:space="preserve"> по созданию заявки на изменение записи с отложенной датой</w:t>
      </w:r>
      <w:bookmarkEnd w:id="1346"/>
      <w:bookmarkEnd w:id="1347"/>
    </w:p>
    <w:tbl>
      <w:tblPr>
        <w:tblStyle w:val="GOSTTable"/>
        <w:tblW w:w="5000" w:type="pct"/>
        <w:tblLook w:val="01E0" w:firstRow="1" w:lastRow="1" w:firstColumn="1" w:lastColumn="1" w:noHBand="0" w:noVBand="0"/>
      </w:tblPr>
      <w:tblGrid>
        <w:gridCol w:w="4570"/>
        <w:gridCol w:w="5124"/>
      </w:tblGrid>
      <w:tr w:rsidR="006706BA" w:rsidRPr="00EE293F" w:rsidTr="00BF31F8">
        <w:trPr>
          <w:cnfStyle w:val="100000000000" w:firstRow="1" w:lastRow="0" w:firstColumn="0" w:lastColumn="0" w:oddVBand="0" w:evenVBand="0" w:oddHBand="0" w:evenHBand="0" w:firstRowFirstColumn="0" w:firstRowLastColumn="0" w:lastRowFirstColumn="0" w:lastRowLastColumn="0"/>
        </w:trPr>
        <w:tc>
          <w:tcPr>
            <w:tcW w:w="2357" w:type="pct"/>
          </w:tcPr>
          <w:p w:rsidR="006706BA" w:rsidRPr="00E7034D" w:rsidRDefault="006706BA" w:rsidP="00BF31F8">
            <w:pPr>
              <w:pStyle w:val="GOSTTableHead"/>
            </w:pPr>
            <w:r>
              <w:t>Результат</w:t>
            </w:r>
          </w:p>
        </w:tc>
        <w:tc>
          <w:tcPr>
            <w:tcW w:w="2643" w:type="pct"/>
          </w:tcPr>
          <w:p w:rsidR="006706BA" w:rsidRPr="00E7034D" w:rsidRDefault="006706BA" w:rsidP="00BF31F8">
            <w:pPr>
              <w:pStyle w:val="GOSTTableHead"/>
            </w:pPr>
            <w:r>
              <w:t>Описание</w:t>
            </w:r>
          </w:p>
        </w:tc>
      </w:tr>
      <w:tr w:rsidR="006706BA" w:rsidTr="00BF31F8">
        <w:trPr>
          <w:cnfStyle w:val="000000100000" w:firstRow="0" w:lastRow="0" w:firstColumn="0" w:lastColumn="0" w:oddVBand="0" w:evenVBand="0" w:oddHBand="1" w:evenHBand="0" w:firstRowFirstColumn="0" w:firstRowLastColumn="0" w:lastRowFirstColumn="0" w:lastRowLastColumn="0"/>
        </w:trPr>
        <w:tc>
          <w:tcPr>
            <w:tcW w:w="2357" w:type="pct"/>
          </w:tcPr>
          <w:p w:rsidR="006706BA" w:rsidRPr="00E7034D" w:rsidRDefault="006706BA" w:rsidP="00BF31F8">
            <w:pPr>
              <w:pStyle w:val="GOSTTablenorm"/>
            </w:pPr>
            <w:r w:rsidRPr="003B5F34">
              <w:t>Исходящие процессы/события</w:t>
            </w:r>
          </w:p>
        </w:tc>
        <w:tc>
          <w:tcPr>
            <w:tcW w:w="2643" w:type="pct"/>
          </w:tcPr>
          <w:p w:rsidR="006706BA" w:rsidRPr="00E7034D" w:rsidRDefault="006706BA" w:rsidP="00BF31F8">
            <w:pPr>
              <w:pStyle w:val="GOSTTablenorm"/>
            </w:pPr>
            <w:r w:rsidRPr="003B5F34">
              <w:t xml:space="preserve">Заявка на изменение информации об организации в Сводный реестр с типом заявки «Изменение» </w:t>
            </w:r>
            <w:r w:rsidR="00997776" w:rsidRPr="00997776">
              <w:t>со значением «Отложенная дата» в атрибуте «Источник изменения»</w:t>
            </w:r>
          </w:p>
        </w:tc>
      </w:tr>
      <w:tr w:rsidR="006706BA" w:rsidTr="00BF31F8">
        <w:trPr>
          <w:cnfStyle w:val="000000010000" w:firstRow="0" w:lastRow="0" w:firstColumn="0" w:lastColumn="0" w:oddVBand="0" w:evenVBand="0" w:oddHBand="0" w:evenHBand="1" w:firstRowFirstColumn="0" w:firstRowLastColumn="0" w:lastRowFirstColumn="0" w:lastRowLastColumn="0"/>
        </w:trPr>
        <w:tc>
          <w:tcPr>
            <w:tcW w:w="2357" w:type="pct"/>
          </w:tcPr>
          <w:p w:rsidR="006706BA" w:rsidRPr="00E7034D" w:rsidRDefault="006706BA" w:rsidP="00BF31F8">
            <w:pPr>
              <w:pStyle w:val="GOSTTablenorm"/>
            </w:pPr>
            <w:r w:rsidRPr="003B5F34">
              <w:t>Исходящие документы/системные записи</w:t>
            </w:r>
          </w:p>
        </w:tc>
        <w:tc>
          <w:tcPr>
            <w:tcW w:w="2643" w:type="pct"/>
          </w:tcPr>
          <w:p w:rsidR="006706BA" w:rsidRPr="00E7034D" w:rsidRDefault="00832872" w:rsidP="00BF31F8">
            <w:pPr>
              <w:pStyle w:val="GOSTTablenorm"/>
            </w:pPr>
            <w:r>
              <w:t>-</w:t>
            </w:r>
          </w:p>
        </w:tc>
      </w:tr>
    </w:tbl>
    <w:p w:rsidR="00A3786D" w:rsidRDefault="00997776" w:rsidP="002C68AF">
      <w:pPr>
        <w:pStyle w:val="GOSTNormal"/>
      </w:pPr>
      <w:r w:rsidRPr="00997776">
        <w:t>Для создания записи Сводного реестра с отложенной датой с типом заявки «</w:t>
      </w:r>
      <w:r>
        <w:t>Изменение</w:t>
      </w:r>
      <w:r w:rsidRPr="00997776">
        <w:t>» необходимо проделать следующие подготовительные действия:</w:t>
      </w:r>
    </w:p>
    <w:p w:rsidR="00997776" w:rsidRDefault="00BF31F8" w:rsidP="00C86412">
      <w:pPr>
        <w:pStyle w:val="GOSTListnum"/>
        <w:numPr>
          <w:ilvl w:val="0"/>
          <w:numId w:val="70"/>
        </w:numPr>
      </w:pPr>
      <w:r>
        <w:t xml:space="preserve"> Войти в Систему.</w:t>
      </w:r>
    </w:p>
    <w:p w:rsidR="00997776" w:rsidRDefault="00997776" w:rsidP="00BF31F8">
      <w:pPr>
        <w:pStyle w:val="GOSTListnum"/>
      </w:pPr>
      <w:r>
        <w:t xml:space="preserve"> Перейти по меню: «Сводный реестр» </w:t>
      </w:r>
      <w:r w:rsidRPr="0004107C">
        <w:rPr>
          <w:lang w:eastAsia="ko-KR"/>
        </w:rPr>
        <w:sym w:font="Wingdings" w:char="F0E0"/>
      </w:r>
      <w:r>
        <w:t xml:space="preserve"> «Формуляры» </w:t>
      </w:r>
      <w:r w:rsidRPr="0004107C">
        <w:rPr>
          <w:lang w:eastAsia="ko-KR"/>
        </w:rPr>
        <w:sym w:font="Wingdings" w:char="F0E0"/>
      </w:r>
      <w:r>
        <w:t xml:space="preserve"> «Сводный реестр»</w:t>
      </w:r>
      <w:r w:rsidRPr="0004107C">
        <w:rPr>
          <w:lang w:eastAsia="ko-KR"/>
        </w:rPr>
        <w:sym w:font="Wingdings" w:char="F0E0"/>
      </w:r>
      <w:r>
        <w:t xml:space="preserve">  «Сводный реестр» найти в списковой форме Сводного реестра нужный документ и нажать на кнопку «Создать заявку на изменение».</w:t>
      </w:r>
    </w:p>
    <w:p w:rsidR="00997776" w:rsidRDefault="00997776" w:rsidP="002C68AF">
      <w:pPr>
        <w:pStyle w:val="GOSTNormal"/>
      </w:pPr>
      <w:r>
        <w:t>После нажатия на кнопку</w:t>
      </w:r>
      <w:r w:rsidR="005254FD">
        <w:rPr>
          <w:noProof/>
        </w:rPr>
        <w:drawing>
          <wp:inline distT="0" distB="0" distL="0" distR="0">
            <wp:extent cx="361950" cy="381000"/>
            <wp:effectExtent l="0" t="0" r="0" b="0"/>
            <wp:docPr id="976" name="Рисунок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cstate="print"/>
                    <a:stretch>
                      <a:fillRect/>
                    </a:stretch>
                  </pic:blipFill>
                  <pic:spPr>
                    <a:xfrm>
                      <a:off x="0" y="0"/>
                      <a:ext cx="361950" cy="381000"/>
                    </a:xfrm>
                    <a:prstGeom prst="rect">
                      <a:avLst/>
                    </a:prstGeom>
                  </pic:spPr>
                </pic:pic>
              </a:graphicData>
            </a:graphic>
          </wp:inline>
        </w:drawing>
      </w:r>
      <w:r>
        <w:t xml:space="preserve">«Создать заявку на изменение» сформируется документ с типом заявки «Изменение» </w:t>
      </w:r>
      <w:r w:rsidRPr="00997776">
        <w:t>со значением «Отложенная дата» в атрибуте «Источник изменения».</w:t>
      </w:r>
    </w:p>
    <w:p w:rsidR="00997776" w:rsidRDefault="00997776" w:rsidP="002C68AF">
      <w:pPr>
        <w:pStyle w:val="GOSTNormal"/>
      </w:pPr>
      <w:r>
        <w:t xml:space="preserve">Данные во вкладке «Полномочия» будут не доступны для редактирования пользователям в заявке </w:t>
      </w:r>
      <w:r w:rsidR="00271124">
        <w:t xml:space="preserve">на изменение с отложенной датой, а также </w:t>
      </w:r>
      <w:r w:rsidR="00271124" w:rsidRPr="00271124">
        <w:t>в проекте реестровой записи в документе «Решение» по заявке с отложенной датой</w:t>
      </w:r>
      <w:r w:rsidR="00E94958">
        <w:t>.</w:t>
      </w:r>
    </w:p>
    <w:p w:rsidR="00271124" w:rsidRDefault="00271124" w:rsidP="00846243">
      <w:pPr>
        <w:pStyle w:val="51"/>
      </w:pPr>
      <w:bookmarkStart w:id="1348" w:name="_Toc523236499"/>
      <w:bookmarkStart w:id="1349" w:name="_Toc523237200"/>
      <w:bookmarkStart w:id="1350" w:name="_Toc36465924"/>
      <w:bookmarkEnd w:id="1348"/>
      <w:bookmarkEnd w:id="1349"/>
      <w:r>
        <w:t>Создание заявки на перевод в архив записи с отложенной датой</w:t>
      </w:r>
      <w:bookmarkEnd w:id="1350"/>
    </w:p>
    <w:p w:rsidR="00E94958" w:rsidRDefault="00E94958" w:rsidP="002C68AF">
      <w:pPr>
        <w:pStyle w:val="GOSTNormal"/>
      </w:pPr>
      <w:r>
        <w:rPr>
          <w:lang w:eastAsia="ko-KR"/>
        </w:rPr>
        <w:t>Процесс создания заявки на перевод в архив с отложенной датой отрабатывает аналогично процессу создания обычной заявки на перевод в архив.</w:t>
      </w:r>
    </w:p>
    <w:p w:rsidR="00E94958" w:rsidRDefault="00E94958" w:rsidP="002C68AF">
      <w:pPr>
        <w:pStyle w:val="GOSTNormal"/>
      </w:pPr>
      <w:r>
        <w:rPr>
          <w:lang w:eastAsia="ko-KR"/>
        </w:rPr>
        <w:t>Условия выполнения операции (</w:t>
      </w:r>
      <w:r w:rsidR="0087245F">
        <w:rPr>
          <w:lang w:eastAsia="ko-KR"/>
        </w:rPr>
        <w:t>таб. </w:t>
      </w:r>
      <w:r w:rsidR="00EB2A9A">
        <w:rPr>
          <w:lang w:eastAsia="ko-KR"/>
        </w:rPr>
        <w:fldChar w:fldCharType="begin"/>
      </w:r>
      <w:r>
        <w:rPr>
          <w:lang w:eastAsia="ko-KR"/>
        </w:rPr>
        <w:instrText xml:space="preserve"> REF _Ref520110375 \h </w:instrText>
      </w:r>
      <w:r w:rsidR="00EB2A9A">
        <w:rPr>
          <w:lang w:eastAsia="ko-KR"/>
        </w:rPr>
      </w:r>
      <w:r w:rsidR="00EB2A9A">
        <w:rPr>
          <w:lang w:eastAsia="ko-KR"/>
        </w:rPr>
        <w:fldChar w:fldCharType="separate"/>
      </w:r>
      <w:r w:rsidR="00F8029D">
        <w:rPr>
          <w:rStyle w:val="affb"/>
          <w:b w:val="0"/>
          <w:bCs w:val="0"/>
          <w:noProof/>
        </w:rPr>
        <w:t>110</w:t>
      </w:r>
      <w:r w:rsidR="00EB2A9A">
        <w:rPr>
          <w:lang w:eastAsia="ko-KR"/>
        </w:rPr>
        <w:fldChar w:fldCharType="end"/>
      </w:r>
      <w:r>
        <w:rPr>
          <w:lang w:eastAsia="ko-KR"/>
        </w:rPr>
        <w:t>).</w:t>
      </w:r>
    </w:p>
    <w:bookmarkStart w:id="1351" w:name="_Ref520110375"/>
    <w:bookmarkStart w:id="1352" w:name="_Toc524683131"/>
    <w:p w:rsidR="00E94958" w:rsidRPr="00F83E8B" w:rsidRDefault="00EB2A9A" w:rsidP="00F83E8B">
      <w:pPr>
        <w:pStyle w:val="GOSTNameTable"/>
        <w:rPr>
          <w:rStyle w:val="affb"/>
          <w:b/>
          <w:bCs w:val="0"/>
        </w:rPr>
      </w:pPr>
      <w:r w:rsidRPr="00F83E8B">
        <w:rPr>
          <w:rStyle w:val="affb"/>
          <w:b/>
          <w:bCs w:val="0"/>
        </w:rPr>
        <w:fldChar w:fldCharType="begin"/>
      </w:r>
      <w:r w:rsidR="00E94958" w:rsidRPr="00F83E8B">
        <w:rPr>
          <w:rStyle w:val="affb"/>
          <w:b/>
          <w:bCs w:val="0"/>
        </w:rPr>
        <w:instrText xml:space="preserve"> SEQ Таблица \* ARABIC </w:instrText>
      </w:r>
      <w:r w:rsidRPr="00F83E8B">
        <w:rPr>
          <w:rStyle w:val="affb"/>
          <w:b/>
          <w:bCs w:val="0"/>
        </w:rPr>
        <w:fldChar w:fldCharType="separate"/>
      </w:r>
      <w:bookmarkStart w:id="1353" w:name="_Toc36466132"/>
      <w:r w:rsidR="00F8029D">
        <w:rPr>
          <w:rStyle w:val="affb"/>
          <w:b/>
          <w:bCs w:val="0"/>
          <w:noProof/>
        </w:rPr>
        <w:t>110</w:t>
      </w:r>
      <w:r w:rsidRPr="00F83E8B">
        <w:rPr>
          <w:rStyle w:val="affb"/>
          <w:b/>
          <w:bCs w:val="0"/>
        </w:rPr>
        <w:fldChar w:fldCharType="end"/>
      </w:r>
      <w:bookmarkEnd w:id="1351"/>
      <w:r w:rsidR="0087245F">
        <w:rPr>
          <w:rStyle w:val="affb"/>
          <w:b/>
          <w:bCs w:val="0"/>
        </w:rPr>
        <w:t>.</w:t>
      </w:r>
      <w:r w:rsidR="00E94958" w:rsidRPr="00F83E8B">
        <w:rPr>
          <w:rStyle w:val="affb"/>
          <w:b/>
          <w:bCs w:val="0"/>
        </w:rPr>
        <w:t xml:space="preserve"> Условия выполнения </w:t>
      </w:r>
      <w:r w:rsidR="003544D4" w:rsidRPr="00F83E8B">
        <w:rPr>
          <w:rStyle w:val="affb"/>
          <w:b/>
          <w:bCs w:val="0"/>
        </w:rPr>
        <w:t>операции по</w:t>
      </w:r>
      <w:r w:rsidR="002C68AF" w:rsidRPr="00F83E8B">
        <w:rPr>
          <w:rStyle w:val="affb"/>
          <w:b/>
          <w:bCs w:val="0"/>
        </w:rPr>
        <w:t xml:space="preserve"> созданию заявки на перевод в архив записи с отложенной датой</w:t>
      </w:r>
      <w:bookmarkEnd w:id="1352"/>
      <w:bookmarkEnd w:id="1353"/>
    </w:p>
    <w:tbl>
      <w:tblPr>
        <w:tblStyle w:val="GOSTTable"/>
        <w:tblW w:w="5000" w:type="pct"/>
        <w:tblLook w:val="01E0" w:firstRow="1" w:lastRow="1" w:firstColumn="1" w:lastColumn="1" w:noHBand="0" w:noVBand="0"/>
      </w:tblPr>
      <w:tblGrid>
        <w:gridCol w:w="4564"/>
        <w:gridCol w:w="5130"/>
      </w:tblGrid>
      <w:tr w:rsidR="00E94958" w:rsidRPr="00EE293F" w:rsidTr="00BF31F8">
        <w:trPr>
          <w:cnfStyle w:val="100000000000" w:firstRow="1" w:lastRow="0" w:firstColumn="0" w:lastColumn="0" w:oddVBand="0" w:evenVBand="0" w:oddHBand="0" w:evenHBand="0" w:firstRowFirstColumn="0" w:firstRowLastColumn="0" w:lastRowFirstColumn="0" w:lastRowLastColumn="0"/>
        </w:trPr>
        <w:tc>
          <w:tcPr>
            <w:tcW w:w="2354" w:type="pct"/>
          </w:tcPr>
          <w:p w:rsidR="00E94958" w:rsidRPr="00E7034D" w:rsidRDefault="00E94958" w:rsidP="00BF31F8">
            <w:pPr>
              <w:pStyle w:val="GOSTTableHead"/>
            </w:pPr>
            <w:r>
              <w:t>Условие</w:t>
            </w:r>
          </w:p>
        </w:tc>
        <w:tc>
          <w:tcPr>
            <w:tcW w:w="2646" w:type="pct"/>
          </w:tcPr>
          <w:p w:rsidR="00E94958" w:rsidRPr="00E7034D" w:rsidRDefault="00E94958" w:rsidP="00BF31F8">
            <w:pPr>
              <w:pStyle w:val="GOSTTableHead"/>
            </w:pPr>
            <w:r>
              <w:t>Описание</w:t>
            </w:r>
          </w:p>
        </w:tc>
      </w:tr>
      <w:tr w:rsidR="002C68AF" w:rsidTr="00BF31F8">
        <w:trPr>
          <w:cnfStyle w:val="000000100000" w:firstRow="0" w:lastRow="0" w:firstColumn="0" w:lastColumn="0" w:oddVBand="0" w:evenVBand="0" w:oddHBand="1" w:evenHBand="0" w:firstRowFirstColumn="0" w:firstRowLastColumn="0" w:lastRowFirstColumn="0" w:lastRowLastColumn="0"/>
        </w:trPr>
        <w:tc>
          <w:tcPr>
            <w:tcW w:w="2354" w:type="pct"/>
          </w:tcPr>
          <w:p w:rsidR="002C68AF" w:rsidRPr="00E7034D" w:rsidRDefault="002C68AF" w:rsidP="00BF31F8">
            <w:pPr>
              <w:pStyle w:val="GOSTTablenorm"/>
            </w:pPr>
            <w:r w:rsidRPr="003B5F34">
              <w:t>Входящие процессы/события</w:t>
            </w:r>
          </w:p>
        </w:tc>
        <w:tc>
          <w:tcPr>
            <w:tcW w:w="2646" w:type="pct"/>
          </w:tcPr>
          <w:p w:rsidR="002C68AF" w:rsidRDefault="002C68AF" w:rsidP="00BF31F8">
            <w:pPr>
              <w:pStyle w:val="GOSTTablenorm"/>
            </w:pPr>
            <w:r>
              <w:t>Запись Сводного реестра находится в статусе «Отложенная», бизнес-статус записи «1-дейстующая» или «4-специальные указания».</w:t>
            </w:r>
          </w:p>
          <w:p w:rsidR="002C68AF" w:rsidRPr="00E7034D" w:rsidRDefault="002C68AF" w:rsidP="00BF31F8">
            <w:pPr>
              <w:pStyle w:val="GOSTTablenorm"/>
            </w:pPr>
            <w:r>
              <w:t>Пользователь, формирующий заявку, привязан к УО, которая включала организацию в Сводный реестр.</w:t>
            </w:r>
          </w:p>
        </w:tc>
      </w:tr>
      <w:tr w:rsidR="00E94958" w:rsidTr="00BF31F8">
        <w:trPr>
          <w:cnfStyle w:val="000000010000" w:firstRow="0" w:lastRow="0" w:firstColumn="0" w:lastColumn="0" w:oddVBand="0" w:evenVBand="0" w:oddHBand="0" w:evenHBand="1" w:firstRowFirstColumn="0" w:firstRowLastColumn="0" w:lastRowFirstColumn="0" w:lastRowLastColumn="0"/>
        </w:trPr>
        <w:tc>
          <w:tcPr>
            <w:tcW w:w="2354" w:type="pct"/>
          </w:tcPr>
          <w:p w:rsidR="00E94958" w:rsidRPr="00E7034D" w:rsidRDefault="00E94958" w:rsidP="00BF31F8">
            <w:pPr>
              <w:pStyle w:val="GOSTTablenorm"/>
            </w:pPr>
            <w:r w:rsidRPr="003B5F34">
              <w:t>Входящие документы/системные записи</w:t>
            </w:r>
          </w:p>
        </w:tc>
        <w:tc>
          <w:tcPr>
            <w:tcW w:w="2646" w:type="pct"/>
          </w:tcPr>
          <w:p w:rsidR="00E94958" w:rsidRPr="00E7034D" w:rsidRDefault="00832872" w:rsidP="00BF31F8">
            <w:pPr>
              <w:pStyle w:val="GOSTTablenorm"/>
            </w:pPr>
            <w:r>
              <w:t>-</w:t>
            </w:r>
          </w:p>
        </w:tc>
      </w:tr>
    </w:tbl>
    <w:p w:rsidR="00E94958" w:rsidRDefault="00E94958" w:rsidP="00BF31F8">
      <w:pPr>
        <w:pStyle w:val="GOSTNormal"/>
        <w:rPr>
          <w:rStyle w:val="affb"/>
          <w:bCs w:val="0"/>
        </w:rPr>
      </w:pPr>
      <w:r>
        <w:rPr>
          <w:rStyle w:val="affb"/>
          <w:b w:val="0"/>
        </w:rPr>
        <w:t xml:space="preserve">Результат </w:t>
      </w:r>
      <w:r w:rsidRPr="00BF31F8">
        <w:rPr>
          <w:rStyle w:val="affb"/>
          <w:b w:val="0"/>
          <w:bCs w:val="0"/>
        </w:rPr>
        <w:t>выполнения</w:t>
      </w:r>
      <w:r w:rsidRPr="0087245F">
        <w:t>операции (</w:t>
      </w:r>
      <w:r w:rsidR="0087245F">
        <w:t>таб. </w:t>
      </w:r>
      <w:r w:rsidR="002F3484">
        <w:fldChar w:fldCharType="begin"/>
      </w:r>
      <w:r w:rsidR="002F3484">
        <w:instrText xml:space="preserve"> REF _Ref520110543 \h  \* MERGEFORMAT </w:instrText>
      </w:r>
      <w:r w:rsidR="002F3484">
        <w:fldChar w:fldCharType="separate"/>
      </w:r>
      <w:r w:rsidR="00F8029D" w:rsidRPr="00F8029D">
        <w:t>111</w:t>
      </w:r>
      <w:r w:rsidR="002F3484">
        <w:fldChar w:fldCharType="end"/>
      </w:r>
      <w:r w:rsidRPr="0087245F">
        <w:t>).</w:t>
      </w:r>
    </w:p>
    <w:bookmarkStart w:id="1354" w:name="_Ref520110543"/>
    <w:bookmarkStart w:id="1355" w:name="_Toc524683132"/>
    <w:p w:rsidR="00E94958" w:rsidRPr="00F83E8B" w:rsidRDefault="00EB2A9A" w:rsidP="00F83E8B">
      <w:pPr>
        <w:pStyle w:val="GOSTNameTable"/>
        <w:rPr>
          <w:rStyle w:val="affb"/>
          <w:b/>
          <w:bCs w:val="0"/>
        </w:rPr>
      </w:pPr>
      <w:r w:rsidRPr="00F83E8B">
        <w:rPr>
          <w:rStyle w:val="affb"/>
          <w:b/>
          <w:bCs w:val="0"/>
        </w:rPr>
        <w:fldChar w:fldCharType="begin"/>
      </w:r>
      <w:r w:rsidR="00E94958" w:rsidRPr="00F83E8B">
        <w:rPr>
          <w:rStyle w:val="affb"/>
          <w:b/>
          <w:bCs w:val="0"/>
        </w:rPr>
        <w:instrText xml:space="preserve"> SEQ Таблица \* ARABIC </w:instrText>
      </w:r>
      <w:r w:rsidRPr="00F83E8B">
        <w:rPr>
          <w:rStyle w:val="affb"/>
          <w:b/>
          <w:bCs w:val="0"/>
        </w:rPr>
        <w:fldChar w:fldCharType="separate"/>
      </w:r>
      <w:bookmarkStart w:id="1356" w:name="_Toc36466133"/>
      <w:r w:rsidR="00F8029D">
        <w:rPr>
          <w:rStyle w:val="affb"/>
          <w:b/>
          <w:bCs w:val="0"/>
          <w:noProof/>
        </w:rPr>
        <w:t>111</w:t>
      </w:r>
      <w:r w:rsidRPr="00F83E8B">
        <w:rPr>
          <w:rStyle w:val="affb"/>
          <w:b/>
          <w:bCs w:val="0"/>
        </w:rPr>
        <w:fldChar w:fldCharType="end"/>
      </w:r>
      <w:bookmarkEnd w:id="1354"/>
      <w:r w:rsidR="0087245F">
        <w:rPr>
          <w:rStyle w:val="affb"/>
          <w:b/>
          <w:bCs w:val="0"/>
        </w:rPr>
        <w:t>.</w:t>
      </w:r>
      <w:r w:rsidR="00E94958" w:rsidRPr="00F83E8B">
        <w:rPr>
          <w:rStyle w:val="affb"/>
          <w:b/>
          <w:bCs w:val="0"/>
        </w:rPr>
        <w:t xml:space="preserve"> Результат выполнения операции</w:t>
      </w:r>
      <w:r w:rsidR="002C68AF" w:rsidRPr="00F83E8B">
        <w:rPr>
          <w:rStyle w:val="affb"/>
          <w:b/>
          <w:bCs w:val="0"/>
        </w:rPr>
        <w:t xml:space="preserve"> по созданию заявки на перевод в архив записи с отложенной датой</w:t>
      </w:r>
      <w:bookmarkEnd w:id="1355"/>
      <w:bookmarkEnd w:id="1356"/>
    </w:p>
    <w:tbl>
      <w:tblPr>
        <w:tblStyle w:val="GOSTTable"/>
        <w:tblW w:w="5000" w:type="pct"/>
        <w:tblLook w:val="01E0" w:firstRow="1" w:lastRow="1" w:firstColumn="1" w:lastColumn="1" w:noHBand="0" w:noVBand="0"/>
      </w:tblPr>
      <w:tblGrid>
        <w:gridCol w:w="4562"/>
        <w:gridCol w:w="5132"/>
      </w:tblGrid>
      <w:tr w:rsidR="00E94958" w:rsidRPr="00EE293F" w:rsidTr="00BF31F8">
        <w:trPr>
          <w:cnfStyle w:val="100000000000" w:firstRow="1" w:lastRow="0" w:firstColumn="0" w:lastColumn="0" w:oddVBand="0" w:evenVBand="0" w:oddHBand="0" w:evenHBand="0" w:firstRowFirstColumn="0" w:firstRowLastColumn="0" w:lastRowFirstColumn="0" w:lastRowLastColumn="0"/>
        </w:trPr>
        <w:tc>
          <w:tcPr>
            <w:tcW w:w="2353" w:type="pct"/>
          </w:tcPr>
          <w:p w:rsidR="00E94958" w:rsidRPr="00E7034D" w:rsidRDefault="00E94958" w:rsidP="00BF31F8">
            <w:pPr>
              <w:pStyle w:val="GOSTTableHead"/>
            </w:pPr>
            <w:r>
              <w:t>Результат</w:t>
            </w:r>
          </w:p>
        </w:tc>
        <w:tc>
          <w:tcPr>
            <w:tcW w:w="2647" w:type="pct"/>
          </w:tcPr>
          <w:p w:rsidR="00E94958" w:rsidRPr="00E7034D" w:rsidRDefault="00E94958" w:rsidP="00BF31F8">
            <w:pPr>
              <w:pStyle w:val="GOSTTableHead"/>
            </w:pPr>
            <w:r>
              <w:t>Описание</w:t>
            </w:r>
          </w:p>
        </w:tc>
      </w:tr>
      <w:tr w:rsidR="00E94958" w:rsidTr="00BF31F8">
        <w:trPr>
          <w:cnfStyle w:val="000000100000" w:firstRow="0" w:lastRow="0" w:firstColumn="0" w:lastColumn="0" w:oddVBand="0" w:evenVBand="0" w:oddHBand="1" w:evenHBand="0" w:firstRowFirstColumn="0" w:firstRowLastColumn="0" w:lastRowFirstColumn="0" w:lastRowLastColumn="0"/>
        </w:trPr>
        <w:tc>
          <w:tcPr>
            <w:tcW w:w="2353" w:type="pct"/>
          </w:tcPr>
          <w:p w:rsidR="00E94958" w:rsidRPr="00E7034D" w:rsidRDefault="00E94958" w:rsidP="00BF31F8">
            <w:pPr>
              <w:pStyle w:val="GOSTTablenorm"/>
            </w:pPr>
            <w:r w:rsidRPr="003B5F34">
              <w:t>Исходящие процессы/события</w:t>
            </w:r>
          </w:p>
        </w:tc>
        <w:tc>
          <w:tcPr>
            <w:tcW w:w="2647" w:type="pct"/>
          </w:tcPr>
          <w:p w:rsidR="00E94958" w:rsidRPr="00E7034D" w:rsidRDefault="00E94958" w:rsidP="00BF31F8">
            <w:pPr>
              <w:pStyle w:val="GOSTTablenorm"/>
            </w:pPr>
            <w:r w:rsidRPr="003B5F34">
              <w:t>Заявка на изменение информации об организации в Сводный реестр с типом заявки «</w:t>
            </w:r>
            <w:r>
              <w:t>Перевод в архив</w:t>
            </w:r>
            <w:r w:rsidRPr="003B5F34">
              <w:t xml:space="preserve">» </w:t>
            </w:r>
            <w:r w:rsidRPr="00E94958">
              <w:t>со значением «Отложенная дата» в атрибуте «Источник изменения»</w:t>
            </w:r>
          </w:p>
        </w:tc>
      </w:tr>
      <w:tr w:rsidR="00E94958" w:rsidTr="00BF31F8">
        <w:trPr>
          <w:cnfStyle w:val="000000010000" w:firstRow="0" w:lastRow="0" w:firstColumn="0" w:lastColumn="0" w:oddVBand="0" w:evenVBand="0" w:oddHBand="0" w:evenHBand="1" w:firstRowFirstColumn="0" w:firstRowLastColumn="0" w:lastRowFirstColumn="0" w:lastRowLastColumn="0"/>
        </w:trPr>
        <w:tc>
          <w:tcPr>
            <w:tcW w:w="2353" w:type="pct"/>
          </w:tcPr>
          <w:p w:rsidR="00E94958" w:rsidRPr="00E7034D" w:rsidRDefault="00E94958" w:rsidP="00BF31F8">
            <w:pPr>
              <w:pStyle w:val="GOSTTablenorm"/>
            </w:pPr>
            <w:r w:rsidRPr="003B5F34">
              <w:t>Исходящие документы/системные записи</w:t>
            </w:r>
          </w:p>
        </w:tc>
        <w:tc>
          <w:tcPr>
            <w:tcW w:w="2647" w:type="pct"/>
          </w:tcPr>
          <w:p w:rsidR="00E94958" w:rsidRPr="00E7034D" w:rsidRDefault="00832872" w:rsidP="00BF31F8">
            <w:pPr>
              <w:pStyle w:val="GOSTTablenorm"/>
            </w:pPr>
            <w:r>
              <w:t>-</w:t>
            </w:r>
          </w:p>
        </w:tc>
      </w:tr>
    </w:tbl>
    <w:p w:rsidR="00E94958" w:rsidRDefault="00E94958" w:rsidP="00E94958">
      <w:pPr>
        <w:pStyle w:val="GOSTNormal"/>
        <w:rPr>
          <w:lang w:eastAsia="ko-KR"/>
        </w:rPr>
      </w:pPr>
      <w:r>
        <w:rPr>
          <w:lang w:eastAsia="ko-KR"/>
        </w:rPr>
        <w:t>Подготовительные действия:</w:t>
      </w:r>
    </w:p>
    <w:p w:rsidR="00E94958" w:rsidRDefault="00E94958" w:rsidP="00C86412">
      <w:pPr>
        <w:pStyle w:val="GOSTListnum"/>
        <w:numPr>
          <w:ilvl w:val="0"/>
          <w:numId w:val="71"/>
        </w:numPr>
        <w:rPr>
          <w:lang w:eastAsia="ko-KR"/>
        </w:rPr>
      </w:pPr>
      <w:r>
        <w:rPr>
          <w:lang w:eastAsia="ko-KR"/>
        </w:rPr>
        <w:t>Войти в Систему.</w:t>
      </w:r>
    </w:p>
    <w:p w:rsidR="00542390" w:rsidRDefault="00E94958" w:rsidP="00BF31F8">
      <w:pPr>
        <w:pStyle w:val="GOSTListnum"/>
        <w:rPr>
          <w:lang w:eastAsia="ko-KR"/>
        </w:rPr>
      </w:pPr>
      <w:r>
        <w:rPr>
          <w:lang w:eastAsia="ko-KR"/>
        </w:rPr>
        <w:t xml:space="preserve">Перейти по меню: «Справочники» </w:t>
      </w:r>
      <w:r w:rsidRPr="0004107C">
        <w:rPr>
          <w:lang w:eastAsia="ko-KR"/>
        </w:rPr>
        <w:sym w:font="Wingdings" w:char="F0E0"/>
      </w:r>
      <w:r>
        <w:rPr>
          <w:lang w:eastAsia="ko-KR"/>
        </w:rPr>
        <w:t xml:space="preserve"> «Сводный реестр» </w:t>
      </w:r>
      <w:r w:rsidRPr="0004107C">
        <w:rPr>
          <w:lang w:eastAsia="ko-KR"/>
        </w:rPr>
        <w:sym w:font="Wingdings" w:char="F0E0"/>
      </w:r>
      <w:r>
        <w:rPr>
          <w:lang w:eastAsia="ko-KR"/>
        </w:rPr>
        <w:t xml:space="preserve"> «Сводный реестр», выбрать необходимую подведомственную организацию в статусе «Отложенная» и создать заявку на перевод в архив. Процесс создания заявки и</w:t>
      </w:r>
      <w:r w:rsidRPr="00E94958">
        <w:rPr>
          <w:lang w:eastAsia="ko-KR"/>
        </w:rPr>
        <w:t>нициируется по кнопке «Сформировать заявку на перевод в Архив»</w:t>
      </w:r>
      <w:r>
        <w:rPr>
          <w:noProof/>
        </w:rPr>
        <w:drawing>
          <wp:inline distT="0" distB="0" distL="0" distR="0">
            <wp:extent cx="286385" cy="335280"/>
            <wp:effectExtent l="0" t="0" r="0" b="7620"/>
            <wp:docPr id="978" name="Рисунок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6385" cy="335280"/>
                    </a:xfrm>
                    <a:prstGeom prst="rect">
                      <a:avLst/>
                    </a:prstGeom>
                    <a:noFill/>
                  </pic:spPr>
                </pic:pic>
              </a:graphicData>
            </a:graphic>
          </wp:inline>
        </w:drawing>
      </w:r>
      <w:r>
        <w:rPr>
          <w:lang w:eastAsia="ko-KR"/>
        </w:rPr>
        <w:t>.</w:t>
      </w:r>
      <w:r w:rsidR="00542390">
        <w:rPr>
          <w:lang w:eastAsia="ko-KR"/>
        </w:rPr>
        <w:t xml:space="preserve"> При выборе варианта на перевод в архив заявки с отложенной датой следует выбрать вариант «1 Перевод в архив» </w:t>
      </w:r>
      <w:r w:rsidR="00542390" w:rsidRPr="00995C36">
        <w:t>(</w:t>
      </w:r>
      <w:r w:rsidR="00995C36">
        <w:t>рис. </w:t>
      </w:r>
      <w:r w:rsidR="002F3484">
        <w:fldChar w:fldCharType="begin"/>
      </w:r>
      <w:r w:rsidR="002F3484">
        <w:instrText xml:space="preserve"> REF _Ref520278691 \h  \* MERGEFORMAT </w:instrText>
      </w:r>
      <w:r w:rsidR="002F3484">
        <w:fldChar w:fldCharType="separate"/>
      </w:r>
      <w:r w:rsidR="00F8029D" w:rsidRPr="00F8029D">
        <w:t>152</w:t>
      </w:r>
      <w:r w:rsidR="002F3484">
        <w:fldChar w:fldCharType="end"/>
      </w:r>
      <w:r w:rsidR="00542390" w:rsidRPr="00995C36">
        <w:t>).</w:t>
      </w:r>
    </w:p>
    <w:p w:rsidR="00542390" w:rsidRDefault="00542390" w:rsidP="00A458D8">
      <w:pPr>
        <w:pStyle w:val="GOSTFigure"/>
        <w:rPr>
          <w:lang w:eastAsia="ko-KR"/>
        </w:rPr>
      </w:pPr>
      <w:r>
        <w:rPr>
          <w:noProof/>
        </w:rPr>
        <w:drawing>
          <wp:inline distT="0" distB="0" distL="0" distR="0">
            <wp:extent cx="3130550" cy="2762250"/>
            <wp:effectExtent l="0" t="0" r="0" b="0"/>
            <wp:docPr id="1011"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130550" cy="2762250"/>
                    </a:xfrm>
                    <a:prstGeom prst="rect">
                      <a:avLst/>
                    </a:prstGeom>
                    <a:noFill/>
                    <a:ln>
                      <a:noFill/>
                    </a:ln>
                  </pic:spPr>
                </pic:pic>
              </a:graphicData>
            </a:graphic>
          </wp:inline>
        </w:drawing>
      </w:r>
    </w:p>
    <w:bookmarkStart w:id="1357" w:name="_Ref520278691"/>
    <w:bookmarkStart w:id="1358" w:name="_Toc524683330"/>
    <w:p w:rsidR="00542390" w:rsidRPr="00A458D8" w:rsidRDefault="00EB2A9A" w:rsidP="00A458D8">
      <w:pPr>
        <w:pStyle w:val="GOSTFigName"/>
        <w:rPr>
          <w:rStyle w:val="affb"/>
          <w:b/>
          <w:bCs w:val="0"/>
        </w:rPr>
      </w:pPr>
      <w:r w:rsidRPr="00A458D8">
        <w:rPr>
          <w:rStyle w:val="affb"/>
          <w:b/>
          <w:bCs w:val="0"/>
        </w:rPr>
        <w:fldChar w:fldCharType="begin"/>
      </w:r>
      <w:r w:rsidR="00542390" w:rsidRPr="00A458D8">
        <w:rPr>
          <w:rStyle w:val="affb"/>
          <w:b/>
          <w:bCs w:val="0"/>
        </w:rPr>
        <w:instrText xml:space="preserve"> SEQ Рисунок \* ARABIC </w:instrText>
      </w:r>
      <w:r w:rsidRPr="00A458D8">
        <w:rPr>
          <w:rStyle w:val="affb"/>
          <w:b/>
          <w:bCs w:val="0"/>
        </w:rPr>
        <w:fldChar w:fldCharType="separate"/>
      </w:r>
      <w:bookmarkStart w:id="1359" w:name="_Toc36466343"/>
      <w:r w:rsidR="00F8029D">
        <w:rPr>
          <w:rStyle w:val="affb"/>
          <w:b/>
          <w:bCs w:val="0"/>
          <w:noProof/>
        </w:rPr>
        <w:t>152</w:t>
      </w:r>
      <w:r w:rsidRPr="00A458D8">
        <w:rPr>
          <w:rStyle w:val="affb"/>
          <w:b/>
          <w:bCs w:val="0"/>
        </w:rPr>
        <w:fldChar w:fldCharType="end"/>
      </w:r>
      <w:bookmarkEnd w:id="1357"/>
      <w:r w:rsidR="00A458D8">
        <w:rPr>
          <w:rStyle w:val="affb"/>
          <w:b/>
          <w:bCs w:val="0"/>
        </w:rPr>
        <w:t>.</w:t>
      </w:r>
      <w:r w:rsidR="00542390" w:rsidRPr="00A458D8">
        <w:rPr>
          <w:rStyle w:val="affb"/>
          <w:b/>
          <w:bCs w:val="0"/>
        </w:rPr>
        <w:t xml:space="preserve"> Перевод в архив заявки с отложенной датой</w:t>
      </w:r>
      <w:bookmarkEnd w:id="1358"/>
      <w:bookmarkEnd w:id="1359"/>
    </w:p>
    <w:p w:rsidR="00E94958" w:rsidRDefault="00E94958" w:rsidP="00BF31F8">
      <w:pPr>
        <w:pStyle w:val="GOSTListnormal18"/>
        <w:rPr>
          <w:lang w:eastAsia="ko-KR"/>
        </w:rPr>
      </w:pPr>
      <w:r w:rsidRPr="00E94958">
        <w:rPr>
          <w:lang w:eastAsia="ko-KR"/>
        </w:rPr>
        <w:t>При нажатии на кнопку «Сформировать заявку на перевод в Архив» должен формироваться документ с типом заявки «Перевод в архив» со значением «Отложенная дата» в атрибуте «Источник изменения».</w:t>
      </w:r>
    </w:p>
    <w:p w:rsidR="00E94958" w:rsidRDefault="00E94958" w:rsidP="00BF31F8">
      <w:pPr>
        <w:pStyle w:val="GOSTListnum"/>
      </w:pPr>
      <w:r>
        <w:rPr>
          <w:lang w:eastAsia="ko-KR"/>
        </w:rPr>
        <w:t>Перейти по меню: «Сводный реестр»</w:t>
      </w:r>
      <w:r w:rsidRPr="0004107C">
        <w:rPr>
          <w:lang w:eastAsia="ko-KR"/>
        </w:rPr>
        <w:sym w:font="Wingdings" w:char="F0E0"/>
      </w:r>
      <w:r>
        <w:rPr>
          <w:lang w:eastAsia="ko-KR"/>
        </w:rPr>
        <w:t xml:space="preserve"> «Формуляры»</w:t>
      </w:r>
      <w:r w:rsidRPr="0004107C">
        <w:rPr>
          <w:lang w:eastAsia="ko-KR"/>
        </w:rPr>
        <w:sym w:font="Wingdings" w:char="F0E0"/>
      </w:r>
      <w:r>
        <w:rPr>
          <w:lang w:eastAsia="ko-KR"/>
        </w:rPr>
        <w:t xml:space="preserve"> «Сводный реестр»</w:t>
      </w:r>
      <w:r w:rsidRPr="0004107C">
        <w:rPr>
          <w:lang w:eastAsia="ko-KR"/>
        </w:rPr>
        <w:sym w:font="Wingdings" w:char="F0E0"/>
      </w:r>
      <w:r>
        <w:rPr>
          <w:lang w:eastAsia="ko-KR"/>
        </w:rPr>
        <w:t xml:space="preserve">  «Реестр заявок на изменение Сводного реестра» открыть нужный документ на редактирование и заполнить лист согласования</w:t>
      </w:r>
      <w:r>
        <w:t>.</w:t>
      </w:r>
    </w:p>
    <w:p w:rsidR="00E94958" w:rsidRPr="00BF31F8" w:rsidRDefault="00E94958" w:rsidP="00BF31F8">
      <w:pPr>
        <w:pStyle w:val="GOSTNormal"/>
      </w:pPr>
      <w:r>
        <w:t xml:space="preserve">Все </w:t>
      </w:r>
      <w:r w:rsidRPr="00BF31F8">
        <w:t>данные в заявке на перевод в архив, созданной по записи с отложенной датой</w:t>
      </w:r>
      <w:r w:rsidR="00454953" w:rsidRPr="00BF31F8">
        <w:t>,</w:t>
      </w:r>
      <w:r w:rsidRPr="00BF31F8">
        <w:t xml:space="preserve"> кроме сведений о согласующих и утверждающих, не доступны для редактирования пользователям.</w:t>
      </w:r>
    </w:p>
    <w:p w:rsidR="00E94958" w:rsidRDefault="00E94958" w:rsidP="00BF31F8">
      <w:pPr>
        <w:pStyle w:val="GOSTNormal"/>
      </w:pPr>
      <w:r w:rsidRPr="00BF31F8">
        <w:t>В результате обработки заявки на перевод в архив, по записи с отложенной датой, в Сводном реестре</w:t>
      </w:r>
      <w:r>
        <w:t xml:space="preserve"> должна сформироваться новая запись со статусом «Архивная». </w:t>
      </w:r>
    </w:p>
    <w:p w:rsidR="00EF0B18" w:rsidRPr="00E7034D" w:rsidRDefault="00EF0B18" w:rsidP="006144C5">
      <w:pPr>
        <w:pStyle w:val="51"/>
      </w:pPr>
      <w:bookmarkStart w:id="1360" w:name="_Toc36465925"/>
      <w:r w:rsidRPr="00E7034D">
        <w:t>Заполнение листа согласования и направление на согласование</w:t>
      </w:r>
      <w:bookmarkEnd w:id="1309"/>
      <w:bookmarkEnd w:id="1360"/>
    </w:p>
    <w:p w:rsidR="00EF0B18" w:rsidRDefault="00EF0B18" w:rsidP="00BF31F8">
      <w:pPr>
        <w:pStyle w:val="GOSTNormal"/>
      </w:pPr>
      <w:bookmarkStart w:id="1361" w:name="_Toc457827994"/>
      <w:r w:rsidRPr="003B5F34">
        <w:t xml:space="preserve">Условия </w:t>
      </w:r>
      <w:r w:rsidRPr="000B19A7">
        <w:t>выполнения</w:t>
      </w:r>
      <w:r w:rsidRPr="003B5F34">
        <w:t xml:space="preserve"> операции</w:t>
      </w:r>
      <w:bookmarkEnd w:id="1361"/>
      <w:r>
        <w:t xml:space="preserve"> (</w:t>
      </w:r>
      <w:r w:rsidR="00886F2C">
        <w:t>таб. </w:t>
      </w:r>
      <w:r w:rsidR="00EB2A9A">
        <w:fldChar w:fldCharType="begin"/>
      </w:r>
      <w:r>
        <w:instrText xml:space="preserve"> REF _Ref473896797 \h </w:instrText>
      </w:r>
      <w:r w:rsidR="00EB2A9A">
        <w:fldChar w:fldCharType="separate"/>
      </w:r>
      <w:r w:rsidR="00F8029D">
        <w:rPr>
          <w:rStyle w:val="affb"/>
          <w:b w:val="0"/>
          <w:bCs w:val="0"/>
          <w:noProof/>
        </w:rPr>
        <w:t>112</w:t>
      </w:r>
      <w:r w:rsidR="00EB2A9A">
        <w:fldChar w:fldCharType="end"/>
      </w:r>
      <w:r>
        <w:t>).</w:t>
      </w:r>
    </w:p>
    <w:bookmarkStart w:id="1362" w:name="_Ref473896797"/>
    <w:bookmarkStart w:id="1363" w:name="_Toc524683133"/>
    <w:p w:rsidR="00EF0B18" w:rsidRPr="00F83E8B" w:rsidRDefault="00EB2A9A" w:rsidP="00F83E8B">
      <w:pPr>
        <w:pStyle w:val="GOSTNameTable"/>
        <w:rPr>
          <w:rStyle w:val="affb"/>
          <w:b/>
          <w:bCs w:val="0"/>
        </w:rPr>
      </w:pPr>
      <w:r w:rsidRPr="00F83E8B">
        <w:rPr>
          <w:rStyle w:val="affb"/>
          <w:b/>
          <w:bCs w:val="0"/>
        </w:rPr>
        <w:fldChar w:fldCharType="begin"/>
      </w:r>
      <w:r w:rsidR="00EF0B18" w:rsidRPr="00F83E8B">
        <w:rPr>
          <w:rStyle w:val="affb"/>
          <w:b/>
          <w:bCs w:val="0"/>
        </w:rPr>
        <w:instrText xml:space="preserve"> SEQ Таблица \* ARABIC \s 0 </w:instrText>
      </w:r>
      <w:r w:rsidRPr="00F83E8B">
        <w:rPr>
          <w:rStyle w:val="affb"/>
          <w:b/>
          <w:bCs w:val="0"/>
        </w:rPr>
        <w:fldChar w:fldCharType="separate"/>
      </w:r>
      <w:bookmarkStart w:id="1364" w:name="_Toc36466134"/>
      <w:r w:rsidR="00F8029D">
        <w:rPr>
          <w:rStyle w:val="affb"/>
          <w:b/>
          <w:bCs w:val="0"/>
          <w:noProof/>
        </w:rPr>
        <w:t>112</w:t>
      </w:r>
      <w:r w:rsidRPr="00F83E8B">
        <w:rPr>
          <w:rStyle w:val="affb"/>
          <w:b/>
          <w:bCs w:val="0"/>
        </w:rPr>
        <w:fldChar w:fldCharType="end"/>
      </w:r>
      <w:bookmarkEnd w:id="1362"/>
      <w:r w:rsidR="00886F2C">
        <w:rPr>
          <w:rStyle w:val="affb"/>
          <w:b/>
          <w:bCs w:val="0"/>
        </w:rPr>
        <w:t>.</w:t>
      </w:r>
      <w:r w:rsidR="00EF0B18" w:rsidRPr="00F83E8B">
        <w:rPr>
          <w:rStyle w:val="affb"/>
          <w:b/>
          <w:bCs w:val="0"/>
        </w:rPr>
        <w:t xml:space="preserve"> Условия выполнения операции</w:t>
      </w:r>
      <w:r w:rsidR="002C68AF" w:rsidRPr="00F83E8B">
        <w:rPr>
          <w:rStyle w:val="affb"/>
          <w:b/>
          <w:bCs w:val="0"/>
        </w:rPr>
        <w:t xml:space="preserve"> при заполнении листа согласования</w:t>
      </w:r>
      <w:bookmarkEnd w:id="1363"/>
      <w:bookmarkEnd w:id="1364"/>
    </w:p>
    <w:tbl>
      <w:tblPr>
        <w:tblStyle w:val="GOSTTable"/>
        <w:tblW w:w="5000" w:type="pct"/>
        <w:tblLook w:val="01E0" w:firstRow="1" w:lastRow="1" w:firstColumn="1" w:lastColumn="1" w:noHBand="0" w:noVBand="0"/>
      </w:tblPr>
      <w:tblGrid>
        <w:gridCol w:w="4570"/>
        <w:gridCol w:w="5124"/>
      </w:tblGrid>
      <w:tr w:rsidR="00EF0B18" w:rsidRPr="00EE293F" w:rsidTr="00BF31F8">
        <w:trPr>
          <w:cnfStyle w:val="100000000000" w:firstRow="1" w:lastRow="0" w:firstColumn="0" w:lastColumn="0" w:oddVBand="0" w:evenVBand="0" w:oddHBand="0" w:evenHBand="0" w:firstRowFirstColumn="0" w:firstRowLastColumn="0" w:lastRowFirstColumn="0" w:lastRowLastColumn="0"/>
        </w:trPr>
        <w:tc>
          <w:tcPr>
            <w:tcW w:w="2357" w:type="pct"/>
          </w:tcPr>
          <w:p w:rsidR="00EF0B18" w:rsidRPr="00E7034D" w:rsidRDefault="00EF0B18" w:rsidP="00BF31F8">
            <w:pPr>
              <w:pStyle w:val="GOSTTableHead"/>
            </w:pPr>
            <w:r>
              <w:t>Условие</w:t>
            </w:r>
          </w:p>
        </w:tc>
        <w:tc>
          <w:tcPr>
            <w:tcW w:w="2643" w:type="pct"/>
          </w:tcPr>
          <w:p w:rsidR="00EF0B18" w:rsidRPr="00E7034D" w:rsidRDefault="00EF0B18" w:rsidP="00BF31F8">
            <w:pPr>
              <w:pStyle w:val="GOSTTableHead"/>
            </w:pPr>
            <w:r>
              <w:t>Описание</w:t>
            </w:r>
          </w:p>
        </w:tc>
      </w:tr>
      <w:tr w:rsidR="00EF0B18" w:rsidTr="00BF31F8">
        <w:trPr>
          <w:cnfStyle w:val="000000100000" w:firstRow="0" w:lastRow="0" w:firstColumn="0" w:lastColumn="0" w:oddVBand="0" w:evenVBand="0" w:oddHBand="1" w:evenHBand="0" w:firstRowFirstColumn="0" w:firstRowLastColumn="0" w:lastRowFirstColumn="0" w:lastRowLastColumn="0"/>
        </w:trPr>
        <w:tc>
          <w:tcPr>
            <w:tcW w:w="2357" w:type="pct"/>
          </w:tcPr>
          <w:p w:rsidR="00EF0B18" w:rsidRPr="00E7034D" w:rsidRDefault="00EF0B18" w:rsidP="00BF31F8">
            <w:pPr>
              <w:pStyle w:val="GOSTTablenorm"/>
            </w:pPr>
            <w:r w:rsidRPr="003B5F34">
              <w:t>Входящие процессы/события</w:t>
            </w:r>
          </w:p>
        </w:tc>
        <w:tc>
          <w:tcPr>
            <w:tcW w:w="2643" w:type="pct"/>
          </w:tcPr>
          <w:p w:rsidR="00EF0B18" w:rsidRPr="00E7034D" w:rsidRDefault="00EF0B18" w:rsidP="00BF31F8">
            <w:pPr>
              <w:pStyle w:val="GOSTTablenorm"/>
            </w:pPr>
            <w:r w:rsidRPr="003B5F34">
              <w:t>Заявка проверена</w:t>
            </w:r>
          </w:p>
        </w:tc>
      </w:tr>
      <w:tr w:rsidR="00EF0B18" w:rsidTr="00BF31F8">
        <w:trPr>
          <w:cnfStyle w:val="000000010000" w:firstRow="0" w:lastRow="0" w:firstColumn="0" w:lastColumn="0" w:oddVBand="0" w:evenVBand="0" w:oddHBand="0" w:evenHBand="1" w:firstRowFirstColumn="0" w:firstRowLastColumn="0" w:lastRowFirstColumn="0" w:lastRowLastColumn="0"/>
        </w:trPr>
        <w:tc>
          <w:tcPr>
            <w:tcW w:w="2357" w:type="pct"/>
          </w:tcPr>
          <w:p w:rsidR="00EF0B18" w:rsidRPr="00E7034D" w:rsidRDefault="00EF0B18" w:rsidP="00BF31F8">
            <w:pPr>
              <w:pStyle w:val="GOSTTablenorm"/>
            </w:pPr>
            <w:r w:rsidRPr="003B5F34">
              <w:t>Входящие документы/системные записи</w:t>
            </w:r>
          </w:p>
        </w:tc>
        <w:tc>
          <w:tcPr>
            <w:tcW w:w="2643" w:type="pct"/>
          </w:tcPr>
          <w:p w:rsidR="00EF0B18" w:rsidRPr="00E7034D" w:rsidRDefault="00EF0B18" w:rsidP="00BF31F8">
            <w:pPr>
              <w:pStyle w:val="GOSTTablenorm"/>
            </w:pPr>
          </w:p>
        </w:tc>
      </w:tr>
    </w:tbl>
    <w:p w:rsidR="00EF0B18" w:rsidRDefault="00836E4E" w:rsidP="00BF31F8">
      <w:pPr>
        <w:pStyle w:val="GOSTNormal"/>
      </w:pPr>
      <w:r>
        <w:t>Р</w:t>
      </w:r>
      <w:r w:rsidR="00EF0B18">
        <w:t>езультат выполнения операции (</w:t>
      </w:r>
      <w:r w:rsidR="00886F2C">
        <w:t>таб. </w:t>
      </w:r>
      <w:r w:rsidR="00EB2A9A">
        <w:fldChar w:fldCharType="begin"/>
      </w:r>
      <w:r w:rsidR="00EF0B18">
        <w:instrText xml:space="preserve"> REF _Ref473587132 \h </w:instrText>
      </w:r>
      <w:r w:rsidR="00EB2A9A">
        <w:fldChar w:fldCharType="separate"/>
      </w:r>
      <w:r w:rsidR="00F8029D">
        <w:rPr>
          <w:rStyle w:val="affb"/>
          <w:b w:val="0"/>
          <w:bCs w:val="0"/>
          <w:noProof/>
        </w:rPr>
        <w:t>113</w:t>
      </w:r>
      <w:r w:rsidR="00EB2A9A">
        <w:fldChar w:fldCharType="end"/>
      </w:r>
      <w:r w:rsidR="00EF0B18">
        <w:t>).</w:t>
      </w:r>
    </w:p>
    <w:bookmarkStart w:id="1365" w:name="_Ref473587132"/>
    <w:bookmarkStart w:id="1366" w:name="_Toc524683134"/>
    <w:p w:rsidR="00EF0B18" w:rsidRPr="00F83E8B" w:rsidRDefault="00EB2A9A" w:rsidP="00F83E8B">
      <w:pPr>
        <w:pStyle w:val="GOSTNameTable"/>
        <w:rPr>
          <w:rStyle w:val="affb"/>
          <w:b/>
          <w:bCs w:val="0"/>
        </w:rPr>
      </w:pPr>
      <w:r w:rsidRPr="00F83E8B">
        <w:rPr>
          <w:rStyle w:val="affb"/>
          <w:b/>
          <w:bCs w:val="0"/>
        </w:rPr>
        <w:fldChar w:fldCharType="begin"/>
      </w:r>
      <w:r w:rsidR="00EF0B18" w:rsidRPr="00F83E8B">
        <w:rPr>
          <w:rStyle w:val="affb"/>
          <w:b/>
          <w:bCs w:val="0"/>
        </w:rPr>
        <w:instrText xml:space="preserve"> SEQ Таблица \* ARABIC \s 0 </w:instrText>
      </w:r>
      <w:r w:rsidRPr="00F83E8B">
        <w:rPr>
          <w:rStyle w:val="affb"/>
          <w:b/>
          <w:bCs w:val="0"/>
        </w:rPr>
        <w:fldChar w:fldCharType="separate"/>
      </w:r>
      <w:bookmarkStart w:id="1367" w:name="_Toc36466135"/>
      <w:r w:rsidR="00F8029D">
        <w:rPr>
          <w:rStyle w:val="affb"/>
          <w:b/>
          <w:bCs w:val="0"/>
          <w:noProof/>
        </w:rPr>
        <w:t>113</w:t>
      </w:r>
      <w:r w:rsidRPr="00F83E8B">
        <w:rPr>
          <w:rStyle w:val="affb"/>
          <w:b/>
          <w:bCs w:val="0"/>
        </w:rPr>
        <w:fldChar w:fldCharType="end"/>
      </w:r>
      <w:bookmarkEnd w:id="1365"/>
      <w:r w:rsidR="00886F2C">
        <w:rPr>
          <w:rStyle w:val="affb"/>
          <w:b/>
          <w:bCs w:val="0"/>
        </w:rPr>
        <w:t>.</w:t>
      </w:r>
      <w:r w:rsidR="00EF0B18" w:rsidRPr="00F83E8B">
        <w:rPr>
          <w:rStyle w:val="affb"/>
          <w:b/>
          <w:bCs w:val="0"/>
        </w:rPr>
        <w:t xml:space="preserve"> Результат выполнения операции</w:t>
      </w:r>
      <w:r w:rsidR="002C68AF" w:rsidRPr="00F83E8B">
        <w:rPr>
          <w:rStyle w:val="affb"/>
          <w:b/>
          <w:bCs w:val="0"/>
        </w:rPr>
        <w:t xml:space="preserve"> по согласованию заявки</w:t>
      </w:r>
      <w:bookmarkEnd w:id="1366"/>
      <w:bookmarkEnd w:id="1367"/>
    </w:p>
    <w:tbl>
      <w:tblPr>
        <w:tblStyle w:val="GOSTTable"/>
        <w:tblW w:w="5000" w:type="pct"/>
        <w:tblLook w:val="01E0" w:firstRow="1" w:lastRow="1" w:firstColumn="1" w:lastColumn="1" w:noHBand="0" w:noVBand="0"/>
      </w:tblPr>
      <w:tblGrid>
        <w:gridCol w:w="4570"/>
        <w:gridCol w:w="5124"/>
      </w:tblGrid>
      <w:tr w:rsidR="00EF0B18" w:rsidRPr="00EE293F" w:rsidTr="00BF31F8">
        <w:trPr>
          <w:cnfStyle w:val="100000000000" w:firstRow="1" w:lastRow="0" w:firstColumn="0" w:lastColumn="0" w:oddVBand="0" w:evenVBand="0" w:oddHBand="0" w:evenHBand="0" w:firstRowFirstColumn="0" w:firstRowLastColumn="0" w:lastRowFirstColumn="0" w:lastRowLastColumn="0"/>
        </w:trPr>
        <w:tc>
          <w:tcPr>
            <w:tcW w:w="2357" w:type="pct"/>
          </w:tcPr>
          <w:p w:rsidR="00EF0B18" w:rsidRPr="00E7034D" w:rsidRDefault="00EF0B18" w:rsidP="00BF31F8">
            <w:pPr>
              <w:pStyle w:val="GOSTTableHead"/>
            </w:pPr>
            <w:r>
              <w:t>Результат</w:t>
            </w:r>
          </w:p>
        </w:tc>
        <w:tc>
          <w:tcPr>
            <w:tcW w:w="2643" w:type="pct"/>
          </w:tcPr>
          <w:p w:rsidR="00EF0B18" w:rsidRPr="00E7034D" w:rsidRDefault="00EF0B18" w:rsidP="00BF31F8">
            <w:pPr>
              <w:pStyle w:val="GOSTTableHead"/>
            </w:pPr>
            <w:r>
              <w:t>Описание</w:t>
            </w:r>
          </w:p>
        </w:tc>
      </w:tr>
      <w:tr w:rsidR="00EF0B18" w:rsidTr="00BF31F8">
        <w:trPr>
          <w:cnfStyle w:val="000000100000" w:firstRow="0" w:lastRow="0" w:firstColumn="0" w:lastColumn="0" w:oddVBand="0" w:evenVBand="0" w:oddHBand="1" w:evenHBand="0" w:firstRowFirstColumn="0" w:firstRowLastColumn="0" w:lastRowFirstColumn="0" w:lastRowLastColumn="0"/>
        </w:trPr>
        <w:tc>
          <w:tcPr>
            <w:tcW w:w="2357" w:type="pct"/>
          </w:tcPr>
          <w:p w:rsidR="00EF0B18" w:rsidRPr="00E7034D" w:rsidRDefault="00EF0B18" w:rsidP="00BF31F8">
            <w:pPr>
              <w:pStyle w:val="GOSTTablenorm"/>
            </w:pPr>
            <w:r w:rsidRPr="003B5F34">
              <w:t>Исходящие процессы/события</w:t>
            </w:r>
          </w:p>
        </w:tc>
        <w:tc>
          <w:tcPr>
            <w:tcW w:w="2643" w:type="pct"/>
          </w:tcPr>
          <w:p w:rsidR="00EF0B18" w:rsidRPr="00E7034D" w:rsidRDefault="00EF0B18" w:rsidP="00BF31F8">
            <w:pPr>
              <w:pStyle w:val="GOSTTablenorm"/>
            </w:pPr>
            <w:r w:rsidRPr="003B5F34">
              <w:t xml:space="preserve">Заявка на изменение информации об организации в Сводный реестр с типом заявки «Изменение» </w:t>
            </w:r>
          </w:p>
        </w:tc>
      </w:tr>
      <w:tr w:rsidR="00EF0B18" w:rsidTr="00BF31F8">
        <w:trPr>
          <w:cnfStyle w:val="000000010000" w:firstRow="0" w:lastRow="0" w:firstColumn="0" w:lastColumn="0" w:oddVBand="0" w:evenVBand="0" w:oddHBand="0" w:evenHBand="1" w:firstRowFirstColumn="0" w:firstRowLastColumn="0" w:lastRowFirstColumn="0" w:lastRowLastColumn="0"/>
        </w:trPr>
        <w:tc>
          <w:tcPr>
            <w:tcW w:w="2357" w:type="pct"/>
          </w:tcPr>
          <w:p w:rsidR="00EF0B18" w:rsidRPr="00E7034D" w:rsidRDefault="00EF0B18" w:rsidP="00BF31F8">
            <w:pPr>
              <w:pStyle w:val="GOSTTablenorm"/>
            </w:pPr>
            <w:r w:rsidRPr="003B5F34">
              <w:t>Исходящие документы/системные записи</w:t>
            </w:r>
          </w:p>
        </w:tc>
        <w:tc>
          <w:tcPr>
            <w:tcW w:w="2643" w:type="pct"/>
          </w:tcPr>
          <w:p w:rsidR="00EF0B18" w:rsidRPr="00E7034D" w:rsidRDefault="00EF0B18" w:rsidP="00BF31F8">
            <w:pPr>
              <w:pStyle w:val="GOSTTablenorm"/>
            </w:pPr>
          </w:p>
        </w:tc>
      </w:tr>
    </w:tbl>
    <w:p w:rsidR="00EF0B18" w:rsidRPr="003B5F34" w:rsidRDefault="00EF0B18" w:rsidP="00BF31F8">
      <w:pPr>
        <w:pStyle w:val="GOSTNormal"/>
      </w:pPr>
      <w:bookmarkStart w:id="1368" w:name="_Toc457827996"/>
      <w:r w:rsidRPr="000B19A7">
        <w:t>Подготовительные</w:t>
      </w:r>
      <w:r w:rsidRPr="003B5F34">
        <w:t xml:space="preserve"> действия</w:t>
      </w:r>
      <w:bookmarkEnd w:id="1368"/>
      <w:r>
        <w:t>:</w:t>
      </w:r>
    </w:p>
    <w:p w:rsidR="00EF0B18" w:rsidRPr="003B5F34" w:rsidRDefault="00EF0B18" w:rsidP="00C86412">
      <w:pPr>
        <w:pStyle w:val="GOSTListnum"/>
        <w:numPr>
          <w:ilvl w:val="0"/>
          <w:numId w:val="72"/>
        </w:numPr>
      </w:pPr>
      <w:r w:rsidRPr="00214970">
        <w:t>Войти</w:t>
      </w:r>
      <w:r w:rsidRPr="003B5F34">
        <w:t xml:space="preserve"> в Систему.</w:t>
      </w:r>
    </w:p>
    <w:p w:rsidR="00EF0B18" w:rsidRPr="003B5F34" w:rsidRDefault="00EF0B18" w:rsidP="00995C36">
      <w:pPr>
        <w:pStyle w:val="GOSTNormal"/>
      </w:pPr>
      <w:r w:rsidRPr="003B5F34">
        <w:t xml:space="preserve">Перейти по меню: </w:t>
      </w:r>
      <w:r>
        <w:t>«</w:t>
      </w:r>
      <w:r w:rsidRPr="003B5F34">
        <w:t>Сводный реестр</w:t>
      </w:r>
      <w:r>
        <w:t>»</w:t>
      </w:r>
      <w:r w:rsidRPr="003B5F34">
        <w:rPr>
          <w:lang w:val="en-US"/>
        </w:rPr>
        <w:sym w:font="Wingdings" w:char="F0E0"/>
      </w:r>
      <w:r>
        <w:t>«</w:t>
      </w:r>
      <w:r w:rsidRPr="003B5F34">
        <w:t>Формуляры</w:t>
      </w:r>
      <w:r>
        <w:t>»</w:t>
      </w:r>
      <w:r w:rsidRPr="003B5F34">
        <w:rPr>
          <w:lang w:val="en-US"/>
        </w:rPr>
        <w:sym w:font="Wingdings" w:char="F0E0"/>
      </w:r>
      <w:r>
        <w:t>«</w:t>
      </w:r>
      <w:r w:rsidRPr="003B5F34">
        <w:t>Сводный реестр</w:t>
      </w:r>
      <w:r>
        <w:t>»</w:t>
      </w:r>
      <w:r w:rsidRPr="003B5F34">
        <w:rPr>
          <w:lang w:val="en-US"/>
        </w:rPr>
        <w:sym w:font="Wingdings" w:char="F0E0"/>
      </w:r>
      <w:r>
        <w:t>«</w:t>
      </w:r>
      <w:r w:rsidRPr="003B5F34">
        <w:t xml:space="preserve">Реестр </w:t>
      </w:r>
      <w:r w:rsidRPr="00BF31F8">
        <w:t>заявок на изменение Сводного реестра» (</w:t>
      </w:r>
      <w:r w:rsidR="00995C36" w:rsidRPr="00BF31F8">
        <w:t>рис. </w:t>
      </w:r>
      <w:r w:rsidR="002F3484">
        <w:fldChar w:fldCharType="begin"/>
      </w:r>
      <w:r w:rsidR="002F3484">
        <w:instrText xml:space="preserve"> REF _Ref473566233 \h  \* MERGEFORMAT </w:instrText>
      </w:r>
      <w:r w:rsidR="002F3484">
        <w:fldChar w:fldCharType="separate"/>
      </w:r>
      <w:r w:rsidR="00F8029D">
        <w:t>143</w:t>
      </w:r>
      <w:r w:rsidR="002F3484">
        <w:fldChar w:fldCharType="end"/>
      </w:r>
      <w:r w:rsidRPr="00BF31F8">
        <w:t>) открыть нужный документ на редактировани</w:t>
      </w:r>
      <w:r w:rsidRPr="003B5F34">
        <w:t>е.</w:t>
      </w:r>
    </w:p>
    <w:p w:rsidR="00EF0B18" w:rsidRPr="003B5F34" w:rsidRDefault="00EF0B18" w:rsidP="00BF31F8">
      <w:pPr>
        <w:pStyle w:val="GOSTNormal"/>
      </w:pPr>
      <w:bookmarkStart w:id="1369" w:name="_Toc457827997"/>
      <w:r w:rsidRPr="003B5F34">
        <w:t>Порядок вы</w:t>
      </w:r>
      <w:r w:rsidRPr="000B19A7">
        <w:t>п</w:t>
      </w:r>
      <w:r w:rsidRPr="003B5F34">
        <w:t>олнения операции</w:t>
      </w:r>
      <w:bookmarkEnd w:id="1369"/>
      <w:r>
        <w:t>:</w:t>
      </w:r>
    </w:p>
    <w:p w:rsidR="00EF0B18" w:rsidRPr="003B5F34" w:rsidRDefault="00EF0B18" w:rsidP="00BF31F8">
      <w:pPr>
        <w:pStyle w:val="GOSTNormal"/>
      </w:pPr>
      <w:r w:rsidRPr="003B5F34">
        <w:t>После того, как заявка проверена, необходимо заполнить лист согласования. В листе согласования необходимо указать согласующего (одного или более) и одного утверждаю</w:t>
      </w:r>
      <w:r w:rsidR="00BF31F8">
        <w:t>щего.</w:t>
      </w:r>
    </w:p>
    <w:p w:rsidR="00EF0B18" w:rsidRPr="003B5F34" w:rsidRDefault="00EF0B18" w:rsidP="00BF31F8">
      <w:pPr>
        <w:pStyle w:val="GOSTNormal"/>
      </w:pPr>
      <w:r w:rsidRPr="003B5F34">
        <w:t>Для добавления Согласующего необходимо нажать на кнопку «Добавить согласующего», которая находится в нижней части блока. В данном блоке заполняются следующие поля</w:t>
      </w:r>
      <w:r>
        <w:t xml:space="preserve"> (</w:t>
      </w:r>
      <w:r w:rsidR="00995C36">
        <w:t>рис. </w:t>
      </w:r>
      <w:r w:rsidR="002F3484">
        <w:fldChar w:fldCharType="begin"/>
      </w:r>
      <w:r w:rsidR="002F3484">
        <w:instrText xml:space="preserve"> REF _Ref473566385 \h  \* MERGEFORMAT </w:instrText>
      </w:r>
      <w:r w:rsidR="002F3484">
        <w:fldChar w:fldCharType="separate"/>
      </w:r>
      <w:r w:rsidR="00F8029D" w:rsidRPr="00F8029D">
        <w:t>153</w:t>
      </w:r>
      <w:r w:rsidR="002F3484">
        <w:fldChar w:fldCharType="end"/>
      </w:r>
      <w:r>
        <w:t>)</w:t>
      </w:r>
      <w:r w:rsidR="00995C36">
        <w:t>:</w:t>
      </w:r>
    </w:p>
    <w:p w:rsidR="00EF0B18" w:rsidRPr="003B5F34" w:rsidRDefault="00EF0B18" w:rsidP="00BF31F8">
      <w:pPr>
        <w:pStyle w:val="GOSTListmark1"/>
      </w:pPr>
      <w:r w:rsidRPr="003B5F34">
        <w:t>номер этапа, на котором происходит согласования (этапы выполняются последовательно);</w:t>
      </w:r>
    </w:p>
    <w:p w:rsidR="00EF0B18" w:rsidRPr="003B5F34" w:rsidRDefault="00EF0B18" w:rsidP="00BF31F8">
      <w:pPr>
        <w:pStyle w:val="GOSTListmark1"/>
      </w:pPr>
      <w:r w:rsidRPr="003B5F34">
        <w:t>номер группы, в которой происходит согла</w:t>
      </w:r>
      <w:r w:rsidR="00034830">
        <w:t xml:space="preserve">сование (в рамках </w:t>
      </w:r>
      <w:r w:rsidRPr="003B5F34">
        <w:t>этапа группы согласуют параллельно);</w:t>
      </w:r>
    </w:p>
    <w:p w:rsidR="00EF0B18" w:rsidRDefault="00EF0B18" w:rsidP="00BF31F8">
      <w:pPr>
        <w:pStyle w:val="GOSTListmark1"/>
      </w:pPr>
      <w:r w:rsidRPr="003B5F34">
        <w:t>номер согласующего (в рамках группы согласование происходит последовательно).</w:t>
      </w:r>
    </w:p>
    <w:tbl>
      <w:tblPr>
        <w:tblW w:w="9514" w:type="dxa"/>
        <w:jc w:val="center"/>
        <w:tblLayout w:type="fixed"/>
        <w:tblCellMar>
          <w:left w:w="0" w:type="dxa"/>
          <w:right w:w="0" w:type="dxa"/>
        </w:tblCellMar>
        <w:tblLook w:val="0000" w:firstRow="0" w:lastRow="0" w:firstColumn="0" w:lastColumn="0" w:noHBand="0" w:noVBand="0"/>
      </w:tblPr>
      <w:tblGrid>
        <w:gridCol w:w="9514"/>
      </w:tblGrid>
      <w:tr w:rsidR="00EF0B18" w:rsidTr="00034830">
        <w:trPr>
          <w:jc w:val="center"/>
        </w:trPr>
        <w:tc>
          <w:tcPr>
            <w:tcW w:w="9514" w:type="dxa"/>
            <w:vAlign w:val="bottom"/>
          </w:tcPr>
          <w:p w:rsidR="00EF0B18" w:rsidRPr="00D504A7" w:rsidRDefault="00EF0B18" w:rsidP="00A458D8">
            <w:pPr>
              <w:pStyle w:val="GOSTFigure"/>
            </w:pPr>
            <w:r w:rsidRPr="003B5F34">
              <w:rPr>
                <w:noProof/>
              </w:rPr>
              <w:drawing>
                <wp:inline distT="0" distB="0" distL="0" distR="0">
                  <wp:extent cx="5695950" cy="847725"/>
                  <wp:effectExtent l="19050" t="19050" r="19050" b="28575"/>
                  <wp:docPr id="745" name="Рисунок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695950" cy="847725"/>
                          </a:xfrm>
                          <a:prstGeom prst="rect">
                            <a:avLst/>
                          </a:prstGeom>
                          <a:noFill/>
                          <a:ln w="6350" cmpd="sng">
                            <a:solidFill>
                              <a:srgbClr val="000000"/>
                            </a:solidFill>
                            <a:miter lim="800000"/>
                            <a:headEnd/>
                            <a:tailEnd/>
                          </a:ln>
                          <a:effectLst/>
                        </pic:spPr>
                      </pic:pic>
                    </a:graphicData>
                  </a:graphic>
                </wp:inline>
              </w:drawing>
            </w:r>
          </w:p>
          <w:bookmarkStart w:id="1370" w:name="_Ref473566385"/>
          <w:bookmarkStart w:id="1371" w:name="_Toc524683331"/>
          <w:p w:rsidR="00EF0B18" w:rsidRPr="00A458D8" w:rsidRDefault="00EB2A9A" w:rsidP="00A458D8">
            <w:pPr>
              <w:pStyle w:val="GOSTFigName"/>
              <w:rPr>
                <w:rStyle w:val="affb"/>
                <w:b/>
                <w:bCs w:val="0"/>
              </w:rPr>
            </w:pPr>
            <w:r w:rsidRPr="00A458D8">
              <w:rPr>
                <w:rStyle w:val="affb"/>
                <w:b/>
                <w:bCs w:val="0"/>
              </w:rPr>
              <w:fldChar w:fldCharType="begin"/>
            </w:r>
            <w:r w:rsidR="00EF0B18" w:rsidRPr="00A458D8">
              <w:rPr>
                <w:rStyle w:val="affb"/>
                <w:b/>
                <w:bCs w:val="0"/>
              </w:rPr>
              <w:instrText xml:space="preserve"> SEQ Рисунок \* ARABIC </w:instrText>
            </w:r>
            <w:r w:rsidRPr="00A458D8">
              <w:rPr>
                <w:rStyle w:val="affb"/>
                <w:b/>
                <w:bCs w:val="0"/>
              </w:rPr>
              <w:fldChar w:fldCharType="separate"/>
            </w:r>
            <w:bookmarkStart w:id="1372" w:name="_Toc36466344"/>
            <w:r w:rsidR="00F8029D">
              <w:rPr>
                <w:rStyle w:val="affb"/>
                <w:b/>
                <w:bCs w:val="0"/>
                <w:noProof/>
              </w:rPr>
              <w:t>153</w:t>
            </w:r>
            <w:r w:rsidRPr="00A458D8">
              <w:rPr>
                <w:rStyle w:val="affb"/>
                <w:b/>
                <w:bCs w:val="0"/>
              </w:rPr>
              <w:fldChar w:fldCharType="end"/>
            </w:r>
            <w:bookmarkEnd w:id="1370"/>
            <w:r w:rsidR="00A458D8">
              <w:t>.</w:t>
            </w:r>
            <w:r w:rsidR="00EF0B18" w:rsidRPr="00A458D8">
              <w:t xml:space="preserve"> Вкладка «Лист согласования» в заявке - блок «Согласующие»</w:t>
            </w:r>
            <w:bookmarkEnd w:id="1371"/>
            <w:bookmarkEnd w:id="1372"/>
          </w:p>
        </w:tc>
      </w:tr>
    </w:tbl>
    <w:p w:rsidR="00EF0B18" w:rsidRDefault="00EF0B18" w:rsidP="00995C36">
      <w:pPr>
        <w:pStyle w:val="GOSTNormal"/>
      </w:pPr>
      <w:r w:rsidRPr="003B5F34">
        <w:t xml:space="preserve">Для параллельного согласования двумя сотрудниками </w:t>
      </w:r>
      <w:r>
        <w:t>Необходимо</w:t>
      </w:r>
      <w:r w:rsidRPr="003B5F34">
        <w:t xml:space="preserve"> создать две записи и задать (Этап, Группа, Согл</w:t>
      </w:r>
      <w:r>
        <w:t>асующий): (1, 1, 1) и (1, 2, 1),</w:t>
      </w:r>
      <w:r w:rsidR="00995C36">
        <w:t xml:space="preserve"> рисунок </w:t>
      </w:r>
      <w:r w:rsidR="002F3484">
        <w:fldChar w:fldCharType="begin"/>
      </w:r>
      <w:r w:rsidR="002F3484">
        <w:instrText xml:space="preserve"> REF _Ref473566473 \h  \* MERGEFORMAT </w:instrText>
      </w:r>
      <w:r w:rsidR="002F3484">
        <w:fldChar w:fldCharType="separate"/>
      </w:r>
      <w:r w:rsidR="00F8029D">
        <w:t>154</w:t>
      </w:r>
      <w:r w:rsidR="002F3484">
        <w:fldChar w:fldCharType="end"/>
      </w:r>
      <w:r>
        <w:t>.</w:t>
      </w:r>
    </w:p>
    <w:p w:rsidR="00EF0B18" w:rsidRPr="00D504A7" w:rsidRDefault="00EF0B18" w:rsidP="00A458D8">
      <w:pPr>
        <w:pStyle w:val="GOSTFigure"/>
      </w:pPr>
      <w:r w:rsidRPr="003B5F34">
        <w:rPr>
          <w:noProof/>
        </w:rPr>
        <w:drawing>
          <wp:inline distT="0" distB="0" distL="0" distR="0">
            <wp:extent cx="5410200" cy="742950"/>
            <wp:effectExtent l="19050" t="19050" r="19050" b="19050"/>
            <wp:docPr id="744" name="Рисунок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6" cstate="print">
                      <a:extLst>
                        <a:ext uri="{28A0092B-C50C-407E-A947-70E740481C1C}">
                          <a14:useLocalDpi xmlns:a14="http://schemas.microsoft.com/office/drawing/2010/main" val="0"/>
                        </a:ext>
                      </a:extLst>
                    </a:blip>
                    <a:srcRect l="1918" t="58943" r="23871" b="24120"/>
                    <a:stretch>
                      <a:fillRect/>
                    </a:stretch>
                  </pic:blipFill>
                  <pic:spPr bwMode="auto">
                    <a:xfrm>
                      <a:off x="0" y="0"/>
                      <a:ext cx="5410200" cy="742950"/>
                    </a:xfrm>
                    <a:prstGeom prst="rect">
                      <a:avLst/>
                    </a:prstGeom>
                    <a:noFill/>
                    <a:ln w="6350" cmpd="sng">
                      <a:solidFill>
                        <a:srgbClr val="000000"/>
                      </a:solidFill>
                      <a:miter lim="800000"/>
                      <a:headEnd/>
                      <a:tailEnd/>
                    </a:ln>
                    <a:effectLst/>
                  </pic:spPr>
                </pic:pic>
              </a:graphicData>
            </a:graphic>
          </wp:inline>
        </w:drawing>
      </w:r>
    </w:p>
    <w:bookmarkStart w:id="1373" w:name="_Ref473566473"/>
    <w:bookmarkStart w:id="1374" w:name="_Toc524683332"/>
    <w:p w:rsidR="00EF0B18" w:rsidRPr="00034830" w:rsidRDefault="00EB2A9A" w:rsidP="00A458D8">
      <w:pPr>
        <w:pStyle w:val="GOSTFigName"/>
        <w:rPr>
          <w:rStyle w:val="affb"/>
          <w:b/>
        </w:rPr>
      </w:pPr>
      <w:r w:rsidRPr="00A458D8">
        <w:fldChar w:fldCharType="begin"/>
      </w:r>
      <w:r w:rsidR="00EF0B18" w:rsidRPr="00A458D8">
        <w:instrText xml:space="preserve"> SEQ Рисунок \* ARABIC </w:instrText>
      </w:r>
      <w:r w:rsidRPr="00A458D8">
        <w:fldChar w:fldCharType="separate"/>
      </w:r>
      <w:bookmarkStart w:id="1375" w:name="_Toc36466345"/>
      <w:r w:rsidR="00F8029D">
        <w:rPr>
          <w:noProof/>
        </w:rPr>
        <w:t>154</w:t>
      </w:r>
      <w:r w:rsidRPr="00A458D8">
        <w:fldChar w:fldCharType="end"/>
      </w:r>
      <w:bookmarkEnd w:id="1373"/>
      <w:r w:rsidR="00A458D8">
        <w:t>.</w:t>
      </w:r>
      <w:r w:rsidR="00EF0B18" w:rsidRPr="00A458D8">
        <w:t xml:space="preserve"> Формирование списка согласов</w:t>
      </w:r>
      <w:r w:rsidR="00EF0B18" w:rsidRPr="00034830">
        <w:rPr>
          <w:rStyle w:val="affb"/>
        </w:rPr>
        <w:t>ания</w:t>
      </w:r>
      <w:bookmarkEnd w:id="1374"/>
      <w:bookmarkEnd w:id="1375"/>
    </w:p>
    <w:p w:rsidR="00EF0B18" w:rsidRDefault="00EF0B18" w:rsidP="00995C36">
      <w:pPr>
        <w:pStyle w:val="GOSTNormal"/>
      </w:pPr>
      <w:r w:rsidRPr="003B5F34">
        <w:t xml:space="preserve">Далее необходимо выбрать согласующих из списка нажав на кнопку </w:t>
      </w:r>
      <w:r w:rsidRPr="003B5F34">
        <w:rPr>
          <w:noProof/>
        </w:rPr>
        <w:drawing>
          <wp:inline distT="0" distB="0" distL="0" distR="0">
            <wp:extent cx="200025" cy="190500"/>
            <wp:effectExtent l="19050" t="19050" r="28575" b="19050"/>
            <wp:docPr id="743"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w="6350" cmpd="sng">
                      <a:solidFill>
                        <a:srgbClr val="000000"/>
                      </a:solidFill>
                      <a:miter lim="800000"/>
                      <a:headEnd/>
                      <a:tailEnd/>
                    </a:ln>
                    <a:effectLst/>
                  </pic:spPr>
                </pic:pic>
              </a:graphicData>
            </a:graphic>
          </wp:inline>
        </w:drawing>
      </w:r>
      <w:r w:rsidRPr="003B5F34">
        <w:t>. Откроется окно выбора пользователей с ролью «Согласование»</w:t>
      </w:r>
      <w:r>
        <w:t xml:space="preserve"> (</w:t>
      </w:r>
      <w:r w:rsidR="00995C36">
        <w:t>рис. </w:t>
      </w:r>
      <w:r w:rsidR="002F3484">
        <w:fldChar w:fldCharType="begin"/>
      </w:r>
      <w:r w:rsidR="002F3484">
        <w:instrText xml:space="preserve"> REF _Ref473566500 \h  \* MERGEFORMAT </w:instrText>
      </w:r>
      <w:r w:rsidR="002F3484">
        <w:fldChar w:fldCharType="separate"/>
      </w:r>
      <w:r w:rsidR="00F8029D" w:rsidRPr="00F8029D">
        <w:t>155</w:t>
      </w:r>
      <w:r w:rsidR="002F3484">
        <w:fldChar w:fldCharType="end"/>
      </w:r>
      <w:r>
        <w:t>).</w:t>
      </w:r>
    </w:p>
    <w:p w:rsidR="00EF0B18" w:rsidRPr="00D504A7" w:rsidRDefault="00EF0B18" w:rsidP="00A458D8">
      <w:pPr>
        <w:pStyle w:val="GOSTFigure"/>
      </w:pPr>
      <w:r w:rsidRPr="003B5F34">
        <w:rPr>
          <w:noProof/>
        </w:rPr>
        <w:drawing>
          <wp:inline distT="0" distB="0" distL="0" distR="0">
            <wp:extent cx="5695950" cy="1895475"/>
            <wp:effectExtent l="19050" t="19050" r="19050" b="28575"/>
            <wp:docPr id="742"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97" cstate="print">
                      <a:extLst>
                        <a:ext uri="{28A0092B-C50C-407E-A947-70E740481C1C}">
                          <a14:useLocalDpi xmlns:a14="http://schemas.microsoft.com/office/drawing/2010/main" val="0"/>
                        </a:ext>
                      </a:extLst>
                    </a:blip>
                    <a:srcRect l="13625" t="35966" r="14174" b="18527"/>
                    <a:stretch>
                      <a:fillRect/>
                    </a:stretch>
                  </pic:blipFill>
                  <pic:spPr bwMode="auto">
                    <a:xfrm>
                      <a:off x="0" y="0"/>
                      <a:ext cx="5695950" cy="1895475"/>
                    </a:xfrm>
                    <a:prstGeom prst="rect">
                      <a:avLst/>
                    </a:prstGeom>
                    <a:noFill/>
                    <a:ln w="6350" cmpd="sng">
                      <a:solidFill>
                        <a:srgbClr val="000000"/>
                      </a:solidFill>
                      <a:miter lim="800000"/>
                      <a:headEnd/>
                      <a:tailEnd/>
                    </a:ln>
                    <a:effectLst/>
                  </pic:spPr>
                </pic:pic>
              </a:graphicData>
            </a:graphic>
          </wp:inline>
        </w:drawing>
      </w:r>
    </w:p>
    <w:bookmarkStart w:id="1376" w:name="_Ref473566500"/>
    <w:bookmarkStart w:id="1377" w:name="_Toc524683333"/>
    <w:p w:rsidR="00EF0B18" w:rsidRPr="00A458D8" w:rsidRDefault="00EB2A9A" w:rsidP="00A458D8">
      <w:pPr>
        <w:pStyle w:val="GOSTFigName"/>
        <w:rPr>
          <w:rStyle w:val="affb"/>
          <w:b/>
          <w:bCs w:val="0"/>
        </w:rPr>
      </w:pPr>
      <w:r w:rsidRPr="00A458D8">
        <w:rPr>
          <w:rStyle w:val="affb"/>
          <w:b/>
          <w:bCs w:val="0"/>
        </w:rPr>
        <w:fldChar w:fldCharType="begin"/>
      </w:r>
      <w:r w:rsidR="00EF0B18" w:rsidRPr="00A458D8">
        <w:rPr>
          <w:rStyle w:val="affb"/>
          <w:b/>
          <w:bCs w:val="0"/>
        </w:rPr>
        <w:instrText xml:space="preserve"> SEQ Рисунок \* ARABIC </w:instrText>
      </w:r>
      <w:r w:rsidRPr="00A458D8">
        <w:rPr>
          <w:rStyle w:val="affb"/>
          <w:b/>
          <w:bCs w:val="0"/>
        </w:rPr>
        <w:fldChar w:fldCharType="separate"/>
      </w:r>
      <w:bookmarkStart w:id="1378" w:name="_Toc36466346"/>
      <w:r w:rsidR="00F8029D">
        <w:rPr>
          <w:rStyle w:val="affb"/>
          <w:b/>
          <w:bCs w:val="0"/>
          <w:noProof/>
        </w:rPr>
        <w:t>155</w:t>
      </w:r>
      <w:r w:rsidRPr="00A458D8">
        <w:rPr>
          <w:rStyle w:val="affb"/>
          <w:b/>
          <w:bCs w:val="0"/>
        </w:rPr>
        <w:fldChar w:fldCharType="end"/>
      </w:r>
      <w:bookmarkEnd w:id="1376"/>
      <w:r w:rsidR="00A458D8">
        <w:rPr>
          <w:rStyle w:val="affb"/>
          <w:b/>
          <w:bCs w:val="0"/>
        </w:rPr>
        <w:t>.</w:t>
      </w:r>
      <w:r w:rsidR="00EF0B18" w:rsidRPr="00A458D8">
        <w:rPr>
          <w:rStyle w:val="affb"/>
          <w:b/>
          <w:bCs w:val="0"/>
        </w:rPr>
        <w:t xml:space="preserve"> Выбор пользователя</w:t>
      </w:r>
      <w:r w:rsidR="00D5407D" w:rsidRPr="00A458D8">
        <w:rPr>
          <w:rStyle w:val="affb"/>
          <w:b/>
          <w:bCs w:val="0"/>
        </w:rPr>
        <w:t xml:space="preserve"> в листе согласования</w:t>
      </w:r>
      <w:bookmarkEnd w:id="1377"/>
      <w:bookmarkEnd w:id="1378"/>
    </w:p>
    <w:p w:rsidR="00EF0B18" w:rsidRDefault="00EF0B18" w:rsidP="00BF31F8">
      <w:pPr>
        <w:pStyle w:val="GOSTNormal"/>
      </w:pPr>
      <w:r>
        <w:t>Необходимо</w:t>
      </w:r>
      <w:r w:rsidRPr="003B5F34">
        <w:t xml:space="preserve"> выбрать пользователя и нажать кнопку «ОК». Повторить действие по числу согласующих.</w:t>
      </w:r>
    </w:p>
    <w:p w:rsidR="00EF0B18" w:rsidRDefault="00EF0B18" w:rsidP="00BF31F8">
      <w:pPr>
        <w:pStyle w:val="GOSTNormal"/>
      </w:pPr>
      <w:r w:rsidRPr="003B5F34">
        <w:t xml:space="preserve">Далее в блоке «Утверждающий» необходимо выбрать единственного утверждающего из списка нажав на кнопку </w:t>
      </w:r>
      <w:r w:rsidRPr="003B5F34">
        <w:rPr>
          <w:noProof/>
        </w:rPr>
        <w:drawing>
          <wp:inline distT="0" distB="0" distL="0" distR="0">
            <wp:extent cx="200025" cy="190500"/>
            <wp:effectExtent l="19050" t="19050" r="28575" b="19050"/>
            <wp:docPr id="741"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w="6350" cmpd="sng">
                      <a:solidFill>
                        <a:srgbClr val="000000"/>
                      </a:solidFill>
                      <a:miter lim="800000"/>
                      <a:headEnd/>
                      <a:tailEnd/>
                    </a:ln>
                    <a:effectLst/>
                  </pic:spPr>
                </pic:pic>
              </a:graphicData>
            </a:graphic>
          </wp:inline>
        </w:drawing>
      </w:r>
      <w:r w:rsidRPr="003B5F34">
        <w:t>. Откроется окно выбора пользователей с ролью «Утверждающий» (аналогично назначению согласующего)</w:t>
      </w:r>
      <w:r>
        <w:t xml:space="preserve"> (</w:t>
      </w:r>
      <w:r w:rsidR="00995C36">
        <w:t>рис. </w:t>
      </w:r>
      <w:r w:rsidR="002F3484">
        <w:fldChar w:fldCharType="begin"/>
      </w:r>
      <w:r w:rsidR="002F3484">
        <w:instrText xml:space="preserve"> REF _Ref473566535 \h  \* MERGEFORMAT </w:instrText>
      </w:r>
      <w:r w:rsidR="002F3484">
        <w:fldChar w:fldCharType="separate"/>
      </w:r>
      <w:r w:rsidR="00F8029D" w:rsidRPr="00F8029D">
        <w:t>156</w:t>
      </w:r>
      <w:r w:rsidR="002F3484">
        <w:fldChar w:fldCharType="end"/>
      </w:r>
      <w:r>
        <w:t>)</w:t>
      </w:r>
      <w:r w:rsidRPr="003B5F34">
        <w:t>.</w:t>
      </w:r>
    </w:p>
    <w:p w:rsidR="00EF0B18" w:rsidRPr="00D504A7" w:rsidRDefault="00EF0B18" w:rsidP="00A458D8">
      <w:pPr>
        <w:pStyle w:val="GOSTFigure"/>
      </w:pPr>
      <w:r w:rsidRPr="003B5F34">
        <w:rPr>
          <w:noProof/>
        </w:rPr>
        <w:drawing>
          <wp:inline distT="0" distB="0" distL="0" distR="0">
            <wp:extent cx="5353050" cy="771525"/>
            <wp:effectExtent l="19050" t="19050" r="19050" b="28575"/>
            <wp:docPr id="740"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6" cstate="print">
                      <a:extLst>
                        <a:ext uri="{28A0092B-C50C-407E-A947-70E740481C1C}">
                          <a14:useLocalDpi xmlns:a14="http://schemas.microsoft.com/office/drawing/2010/main" val="0"/>
                        </a:ext>
                      </a:extLst>
                    </a:blip>
                    <a:srcRect l="1918" t="76030" r="23871" b="6133"/>
                    <a:stretch>
                      <a:fillRect/>
                    </a:stretch>
                  </pic:blipFill>
                  <pic:spPr bwMode="auto">
                    <a:xfrm>
                      <a:off x="0" y="0"/>
                      <a:ext cx="5353050" cy="771525"/>
                    </a:xfrm>
                    <a:prstGeom prst="rect">
                      <a:avLst/>
                    </a:prstGeom>
                    <a:noFill/>
                    <a:ln w="6350" cmpd="sng">
                      <a:solidFill>
                        <a:srgbClr val="000000"/>
                      </a:solidFill>
                      <a:miter lim="800000"/>
                      <a:headEnd/>
                      <a:tailEnd/>
                    </a:ln>
                    <a:effectLst/>
                  </pic:spPr>
                </pic:pic>
              </a:graphicData>
            </a:graphic>
          </wp:inline>
        </w:drawing>
      </w:r>
    </w:p>
    <w:bookmarkStart w:id="1379" w:name="_Ref473566535"/>
    <w:bookmarkStart w:id="1380" w:name="_Toc524683334"/>
    <w:p w:rsidR="00EF0B18" w:rsidRPr="00A458D8" w:rsidRDefault="00EB2A9A" w:rsidP="00A458D8">
      <w:pPr>
        <w:pStyle w:val="GOSTFigName"/>
        <w:rPr>
          <w:rStyle w:val="affb"/>
          <w:b/>
          <w:bCs w:val="0"/>
        </w:rPr>
      </w:pPr>
      <w:r w:rsidRPr="00A458D8">
        <w:rPr>
          <w:rStyle w:val="affb"/>
          <w:b/>
          <w:bCs w:val="0"/>
        </w:rPr>
        <w:fldChar w:fldCharType="begin"/>
      </w:r>
      <w:r w:rsidR="00EF0B18" w:rsidRPr="00A458D8">
        <w:rPr>
          <w:rStyle w:val="affb"/>
          <w:b/>
          <w:bCs w:val="0"/>
        </w:rPr>
        <w:instrText xml:space="preserve"> SEQ Рисунок \* ARABIC </w:instrText>
      </w:r>
      <w:r w:rsidRPr="00A458D8">
        <w:rPr>
          <w:rStyle w:val="affb"/>
          <w:b/>
          <w:bCs w:val="0"/>
        </w:rPr>
        <w:fldChar w:fldCharType="separate"/>
      </w:r>
      <w:bookmarkStart w:id="1381" w:name="_Toc36466347"/>
      <w:r w:rsidR="00F8029D">
        <w:rPr>
          <w:rStyle w:val="affb"/>
          <w:b/>
          <w:bCs w:val="0"/>
          <w:noProof/>
        </w:rPr>
        <w:t>156</w:t>
      </w:r>
      <w:r w:rsidRPr="00A458D8">
        <w:rPr>
          <w:rStyle w:val="affb"/>
          <w:b/>
          <w:bCs w:val="0"/>
        </w:rPr>
        <w:fldChar w:fldCharType="end"/>
      </w:r>
      <w:bookmarkEnd w:id="1379"/>
      <w:r w:rsidR="00A458D8">
        <w:rPr>
          <w:rStyle w:val="affb"/>
          <w:b/>
          <w:bCs w:val="0"/>
        </w:rPr>
        <w:t>.</w:t>
      </w:r>
      <w:r w:rsidR="00EF0B18" w:rsidRPr="00A458D8">
        <w:rPr>
          <w:rStyle w:val="affb"/>
          <w:b/>
          <w:bCs w:val="0"/>
        </w:rPr>
        <w:t xml:space="preserve"> Формирование списка соглас</w:t>
      </w:r>
      <w:r w:rsidR="00D5407D" w:rsidRPr="00A458D8">
        <w:rPr>
          <w:rStyle w:val="affb"/>
          <w:b/>
          <w:bCs w:val="0"/>
        </w:rPr>
        <w:t>ующих</w:t>
      </w:r>
      <w:bookmarkEnd w:id="1380"/>
      <w:bookmarkEnd w:id="1381"/>
    </w:p>
    <w:p w:rsidR="00EF0B18" w:rsidRPr="003B5F34" w:rsidRDefault="00EF0B18" w:rsidP="00BF31F8">
      <w:pPr>
        <w:pStyle w:val="GOSTNormal"/>
      </w:pPr>
      <w:r w:rsidRPr="003B5F34">
        <w:t xml:space="preserve">Далее необходимо нажать на кнопку </w:t>
      </w:r>
      <w:r w:rsidRPr="003B5F34">
        <w:rPr>
          <w:noProof/>
        </w:rPr>
        <w:drawing>
          <wp:inline distT="0" distB="0" distL="0" distR="0">
            <wp:extent cx="1066800" cy="209550"/>
            <wp:effectExtent l="19050" t="19050" r="19050" b="19050"/>
            <wp:docPr id="739" name="Рисунок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pic:cNvPicPr>
                      <a:picLocks noChangeAspect="1" noChangeArrowheads="1"/>
                    </pic:cNvPicPr>
                  </pic:nvPicPr>
                  <pic:blipFill>
                    <a:blip r:embed="rId168" cstate="print">
                      <a:extLst>
                        <a:ext uri="{28A0092B-C50C-407E-A947-70E740481C1C}">
                          <a14:useLocalDpi xmlns:a14="http://schemas.microsoft.com/office/drawing/2010/main" val="0"/>
                        </a:ext>
                      </a:extLst>
                    </a:blip>
                    <a:srcRect l="72252" t="33911" r="16621" b="62274"/>
                    <a:stretch>
                      <a:fillRect/>
                    </a:stretch>
                  </pic:blipFill>
                  <pic:spPr bwMode="auto">
                    <a:xfrm>
                      <a:off x="0" y="0"/>
                      <a:ext cx="1066800" cy="209550"/>
                    </a:xfrm>
                    <a:prstGeom prst="rect">
                      <a:avLst/>
                    </a:prstGeom>
                    <a:noFill/>
                    <a:ln w="6350" cmpd="sng">
                      <a:solidFill>
                        <a:srgbClr val="000000"/>
                      </a:solidFill>
                      <a:miter lim="800000"/>
                      <a:headEnd/>
                      <a:tailEnd/>
                    </a:ln>
                    <a:effectLst/>
                  </pic:spPr>
                </pic:pic>
              </a:graphicData>
            </a:graphic>
          </wp:inline>
        </w:drawing>
      </w:r>
      <w:r>
        <w:t>«Сохранить и закрыть»</w:t>
      </w:r>
      <w:r w:rsidRPr="003B5F34">
        <w:t xml:space="preserve"> и вернуться в списковую форму.</w:t>
      </w:r>
    </w:p>
    <w:p w:rsidR="00EF0B18" w:rsidRDefault="00EF0B18" w:rsidP="00BF31F8">
      <w:pPr>
        <w:pStyle w:val="GOSTNormal"/>
      </w:pPr>
      <w:r w:rsidRPr="003B5F34">
        <w:t xml:space="preserve">В данной форме необходимо отправить сформированную заявку на согласование, нажав на кнопку </w:t>
      </w:r>
      <w:r w:rsidRPr="003B5F34">
        <w:rPr>
          <w:noProof/>
        </w:rPr>
        <w:drawing>
          <wp:inline distT="0" distB="0" distL="0" distR="0">
            <wp:extent cx="276225" cy="247650"/>
            <wp:effectExtent l="19050" t="19050" r="28575" b="19050"/>
            <wp:docPr id="719" name="Рисуно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8" cstate="print">
                      <a:extLst>
                        <a:ext uri="{28A0092B-C50C-407E-A947-70E740481C1C}">
                          <a14:useLocalDpi xmlns:a14="http://schemas.microsoft.com/office/drawing/2010/main" val="0"/>
                        </a:ext>
                      </a:extLst>
                    </a:blip>
                    <a:srcRect l="44043" t="34743" r="53300" b="61127"/>
                    <a:stretch>
                      <a:fillRect/>
                    </a:stretch>
                  </pic:blipFill>
                  <pic:spPr bwMode="auto">
                    <a:xfrm>
                      <a:off x="0" y="0"/>
                      <a:ext cx="276225" cy="247650"/>
                    </a:xfrm>
                    <a:prstGeom prst="rect">
                      <a:avLst/>
                    </a:prstGeom>
                    <a:noFill/>
                    <a:ln w="6350" cmpd="sng">
                      <a:solidFill>
                        <a:srgbClr val="000000"/>
                      </a:solidFill>
                      <a:miter lim="800000"/>
                      <a:headEnd/>
                      <a:tailEnd/>
                    </a:ln>
                    <a:effectLst/>
                  </pic:spPr>
                </pic:pic>
              </a:graphicData>
            </a:graphic>
          </wp:inline>
        </w:drawing>
      </w:r>
      <w:r w:rsidRPr="003B5F34">
        <w:t xml:space="preserve"> «Отправить на согласование».</w:t>
      </w:r>
    </w:p>
    <w:p w:rsidR="00034830" w:rsidRPr="00E7034D" w:rsidRDefault="00034830" w:rsidP="006144C5">
      <w:pPr>
        <w:pStyle w:val="41"/>
      </w:pPr>
      <w:bookmarkStart w:id="1382" w:name="_Toc457827998"/>
      <w:bookmarkStart w:id="1383" w:name="_Ref473895341"/>
      <w:bookmarkStart w:id="1384" w:name="_Toc36465926"/>
      <w:r w:rsidRPr="00E7034D">
        <w:t>Согласование/отклонение заявки (роль «Согласование»)</w:t>
      </w:r>
      <w:bookmarkEnd w:id="1382"/>
      <w:bookmarkEnd w:id="1383"/>
      <w:bookmarkEnd w:id="1384"/>
    </w:p>
    <w:p w:rsidR="00034830" w:rsidRDefault="00034830" w:rsidP="00BF31F8">
      <w:pPr>
        <w:pStyle w:val="GOSTNormal"/>
      </w:pPr>
      <w:bookmarkStart w:id="1385" w:name="_Toc457827999"/>
      <w:r w:rsidRPr="003B5F34">
        <w:t xml:space="preserve">Условия </w:t>
      </w:r>
      <w:r w:rsidRPr="000B19A7">
        <w:t>выполнения</w:t>
      </w:r>
      <w:r w:rsidRPr="003B5F34">
        <w:t xml:space="preserve"> операции</w:t>
      </w:r>
      <w:bookmarkEnd w:id="1385"/>
      <w:r>
        <w:t xml:space="preserve"> (</w:t>
      </w:r>
      <w:r w:rsidR="00886F2C">
        <w:t>таб. </w:t>
      </w:r>
      <w:r w:rsidR="00EB2A9A">
        <w:fldChar w:fldCharType="begin"/>
      </w:r>
      <w:r>
        <w:instrText xml:space="preserve"> REF _Ref473587154 \h </w:instrText>
      </w:r>
      <w:r w:rsidR="00EB2A9A">
        <w:fldChar w:fldCharType="separate"/>
      </w:r>
      <w:r w:rsidR="00F8029D">
        <w:rPr>
          <w:rStyle w:val="affb"/>
          <w:b w:val="0"/>
          <w:bCs w:val="0"/>
          <w:noProof/>
        </w:rPr>
        <w:t>114</w:t>
      </w:r>
      <w:r w:rsidR="00EB2A9A">
        <w:fldChar w:fldCharType="end"/>
      </w:r>
      <w:r>
        <w:t>).</w:t>
      </w:r>
    </w:p>
    <w:bookmarkStart w:id="1386" w:name="_Ref473587154"/>
    <w:bookmarkStart w:id="1387" w:name="_Toc524683135"/>
    <w:p w:rsidR="00034830" w:rsidRPr="00F83E8B" w:rsidRDefault="00EB2A9A" w:rsidP="00F83E8B">
      <w:pPr>
        <w:pStyle w:val="GOSTNameTable"/>
      </w:pPr>
      <w:r w:rsidRPr="00F83E8B">
        <w:rPr>
          <w:rStyle w:val="affb"/>
          <w:b/>
          <w:bCs w:val="0"/>
        </w:rPr>
        <w:fldChar w:fldCharType="begin"/>
      </w:r>
      <w:r w:rsidR="00034830" w:rsidRPr="00F83E8B">
        <w:rPr>
          <w:rStyle w:val="affb"/>
          <w:b/>
          <w:bCs w:val="0"/>
        </w:rPr>
        <w:instrText xml:space="preserve"> SEQ Таблица \* ARABIC \s 0 </w:instrText>
      </w:r>
      <w:r w:rsidRPr="00F83E8B">
        <w:rPr>
          <w:rStyle w:val="affb"/>
          <w:b/>
          <w:bCs w:val="0"/>
        </w:rPr>
        <w:fldChar w:fldCharType="separate"/>
      </w:r>
      <w:bookmarkStart w:id="1388" w:name="_Toc36466136"/>
      <w:r w:rsidR="00F8029D">
        <w:rPr>
          <w:rStyle w:val="affb"/>
          <w:b/>
          <w:bCs w:val="0"/>
          <w:noProof/>
        </w:rPr>
        <w:t>114</w:t>
      </w:r>
      <w:r w:rsidRPr="00F83E8B">
        <w:rPr>
          <w:rStyle w:val="affb"/>
          <w:b/>
          <w:bCs w:val="0"/>
        </w:rPr>
        <w:fldChar w:fldCharType="end"/>
      </w:r>
      <w:bookmarkEnd w:id="1386"/>
      <w:r w:rsidR="00886F2C">
        <w:t>.</w:t>
      </w:r>
      <w:r w:rsidR="00034830" w:rsidRPr="00F83E8B">
        <w:t xml:space="preserve"> Условия выполнения операции</w:t>
      </w:r>
      <w:r w:rsidR="00D5407D" w:rsidRPr="00F83E8B">
        <w:t xml:space="preserve"> при согласовании заявки</w:t>
      </w:r>
      <w:bookmarkEnd w:id="1387"/>
      <w:bookmarkEnd w:id="1388"/>
    </w:p>
    <w:tbl>
      <w:tblPr>
        <w:tblStyle w:val="GOSTTable"/>
        <w:tblW w:w="5000" w:type="pct"/>
        <w:tblLook w:val="01E0" w:firstRow="1" w:lastRow="1" w:firstColumn="1" w:lastColumn="1" w:noHBand="0" w:noVBand="0"/>
      </w:tblPr>
      <w:tblGrid>
        <w:gridCol w:w="4060"/>
        <w:gridCol w:w="5634"/>
      </w:tblGrid>
      <w:tr w:rsidR="00034830" w:rsidRPr="00EE293F" w:rsidTr="00BF31F8">
        <w:trPr>
          <w:cnfStyle w:val="100000000000" w:firstRow="1" w:lastRow="0" w:firstColumn="0" w:lastColumn="0" w:oddVBand="0" w:evenVBand="0" w:oddHBand="0" w:evenHBand="0" w:firstRowFirstColumn="0" w:firstRowLastColumn="0" w:lastRowFirstColumn="0" w:lastRowLastColumn="0"/>
        </w:trPr>
        <w:tc>
          <w:tcPr>
            <w:tcW w:w="2094" w:type="pct"/>
          </w:tcPr>
          <w:p w:rsidR="00034830" w:rsidRPr="00E7034D" w:rsidRDefault="00034830" w:rsidP="00BF31F8">
            <w:pPr>
              <w:pStyle w:val="GOSTTableHead"/>
            </w:pPr>
            <w:r>
              <w:t>Условие</w:t>
            </w:r>
          </w:p>
        </w:tc>
        <w:tc>
          <w:tcPr>
            <w:tcW w:w="2906" w:type="pct"/>
          </w:tcPr>
          <w:p w:rsidR="00034830" w:rsidRPr="00E7034D" w:rsidRDefault="00034830" w:rsidP="00BF31F8">
            <w:pPr>
              <w:pStyle w:val="GOSTTableHead"/>
            </w:pPr>
            <w:r>
              <w:t>Описание</w:t>
            </w:r>
          </w:p>
        </w:tc>
      </w:tr>
      <w:tr w:rsidR="00034830" w:rsidTr="00BF31F8">
        <w:trPr>
          <w:cnfStyle w:val="000000100000" w:firstRow="0" w:lastRow="0" w:firstColumn="0" w:lastColumn="0" w:oddVBand="0" w:evenVBand="0" w:oddHBand="1" w:evenHBand="0" w:firstRowFirstColumn="0" w:firstRowLastColumn="0" w:lastRowFirstColumn="0" w:lastRowLastColumn="0"/>
        </w:trPr>
        <w:tc>
          <w:tcPr>
            <w:tcW w:w="2094" w:type="pct"/>
          </w:tcPr>
          <w:p w:rsidR="00034830" w:rsidRPr="00E7034D" w:rsidRDefault="00034830" w:rsidP="00BF31F8">
            <w:pPr>
              <w:pStyle w:val="GOSTTablenorm"/>
            </w:pPr>
            <w:r w:rsidRPr="003B5F34">
              <w:t>Входящие процессы/события</w:t>
            </w:r>
          </w:p>
        </w:tc>
        <w:tc>
          <w:tcPr>
            <w:tcW w:w="2906" w:type="pct"/>
          </w:tcPr>
          <w:p w:rsidR="00034830" w:rsidRPr="00E7034D" w:rsidRDefault="00034830" w:rsidP="00BF31F8">
            <w:pPr>
              <w:pStyle w:val="GOSTTablenorm"/>
            </w:pPr>
            <w:r w:rsidRPr="003B5F34">
              <w:t>Заявка проверена, сформировано и направлено на согласование</w:t>
            </w:r>
          </w:p>
        </w:tc>
      </w:tr>
      <w:tr w:rsidR="00034830" w:rsidTr="00BF31F8">
        <w:trPr>
          <w:cnfStyle w:val="000000010000" w:firstRow="0" w:lastRow="0" w:firstColumn="0" w:lastColumn="0" w:oddVBand="0" w:evenVBand="0" w:oddHBand="0" w:evenHBand="1" w:firstRowFirstColumn="0" w:firstRowLastColumn="0" w:lastRowFirstColumn="0" w:lastRowLastColumn="0"/>
        </w:trPr>
        <w:tc>
          <w:tcPr>
            <w:tcW w:w="2094" w:type="pct"/>
          </w:tcPr>
          <w:p w:rsidR="00034830" w:rsidRPr="00E7034D" w:rsidRDefault="00034830" w:rsidP="00BF31F8">
            <w:pPr>
              <w:pStyle w:val="GOSTTablenorm"/>
            </w:pPr>
            <w:r w:rsidRPr="003B5F34">
              <w:t>Входящие документы/системные записи</w:t>
            </w:r>
          </w:p>
        </w:tc>
        <w:tc>
          <w:tcPr>
            <w:tcW w:w="2906" w:type="pct"/>
          </w:tcPr>
          <w:p w:rsidR="00034830" w:rsidRPr="00E7034D" w:rsidRDefault="00034830" w:rsidP="00BF31F8">
            <w:pPr>
              <w:pStyle w:val="GOSTTablenorm"/>
            </w:pPr>
            <w:r w:rsidRPr="003B5F34">
              <w:t>Проверенная и сформированная заявка (статус «На согласовании»)</w:t>
            </w:r>
          </w:p>
        </w:tc>
      </w:tr>
    </w:tbl>
    <w:p w:rsidR="00034830" w:rsidRDefault="008C053E" w:rsidP="00BF31F8">
      <w:pPr>
        <w:pStyle w:val="GOSTNormal"/>
      </w:pPr>
      <w:bookmarkStart w:id="1389" w:name="_Toc457828000"/>
      <w:r>
        <w:t>Р</w:t>
      </w:r>
      <w:r w:rsidR="00034830" w:rsidRPr="003B5F34">
        <w:t>езультат выполнения операции</w:t>
      </w:r>
      <w:bookmarkEnd w:id="1389"/>
      <w:r w:rsidR="00034830">
        <w:t xml:space="preserve"> (</w:t>
      </w:r>
      <w:r w:rsidR="00886F2C">
        <w:t>таб. </w:t>
      </w:r>
      <w:r w:rsidR="00EB2A9A">
        <w:fldChar w:fldCharType="begin"/>
      </w:r>
      <w:r w:rsidR="00034830">
        <w:instrText xml:space="preserve"> REF _Ref473587163 \h </w:instrText>
      </w:r>
      <w:r w:rsidR="00EB2A9A">
        <w:fldChar w:fldCharType="separate"/>
      </w:r>
      <w:r w:rsidR="00F8029D">
        <w:rPr>
          <w:rStyle w:val="affb"/>
          <w:b w:val="0"/>
          <w:bCs w:val="0"/>
          <w:noProof/>
        </w:rPr>
        <w:t>115</w:t>
      </w:r>
      <w:r w:rsidR="00EB2A9A">
        <w:fldChar w:fldCharType="end"/>
      </w:r>
      <w:r w:rsidR="00034830">
        <w:t>).</w:t>
      </w:r>
    </w:p>
    <w:bookmarkStart w:id="1390" w:name="_Ref473587163"/>
    <w:bookmarkStart w:id="1391" w:name="_Toc524683136"/>
    <w:p w:rsidR="00034830" w:rsidRPr="00F83E8B" w:rsidRDefault="00EB2A9A" w:rsidP="00F83E8B">
      <w:pPr>
        <w:pStyle w:val="GOSTNameTable"/>
        <w:rPr>
          <w:rStyle w:val="affb"/>
          <w:b/>
          <w:bCs w:val="0"/>
        </w:rPr>
      </w:pPr>
      <w:r w:rsidRPr="00F83E8B">
        <w:rPr>
          <w:rStyle w:val="affb"/>
          <w:b/>
          <w:bCs w:val="0"/>
        </w:rPr>
        <w:fldChar w:fldCharType="begin"/>
      </w:r>
      <w:r w:rsidR="00034830" w:rsidRPr="00F83E8B">
        <w:rPr>
          <w:rStyle w:val="affb"/>
          <w:b/>
          <w:bCs w:val="0"/>
        </w:rPr>
        <w:instrText xml:space="preserve"> SEQ Таблица \* ARABIC \s 0 </w:instrText>
      </w:r>
      <w:r w:rsidRPr="00F83E8B">
        <w:rPr>
          <w:rStyle w:val="affb"/>
          <w:b/>
          <w:bCs w:val="0"/>
        </w:rPr>
        <w:fldChar w:fldCharType="separate"/>
      </w:r>
      <w:bookmarkStart w:id="1392" w:name="_Toc36466137"/>
      <w:r w:rsidR="00F8029D">
        <w:rPr>
          <w:rStyle w:val="affb"/>
          <w:b/>
          <w:bCs w:val="0"/>
          <w:noProof/>
        </w:rPr>
        <w:t>115</w:t>
      </w:r>
      <w:r w:rsidRPr="00F83E8B">
        <w:rPr>
          <w:rStyle w:val="affb"/>
          <w:b/>
          <w:bCs w:val="0"/>
        </w:rPr>
        <w:fldChar w:fldCharType="end"/>
      </w:r>
      <w:bookmarkEnd w:id="1390"/>
      <w:r w:rsidR="00886F2C">
        <w:rPr>
          <w:rStyle w:val="affb"/>
          <w:b/>
          <w:bCs w:val="0"/>
        </w:rPr>
        <w:t>.</w:t>
      </w:r>
      <w:r w:rsidR="00034830" w:rsidRPr="00F83E8B">
        <w:rPr>
          <w:rStyle w:val="affb"/>
          <w:b/>
          <w:bCs w:val="0"/>
        </w:rPr>
        <w:t xml:space="preserve"> Результат выполнения операции</w:t>
      </w:r>
      <w:r w:rsidR="00D5407D" w:rsidRPr="00F83E8B">
        <w:rPr>
          <w:rStyle w:val="affb"/>
          <w:b/>
          <w:bCs w:val="0"/>
        </w:rPr>
        <w:t xml:space="preserve"> по согласованию заявки</w:t>
      </w:r>
      <w:bookmarkEnd w:id="1391"/>
      <w:bookmarkEnd w:id="1392"/>
    </w:p>
    <w:tbl>
      <w:tblPr>
        <w:tblStyle w:val="GOSTTable"/>
        <w:tblW w:w="5000" w:type="pct"/>
        <w:tblLook w:val="01E0" w:firstRow="1" w:lastRow="1" w:firstColumn="1" w:lastColumn="1" w:noHBand="0" w:noVBand="0"/>
      </w:tblPr>
      <w:tblGrid>
        <w:gridCol w:w="4056"/>
        <w:gridCol w:w="5638"/>
      </w:tblGrid>
      <w:tr w:rsidR="00034830" w:rsidRPr="00EE293F" w:rsidTr="00BF31F8">
        <w:trPr>
          <w:cnfStyle w:val="100000000000" w:firstRow="1" w:lastRow="0" w:firstColumn="0" w:lastColumn="0" w:oddVBand="0" w:evenVBand="0" w:oddHBand="0" w:evenHBand="0" w:firstRowFirstColumn="0" w:firstRowLastColumn="0" w:lastRowFirstColumn="0" w:lastRowLastColumn="0"/>
        </w:trPr>
        <w:tc>
          <w:tcPr>
            <w:tcW w:w="2092" w:type="pct"/>
          </w:tcPr>
          <w:p w:rsidR="00034830" w:rsidRPr="00E7034D" w:rsidRDefault="00034830" w:rsidP="00BF31F8">
            <w:pPr>
              <w:pStyle w:val="GOSTTableHead"/>
            </w:pPr>
            <w:r>
              <w:t>Результат</w:t>
            </w:r>
          </w:p>
        </w:tc>
        <w:tc>
          <w:tcPr>
            <w:tcW w:w="2908" w:type="pct"/>
          </w:tcPr>
          <w:p w:rsidR="00034830" w:rsidRPr="00E7034D" w:rsidRDefault="00034830" w:rsidP="00BF31F8">
            <w:pPr>
              <w:pStyle w:val="GOSTTableHead"/>
            </w:pPr>
            <w:r>
              <w:t>Описание</w:t>
            </w:r>
          </w:p>
        </w:tc>
      </w:tr>
      <w:tr w:rsidR="00034830" w:rsidTr="00BF31F8">
        <w:trPr>
          <w:cnfStyle w:val="000000100000" w:firstRow="0" w:lastRow="0" w:firstColumn="0" w:lastColumn="0" w:oddVBand="0" w:evenVBand="0" w:oddHBand="1" w:evenHBand="0" w:firstRowFirstColumn="0" w:firstRowLastColumn="0" w:lastRowFirstColumn="0" w:lastRowLastColumn="0"/>
        </w:trPr>
        <w:tc>
          <w:tcPr>
            <w:tcW w:w="2092" w:type="pct"/>
          </w:tcPr>
          <w:p w:rsidR="00034830" w:rsidRPr="00E7034D" w:rsidRDefault="00034830" w:rsidP="00BF31F8">
            <w:pPr>
              <w:pStyle w:val="GOSTTablenorm"/>
            </w:pPr>
            <w:r w:rsidRPr="003B5F34">
              <w:t>Исходящие процессы/события</w:t>
            </w:r>
          </w:p>
        </w:tc>
        <w:tc>
          <w:tcPr>
            <w:tcW w:w="2908" w:type="pct"/>
          </w:tcPr>
          <w:p w:rsidR="00034830" w:rsidRPr="003B5F34" w:rsidRDefault="00034830" w:rsidP="00BF31F8">
            <w:pPr>
              <w:pStyle w:val="GOSTTablenorm"/>
            </w:pPr>
            <w:r w:rsidRPr="003B5F34">
              <w:t>Заявка согласована</w:t>
            </w:r>
          </w:p>
          <w:p w:rsidR="00034830" w:rsidRPr="00E7034D" w:rsidRDefault="00034830" w:rsidP="00BF31F8">
            <w:pPr>
              <w:pStyle w:val="GOSTTablenorm"/>
            </w:pPr>
            <w:r w:rsidRPr="003B5F34">
              <w:t>Заявка отправлена на утверждение/на доработку</w:t>
            </w:r>
          </w:p>
        </w:tc>
      </w:tr>
      <w:tr w:rsidR="00034830" w:rsidTr="00BF31F8">
        <w:trPr>
          <w:cnfStyle w:val="000000010000" w:firstRow="0" w:lastRow="0" w:firstColumn="0" w:lastColumn="0" w:oddVBand="0" w:evenVBand="0" w:oddHBand="0" w:evenHBand="1" w:firstRowFirstColumn="0" w:firstRowLastColumn="0" w:lastRowFirstColumn="0" w:lastRowLastColumn="0"/>
        </w:trPr>
        <w:tc>
          <w:tcPr>
            <w:tcW w:w="2092" w:type="pct"/>
          </w:tcPr>
          <w:p w:rsidR="00034830" w:rsidRPr="00E7034D" w:rsidRDefault="00034830" w:rsidP="00BF31F8">
            <w:pPr>
              <w:pStyle w:val="GOSTTablenorm"/>
            </w:pPr>
            <w:r w:rsidRPr="003B5F34">
              <w:t>Исходящие документы/системные записи</w:t>
            </w:r>
          </w:p>
        </w:tc>
        <w:tc>
          <w:tcPr>
            <w:tcW w:w="2908" w:type="pct"/>
          </w:tcPr>
          <w:p w:rsidR="00034830" w:rsidRPr="00E7034D" w:rsidRDefault="00034830" w:rsidP="00BF31F8">
            <w:pPr>
              <w:pStyle w:val="GOSTTablenorm"/>
            </w:pPr>
            <w:r w:rsidRPr="003B5F34">
              <w:t>Заявка в статусе «Согласован»</w:t>
            </w:r>
          </w:p>
        </w:tc>
      </w:tr>
    </w:tbl>
    <w:p w:rsidR="00034830" w:rsidRPr="003B5F34" w:rsidRDefault="00034830" w:rsidP="00BF31F8">
      <w:pPr>
        <w:pStyle w:val="GOSTNormal"/>
      </w:pPr>
      <w:bookmarkStart w:id="1393" w:name="_Toc457828001"/>
      <w:r w:rsidRPr="003B5F34">
        <w:t>Подготовительные действия</w:t>
      </w:r>
      <w:bookmarkEnd w:id="1393"/>
    </w:p>
    <w:p w:rsidR="00034830" w:rsidRPr="003B5F34" w:rsidRDefault="00034830" w:rsidP="00C86412">
      <w:pPr>
        <w:pStyle w:val="GOSTListnum"/>
        <w:numPr>
          <w:ilvl w:val="0"/>
          <w:numId w:val="73"/>
        </w:numPr>
      </w:pPr>
      <w:r w:rsidRPr="003B5F34">
        <w:t>Войти в Систему.</w:t>
      </w:r>
    </w:p>
    <w:p w:rsidR="00034830" w:rsidRPr="003B5F34" w:rsidRDefault="00034830" w:rsidP="00995C36">
      <w:pPr>
        <w:pStyle w:val="GOSTNormal"/>
      </w:pPr>
      <w:r w:rsidRPr="003B5F34">
        <w:t xml:space="preserve">Перейти по меню: </w:t>
      </w:r>
      <w:r>
        <w:t>«</w:t>
      </w:r>
      <w:r w:rsidRPr="003B5F34">
        <w:t>Сводный реестр</w:t>
      </w:r>
      <w:r>
        <w:t>»</w:t>
      </w:r>
      <w:r w:rsidRPr="003B5F34">
        <w:rPr>
          <w:lang w:val="en-US"/>
        </w:rPr>
        <w:sym w:font="Wingdings" w:char="F0E0"/>
      </w:r>
      <w:r>
        <w:t>«</w:t>
      </w:r>
      <w:r w:rsidRPr="003B5F34">
        <w:t>Формуляры</w:t>
      </w:r>
      <w:r>
        <w:t>»</w:t>
      </w:r>
      <w:r w:rsidRPr="003B5F34">
        <w:rPr>
          <w:lang w:val="en-US"/>
        </w:rPr>
        <w:sym w:font="Wingdings" w:char="F0E0"/>
      </w:r>
      <w:r>
        <w:t>«</w:t>
      </w:r>
      <w:r w:rsidRPr="003B5F34">
        <w:t>Сводный реестр</w:t>
      </w:r>
      <w:r>
        <w:t>»</w:t>
      </w:r>
      <w:r w:rsidRPr="003B5F34">
        <w:rPr>
          <w:lang w:val="en-US"/>
        </w:rPr>
        <w:sym w:font="Wingdings" w:char="F0E0"/>
      </w:r>
      <w:r>
        <w:t>«</w:t>
      </w:r>
      <w:r w:rsidRPr="003B5F34">
        <w:t>Согласование заявок</w:t>
      </w:r>
      <w:r>
        <w:t>»</w:t>
      </w:r>
      <w:r w:rsidRPr="003B5F34">
        <w:t xml:space="preserve"> (</w:t>
      </w:r>
      <w:r w:rsidR="00995C36">
        <w:t>рис. </w:t>
      </w:r>
      <w:r w:rsidR="002F3484">
        <w:fldChar w:fldCharType="begin"/>
      </w:r>
      <w:r w:rsidR="002F3484">
        <w:instrText xml:space="preserve"> REF _Ref473566580 \h  \* MERGEFORMAT </w:instrText>
      </w:r>
      <w:r w:rsidR="002F3484">
        <w:fldChar w:fldCharType="separate"/>
      </w:r>
      <w:r w:rsidR="00F8029D">
        <w:t>157</w:t>
      </w:r>
      <w:r w:rsidR="002F3484">
        <w:fldChar w:fldCharType="end"/>
      </w:r>
      <w:r w:rsidRPr="003B5F34">
        <w:t>).</w:t>
      </w:r>
    </w:p>
    <w:p w:rsidR="00034830" w:rsidRDefault="00034830" w:rsidP="00BF31F8">
      <w:pPr>
        <w:pStyle w:val="GOSTListnum"/>
      </w:pPr>
      <w:r w:rsidRPr="003B5F34">
        <w:t>Для Согласования решения необходимо предварительно проверить данные заявки.</w:t>
      </w:r>
    </w:p>
    <w:p w:rsidR="00034830" w:rsidRPr="00D504A7" w:rsidRDefault="00034830" w:rsidP="00A458D8">
      <w:pPr>
        <w:pStyle w:val="GOSTFigure"/>
      </w:pPr>
      <w:r w:rsidRPr="003B5F34">
        <w:rPr>
          <w:noProof/>
        </w:rPr>
        <w:drawing>
          <wp:inline distT="0" distB="0" distL="0" distR="0">
            <wp:extent cx="5394960" cy="3108960"/>
            <wp:effectExtent l="19050" t="19050" r="15240" b="15240"/>
            <wp:docPr id="838" name="Рисунок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94960" cy="3108960"/>
                    </a:xfrm>
                    <a:prstGeom prst="rect">
                      <a:avLst/>
                    </a:prstGeom>
                    <a:noFill/>
                    <a:ln w="6350" cmpd="sng">
                      <a:solidFill>
                        <a:srgbClr val="000000"/>
                      </a:solidFill>
                      <a:miter lim="800000"/>
                      <a:headEnd/>
                      <a:tailEnd/>
                    </a:ln>
                    <a:effectLst/>
                  </pic:spPr>
                </pic:pic>
              </a:graphicData>
            </a:graphic>
          </wp:inline>
        </w:drawing>
      </w:r>
    </w:p>
    <w:bookmarkStart w:id="1394" w:name="_Ref473566580"/>
    <w:bookmarkStart w:id="1395" w:name="_Toc524683335"/>
    <w:p w:rsidR="00034830" w:rsidRPr="00034830" w:rsidRDefault="00EB2A9A" w:rsidP="00A458D8">
      <w:pPr>
        <w:pStyle w:val="GOSTFigName"/>
        <w:rPr>
          <w:rStyle w:val="affb"/>
          <w:b/>
        </w:rPr>
      </w:pPr>
      <w:r w:rsidRPr="00A458D8">
        <w:fldChar w:fldCharType="begin"/>
      </w:r>
      <w:r w:rsidR="00034830" w:rsidRPr="00A458D8">
        <w:instrText xml:space="preserve"> SEQ Рисунок \* ARABIC </w:instrText>
      </w:r>
      <w:r w:rsidRPr="00A458D8">
        <w:fldChar w:fldCharType="separate"/>
      </w:r>
      <w:bookmarkStart w:id="1396" w:name="_Toc36466348"/>
      <w:r w:rsidR="00F8029D">
        <w:rPr>
          <w:noProof/>
        </w:rPr>
        <w:t>157</w:t>
      </w:r>
      <w:r w:rsidRPr="00A458D8">
        <w:fldChar w:fldCharType="end"/>
      </w:r>
      <w:bookmarkEnd w:id="1394"/>
      <w:r w:rsidR="00A458D8">
        <w:t>.</w:t>
      </w:r>
      <w:r w:rsidR="00034830" w:rsidRPr="00A458D8">
        <w:t xml:space="preserve"> Путь по меню к Согласованию заявки</w:t>
      </w:r>
      <w:bookmarkEnd w:id="1395"/>
      <w:bookmarkEnd w:id="1396"/>
    </w:p>
    <w:p w:rsidR="00034830" w:rsidRPr="003B5F34" w:rsidRDefault="00034830" w:rsidP="00BF31F8">
      <w:pPr>
        <w:pStyle w:val="GOSTNormal"/>
      </w:pPr>
      <w:bookmarkStart w:id="1397" w:name="_Toc457828002"/>
      <w:r w:rsidRPr="003B5F34">
        <w:t>Порядок выполнения операции</w:t>
      </w:r>
      <w:bookmarkEnd w:id="1397"/>
    </w:p>
    <w:p w:rsidR="00034830" w:rsidRPr="003B5F34" w:rsidRDefault="00034830" w:rsidP="00BF31F8">
      <w:pPr>
        <w:pStyle w:val="GOSTNormal"/>
      </w:pPr>
      <w:r w:rsidRPr="003B5F34">
        <w:t>После того, как заявка проверена, необходимо подписать и согласовать заявку (</w:t>
      </w:r>
      <w:r w:rsidR="00995C36">
        <w:t>рис. </w:t>
      </w:r>
      <w:r w:rsidR="002F3484">
        <w:fldChar w:fldCharType="begin"/>
      </w:r>
      <w:r w:rsidR="002F3484">
        <w:instrText xml:space="preserve"> REF _Ref473566620 \h  \* MERGEFORMAT </w:instrText>
      </w:r>
      <w:r w:rsidR="002F3484">
        <w:fldChar w:fldCharType="separate"/>
      </w:r>
      <w:r w:rsidR="00F8029D" w:rsidRPr="00F8029D">
        <w:t>158</w:t>
      </w:r>
      <w:r w:rsidR="002F3484">
        <w:fldChar w:fldCharType="end"/>
      </w:r>
      <w:r w:rsidRPr="003B5F34">
        <w:t xml:space="preserve">) – находясь в списковой форме необходимо последовательно нажать  на кнопку </w:t>
      </w:r>
      <w:r w:rsidRPr="003B5F34">
        <w:rPr>
          <w:noProof/>
        </w:rPr>
        <w:drawing>
          <wp:inline distT="0" distB="0" distL="0" distR="0">
            <wp:extent cx="274320" cy="274320"/>
            <wp:effectExtent l="19050" t="19050" r="11430" b="11430"/>
            <wp:docPr id="837" name="Рисунок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w="6350" cmpd="sng">
                      <a:solidFill>
                        <a:srgbClr val="000000"/>
                      </a:solidFill>
                      <a:miter lim="800000"/>
                      <a:headEnd/>
                      <a:tailEnd/>
                    </a:ln>
                    <a:effectLst/>
                  </pic:spPr>
                </pic:pic>
              </a:graphicData>
            </a:graphic>
          </wp:inline>
        </w:drawing>
      </w:r>
      <w:r w:rsidRPr="003B5F34">
        <w:t xml:space="preserve"> «Согласовать последним (с ЭП).</w:t>
      </w:r>
    </w:p>
    <w:p w:rsidR="00034830" w:rsidRDefault="00034830" w:rsidP="00BF31F8">
      <w:pPr>
        <w:pStyle w:val="GOSTNormal"/>
      </w:pPr>
      <w:r w:rsidRPr="003B5F34">
        <w:t>Если заявка согласована последним согласующим в списке согласования, решение переходит в статус «Согласован»</w:t>
      </w:r>
      <w:r>
        <w:t xml:space="preserve"> (</w:t>
      </w:r>
      <w:r w:rsidR="00995C36">
        <w:t>рис. </w:t>
      </w:r>
      <w:r w:rsidR="002F3484">
        <w:fldChar w:fldCharType="begin"/>
      </w:r>
      <w:r w:rsidR="002F3484">
        <w:instrText xml:space="preserve"> REF _Ref473566620 \h  \* MERGEFORMAT </w:instrText>
      </w:r>
      <w:r w:rsidR="002F3484">
        <w:fldChar w:fldCharType="separate"/>
      </w:r>
      <w:r w:rsidR="00F8029D" w:rsidRPr="00F8029D">
        <w:t>158</w:t>
      </w:r>
      <w:r w:rsidR="002F3484">
        <w:fldChar w:fldCharType="end"/>
      </w:r>
      <w:r>
        <w:t>)</w:t>
      </w:r>
      <w:r w:rsidRPr="003B5F34">
        <w:t>.</w:t>
      </w:r>
    </w:p>
    <w:p w:rsidR="00034830" w:rsidRPr="00D504A7" w:rsidRDefault="00034830" w:rsidP="00A458D8">
      <w:pPr>
        <w:pStyle w:val="GOSTFigure"/>
      </w:pPr>
      <w:r w:rsidRPr="003B5F34">
        <w:rPr>
          <w:noProof/>
        </w:rPr>
        <w:drawing>
          <wp:inline distT="0" distB="0" distL="0" distR="0">
            <wp:extent cx="5394960" cy="1920240"/>
            <wp:effectExtent l="19050" t="19050" r="15240" b="22860"/>
            <wp:docPr id="836" name="Рисунок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01" cstate="print">
                      <a:extLst>
                        <a:ext uri="{28A0092B-C50C-407E-A947-70E740481C1C}">
                          <a14:useLocalDpi xmlns:a14="http://schemas.microsoft.com/office/drawing/2010/main" val="0"/>
                        </a:ext>
                      </a:extLst>
                    </a:blip>
                    <a:srcRect t="22617" r="229" b="11438"/>
                    <a:stretch>
                      <a:fillRect/>
                    </a:stretch>
                  </pic:blipFill>
                  <pic:spPr bwMode="auto">
                    <a:xfrm>
                      <a:off x="0" y="0"/>
                      <a:ext cx="5394960" cy="1920240"/>
                    </a:xfrm>
                    <a:prstGeom prst="rect">
                      <a:avLst/>
                    </a:prstGeom>
                    <a:noFill/>
                    <a:ln w="6350" cmpd="sng">
                      <a:solidFill>
                        <a:srgbClr val="000000"/>
                      </a:solidFill>
                      <a:miter lim="800000"/>
                      <a:headEnd/>
                      <a:tailEnd/>
                    </a:ln>
                    <a:effectLst/>
                  </pic:spPr>
                </pic:pic>
              </a:graphicData>
            </a:graphic>
          </wp:inline>
        </w:drawing>
      </w:r>
    </w:p>
    <w:bookmarkStart w:id="1398" w:name="_Ref473566620"/>
    <w:bookmarkStart w:id="1399" w:name="_Toc524683336"/>
    <w:p w:rsidR="00034830" w:rsidRPr="00A458D8" w:rsidRDefault="00EB2A9A" w:rsidP="00A458D8">
      <w:pPr>
        <w:pStyle w:val="GOSTFigName"/>
        <w:rPr>
          <w:rStyle w:val="affb"/>
          <w:b/>
          <w:bCs w:val="0"/>
        </w:rPr>
      </w:pPr>
      <w:r w:rsidRPr="00A458D8">
        <w:rPr>
          <w:rStyle w:val="affb"/>
          <w:b/>
          <w:bCs w:val="0"/>
        </w:rPr>
        <w:fldChar w:fldCharType="begin"/>
      </w:r>
      <w:r w:rsidR="00034830" w:rsidRPr="00A458D8">
        <w:rPr>
          <w:rStyle w:val="affb"/>
          <w:b/>
          <w:bCs w:val="0"/>
        </w:rPr>
        <w:instrText xml:space="preserve"> SEQ Рисунок \* ARABIC </w:instrText>
      </w:r>
      <w:r w:rsidRPr="00A458D8">
        <w:rPr>
          <w:rStyle w:val="affb"/>
          <w:b/>
          <w:bCs w:val="0"/>
        </w:rPr>
        <w:fldChar w:fldCharType="separate"/>
      </w:r>
      <w:bookmarkStart w:id="1400" w:name="_Toc36466349"/>
      <w:r w:rsidR="00F8029D">
        <w:rPr>
          <w:rStyle w:val="affb"/>
          <w:b/>
          <w:bCs w:val="0"/>
          <w:noProof/>
        </w:rPr>
        <w:t>158</w:t>
      </w:r>
      <w:r w:rsidRPr="00A458D8">
        <w:rPr>
          <w:rStyle w:val="affb"/>
          <w:b/>
          <w:bCs w:val="0"/>
        </w:rPr>
        <w:fldChar w:fldCharType="end"/>
      </w:r>
      <w:bookmarkEnd w:id="1398"/>
      <w:r w:rsidR="00A458D8">
        <w:rPr>
          <w:rStyle w:val="affb"/>
          <w:b/>
          <w:bCs w:val="0"/>
        </w:rPr>
        <w:t>.</w:t>
      </w:r>
      <w:r w:rsidR="00034830" w:rsidRPr="00A458D8">
        <w:rPr>
          <w:rStyle w:val="affb"/>
          <w:b/>
          <w:bCs w:val="0"/>
        </w:rPr>
        <w:t xml:space="preserve"> Вызов операций из списка Согласование решений</w:t>
      </w:r>
      <w:bookmarkEnd w:id="1399"/>
      <w:bookmarkEnd w:id="1400"/>
    </w:p>
    <w:p w:rsidR="00034830" w:rsidRPr="003B5F34" w:rsidRDefault="00034830" w:rsidP="00BF31F8">
      <w:pPr>
        <w:pStyle w:val="GOSTNormal"/>
      </w:pPr>
      <w:r w:rsidRPr="003B5F34">
        <w:t xml:space="preserve">Для отправки решения на доработку необходимо нажать кнопку </w:t>
      </w:r>
      <w:r w:rsidRPr="003B5F34">
        <w:rPr>
          <w:noProof/>
        </w:rPr>
        <w:drawing>
          <wp:inline distT="0" distB="0" distL="0" distR="0">
            <wp:extent cx="274320" cy="274320"/>
            <wp:effectExtent l="19050" t="19050" r="11430" b="11430"/>
            <wp:docPr id="835"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w="6350" cmpd="sng">
                      <a:solidFill>
                        <a:srgbClr val="000000"/>
                      </a:solidFill>
                      <a:miter lim="800000"/>
                      <a:headEnd/>
                      <a:tailEnd/>
                    </a:ln>
                    <a:effectLst/>
                  </pic:spPr>
                </pic:pic>
              </a:graphicData>
            </a:graphic>
          </wp:inline>
        </w:drawing>
      </w:r>
      <w:r w:rsidRPr="003B5F34">
        <w:t xml:space="preserve"> «Отклонить».</w:t>
      </w:r>
    </w:p>
    <w:p w:rsidR="00034830" w:rsidRDefault="00034830" w:rsidP="00BF31F8">
      <w:pPr>
        <w:pStyle w:val="GOSTNormal"/>
      </w:pPr>
      <w:r w:rsidRPr="003B5F34">
        <w:t>После чего откроется окно, где необходимо указать причину отклонения и нажать кнопку «Отказать»</w:t>
      </w:r>
      <w:r w:rsidRPr="001A50F0">
        <w:t>(</w:t>
      </w:r>
      <w:r w:rsidR="001A50F0">
        <w:t>рис. </w:t>
      </w:r>
      <w:r w:rsidR="002F3484">
        <w:fldChar w:fldCharType="begin"/>
      </w:r>
      <w:r w:rsidR="002F3484">
        <w:instrText xml:space="preserve"> REF _Ref473566670 \h  \* MERGEFORMAT </w:instrText>
      </w:r>
      <w:r w:rsidR="002F3484">
        <w:fldChar w:fldCharType="separate"/>
      </w:r>
      <w:r w:rsidR="00F8029D" w:rsidRPr="00F8029D">
        <w:t>159</w:t>
      </w:r>
      <w:r w:rsidR="002F3484">
        <w:fldChar w:fldCharType="end"/>
      </w:r>
      <w:r>
        <w:t>)</w:t>
      </w:r>
      <w:r w:rsidRPr="003B5F34">
        <w:t>.</w:t>
      </w:r>
    </w:p>
    <w:p w:rsidR="00034830" w:rsidRPr="00D504A7" w:rsidRDefault="00034830" w:rsidP="00A458D8">
      <w:pPr>
        <w:pStyle w:val="GOSTFigure"/>
      </w:pPr>
      <w:r w:rsidRPr="003B5F34">
        <w:rPr>
          <w:noProof/>
        </w:rPr>
        <w:drawing>
          <wp:inline distT="0" distB="0" distL="0" distR="0">
            <wp:extent cx="3657600" cy="2103120"/>
            <wp:effectExtent l="19050" t="19050" r="19050" b="11430"/>
            <wp:docPr id="834" name="Рисунок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3" cstate="print">
                      <a:extLst>
                        <a:ext uri="{28A0092B-C50C-407E-A947-70E740481C1C}">
                          <a14:useLocalDpi xmlns:a14="http://schemas.microsoft.com/office/drawing/2010/main" val="0"/>
                        </a:ext>
                      </a:extLst>
                    </a:blip>
                    <a:srcRect l="37498" t="37234" r="38129" b="38980"/>
                    <a:stretch>
                      <a:fillRect/>
                    </a:stretch>
                  </pic:blipFill>
                  <pic:spPr bwMode="auto">
                    <a:xfrm>
                      <a:off x="0" y="0"/>
                      <a:ext cx="3657600" cy="2103120"/>
                    </a:xfrm>
                    <a:prstGeom prst="rect">
                      <a:avLst/>
                    </a:prstGeom>
                    <a:noFill/>
                    <a:ln w="6350" cmpd="sng">
                      <a:solidFill>
                        <a:srgbClr val="000000"/>
                      </a:solidFill>
                      <a:miter lim="800000"/>
                      <a:headEnd/>
                      <a:tailEnd/>
                    </a:ln>
                    <a:effectLst/>
                  </pic:spPr>
                </pic:pic>
              </a:graphicData>
            </a:graphic>
          </wp:inline>
        </w:drawing>
      </w:r>
    </w:p>
    <w:bookmarkStart w:id="1401" w:name="_Ref473566670"/>
    <w:bookmarkStart w:id="1402" w:name="_Toc524683337"/>
    <w:p w:rsidR="00034830" w:rsidRPr="00A458D8" w:rsidRDefault="00EB2A9A" w:rsidP="00A458D8">
      <w:pPr>
        <w:pStyle w:val="GOSTFigName"/>
        <w:rPr>
          <w:rStyle w:val="affb"/>
          <w:b/>
          <w:bCs w:val="0"/>
        </w:rPr>
      </w:pPr>
      <w:r w:rsidRPr="00A458D8">
        <w:rPr>
          <w:rStyle w:val="affb"/>
          <w:b/>
          <w:bCs w:val="0"/>
        </w:rPr>
        <w:fldChar w:fldCharType="begin"/>
      </w:r>
      <w:r w:rsidR="00034830" w:rsidRPr="00A458D8">
        <w:rPr>
          <w:rStyle w:val="affb"/>
          <w:b/>
          <w:bCs w:val="0"/>
        </w:rPr>
        <w:instrText xml:space="preserve"> SEQ Рисунок \* ARABIC </w:instrText>
      </w:r>
      <w:r w:rsidRPr="00A458D8">
        <w:rPr>
          <w:rStyle w:val="affb"/>
          <w:b/>
          <w:bCs w:val="0"/>
        </w:rPr>
        <w:fldChar w:fldCharType="separate"/>
      </w:r>
      <w:bookmarkStart w:id="1403" w:name="_Toc36466350"/>
      <w:r w:rsidR="00F8029D">
        <w:rPr>
          <w:rStyle w:val="affb"/>
          <w:b/>
          <w:bCs w:val="0"/>
          <w:noProof/>
        </w:rPr>
        <w:t>159</w:t>
      </w:r>
      <w:r w:rsidRPr="00A458D8">
        <w:rPr>
          <w:rStyle w:val="affb"/>
          <w:b/>
          <w:bCs w:val="0"/>
        </w:rPr>
        <w:fldChar w:fldCharType="end"/>
      </w:r>
      <w:bookmarkEnd w:id="1401"/>
      <w:r w:rsidR="00A458D8">
        <w:rPr>
          <w:rStyle w:val="affb"/>
          <w:b/>
          <w:bCs w:val="0"/>
        </w:rPr>
        <w:t>.</w:t>
      </w:r>
      <w:r w:rsidR="00034830" w:rsidRPr="00A458D8">
        <w:rPr>
          <w:rStyle w:val="affb"/>
          <w:b/>
          <w:bCs w:val="0"/>
        </w:rPr>
        <w:t xml:space="preserve"> Указание причины отклонения заявки</w:t>
      </w:r>
      <w:bookmarkEnd w:id="1402"/>
      <w:bookmarkEnd w:id="1403"/>
    </w:p>
    <w:p w:rsidR="00034830" w:rsidRPr="00E7034D" w:rsidRDefault="00034830" w:rsidP="006144C5">
      <w:pPr>
        <w:pStyle w:val="41"/>
      </w:pPr>
      <w:bookmarkStart w:id="1404" w:name="_Toc457828003"/>
      <w:bookmarkStart w:id="1405" w:name="_Ref473895361"/>
      <w:bookmarkStart w:id="1406" w:name="_Toc36465927"/>
      <w:r w:rsidRPr="00E7034D">
        <w:t>Утверждение/отклонение заявки (роль «Утверждение»)</w:t>
      </w:r>
      <w:bookmarkEnd w:id="1404"/>
      <w:bookmarkEnd w:id="1405"/>
      <w:bookmarkEnd w:id="1406"/>
    </w:p>
    <w:p w:rsidR="00034830" w:rsidRDefault="00034830" w:rsidP="00BF31F8">
      <w:pPr>
        <w:pStyle w:val="GOSTNormal"/>
      </w:pPr>
      <w:bookmarkStart w:id="1407" w:name="_Toc457828004"/>
      <w:r w:rsidRPr="000B19A7">
        <w:t>Условия</w:t>
      </w:r>
      <w:r w:rsidRPr="003B5F34">
        <w:t xml:space="preserve"> выполнения операции</w:t>
      </w:r>
      <w:bookmarkEnd w:id="1407"/>
      <w:r>
        <w:t xml:space="preserve"> (</w:t>
      </w:r>
      <w:r w:rsidR="00886F2C">
        <w:t>таб. </w:t>
      </w:r>
      <w:r w:rsidR="00EB2A9A">
        <w:fldChar w:fldCharType="begin"/>
      </w:r>
      <w:r>
        <w:instrText xml:space="preserve"> REF _Ref473587186 \h </w:instrText>
      </w:r>
      <w:r w:rsidR="00EB2A9A">
        <w:fldChar w:fldCharType="separate"/>
      </w:r>
      <w:r w:rsidR="00F8029D">
        <w:rPr>
          <w:rStyle w:val="affb"/>
          <w:b w:val="0"/>
          <w:bCs w:val="0"/>
          <w:noProof/>
        </w:rPr>
        <w:t>116</w:t>
      </w:r>
      <w:r w:rsidR="00EB2A9A">
        <w:fldChar w:fldCharType="end"/>
      </w:r>
      <w:r>
        <w:t>).</w:t>
      </w:r>
    </w:p>
    <w:bookmarkStart w:id="1408" w:name="_Ref473587186"/>
    <w:bookmarkStart w:id="1409" w:name="_Toc524683137"/>
    <w:p w:rsidR="00034830" w:rsidRPr="00F83E8B" w:rsidRDefault="00EB2A9A" w:rsidP="00F83E8B">
      <w:pPr>
        <w:pStyle w:val="GOSTNameTable"/>
        <w:rPr>
          <w:rStyle w:val="affb"/>
          <w:b/>
          <w:bCs w:val="0"/>
        </w:rPr>
      </w:pPr>
      <w:r w:rsidRPr="00F83E8B">
        <w:rPr>
          <w:rStyle w:val="affb"/>
          <w:b/>
          <w:bCs w:val="0"/>
        </w:rPr>
        <w:fldChar w:fldCharType="begin"/>
      </w:r>
      <w:r w:rsidR="00034830" w:rsidRPr="00F83E8B">
        <w:rPr>
          <w:rStyle w:val="affb"/>
          <w:b/>
          <w:bCs w:val="0"/>
        </w:rPr>
        <w:instrText xml:space="preserve"> SEQ Таблица \* ARABIC \s 0 </w:instrText>
      </w:r>
      <w:r w:rsidRPr="00F83E8B">
        <w:rPr>
          <w:rStyle w:val="affb"/>
          <w:b/>
          <w:bCs w:val="0"/>
        </w:rPr>
        <w:fldChar w:fldCharType="separate"/>
      </w:r>
      <w:bookmarkStart w:id="1410" w:name="_Toc36466138"/>
      <w:r w:rsidR="00F8029D">
        <w:rPr>
          <w:rStyle w:val="affb"/>
          <w:b/>
          <w:bCs w:val="0"/>
          <w:noProof/>
        </w:rPr>
        <w:t>116</w:t>
      </w:r>
      <w:r w:rsidRPr="00F83E8B">
        <w:rPr>
          <w:rStyle w:val="affb"/>
          <w:b/>
          <w:bCs w:val="0"/>
        </w:rPr>
        <w:fldChar w:fldCharType="end"/>
      </w:r>
      <w:bookmarkEnd w:id="1408"/>
      <w:r w:rsidR="00886F2C">
        <w:rPr>
          <w:rStyle w:val="affb"/>
          <w:b/>
          <w:bCs w:val="0"/>
        </w:rPr>
        <w:t>.</w:t>
      </w:r>
      <w:r w:rsidR="00034830" w:rsidRPr="00F83E8B">
        <w:rPr>
          <w:rStyle w:val="affb"/>
          <w:b/>
          <w:bCs w:val="0"/>
        </w:rPr>
        <w:t xml:space="preserve"> Условия выполнения операции</w:t>
      </w:r>
      <w:r w:rsidR="00D5407D" w:rsidRPr="00F83E8B">
        <w:rPr>
          <w:rStyle w:val="affb"/>
          <w:b/>
          <w:bCs w:val="0"/>
        </w:rPr>
        <w:t xml:space="preserve"> при утверждении/отклонении заявки</w:t>
      </w:r>
      <w:bookmarkEnd w:id="1409"/>
      <w:bookmarkEnd w:id="1410"/>
    </w:p>
    <w:tbl>
      <w:tblPr>
        <w:tblStyle w:val="GOSTTable"/>
        <w:tblW w:w="5000" w:type="pct"/>
        <w:tblLook w:val="01E0" w:firstRow="1" w:lastRow="1" w:firstColumn="1" w:lastColumn="1" w:noHBand="0" w:noVBand="0"/>
      </w:tblPr>
      <w:tblGrid>
        <w:gridCol w:w="4510"/>
        <w:gridCol w:w="5184"/>
      </w:tblGrid>
      <w:tr w:rsidR="00034830" w:rsidRPr="00EE293F" w:rsidTr="00BF31F8">
        <w:trPr>
          <w:cnfStyle w:val="100000000000" w:firstRow="1" w:lastRow="0" w:firstColumn="0" w:lastColumn="0" w:oddVBand="0" w:evenVBand="0" w:oddHBand="0" w:evenHBand="0" w:firstRowFirstColumn="0" w:firstRowLastColumn="0" w:lastRowFirstColumn="0" w:lastRowLastColumn="0"/>
        </w:trPr>
        <w:tc>
          <w:tcPr>
            <w:tcW w:w="2326" w:type="pct"/>
          </w:tcPr>
          <w:p w:rsidR="00034830" w:rsidRPr="00E7034D" w:rsidRDefault="00034830" w:rsidP="00BF31F8">
            <w:pPr>
              <w:pStyle w:val="GOSTTableHead"/>
            </w:pPr>
            <w:r>
              <w:t>Условие</w:t>
            </w:r>
          </w:p>
        </w:tc>
        <w:tc>
          <w:tcPr>
            <w:tcW w:w="2674" w:type="pct"/>
          </w:tcPr>
          <w:p w:rsidR="00034830" w:rsidRPr="00E7034D" w:rsidRDefault="00034830" w:rsidP="00BF31F8">
            <w:pPr>
              <w:pStyle w:val="GOSTTableHead"/>
            </w:pPr>
            <w:r>
              <w:t>Описание</w:t>
            </w:r>
          </w:p>
        </w:tc>
      </w:tr>
      <w:tr w:rsidR="00034830" w:rsidTr="00BF31F8">
        <w:trPr>
          <w:cnfStyle w:val="000000100000" w:firstRow="0" w:lastRow="0" w:firstColumn="0" w:lastColumn="0" w:oddVBand="0" w:evenVBand="0" w:oddHBand="1" w:evenHBand="0" w:firstRowFirstColumn="0" w:firstRowLastColumn="0" w:lastRowFirstColumn="0" w:lastRowLastColumn="0"/>
        </w:trPr>
        <w:tc>
          <w:tcPr>
            <w:tcW w:w="2326" w:type="pct"/>
          </w:tcPr>
          <w:p w:rsidR="00034830" w:rsidRPr="00E7034D" w:rsidRDefault="00034830" w:rsidP="00BF31F8">
            <w:pPr>
              <w:pStyle w:val="GOSTTablenorm"/>
            </w:pPr>
            <w:r w:rsidRPr="003B5F34">
              <w:t>Входящие процессы/события</w:t>
            </w:r>
          </w:p>
        </w:tc>
        <w:tc>
          <w:tcPr>
            <w:tcW w:w="2674" w:type="pct"/>
          </w:tcPr>
          <w:p w:rsidR="00034830" w:rsidRPr="00E7034D" w:rsidRDefault="00034830" w:rsidP="00BF31F8">
            <w:pPr>
              <w:pStyle w:val="GOSTTablenorm"/>
            </w:pPr>
            <w:r w:rsidRPr="003B5F34">
              <w:t>Заявка проверена, сформирована и согласована</w:t>
            </w:r>
          </w:p>
        </w:tc>
      </w:tr>
      <w:tr w:rsidR="00034830" w:rsidTr="00BF31F8">
        <w:trPr>
          <w:cnfStyle w:val="000000010000" w:firstRow="0" w:lastRow="0" w:firstColumn="0" w:lastColumn="0" w:oddVBand="0" w:evenVBand="0" w:oddHBand="0" w:evenHBand="1" w:firstRowFirstColumn="0" w:firstRowLastColumn="0" w:lastRowFirstColumn="0" w:lastRowLastColumn="0"/>
        </w:trPr>
        <w:tc>
          <w:tcPr>
            <w:tcW w:w="2326" w:type="pct"/>
          </w:tcPr>
          <w:p w:rsidR="00034830" w:rsidRPr="00E7034D" w:rsidRDefault="00034830" w:rsidP="00BF31F8">
            <w:pPr>
              <w:pStyle w:val="GOSTTablenorm"/>
            </w:pPr>
            <w:r w:rsidRPr="003B5F34">
              <w:t>Входящие документы/системные записи</w:t>
            </w:r>
          </w:p>
        </w:tc>
        <w:tc>
          <w:tcPr>
            <w:tcW w:w="2674" w:type="pct"/>
          </w:tcPr>
          <w:p w:rsidR="00034830" w:rsidRPr="00E7034D" w:rsidRDefault="00034830" w:rsidP="00BF31F8">
            <w:pPr>
              <w:pStyle w:val="GOSTTablenorm"/>
            </w:pPr>
            <w:r w:rsidRPr="003B5F34">
              <w:t>Согласованная заявка (статус «Согласован»)</w:t>
            </w:r>
          </w:p>
        </w:tc>
      </w:tr>
    </w:tbl>
    <w:p w:rsidR="00034830" w:rsidRDefault="00C83361" w:rsidP="00BF31F8">
      <w:pPr>
        <w:pStyle w:val="GOSTNormal"/>
      </w:pPr>
      <w:bookmarkStart w:id="1411" w:name="_Toc457828005"/>
      <w:r>
        <w:t>Р</w:t>
      </w:r>
      <w:r w:rsidR="00034830" w:rsidRPr="003B5F34">
        <w:t>езультат выполнения операции</w:t>
      </w:r>
      <w:bookmarkEnd w:id="1411"/>
      <w:r w:rsidR="00034830">
        <w:t xml:space="preserve"> (</w:t>
      </w:r>
      <w:r w:rsidR="00886F2C">
        <w:t>таб. </w:t>
      </w:r>
      <w:r w:rsidR="00EB2A9A">
        <w:fldChar w:fldCharType="begin"/>
      </w:r>
      <w:r w:rsidR="00034830">
        <w:instrText xml:space="preserve"> REF _Ref473587194 \h </w:instrText>
      </w:r>
      <w:r w:rsidR="00EB2A9A">
        <w:fldChar w:fldCharType="separate"/>
      </w:r>
      <w:r w:rsidR="00F8029D">
        <w:rPr>
          <w:rStyle w:val="affb"/>
          <w:b w:val="0"/>
          <w:bCs w:val="0"/>
          <w:noProof/>
        </w:rPr>
        <w:t>117</w:t>
      </w:r>
      <w:r w:rsidR="00EB2A9A">
        <w:fldChar w:fldCharType="end"/>
      </w:r>
      <w:r w:rsidR="00034830">
        <w:t>).</w:t>
      </w:r>
    </w:p>
    <w:bookmarkStart w:id="1412" w:name="_Ref473587194"/>
    <w:bookmarkStart w:id="1413" w:name="_Toc524683138"/>
    <w:p w:rsidR="00034830" w:rsidRPr="00F83E8B" w:rsidRDefault="00EB2A9A" w:rsidP="00F83E8B">
      <w:pPr>
        <w:pStyle w:val="GOSTNameTable"/>
        <w:rPr>
          <w:rStyle w:val="affb"/>
          <w:b/>
          <w:bCs w:val="0"/>
        </w:rPr>
      </w:pPr>
      <w:r w:rsidRPr="00F83E8B">
        <w:rPr>
          <w:rStyle w:val="affb"/>
          <w:b/>
          <w:bCs w:val="0"/>
        </w:rPr>
        <w:fldChar w:fldCharType="begin"/>
      </w:r>
      <w:r w:rsidR="00034830" w:rsidRPr="00F83E8B">
        <w:rPr>
          <w:rStyle w:val="affb"/>
          <w:b/>
          <w:bCs w:val="0"/>
        </w:rPr>
        <w:instrText xml:space="preserve"> SEQ Таблица \* ARABIC \s 0 </w:instrText>
      </w:r>
      <w:r w:rsidRPr="00F83E8B">
        <w:rPr>
          <w:rStyle w:val="affb"/>
          <w:b/>
          <w:bCs w:val="0"/>
        </w:rPr>
        <w:fldChar w:fldCharType="separate"/>
      </w:r>
      <w:bookmarkStart w:id="1414" w:name="_Toc36466139"/>
      <w:r w:rsidR="00F8029D">
        <w:rPr>
          <w:rStyle w:val="affb"/>
          <w:b/>
          <w:bCs w:val="0"/>
          <w:noProof/>
        </w:rPr>
        <w:t>117</w:t>
      </w:r>
      <w:r w:rsidRPr="00F83E8B">
        <w:rPr>
          <w:rStyle w:val="affb"/>
          <w:b/>
          <w:bCs w:val="0"/>
        </w:rPr>
        <w:fldChar w:fldCharType="end"/>
      </w:r>
      <w:bookmarkEnd w:id="1412"/>
      <w:r w:rsidR="00886F2C">
        <w:rPr>
          <w:rStyle w:val="affb"/>
          <w:b/>
          <w:bCs w:val="0"/>
        </w:rPr>
        <w:t>.</w:t>
      </w:r>
      <w:r w:rsidR="00034830" w:rsidRPr="00F83E8B">
        <w:rPr>
          <w:rStyle w:val="affb"/>
          <w:b/>
          <w:bCs w:val="0"/>
        </w:rPr>
        <w:t xml:space="preserve"> Результат выполнения операции</w:t>
      </w:r>
      <w:r w:rsidR="00D5407D" w:rsidRPr="00F83E8B">
        <w:rPr>
          <w:rStyle w:val="affb"/>
          <w:b/>
          <w:bCs w:val="0"/>
        </w:rPr>
        <w:t xml:space="preserve"> по утверждению/отклонению заявки</w:t>
      </w:r>
      <w:bookmarkEnd w:id="1413"/>
      <w:bookmarkEnd w:id="1414"/>
    </w:p>
    <w:tbl>
      <w:tblPr>
        <w:tblStyle w:val="GOSTTable"/>
        <w:tblW w:w="5000" w:type="pct"/>
        <w:tblLook w:val="01E0" w:firstRow="1" w:lastRow="1" w:firstColumn="1" w:lastColumn="1" w:noHBand="0" w:noVBand="0"/>
      </w:tblPr>
      <w:tblGrid>
        <w:gridCol w:w="4444"/>
        <w:gridCol w:w="5250"/>
      </w:tblGrid>
      <w:tr w:rsidR="00034830" w:rsidRPr="00EE293F" w:rsidTr="00BF31F8">
        <w:trPr>
          <w:cnfStyle w:val="100000000000" w:firstRow="1" w:lastRow="0" w:firstColumn="0" w:lastColumn="0" w:oddVBand="0" w:evenVBand="0" w:oddHBand="0" w:evenHBand="0" w:firstRowFirstColumn="0" w:firstRowLastColumn="0" w:lastRowFirstColumn="0" w:lastRowLastColumn="0"/>
        </w:trPr>
        <w:tc>
          <w:tcPr>
            <w:tcW w:w="2292" w:type="pct"/>
          </w:tcPr>
          <w:p w:rsidR="00034830" w:rsidRPr="00E7034D" w:rsidRDefault="00034830" w:rsidP="00BF31F8">
            <w:pPr>
              <w:pStyle w:val="GOSTTableHead"/>
            </w:pPr>
            <w:r>
              <w:t>Результат</w:t>
            </w:r>
          </w:p>
        </w:tc>
        <w:tc>
          <w:tcPr>
            <w:tcW w:w="2708" w:type="pct"/>
          </w:tcPr>
          <w:p w:rsidR="00034830" w:rsidRPr="00E7034D" w:rsidRDefault="00034830" w:rsidP="00BF31F8">
            <w:pPr>
              <w:pStyle w:val="GOSTTableHead"/>
            </w:pPr>
            <w:r>
              <w:t>Описание</w:t>
            </w:r>
          </w:p>
        </w:tc>
      </w:tr>
      <w:tr w:rsidR="00034830" w:rsidTr="00BF31F8">
        <w:trPr>
          <w:cnfStyle w:val="000000100000" w:firstRow="0" w:lastRow="0" w:firstColumn="0" w:lastColumn="0" w:oddVBand="0" w:evenVBand="0" w:oddHBand="1" w:evenHBand="0" w:firstRowFirstColumn="0" w:firstRowLastColumn="0" w:lastRowFirstColumn="0" w:lastRowLastColumn="0"/>
        </w:trPr>
        <w:tc>
          <w:tcPr>
            <w:tcW w:w="2292" w:type="pct"/>
          </w:tcPr>
          <w:p w:rsidR="00034830" w:rsidRPr="00E7034D" w:rsidRDefault="00034830" w:rsidP="00BF31F8">
            <w:pPr>
              <w:pStyle w:val="GOSTTablenorm"/>
            </w:pPr>
            <w:r w:rsidRPr="003B5F34">
              <w:t>Исходящие процессы/события</w:t>
            </w:r>
          </w:p>
        </w:tc>
        <w:tc>
          <w:tcPr>
            <w:tcW w:w="2708" w:type="pct"/>
          </w:tcPr>
          <w:p w:rsidR="00034830" w:rsidRPr="003B5F34" w:rsidRDefault="00034830" w:rsidP="00BF31F8">
            <w:pPr>
              <w:pStyle w:val="GOSTTablenorm"/>
            </w:pPr>
            <w:r w:rsidRPr="003B5F34">
              <w:t>Заявка утверждена</w:t>
            </w:r>
          </w:p>
          <w:p w:rsidR="00034830" w:rsidRPr="00E7034D" w:rsidRDefault="00034830" w:rsidP="00BF31F8">
            <w:pPr>
              <w:pStyle w:val="GOSTTablenorm"/>
            </w:pPr>
            <w:r w:rsidRPr="003B5F34">
              <w:t>Заявка утверждена</w:t>
            </w:r>
            <w:r w:rsidR="003F0BC6">
              <w:t xml:space="preserve"> / </w:t>
            </w:r>
            <w:r w:rsidRPr="003B5F34">
              <w:t>отправлено на доработку</w:t>
            </w:r>
          </w:p>
        </w:tc>
      </w:tr>
      <w:tr w:rsidR="00034830" w:rsidTr="00BF31F8">
        <w:trPr>
          <w:cnfStyle w:val="000000010000" w:firstRow="0" w:lastRow="0" w:firstColumn="0" w:lastColumn="0" w:oddVBand="0" w:evenVBand="0" w:oddHBand="0" w:evenHBand="1" w:firstRowFirstColumn="0" w:firstRowLastColumn="0" w:lastRowFirstColumn="0" w:lastRowLastColumn="0"/>
        </w:trPr>
        <w:tc>
          <w:tcPr>
            <w:tcW w:w="2292" w:type="pct"/>
          </w:tcPr>
          <w:p w:rsidR="00034830" w:rsidRPr="00E7034D" w:rsidRDefault="00034830" w:rsidP="00BF31F8">
            <w:pPr>
              <w:pStyle w:val="GOSTTablenorm"/>
            </w:pPr>
            <w:r w:rsidRPr="003B5F34">
              <w:t>Исходящие документы/системные записи</w:t>
            </w:r>
          </w:p>
        </w:tc>
        <w:tc>
          <w:tcPr>
            <w:tcW w:w="2708" w:type="pct"/>
          </w:tcPr>
          <w:p w:rsidR="00034830" w:rsidRPr="00E7034D" w:rsidRDefault="00832872" w:rsidP="00BF31F8">
            <w:pPr>
              <w:pStyle w:val="GOSTTablenorm"/>
            </w:pPr>
            <w:r>
              <w:t>-</w:t>
            </w:r>
          </w:p>
        </w:tc>
      </w:tr>
    </w:tbl>
    <w:p w:rsidR="00034830" w:rsidRPr="003B5F34" w:rsidRDefault="00034830" w:rsidP="00BF31F8">
      <w:pPr>
        <w:pStyle w:val="GOSTNormal"/>
      </w:pPr>
      <w:bookmarkStart w:id="1415" w:name="_Toc457828006"/>
      <w:r w:rsidRPr="003B5F34">
        <w:t>Подготовительные действия</w:t>
      </w:r>
      <w:bookmarkEnd w:id="1415"/>
      <w:r>
        <w:t>:</w:t>
      </w:r>
    </w:p>
    <w:p w:rsidR="00034830" w:rsidRPr="003B5F34" w:rsidRDefault="00034830" w:rsidP="00C86412">
      <w:pPr>
        <w:pStyle w:val="GOSTListnum"/>
        <w:numPr>
          <w:ilvl w:val="0"/>
          <w:numId w:val="74"/>
        </w:numPr>
      </w:pPr>
      <w:r w:rsidRPr="003B5F34">
        <w:t>Войти в Систему.</w:t>
      </w:r>
    </w:p>
    <w:p w:rsidR="00034830" w:rsidRPr="003B5F34" w:rsidRDefault="00034830" w:rsidP="00BF31F8">
      <w:pPr>
        <w:pStyle w:val="GOSTListnum"/>
      </w:pPr>
      <w:r w:rsidRPr="003B5F34">
        <w:t xml:space="preserve">Перейти по меню: Сводный реестр </w:t>
      </w:r>
      <w:r w:rsidRPr="003B5F34">
        <w:rPr>
          <w:lang w:val="en-US"/>
        </w:rPr>
        <w:sym w:font="Wingdings" w:char="F0E0"/>
      </w:r>
      <w:r w:rsidRPr="003B5F34">
        <w:t xml:space="preserve"> Формуляры </w:t>
      </w:r>
      <w:r w:rsidRPr="003B5F34">
        <w:rPr>
          <w:lang w:val="en-US"/>
        </w:rPr>
        <w:sym w:font="Wingdings" w:char="F0E0"/>
      </w:r>
      <w:r w:rsidRPr="003B5F34">
        <w:t xml:space="preserve"> Сводный реестр </w:t>
      </w:r>
      <w:r w:rsidRPr="003B5F34">
        <w:rPr>
          <w:lang w:val="en-US"/>
        </w:rPr>
        <w:sym w:font="Wingdings" w:char="F0E0"/>
      </w:r>
      <w:r w:rsidRPr="003B5F34">
        <w:t xml:space="preserve"> Утверждение заявок.</w:t>
      </w:r>
    </w:p>
    <w:p w:rsidR="00034830" w:rsidRDefault="00034830" w:rsidP="001A50F0">
      <w:pPr>
        <w:pStyle w:val="GOSTNormal"/>
      </w:pPr>
      <w:r w:rsidRPr="001A50F0">
        <w:t>Для Согласования решения необходимо предварительно проверить данные заявки (</w:t>
      </w:r>
      <w:r w:rsidR="001A50F0" w:rsidRPr="001A50F0">
        <w:t>рис. </w:t>
      </w:r>
      <w:r w:rsidR="002F3484">
        <w:fldChar w:fldCharType="begin"/>
      </w:r>
      <w:r w:rsidR="002F3484">
        <w:instrText xml:space="preserve"> REF _Ref473566714 \h  \* MERGEFORMAT </w:instrText>
      </w:r>
      <w:r w:rsidR="002F3484">
        <w:fldChar w:fldCharType="separate"/>
      </w:r>
      <w:r w:rsidR="00F8029D" w:rsidRPr="00F8029D">
        <w:t>160</w:t>
      </w:r>
      <w:r w:rsidR="002F3484">
        <w:fldChar w:fldCharType="end"/>
      </w:r>
      <w:r>
        <w:t>)</w:t>
      </w:r>
      <w:r w:rsidRPr="003B5F34">
        <w:t>.</w:t>
      </w:r>
    </w:p>
    <w:p w:rsidR="00034830" w:rsidRPr="00D504A7" w:rsidRDefault="00034830" w:rsidP="00A458D8">
      <w:pPr>
        <w:pStyle w:val="GOSTFigure"/>
      </w:pPr>
      <w:r w:rsidRPr="003B5F34">
        <w:rPr>
          <w:noProof/>
        </w:rPr>
        <w:drawing>
          <wp:inline distT="0" distB="0" distL="0" distR="0">
            <wp:extent cx="5212080" cy="2926080"/>
            <wp:effectExtent l="19050" t="19050" r="26670" b="26670"/>
            <wp:docPr id="833"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212080" cy="2926080"/>
                    </a:xfrm>
                    <a:prstGeom prst="rect">
                      <a:avLst/>
                    </a:prstGeom>
                    <a:noFill/>
                    <a:ln w="6350" cmpd="sng">
                      <a:solidFill>
                        <a:srgbClr val="000000"/>
                      </a:solidFill>
                      <a:miter lim="800000"/>
                      <a:headEnd/>
                      <a:tailEnd/>
                    </a:ln>
                    <a:effectLst/>
                  </pic:spPr>
                </pic:pic>
              </a:graphicData>
            </a:graphic>
          </wp:inline>
        </w:drawing>
      </w:r>
    </w:p>
    <w:bookmarkStart w:id="1416" w:name="_Ref473566714"/>
    <w:bookmarkStart w:id="1417" w:name="_Toc524683338"/>
    <w:p w:rsidR="00034830" w:rsidRPr="00A458D8" w:rsidRDefault="00EB2A9A" w:rsidP="00A458D8">
      <w:pPr>
        <w:pStyle w:val="GOSTFigName"/>
        <w:rPr>
          <w:rStyle w:val="affb"/>
          <w:b/>
          <w:bCs w:val="0"/>
        </w:rPr>
      </w:pPr>
      <w:r w:rsidRPr="00A458D8">
        <w:rPr>
          <w:rStyle w:val="affb"/>
          <w:b/>
          <w:bCs w:val="0"/>
        </w:rPr>
        <w:fldChar w:fldCharType="begin"/>
      </w:r>
      <w:r w:rsidR="00034830" w:rsidRPr="00A458D8">
        <w:rPr>
          <w:rStyle w:val="affb"/>
          <w:b/>
          <w:bCs w:val="0"/>
        </w:rPr>
        <w:instrText xml:space="preserve"> SEQ Рисунок \* ARABIC </w:instrText>
      </w:r>
      <w:r w:rsidRPr="00A458D8">
        <w:rPr>
          <w:rStyle w:val="affb"/>
          <w:b/>
          <w:bCs w:val="0"/>
        </w:rPr>
        <w:fldChar w:fldCharType="separate"/>
      </w:r>
      <w:bookmarkStart w:id="1418" w:name="_Toc36466351"/>
      <w:r w:rsidR="00F8029D">
        <w:rPr>
          <w:rStyle w:val="affb"/>
          <w:b/>
          <w:bCs w:val="0"/>
          <w:noProof/>
        </w:rPr>
        <w:t>160</w:t>
      </w:r>
      <w:r w:rsidRPr="00A458D8">
        <w:rPr>
          <w:rStyle w:val="affb"/>
          <w:b/>
          <w:bCs w:val="0"/>
        </w:rPr>
        <w:fldChar w:fldCharType="end"/>
      </w:r>
      <w:bookmarkEnd w:id="1416"/>
      <w:r w:rsidR="00A458D8">
        <w:rPr>
          <w:rStyle w:val="affb"/>
          <w:b/>
          <w:bCs w:val="0"/>
        </w:rPr>
        <w:t>.</w:t>
      </w:r>
      <w:r w:rsidR="00034830" w:rsidRPr="00A458D8">
        <w:rPr>
          <w:rStyle w:val="affb"/>
          <w:b/>
          <w:bCs w:val="0"/>
        </w:rPr>
        <w:t xml:space="preserve"> Путь по меню «Утверждение заявок»</w:t>
      </w:r>
      <w:bookmarkEnd w:id="1417"/>
      <w:bookmarkEnd w:id="1418"/>
    </w:p>
    <w:p w:rsidR="00034830" w:rsidRPr="00B76D83" w:rsidRDefault="00034830" w:rsidP="00BF31F8">
      <w:pPr>
        <w:pStyle w:val="GOSTNormal"/>
      </w:pPr>
      <w:bookmarkStart w:id="1419" w:name="_Toc457828007"/>
      <w:r w:rsidRPr="003B5F34">
        <w:t xml:space="preserve">Порядок </w:t>
      </w:r>
      <w:r w:rsidRPr="000B19A7">
        <w:t>выполнения</w:t>
      </w:r>
      <w:r w:rsidRPr="003B5F34">
        <w:t xml:space="preserve"> операции</w:t>
      </w:r>
      <w:bookmarkEnd w:id="1419"/>
      <w:r w:rsidRPr="00B76D83">
        <w:t>:</w:t>
      </w:r>
    </w:p>
    <w:p w:rsidR="00034830" w:rsidRDefault="00034830" w:rsidP="00BF31F8">
      <w:pPr>
        <w:pStyle w:val="GOSTNormal"/>
      </w:pPr>
      <w:r w:rsidRPr="003B5F34">
        <w:t xml:space="preserve">После того, как </w:t>
      </w:r>
      <w:r w:rsidRPr="001A50F0">
        <w:t>заявка согласована, необходимо подписать и утвердить заявку (</w:t>
      </w:r>
      <w:r w:rsidR="001A50F0" w:rsidRPr="001A50F0">
        <w:t>рис. </w:t>
      </w:r>
      <w:r w:rsidR="002F3484">
        <w:fldChar w:fldCharType="begin"/>
      </w:r>
      <w:r w:rsidR="002F3484">
        <w:instrText xml:space="preserve"> REF _Ref473566752 \h  \* MERGEFORMAT </w:instrText>
      </w:r>
      <w:r w:rsidR="002F3484">
        <w:fldChar w:fldCharType="separate"/>
      </w:r>
      <w:r w:rsidR="00F8029D">
        <w:t>161</w:t>
      </w:r>
      <w:r w:rsidR="002F3484">
        <w:fldChar w:fldCharType="end"/>
      </w:r>
      <w:r w:rsidRPr="001A50F0">
        <w:t>) – находясь в списковой</w:t>
      </w:r>
      <w:r w:rsidRPr="003B5F34">
        <w:t xml:space="preserve"> форме необходимо последовательно нажать  на кнопку </w:t>
      </w:r>
      <w:r w:rsidRPr="003B5F34">
        <w:rPr>
          <w:noProof/>
        </w:rPr>
        <w:drawing>
          <wp:inline distT="0" distB="0" distL="0" distR="0">
            <wp:extent cx="365760" cy="365760"/>
            <wp:effectExtent l="19050" t="19050" r="15240" b="15240"/>
            <wp:docPr id="832"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5" cstate="print">
                      <a:extLst>
                        <a:ext uri="{28A0092B-C50C-407E-A947-70E740481C1C}">
                          <a14:useLocalDpi xmlns:a14="http://schemas.microsoft.com/office/drawing/2010/main" val="0"/>
                        </a:ext>
                      </a:extLst>
                    </a:blip>
                    <a:srcRect l="54881" t="34665" r="43571" b="62697"/>
                    <a:stretch>
                      <a:fillRect/>
                    </a:stretch>
                  </pic:blipFill>
                  <pic:spPr bwMode="auto">
                    <a:xfrm>
                      <a:off x="0" y="0"/>
                      <a:ext cx="365760" cy="365760"/>
                    </a:xfrm>
                    <a:prstGeom prst="rect">
                      <a:avLst/>
                    </a:prstGeom>
                    <a:noFill/>
                    <a:ln w="6350" cmpd="sng">
                      <a:solidFill>
                        <a:srgbClr val="000000"/>
                      </a:solidFill>
                      <a:miter lim="800000"/>
                      <a:headEnd/>
                      <a:tailEnd/>
                    </a:ln>
                    <a:effectLst/>
                  </pic:spPr>
                </pic:pic>
              </a:graphicData>
            </a:graphic>
          </wp:inline>
        </w:drawing>
      </w:r>
      <w:r w:rsidRPr="003B5F34">
        <w:t xml:space="preserve"> «Утвердить заявку и отправить на межведомственное согласование (с ЭП).</w:t>
      </w:r>
    </w:p>
    <w:p w:rsidR="00034830" w:rsidRPr="00D504A7" w:rsidRDefault="00034830" w:rsidP="00A458D8">
      <w:pPr>
        <w:pStyle w:val="GOSTFigure"/>
      </w:pPr>
      <w:r w:rsidRPr="003B5F34">
        <w:rPr>
          <w:noProof/>
        </w:rPr>
        <w:drawing>
          <wp:inline distT="0" distB="0" distL="0" distR="0">
            <wp:extent cx="5852160" cy="2468880"/>
            <wp:effectExtent l="19050" t="19050" r="15240" b="26670"/>
            <wp:docPr id="831"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06" cstate="print">
                      <a:extLst>
                        <a:ext uri="{28A0092B-C50C-407E-A947-70E740481C1C}">
                          <a14:useLocalDpi xmlns:a14="http://schemas.microsoft.com/office/drawing/2010/main" val="0"/>
                        </a:ext>
                      </a:extLst>
                    </a:blip>
                    <a:srcRect t="11444" r="1392" b="10075"/>
                    <a:stretch>
                      <a:fillRect/>
                    </a:stretch>
                  </pic:blipFill>
                  <pic:spPr bwMode="auto">
                    <a:xfrm>
                      <a:off x="0" y="0"/>
                      <a:ext cx="5852160" cy="2468880"/>
                    </a:xfrm>
                    <a:prstGeom prst="rect">
                      <a:avLst/>
                    </a:prstGeom>
                    <a:noFill/>
                    <a:ln w="6350" cmpd="sng">
                      <a:solidFill>
                        <a:srgbClr val="000000"/>
                      </a:solidFill>
                      <a:miter lim="800000"/>
                      <a:headEnd/>
                      <a:tailEnd/>
                    </a:ln>
                    <a:effectLst/>
                  </pic:spPr>
                </pic:pic>
              </a:graphicData>
            </a:graphic>
          </wp:inline>
        </w:drawing>
      </w:r>
    </w:p>
    <w:bookmarkStart w:id="1420" w:name="_Ref473566752"/>
    <w:bookmarkStart w:id="1421" w:name="_Toc524683339"/>
    <w:p w:rsidR="00034830" w:rsidRPr="00034830" w:rsidRDefault="00EB2A9A" w:rsidP="00A458D8">
      <w:pPr>
        <w:pStyle w:val="GOSTFigName"/>
        <w:rPr>
          <w:rStyle w:val="affb"/>
          <w:b/>
        </w:rPr>
      </w:pPr>
      <w:r w:rsidRPr="00A458D8">
        <w:fldChar w:fldCharType="begin"/>
      </w:r>
      <w:r w:rsidR="00034830" w:rsidRPr="00A458D8">
        <w:instrText xml:space="preserve"> SEQ Рисунок \* ARABIC </w:instrText>
      </w:r>
      <w:r w:rsidRPr="00A458D8">
        <w:fldChar w:fldCharType="separate"/>
      </w:r>
      <w:bookmarkStart w:id="1422" w:name="_Toc36466352"/>
      <w:r w:rsidR="00F8029D">
        <w:rPr>
          <w:noProof/>
        </w:rPr>
        <w:t>161</w:t>
      </w:r>
      <w:r w:rsidRPr="00A458D8">
        <w:fldChar w:fldCharType="end"/>
      </w:r>
      <w:bookmarkEnd w:id="1420"/>
      <w:r w:rsidR="00A458D8">
        <w:t>.</w:t>
      </w:r>
      <w:r w:rsidR="00034830" w:rsidRPr="00A458D8">
        <w:t xml:space="preserve"> Вызов операций из списка Согласование решени</w:t>
      </w:r>
      <w:r w:rsidR="00034830" w:rsidRPr="00034830">
        <w:rPr>
          <w:rStyle w:val="affb"/>
        </w:rPr>
        <w:t>й</w:t>
      </w:r>
      <w:bookmarkEnd w:id="1421"/>
      <w:bookmarkEnd w:id="1422"/>
    </w:p>
    <w:p w:rsidR="00034830" w:rsidRPr="003B5F34" w:rsidRDefault="00034830" w:rsidP="00BF31F8">
      <w:pPr>
        <w:pStyle w:val="GOSTNormal"/>
      </w:pPr>
      <w:r w:rsidRPr="003B5F34">
        <w:t xml:space="preserve">Для отправки заявки на доработку необходимо нажать кнопку </w:t>
      </w:r>
      <w:r w:rsidRPr="003B5F34">
        <w:rPr>
          <w:noProof/>
        </w:rPr>
        <w:drawing>
          <wp:inline distT="0" distB="0" distL="0" distR="0">
            <wp:extent cx="274320" cy="274320"/>
            <wp:effectExtent l="19050" t="19050" r="11430" b="11430"/>
            <wp:docPr id="830" name="Рисунок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w="6350" cmpd="sng">
                      <a:solidFill>
                        <a:srgbClr val="000000"/>
                      </a:solidFill>
                      <a:miter lim="800000"/>
                      <a:headEnd/>
                      <a:tailEnd/>
                    </a:ln>
                    <a:effectLst/>
                  </pic:spPr>
                </pic:pic>
              </a:graphicData>
            </a:graphic>
          </wp:inline>
        </w:drawing>
      </w:r>
      <w:r w:rsidRPr="003B5F34">
        <w:t xml:space="preserve"> «Отклонить заявку».</w:t>
      </w:r>
    </w:p>
    <w:p w:rsidR="00034830" w:rsidRPr="001A50F0" w:rsidRDefault="00034830" w:rsidP="00BF31F8">
      <w:pPr>
        <w:pStyle w:val="GOSTNormal"/>
      </w:pPr>
      <w:r w:rsidRPr="003B5F34">
        <w:t xml:space="preserve">После чего </w:t>
      </w:r>
      <w:r w:rsidRPr="001A50F0">
        <w:t>откроется окно, где необходимо указать причину отклонения и нажать кнопку «Отказать» (</w:t>
      </w:r>
      <w:r w:rsidR="001A50F0" w:rsidRPr="001A50F0">
        <w:t>рис. </w:t>
      </w:r>
      <w:r w:rsidR="002F3484">
        <w:fldChar w:fldCharType="begin"/>
      </w:r>
      <w:r w:rsidR="002F3484">
        <w:instrText xml:space="preserve"> REF _Ref473566799 \h  \* MERGEFORMA</w:instrText>
      </w:r>
      <w:r w:rsidR="002F3484">
        <w:instrText xml:space="preserve">T </w:instrText>
      </w:r>
      <w:r w:rsidR="002F3484">
        <w:fldChar w:fldCharType="separate"/>
      </w:r>
      <w:r w:rsidR="00F8029D">
        <w:t>162</w:t>
      </w:r>
      <w:r w:rsidR="002F3484">
        <w:fldChar w:fldCharType="end"/>
      </w:r>
      <w:r w:rsidRPr="001A50F0">
        <w:t>).</w:t>
      </w:r>
    </w:p>
    <w:p w:rsidR="00034830" w:rsidRPr="00BE0067" w:rsidRDefault="00034830" w:rsidP="0093177C">
      <w:pPr>
        <w:pStyle w:val="GOSTFigure"/>
      </w:pPr>
      <w:r w:rsidRPr="00BE0067">
        <w:rPr>
          <w:noProof/>
        </w:rPr>
        <w:drawing>
          <wp:inline distT="0" distB="0" distL="0" distR="0">
            <wp:extent cx="3383280" cy="2011680"/>
            <wp:effectExtent l="19050" t="19050" r="26670" b="26670"/>
            <wp:docPr id="829" name="Рисунок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3" cstate="print">
                      <a:extLst>
                        <a:ext uri="{28A0092B-C50C-407E-A947-70E740481C1C}">
                          <a14:useLocalDpi xmlns:a14="http://schemas.microsoft.com/office/drawing/2010/main" val="0"/>
                        </a:ext>
                      </a:extLst>
                    </a:blip>
                    <a:srcRect l="37498" t="37234" r="38129" b="38980"/>
                    <a:stretch>
                      <a:fillRect/>
                    </a:stretch>
                  </pic:blipFill>
                  <pic:spPr bwMode="auto">
                    <a:xfrm>
                      <a:off x="0" y="0"/>
                      <a:ext cx="3383280" cy="2011680"/>
                    </a:xfrm>
                    <a:prstGeom prst="rect">
                      <a:avLst/>
                    </a:prstGeom>
                    <a:noFill/>
                    <a:ln w="6350" cmpd="sng">
                      <a:solidFill>
                        <a:srgbClr val="000000"/>
                      </a:solidFill>
                      <a:miter lim="800000"/>
                      <a:headEnd/>
                      <a:tailEnd/>
                    </a:ln>
                    <a:effectLst/>
                  </pic:spPr>
                </pic:pic>
              </a:graphicData>
            </a:graphic>
          </wp:inline>
        </w:drawing>
      </w:r>
    </w:p>
    <w:bookmarkStart w:id="1423" w:name="_Ref473566799"/>
    <w:bookmarkStart w:id="1424" w:name="_Toc524683340"/>
    <w:p w:rsidR="00034830" w:rsidRPr="00034830" w:rsidRDefault="00EB2A9A" w:rsidP="0093177C">
      <w:pPr>
        <w:pStyle w:val="GOSTFigName"/>
        <w:rPr>
          <w:rStyle w:val="affb"/>
          <w:b/>
        </w:rPr>
      </w:pPr>
      <w:r w:rsidRPr="0093177C">
        <w:fldChar w:fldCharType="begin"/>
      </w:r>
      <w:r w:rsidR="00034830" w:rsidRPr="0093177C">
        <w:instrText xml:space="preserve"> SEQ Рисунок \* ARABIC </w:instrText>
      </w:r>
      <w:r w:rsidRPr="0093177C">
        <w:fldChar w:fldCharType="separate"/>
      </w:r>
      <w:bookmarkStart w:id="1425" w:name="_Toc36466353"/>
      <w:r w:rsidR="00F8029D">
        <w:rPr>
          <w:noProof/>
        </w:rPr>
        <w:t>162</w:t>
      </w:r>
      <w:r w:rsidRPr="0093177C">
        <w:fldChar w:fldCharType="end"/>
      </w:r>
      <w:bookmarkEnd w:id="1423"/>
      <w:r w:rsidR="0093177C">
        <w:t>.</w:t>
      </w:r>
      <w:r w:rsidR="00034830" w:rsidRPr="0093177C">
        <w:t xml:space="preserve"> Указание причины отклонения заявки</w:t>
      </w:r>
      <w:bookmarkEnd w:id="1424"/>
      <w:bookmarkEnd w:id="1425"/>
    </w:p>
    <w:p w:rsidR="00034830" w:rsidRPr="00E7034D" w:rsidRDefault="00034830" w:rsidP="006144C5">
      <w:pPr>
        <w:pStyle w:val="41"/>
      </w:pPr>
      <w:bookmarkStart w:id="1426" w:name="_Toc423374940"/>
      <w:bookmarkStart w:id="1427" w:name="_Toc457828008"/>
      <w:bookmarkStart w:id="1428" w:name="_Ref473895460"/>
      <w:bookmarkStart w:id="1429" w:name="_Toc36465928"/>
      <w:bookmarkEnd w:id="1426"/>
      <w:r w:rsidRPr="00E7034D">
        <w:t>Создание технических заявок и решений по ним</w:t>
      </w:r>
      <w:bookmarkEnd w:id="1427"/>
      <w:bookmarkEnd w:id="1428"/>
      <w:bookmarkEnd w:id="1429"/>
    </w:p>
    <w:p w:rsidR="00034830" w:rsidRPr="00E7034D" w:rsidRDefault="00034830" w:rsidP="006144C5">
      <w:pPr>
        <w:pStyle w:val="51"/>
      </w:pPr>
      <w:bookmarkStart w:id="1430" w:name="_Toc457828009"/>
      <w:bookmarkStart w:id="1431" w:name="_Toc36465929"/>
      <w:r w:rsidRPr="00E7034D">
        <w:t xml:space="preserve">Процедура создания Технической заявки </w:t>
      </w:r>
      <w:r w:rsidR="00E75268">
        <w:t xml:space="preserve">и Решения </w:t>
      </w:r>
      <w:r w:rsidRPr="00E7034D">
        <w:t>на изменение записи об организации в Сводном реестре на основе сведений об изменении лицевых счетов</w:t>
      </w:r>
      <w:bookmarkEnd w:id="1430"/>
      <w:bookmarkEnd w:id="1431"/>
    </w:p>
    <w:p w:rsidR="00034830" w:rsidRDefault="00034830" w:rsidP="00BF31F8">
      <w:pPr>
        <w:pStyle w:val="GOSTNormal"/>
      </w:pPr>
      <w:bookmarkStart w:id="1432" w:name="_Toc405475198"/>
      <w:bookmarkStart w:id="1433" w:name="_Toc457828010"/>
      <w:r w:rsidRPr="000B19A7">
        <w:t>Условиявыполнения</w:t>
      </w:r>
      <w:r w:rsidRPr="003B5F34">
        <w:t xml:space="preserve"> операции</w:t>
      </w:r>
      <w:bookmarkEnd w:id="1432"/>
      <w:bookmarkEnd w:id="1433"/>
      <w:r>
        <w:t xml:space="preserve"> (</w:t>
      </w:r>
      <w:r w:rsidR="00886F2C">
        <w:t>таб. </w:t>
      </w:r>
      <w:r w:rsidR="00EB2A9A">
        <w:fldChar w:fldCharType="begin"/>
      </w:r>
      <w:r>
        <w:instrText xml:space="preserve"> REF _Ref473587231 \h </w:instrText>
      </w:r>
      <w:r w:rsidR="00EB2A9A">
        <w:fldChar w:fldCharType="separate"/>
      </w:r>
      <w:r w:rsidR="00F8029D">
        <w:rPr>
          <w:rStyle w:val="affb"/>
          <w:b w:val="0"/>
          <w:bCs w:val="0"/>
          <w:noProof/>
        </w:rPr>
        <w:t>118</w:t>
      </w:r>
      <w:r w:rsidR="00EB2A9A">
        <w:fldChar w:fldCharType="end"/>
      </w:r>
      <w:r>
        <w:t>).</w:t>
      </w:r>
    </w:p>
    <w:bookmarkStart w:id="1434" w:name="_Ref473587231"/>
    <w:bookmarkStart w:id="1435" w:name="_Toc524683139"/>
    <w:p w:rsidR="00034830" w:rsidRPr="00F83E8B" w:rsidRDefault="00EB2A9A" w:rsidP="00F83E8B">
      <w:pPr>
        <w:pStyle w:val="GOSTNameTable"/>
        <w:rPr>
          <w:rStyle w:val="affb"/>
          <w:b/>
          <w:bCs w:val="0"/>
        </w:rPr>
      </w:pPr>
      <w:r w:rsidRPr="00F83E8B">
        <w:rPr>
          <w:rStyle w:val="affb"/>
          <w:b/>
          <w:bCs w:val="0"/>
        </w:rPr>
        <w:fldChar w:fldCharType="begin"/>
      </w:r>
      <w:r w:rsidR="00034830" w:rsidRPr="00F83E8B">
        <w:rPr>
          <w:rStyle w:val="affb"/>
          <w:b/>
          <w:bCs w:val="0"/>
        </w:rPr>
        <w:instrText xml:space="preserve"> SEQ Таблица \* ARABIC \s 0 </w:instrText>
      </w:r>
      <w:r w:rsidRPr="00F83E8B">
        <w:rPr>
          <w:rStyle w:val="affb"/>
          <w:b/>
          <w:bCs w:val="0"/>
        </w:rPr>
        <w:fldChar w:fldCharType="separate"/>
      </w:r>
      <w:bookmarkStart w:id="1436" w:name="_Toc36466140"/>
      <w:r w:rsidR="00F8029D">
        <w:rPr>
          <w:rStyle w:val="affb"/>
          <w:b/>
          <w:bCs w:val="0"/>
          <w:noProof/>
        </w:rPr>
        <w:t>118</w:t>
      </w:r>
      <w:r w:rsidRPr="00F83E8B">
        <w:rPr>
          <w:rStyle w:val="affb"/>
          <w:b/>
          <w:bCs w:val="0"/>
        </w:rPr>
        <w:fldChar w:fldCharType="end"/>
      </w:r>
      <w:bookmarkEnd w:id="1434"/>
      <w:r w:rsidR="00886F2C">
        <w:rPr>
          <w:rStyle w:val="affb"/>
          <w:b/>
          <w:bCs w:val="0"/>
        </w:rPr>
        <w:t>.</w:t>
      </w:r>
      <w:r w:rsidR="00034830" w:rsidRPr="00F83E8B">
        <w:rPr>
          <w:rStyle w:val="affb"/>
          <w:b/>
          <w:bCs w:val="0"/>
        </w:rPr>
        <w:t xml:space="preserve"> Условия выполнения операции</w:t>
      </w:r>
      <w:r w:rsidR="00D5407D" w:rsidRPr="00F83E8B">
        <w:rPr>
          <w:rStyle w:val="affb"/>
          <w:b/>
          <w:bCs w:val="0"/>
        </w:rPr>
        <w:t xml:space="preserve"> для создания технической заявки по данным справочника «Книга регистрации лицевых счетов»</w:t>
      </w:r>
      <w:bookmarkEnd w:id="1435"/>
      <w:bookmarkEnd w:id="1436"/>
    </w:p>
    <w:tbl>
      <w:tblPr>
        <w:tblStyle w:val="GOSTTable"/>
        <w:tblW w:w="5000" w:type="pct"/>
        <w:tblLayout w:type="fixed"/>
        <w:tblLook w:val="01E0" w:firstRow="1" w:lastRow="1" w:firstColumn="1" w:lastColumn="1" w:noHBand="0" w:noVBand="0"/>
      </w:tblPr>
      <w:tblGrid>
        <w:gridCol w:w="2356"/>
        <w:gridCol w:w="7338"/>
      </w:tblGrid>
      <w:tr w:rsidR="00034830" w:rsidRPr="00EE293F" w:rsidTr="00BF31F8">
        <w:trPr>
          <w:cnfStyle w:val="100000000000" w:firstRow="1" w:lastRow="0" w:firstColumn="0" w:lastColumn="0" w:oddVBand="0" w:evenVBand="0" w:oddHBand="0" w:evenHBand="0" w:firstRowFirstColumn="0" w:firstRowLastColumn="0" w:lastRowFirstColumn="0" w:lastRowLastColumn="0"/>
        </w:trPr>
        <w:tc>
          <w:tcPr>
            <w:tcW w:w="1215" w:type="pct"/>
          </w:tcPr>
          <w:p w:rsidR="00034830" w:rsidRPr="00E7034D" w:rsidRDefault="00034830" w:rsidP="00BF31F8">
            <w:pPr>
              <w:pStyle w:val="GOSTTableHead"/>
            </w:pPr>
            <w:r>
              <w:t>Условие</w:t>
            </w:r>
          </w:p>
        </w:tc>
        <w:tc>
          <w:tcPr>
            <w:tcW w:w="3785" w:type="pct"/>
          </w:tcPr>
          <w:p w:rsidR="00034830" w:rsidRPr="00E7034D" w:rsidRDefault="00034830" w:rsidP="00BF31F8">
            <w:pPr>
              <w:pStyle w:val="GOSTTableHead"/>
            </w:pPr>
            <w:r>
              <w:t>Описание</w:t>
            </w:r>
          </w:p>
        </w:tc>
      </w:tr>
      <w:tr w:rsidR="00034830" w:rsidTr="00BF31F8">
        <w:trPr>
          <w:cnfStyle w:val="000000100000" w:firstRow="0" w:lastRow="0" w:firstColumn="0" w:lastColumn="0" w:oddVBand="0" w:evenVBand="0" w:oddHBand="1" w:evenHBand="0" w:firstRowFirstColumn="0" w:firstRowLastColumn="0" w:lastRowFirstColumn="0" w:lastRowLastColumn="0"/>
        </w:trPr>
        <w:tc>
          <w:tcPr>
            <w:tcW w:w="1215" w:type="pct"/>
          </w:tcPr>
          <w:p w:rsidR="00034830" w:rsidRPr="00E7034D" w:rsidRDefault="00034830" w:rsidP="00BF31F8">
            <w:pPr>
              <w:pStyle w:val="GOSTTablenorm"/>
            </w:pPr>
            <w:r w:rsidRPr="003B5F34">
              <w:t>Входящие процессы/события</w:t>
            </w:r>
          </w:p>
        </w:tc>
        <w:tc>
          <w:tcPr>
            <w:tcW w:w="3785" w:type="pct"/>
          </w:tcPr>
          <w:p w:rsidR="00034830" w:rsidRPr="003B5F34" w:rsidRDefault="00034830" w:rsidP="00BF31F8">
            <w:pPr>
              <w:pStyle w:val="GOSTTablenorm"/>
            </w:pPr>
            <w:r w:rsidRPr="003B5F34">
              <w:t>Организация находится в статусе «Актуальный»</w:t>
            </w:r>
            <w:r w:rsidR="00D5407D">
              <w:t xml:space="preserve"> и бизнес статус организации «1-дейсвтующая», «4-специальные указания».</w:t>
            </w:r>
          </w:p>
          <w:p w:rsidR="00034830" w:rsidRPr="00E7034D" w:rsidRDefault="00034830" w:rsidP="00BF31F8">
            <w:pPr>
              <w:pStyle w:val="GOSTTablenorm"/>
            </w:pPr>
            <w:r w:rsidRPr="003B5F34">
              <w:t xml:space="preserve">Было выполнено обновление (загрузка изменений) справочника </w:t>
            </w:r>
            <w:r w:rsidR="009B3AFA">
              <w:t>«Книга регистрации лицевых счетов»</w:t>
            </w:r>
          </w:p>
        </w:tc>
      </w:tr>
      <w:tr w:rsidR="00034830" w:rsidTr="00BF31F8">
        <w:trPr>
          <w:cnfStyle w:val="000000010000" w:firstRow="0" w:lastRow="0" w:firstColumn="0" w:lastColumn="0" w:oddVBand="0" w:evenVBand="0" w:oddHBand="0" w:evenHBand="1" w:firstRowFirstColumn="0" w:firstRowLastColumn="0" w:lastRowFirstColumn="0" w:lastRowLastColumn="0"/>
        </w:trPr>
        <w:tc>
          <w:tcPr>
            <w:tcW w:w="1215" w:type="pct"/>
          </w:tcPr>
          <w:p w:rsidR="00034830" w:rsidRPr="00E7034D" w:rsidRDefault="00034830" w:rsidP="00BF31F8">
            <w:pPr>
              <w:pStyle w:val="GOSTTablenorm"/>
            </w:pPr>
            <w:r w:rsidRPr="003B5F34">
              <w:t>Входящие документы/системные записи</w:t>
            </w:r>
          </w:p>
        </w:tc>
        <w:tc>
          <w:tcPr>
            <w:tcW w:w="3785" w:type="pct"/>
          </w:tcPr>
          <w:p w:rsidR="00034830" w:rsidRPr="00E7034D" w:rsidRDefault="00034830" w:rsidP="00BF31F8">
            <w:pPr>
              <w:pStyle w:val="GOSTTablenorm"/>
            </w:pPr>
            <w:r w:rsidRPr="003B5F34">
              <w:t>Техническая Заявка на изменение (лицевых счетов) данных Сводного реестра</w:t>
            </w:r>
          </w:p>
        </w:tc>
      </w:tr>
    </w:tbl>
    <w:p w:rsidR="00034830" w:rsidRDefault="00034830" w:rsidP="006144C5">
      <w:bookmarkStart w:id="1437" w:name="_Toc405475199"/>
      <w:bookmarkStart w:id="1438" w:name="_Toc457828011"/>
      <w:r w:rsidRPr="000B19A7">
        <w:t>Результат</w:t>
      </w:r>
      <w:r w:rsidRPr="003B5F34">
        <w:t xml:space="preserve"> выполнения операции</w:t>
      </w:r>
      <w:bookmarkEnd w:id="1437"/>
      <w:bookmarkEnd w:id="1438"/>
      <w:r>
        <w:t xml:space="preserve"> (</w:t>
      </w:r>
      <w:r w:rsidR="00886F2C">
        <w:t>таб. </w:t>
      </w:r>
      <w:r w:rsidR="00EB2A9A">
        <w:fldChar w:fldCharType="begin"/>
      </w:r>
      <w:r>
        <w:instrText xml:space="preserve"> REF _Ref473587242 \h </w:instrText>
      </w:r>
      <w:r w:rsidR="00EB2A9A">
        <w:fldChar w:fldCharType="separate"/>
      </w:r>
      <w:r w:rsidR="00F8029D">
        <w:rPr>
          <w:rStyle w:val="affb"/>
          <w:b w:val="0"/>
          <w:bCs w:val="0"/>
          <w:noProof/>
        </w:rPr>
        <w:t>119</w:t>
      </w:r>
      <w:r w:rsidR="00EB2A9A">
        <w:fldChar w:fldCharType="end"/>
      </w:r>
      <w:r>
        <w:t>).</w:t>
      </w:r>
    </w:p>
    <w:bookmarkStart w:id="1439" w:name="_Ref473587242"/>
    <w:bookmarkStart w:id="1440" w:name="_Toc524683140"/>
    <w:p w:rsidR="00034830" w:rsidRPr="00F83E8B" w:rsidRDefault="00EB2A9A" w:rsidP="00F83E8B">
      <w:pPr>
        <w:pStyle w:val="GOSTNameTable"/>
        <w:rPr>
          <w:rStyle w:val="affb"/>
          <w:b/>
          <w:bCs w:val="0"/>
        </w:rPr>
      </w:pPr>
      <w:r w:rsidRPr="00F83E8B">
        <w:rPr>
          <w:rStyle w:val="affb"/>
          <w:b/>
          <w:bCs w:val="0"/>
        </w:rPr>
        <w:fldChar w:fldCharType="begin"/>
      </w:r>
      <w:r w:rsidR="00034830" w:rsidRPr="00F83E8B">
        <w:rPr>
          <w:rStyle w:val="affb"/>
          <w:b/>
          <w:bCs w:val="0"/>
        </w:rPr>
        <w:instrText xml:space="preserve"> SEQ Таблица \* ARABIC \s 0 </w:instrText>
      </w:r>
      <w:r w:rsidRPr="00F83E8B">
        <w:rPr>
          <w:rStyle w:val="affb"/>
          <w:b/>
          <w:bCs w:val="0"/>
        </w:rPr>
        <w:fldChar w:fldCharType="separate"/>
      </w:r>
      <w:bookmarkStart w:id="1441" w:name="_Toc36466141"/>
      <w:r w:rsidR="00F8029D">
        <w:rPr>
          <w:rStyle w:val="affb"/>
          <w:b/>
          <w:bCs w:val="0"/>
          <w:noProof/>
        </w:rPr>
        <w:t>119</w:t>
      </w:r>
      <w:r w:rsidRPr="00F83E8B">
        <w:rPr>
          <w:rStyle w:val="affb"/>
          <w:b/>
          <w:bCs w:val="0"/>
        </w:rPr>
        <w:fldChar w:fldCharType="end"/>
      </w:r>
      <w:bookmarkEnd w:id="1439"/>
      <w:r w:rsidR="00886F2C">
        <w:rPr>
          <w:rStyle w:val="affb"/>
          <w:b/>
          <w:bCs w:val="0"/>
        </w:rPr>
        <w:t>.</w:t>
      </w:r>
      <w:r w:rsidR="00034830" w:rsidRPr="00F83E8B">
        <w:rPr>
          <w:rStyle w:val="affb"/>
          <w:b/>
          <w:bCs w:val="0"/>
        </w:rPr>
        <w:t xml:space="preserve"> Результат выполнения операции</w:t>
      </w:r>
      <w:r w:rsidR="00D5407D" w:rsidRPr="00F83E8B">
        <w:rPr>
          <w:rStyle w:val="affb"/>
          <w:b/>
          <w:bCs w:val="0"/>
        </w:rPr>
        <w:t xml:space="preserve"> при создании технической заявки по данным справочника «Книга регистрации лицевых счетов»</w:t>
      </w:r>
      <w:bookmarkEnd w:id="1440"/>
      <w:bookmarkEnd w:id="1441"/>
    </w:p>
    <w:tbl>
      <w:tblPr>
        <w:tblStyle w:val="GOSTTable"/>
        <w:tblW w:w="9473" w:type="dxa"/>
        <w:tblLayout w:type="fixed"/>
        <w:tblLook w:val="01E0" w:firstRow="1" w:lastRow="1" w:firstColumn="1" w:lastColumn="1" w:noHBand="0" w:noVBand="0"/>
      </w:tblPr>
      <w:tblGrid>
        <w:gridCol w:w="2410"/>
        <w:gridCol w:w="7063"/>
      </w:tblGrid>
      <w:tr w:rsidR="00034830" w:rsidRPr="00EE293F" w:rsidTr="00BF31F8">
        <w:trPr>
          <w:cnfStyle w:val="100000000000" w:firstRow="1" w:lastRow="0" w:firstColumn="0" w:lastColumn="0" w:oddVBand="0" w:evenVBand="0" w:oddHBand="0" w:evenHBand="0" w:firstRowFirstColumn="0" w:firstRowLastColumn="0" w:lastRowFirstColumn="0" w:lastRowLastColumn="0"/>
        </w:trPr>
        <w:tc>
          <w:tcPr>
            <w:tcW w:w="2410" w:type="dxa"/>
          </w:tcPr>
          <w:p w:rsidR="00034830" w:rsidRPr="00E7034D" w:rsidRDefault="00034830" w:rsidP="00BF31F8">
            <w:pPr>
              <w:pStyle w:val="GOSTTableHead"/>
            </w:pPr>
            <w:r>
              <w:t>Результат</w:t>
            </w:r>
          </w:p>
        </w:tc>
        <w:tc>
          <w:tcPr>
            <w:tcW w:w="7063" w:type="dxa"/>
          </w:tcPr>
          <w:p w:rsidR="00034830" w:rsidRPr="00E7034D" w:rsidRDefault="00034830" w:rsidP="00BF31F8">
            <w:pPr>
              <w:pStyle w:val="GOSTTableHead"/>
            </w:pPr>
            <w:r>
              <w:t>Описание</w:t>
            </w:r>
          </w:p>
        </w:tc>
      </w:tr>
      <w:tr w:rsidR="00034830" w:rsidTr="00BF31F8">
        <w:trPr>
          <w:cnfStyle w:val="000000100000" w:firstRow="0" w:lastRow="0" w:firstColumn="0" w:lastColumn="0" w:oddVBand="0" w:evenVBand="0" w:oddHBand="1" w:evenHBand="0" w:firstRowFirstColumn="0" w:firstRowLastColumn="0" w:lastRowFirstColumn="0" w:lastRowLastColumn="0"/>
        </w:trPr>
        <w:tc>
          <w:tcPr>
            <w:tcW w:w="2410" w:type="dxa"/>
          </w:tcPr>
          <w:p w:rsidR="00034830" w:rsidRPr="00E7034D" w:rsidRDefault="00034830" w:rsidP="00832872">
            <w:pPr>
              <w:pStyle w:val="GOSTTablenorm"/>
            </w:pPr>
            <w:r w:rsidRPr="003B5F34">
              <w:t>Исходящие процессы/события</w:t>
            </w:r>
          </w:p>
        </w:tc>
        <w:tc>
          <w:tcPr>
            <w:tcW w:w="7063" w:type="dxa"/>
          </w:tcPr>
          <w:p w:rsidR="00034830" w:rsidRPr="00E7034D" w:rsidRDefault="00034830" w:rsidP="00832872">
            <w:pPr>
              <w:pStyle w:val="GOSTTablenorm"/>
            </w:pPr>
            <w:r w:rsidRPr="003B5F34">
              <w:t xml:space="preserve">Система </w:t>
            </w:r>
            <w:r w:rsidR="00D00180">
              <w:t>автоматически создает, согласовывает и утверждает</w:t>
            </w:r>
            <w:r w:rsidRPr="003B5F34">
              <w:t xml:space="preserve"> Техническую заявку, </w:t>
            </w:r>
            <w:r w:rsidR="00D00180">
              <w:t xml:space="preserve">автоматически </w:t>
            </w:r>
            <w:r w:rsidRPr="003B5F34">
              <w:t>создает</w:t>
            </w:r>
            <w:r w:rsidR="00D00180">
              <w:t xml:space="preserve">,согласовывает и утверждает </w:t>
            </w:r>
            <w:r w:rsidR="00D00180" w:rsidRPr="003B5F34">
              <w:t>Решение</w:t>
            </w:r>
            <w:r w:rsidR="00D00180">
              <w:t xml:space="preserve"> по технической заявке.</w:t>
            </w:r>
          </w:p>
        </w:tc>
      </w:tr>
      <w:tr w:rsidR="00034830" w:rsidTr="00BF31F8">
        <w:trPr>
          <w:cnfStyle w:val="000000010000" w:firstRow="0" w:lastRow="0" w:firstColumn="0" w:lastColumn="0" w:oddVBand="0" w:evenVBand="0" w:oddHBand="0" w:evenHBand="1" w:firstRowFirstColumn="0" w:firstRowLastColumn="0" w:lastRowFirstColumn="0" w:lastRowLastColumn="0"/>
        </w:trPr>
        <w:tc>
          <w:tcPr>
            <w:tcW w:w="2410" w:type="dxa"/>
          </w:tcPr>
          <w:p w:rsidR="00034830" w:rsidRPr="00E7034D" w:rsidRDefault="00034830" w:rsidP="00832872">
            <w:pPr>
              <w:pStyle w:val="GOSTTablenorm"/>
            </w:pPr>
            <w:r w:rsidRPr="003B5F34">
              <w:t>Исходящие документы/системные записи</w:t>
            </w:r>
          </w:p>
        </w:tc>
        <w:tc>
          <w:tcPr>
            <w:tcW w:w="7063" w:type="dxa"/>
          </w:tcPr>
          <w:p w:rsidR="00034830" w:rsidRPr="003B5F34" w:rsidRDefault="00034830" w:rsidP="00832872">
            <w:pPr>
              <w:pStyle w:val="GOSTTablenorm"/>
            </w:pPr>
            <w:r w:rsidRPr="003B5F34">
              <w:t>Техническая заявка доступна для просмотра и отслеживания статуса межведомственного согласования сотруднику УО.</w:t>
            </w:r>
          </w:p>
          <w:p w:rsidR="00034830" w:rsidRPr="00E7034D" w:rsidRDefault="00034830" w:rsidP="00832872">
            <w:pPr>
              <w:pStyle w:val="GOSTTablenorm"/>
            </w:pPr>
            <w:r w:rsidRPr="003B5F34">
              <w:t xml:space="preserve">Решение по технической заявке </w:t>
            </w:r>
            <w:r w:rsidR="00D00180">
              <w:t>доступно</w:t>
            </w:r>
            <w:r w:rsidR="00D00180" w:rsidRPr="003B5F34">
              <w:t xml:space="preserve"> для просмотра и отслеживания статуса межведомстве</w:t>
            </w:r>
            <w:r w:rsidR="00D00180">
              <w:t>нного согласования сотруднику ТОФК.</w:t>
            </w:r>
          </w:p>
        </w:tc>
      </w:tr>
    </w:tbl>
    <w:p w:rsidR="00034830" w:rsidRPr="003B5F34" w:rsidRDefault="00034830" w:rsidP="00BF31F8">
      <w:pPr>
        <w:pStyle w:val="GOSTNormal"/>
      </w:pPr>
      <w:bookmarkStart w:id="1442" w:name="_Toc405475200"/>
      <w:bookmarkStart w:id="1443" w:name="_Toc457828012"/>
      <w:r w:rsidRPr="000B19A7">
        <w:t>Подготовительные</w:t>
      </w:r>
      <w:r w:rsidRPr="003B5F34">
        <w:t xml:space="preserve"> действия</w:t>
      </w:r>
      <w:bookmarkEnd w:id="1442"/>
      <w:bookmarkEnd w:id="1443"/>
      <w:r w:rsidRPr="003B5F34">
        <w:t>отсутствуют.</w:t>
      </w:r>
    </w:p>
    <w:p w:rsidR="00034830" w:rsidRPr="003B5F34" w:rsidRDefault="00034830" w:rsidP="00BF31F8">
      <w:pPr>
        <w:pStyle w:val="GOSTNormal"/>
      </w:pPr>
      <w:bookmarkStart w:id="1444" w:name="_Toc405475201"/>
      <w:bookmarkStart w:id="1445" w:name="_Toc457828013"/>
      <w:r w:rsidRPr="003B5F34">
        <w:t xml:space="preserve">Порядок </w:t>
      </w:r>
      <w:r w:rsidRPr="000B19A7">
        <w:t>выполнения</w:t>
      </w:r>
      <w:r w:rsidRPr="003B5F34">
        <w:t xml:space="preserve"> операции</w:t>
      </w:r>
      <w:bookmarkEnd w:id="1444"/>
      <w:bookmarkEnd w:id="1445"/>
      <w:r>
        <w:t xml:space="preserve"> приведен ниже.</w:t>
      </w:r>
    </w:p>
    <w:p w:rsidR="00034830" w:rsidRPr="003B5F34" w:rsidRDefault="00034830" w:rsidP="00BF31F8">
      <w:pPr>
        <w:pStyle w:val="GOSTNormal"/>
      </w:pPr>
      <w:r w:rsidRPr="003B5F34">
        <w:t xml:space="preserve">Система проверяет наличие изменений в справочнике </w:t>
      </w:r>
      <w:r w:rsidR="009B3AFA">
        <w:t>«Книга регистрации лицевых счетов»</w:t>
      </w:r>
      <w:r w:rsidRPr="003B5F34">
        <w:t xml:space="preserve"> (открытие, закрытие). Для организации, связанной с изменениями лицевых счетов Система находит запись соответствующую запись Сводного реестра в статусе «Актуальный».</w:t>
      </w:r>
    </w:p>
    <w:p w:rsidR="00034830" w:rsidRPr="003B5F34" w:rsidRDefault="00034830" w:rsidP="00BF31F8">
      <w:pPr>
        <w:pStyle w:val="GOSTNormal"/>
      </w:pPr>
      <w:r w:rsidRPr="003B5F34">
        <w:t>Система автоматически формирует техническую заявку на изменение реестровой записи с указанием на источник данных для формирования заявки: изменения сведений о лицевых счетах.</w:t>
      </w:r>
    </w:p>
    <w:p w:rsidR="007966E6" w:rsidRDefault="00034830" w:rsidP="00BF31F8">
      <w:pPr>
        <w:pStyle w:val="GOSTNormal"/>
      </w:pPr>
      <w:r w:rsidRPr="003B5F34">
        <w:t>Система вносит в заявку сведения об изменении лицевых счетов, подписывает технической ЭП ФК, утверждает заявку</w:t>
      </w:r>
      <w:r w:rsidR="00D00180">
        <w:t xml:space="preserve">, </w:t>
      </w:r>
      <w:r w:rsidRPr="003B5F34">
        <w:t>создает</w:t>
      </w:r>
      <w:r w:rsidR="00D00180">
        <w:t>, согласовывает и утверждает документ Решение</w:t>
      </w:r>
      <w:r w:rsidRPr="003B5F34">
        <w:t xml:space="preserve"> по ней.  </w:t>
      </w:r>
    </w:p>
    <w:p w:rsidR="0025789E" w:rsidRPr="0025789E" w:rsidRDefault="007966E6" w:rsidP="00BF31F8">
      <w:pPr>
        <w:pStyle w:val="GOSTNormal"/>
      </w:pPr>
      <w:r>
        <w:t xml:space="preserve">При необходимости </w:t>
      </w:r>
      <w:r w:rsidR="0025789E" w:rsidRPr="0051370B">
        <w:rPr>
          <w:rFonts w:cstheme="minorHAnsi"/>
        </w:rPr>
        <w:t xml:space="preserve">пользователь может самостоятельно создать техническую заявку по всем активным и </w:t>
      </w:r>
      <w:r w:rsidR="003544D4" w:rsidRPr="0051370B">
        <w:rPr>
          <w:rFonts w:cstheme="minorHAnsi"/>
        </w:rPr>
        <w:t>закрытым лицевым</w:t>
      </w:r>
      <w:r w:rsidR="0025789E" w:rsidRPr="0051370B">
        <w:rPr>
          <w:rFonts w:cstheme="minorHAnsi"/>
        </w:rPr>
        <w:t xml:space="preserve"> счетам</w:t>
      </w:r>
      <w:r w:rsidR="0025789E">
        <w:rPr>
          <w:rFonts w:cstheme="minorHAnsi"/>
        </w:rPr>
        <w:t xml:space="preserve">. Для этого необходимо </w:t>
      </w:r>
      <w:r w:rsidR="003544D4">
        <w:rPr>
          <w:rFonts w:cstheme="minorHAnsi"/>
        </w:rPr>
        <w:t>в справочнике «Сводный реестр»/ «</w:t>
      </w:r>
      <w:r w:rsidR="0025789E">
        <w:rPr>
          <w:rFonts w:cstheme="minorHAnsi"/>
        </w:rPr>
        <w:t>Сводный реестр (архив)»выбрать актуальную запись и нажать кнопку «Создать техническую заявку по всем Лицевым счетам организации», расположенную в инструментальной панели.</w:t>
      </w:r>
    </w:p>
    <w:p w:rsidR="00034830" w:rsidRPr="00E7034D" w:rsidRDefault="00034830" w:rsidP="006144C5">
      <w:pPr>
        <w:pStyle w:val="51"/>
      </w:pPr>
      <w:bookmarkStart w:id="1446" w:name="_Toc457828014"/>
      <w:bookmarkStart w:id="1447" w:name="_Toc36465930"/>
      <w:bookmarkStart w:id="1448" w:name="_Toc531103513"/>
      <w:r w:rsidRPr="00E7034D">
        <w:t xml:space="preserve">Процедура создания Технической заявки </w:t>
      </w:r>
      <w:r w:rsidR="00E75268">
        <w:t xml:space="preserve">и Решения </w:t>
      </w:r>
      <w:r w:rsidRPr="00E7034D">
        <w:t>на изменение записи об организации в Сводном реестре на основе изменения данных ЕГРЮЛ</w:t>
      </w:r>
      <w:bookmarkEnd w:id="1446"/>
      <w:bookmarkEnd w:id="1447"/>
    </w:p>
    <w:p w:rsidR="00034830" w:rsidRDefault="00034830" w:rsidP="00BF31F8">
      <w:pPr>
        <w:pStyle w:val="GOSTNormal"/>
      </w:pPr>
      <w:bookmarkStart w:id="1449" w:name="_Toc405475203"/>
      <w:bookmarkStart w:id="1450" w:name="_Toc457828015"/>
      <w:r w:rsidRPr="003B5F34">
        <w:t xml:space="preserve">Условия </w:t>
      </w:r>
      <w:r w:rsidRPr="000B19A7">
        <w:t>выполнения</w:t>
      </w:r>
      <w:r w:rsidRPr="003B5F34">
        <w:t xml:space="preserve"> операции</w:t>
      </w:r>
      <w:bookmarkEnd w:id="1449"/>
      <w:bookmarkEnd w:id="1450"/>
      <w:r w:rsidR="00BD051A">
        <w:t>.</w:t>
      </w:r>
    </w:p>
    <w:bookmarkStart w:id="1451" w:name="_Ref473587282"/>
    <w:bookmarkStart w:id="1452" w:name="_Toc524683141"/>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453" w:name="_Toc36466142"/>
      <w:r w:rsidR="00F8029D">
        <w:rPr>
          <w:rStyle w:val="affb"/>
          <w:b/>
          <w:bCs w:val="0"/>
          <w:noProof/>
        </w:rPr>
        <w:t>120</w:t>
      </w:r>
      <w:r w:rsidRPr="00691DFE">
        <w:rPr>
          <w:rStyle w:val="affb"/>
          <w:b/>
          <w:bCs w:val="0"/>
        </w:rPr>
        <w:fldChar w:fldCharType="end"/>
      </w:r>
      <w:bookmarkEnd w:id="1451"/>
      <w:r w:rsidR="00FA6B34">
        <w:rPr>
          <w:rStyle w:val="affb"/>
          <w:b/>
          <w:bCs w:val="0"/>
        </w:rPr>
        <w:t>.</w:t>
      </w:r>
      <w:r w:rsidR="00034830" w:rsidRPr="00691DFE">
        <w:rPr>
          <w:rStyle w:val="affb"/>
          <w:b/>
          <w:bCs w:val="0"/>
        </w:rPr>
        <w:t xml:space="preserve"> Условия выполнения операции</w:t>
      </w:r>
      <w:r w:rsidR="00D5407D" w:rsidRPr="00691DFE">
        <w:rPr>
          <w:rStyle w:val="affb"/>
          <w:b/>
          <w:bCs w:val="0"/>
        </w:rPr>
        <w:t xml:space="preserve"> по созданию технической заявки на изменение Сводного реестра по данным ЕГРЮЛ</w:t>
      </w:r>
      <w:bookmarkEnd w:id="1452"/>
      <w:bookmarkEnd w:id="1453"/>
    </w:p>
    <w:tbl>
      <w:tblPr>
        <w:tblStyle w:val="GOSTTable"/>
        <w:tblW w:w="5000" w:type="pct"/>
        <w:tblLayout w:type="fixed"/>
        <w:tblLook w:val="01E0" w:firstRow="1" w:lastRow="1" w:firstColumn="1" w:lastColumn="1" w:noHBand="0" w:noVBand="0"/>
      </w:tblPr>
      <w:tblGrid>
        <w:gridCol w:w="2389"/>
        <w:gridCol w:w="7305"/>
      </w:tblGrid>
      <w:tr w:rsidR="00034830" w:rsidRPr="00EE293F" w:rsidTr="00235809">
        <w:trPr>
          <w:cnfStyle w:val="100000000000" w:firstRow="1" w:lastRow="0" w:firstColumn="0" w:lastColumn="0" w:oddVBand="0" w:evenVBand="0" w:oddHBand="0" w:evenHBand="0" w:firstRowFirstColumn="0" w:firstRowLastColumn="0" w:lastRowFirstColumn="0" w:lastRowLastColumn="0"/>
        </w:trPr>
        <w:tc>
          <w:tcPr>
            <w:tcW w:w="1232" w:type="pct"/>
          </w:tcPr>
          <w:p w:rsidR="00034830" w:rsidRPr="00E7034D" w:rsidRDefault="00034830" w:rsidP="00235809">
            <w:pPr>
              <w:pStyle w:val="GOSTTableHead"/>
            </w:pPr>
            <w:r>
              <w:t>Условие</w:t>
            </w:r>
          </w:p>
        </w:tc>
        <w:tc>
          <w:tcPr>
            <w:tcW w:w="3768" w:type="pct"/>
          </w:tcPr>
          <w:p w:rsidR="00034830" w:rsidRPr="00E7034D" w:rsidRDefault="00034830" w:rsidP="00235809">
            <w:pPr>
              <w:pStyle w:val="GOSTTableHead"/>
            </w:pPr>
            <w:r>
              <w:t>Описание</w:t>
            </w:r>
          </w:p>
        </w:tc>
      </w:tr>
      <w:tr w:rsidR="00034830" w:rsidTr="00235809">
        <w:trPr>
          <w:cnfStyle w:val="000000100000" w:firstRow="0" w:lastRow="0" w:firstColumn="0" w:lastColumn="0" w:oddVBand="0" w:evenVBand="0" w:oddHBand="1" w:evenHBand="0" w:firstRowFirstColumn="0" w:firstRowLastColumn="0" w:lastRowFirstColumn="0" w:lastRowLastColumn="0"/>
        </w:trPr>
        <w:tc>
          <w:tcPr>
            <w:tcW w:w="1232" w:type="pct"/>
          </w:tcPr>
          <w:p w:rsidR="00034830" w:rsidRPr="00E7034D" w:rsidRDefault="00034830" w:rsidP="00235809">
            <w:pPr>
              <w:pStyle w:val="GOSTTablenorm"/>
            </w:pPr>
            <w:r w:rsidRPr="003B5F34">
              <w:t>Входящие процессы/события</w:t>
            </w:r>
          </w:p>
        </w:tc>
        <w:tc>
          <w:tcPr>
            <w:tcW w:w="3768" w:type="pct"/>
          </w:tcPr>
          <w:p w:rsidR="00034830" w:rsidRPr="003B5F34" w:rsidRDefault="00034830" w:rsidP="00235809">
            <w:pPr>
              <w:pStyle w:val="GOSTTablenorm"/>
            </w:pPr>
            <w:r w:rsidRPr="003B5F34">
              <w:t>Организация находится в статусе «Актуальный»</w:t>
            </w:r>
            <w:r w:rsidR="00D5407D">
              <w:t xml:space="preserve"> и бизнес статус организации «1-действующая».</w:t>
            </w:r>
          </w:p>
          <w:p w:rsidR="00034830" w:rsidRPr="003B5F34" w:rsidRDefault="00034830" w:rsidP="00235809">
            <w:pPr>
              <w:pStyle w:val="GOSTTablenorm"/>
            </w:pPr>
            <w:r w:rsidRPr="003B5F34">
              <w:t>В ЭБ из ФНС через СМЭВ поступили измененные данные ЕГРЮЛ (в юридически значимой форме с ЭП)</w:t>
            </w:r>
            <w:r>
              <w:t xml:space="preserve">, за исключением случая </w:t>
            </w:r>
            <w:r w:rsidRPr="00496F62">
              <w:t>изменени</w:t>
            </w:r>
            <w:r>
              <w:t>я</w:t>
            </w:r>
            <w:r w:rsidRPr="00496F62">
              <w:t xml:space="preserve"> регистра символов в сведениях о руководителе организации</w:t>
            </w:r>
            <w:r w:rsidR="00E44877">
              <w:t xml:space="preserve"> или </w:t>
            </w:r>
            <w:r w:rsidR="00FB23E9">
              <w:t>код способа прекращения ЮЛ</w:t>
            </w:r>
            <w:r w:rsidRPr="00496F62">
              <w:t xml:space="preserve"> в ЕГРЮЛ</w:t>
            </w:r>
            <w:r>
              <w:t>.</w:t>
            </w:r>
          </w:p>
          <w:p w:rsidR="00034830" w:rsidRPr="00E7034D" w:rsidRDefault="00034830" w:rsidP="00235809">
            <w:pPr>
              <w:pStyle w:val="GOSTTablenorm"/>
            </w:pPr>
            <w:r w:rsidRPr="003B5F34">
              <w:t>Было выполнено обновление справочника ЕГРЮЛ на основании поступивших через СМЭВ измененных данных ЕГРЮЛ (в юридически значимой форме с ЭП)</w:t>
            </w:r>
          </w:p>
        </w:tc>
      </w:tr>
      <w:tr w:rsidR="00034830" w:rsidTr="00235809">
        <w:trPr>
          <w:cnfStyle w:val="000000010000" w:firstRow="0" w:lastRow="0" w:firstColumn="0" w:lastColumn="0" w:oddVBand="0" w:evenVBand="0" w:oddHBand="0" w:evenHBand="1" w:firstRowFirstColumn="0" w:firstRowLastColumn="0" w:lastRowFirstColumn="0" w:lastRowLastColumn="0"/>
        </w:trPr>
        <w:tc>
          <w:tcPr>
            <w:tcW w:w="1232" w:type="pct"/>
          </w:tcPr>
          <w:p w:rsidR="00034830" w:rsidRPr="00E7034D" w:rsidRDefault="00034830" w:rsidP="00235809">
            <w:pPr>
              <w:pStyle w:val="GOSTTablenorm"/>
            </w:pPr>
            <w:r w:rsidRPr="003B5F34">
              <w:t>Входящие документы/системные записи</w:t>
            </w:r>
          </w:p>
        </w:tc>
        <w:tc>
          <w:tcPr>
            <w:tcW w:w="3768" w:type="pct"/>
          </w:tcPr>
          <w:p w:rsidR="00034830" w:rsidRPr="00E7034D" w:rsidRDefault="00034830" w:rsidP="00235809">
            <w:pPr>
              <w:pStyle w:val="GOSTTablenorm"/>
            </w:pPr>
            <w:r w:rsidRPr="003B5F34">
              <w:t>Техническая Заявка на изменение (изменение ЕГРЮЛ) данных Сводного реестра</w:t>
            </w:r>
          </w:p>
        </w:tc>
      </w:tr>
    </w:tbl>
    <w:p w:rsidR="00034830" w:rsidRDefault="00034830" w:rsidP="00235809">
      <w:pPr>
        <w:pStyle w:val="GOSTNormal"/>
      </w:pPr>
      <w:bookmarkStart w:id="1454" w:name="_Toc405475204"/>
      <w:bookmarkStart w:id="1455" w:name="_Toc457828016"/>
      <w:r w:rsidRPr="003B5F34">
        <w:t xml:space="preserve">Результат </w:t>
      </w:r>
      <w:r w:rsidRPr="000B19A7">
        <w:t>выполнения</w:t>
      </w:r>
      <w:r w:rsidRPr="003B5F34">
        <w:t xml:space="preserve"> операции</w:t>
      </w:r>
      <w:bookmarkEnd w:id="1454"/>
      <w:bookmarkEnd w:id="1455"/>
      <w:r w:rsidR="00BD051A">
        <w:t>.</w:t>
      </w:r>
    </w:p>
    <w:bookmarkStart w:id="1456" w:name="_Ref473587291"/>
    <w:bookmarkStart w:id="1457" w:name="_Toc524683142"/>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458" w:name="_Toc36466143"/>
      <w:r w:rsidR="00F8029D">
        <w:rPr>
          <w:rStyle w:val="affb"/>
          <w:b/>
          <w:bCs w:val="0"/>
          <w:noProof/>
        </w:rPr>
        <w:t>121</w:t>
      </w:r>
      <w:r w:rsidRPr="00691DFE">
        <w:rPr>
          <w:rStyle w:val="affb"/>
          <w:b/>
          <w:bCs w:val="0"/>
        </w:rPr>
        <w:fldChar w:fldCharType="end"/>
      </w:r>
      <w:bookmarkEnd w:id="1456"/>
      <w:r w:rsidR="00FA6B34">
        <w:rPr>
          <w:rStyle w:val="affb"/>
          <w:b/>
          <w:bCs w:val="0"/>
        </w:rPr>
        <w:t>.</w:t>
      </w:r>
      <w:r w:rsidR="00034830" w:rsidRPr="00691DFE">
        <w:rPr>
          <w:rStyle w:val="affb"/>
          <w:b/>
          <w:bCs w:val="0"/>
        </w:rPr>
        <w:t xml:space="preserve"> Результат выполнения операции</w:t>
      </w:r>
      <w:r w:rsidR="00847E7B" w:rsidRPr="00691DFE">
        <w:rPr>
          <w:rStyle w:val="affb"/>
          <w:b/>
          <w:bCs w:val="0"/>
        </w:rPr>
        <w:t xml:space="preserve"> по созданию технической заявки на изменение Сводного реестра по данным ЕГРЮЛ</w:t>
      </w:r>
      <w:bookmarkEnd w:id="1457"/>
      <w:bookmarkEnd w:id="1458"/>
    </w:p>
    <w:tbl>
      <w:tblPr>
        <w:tblStyle w:val="GOSTTable"/>
        <w:tblW w:w="5000" w:type="pct"/>
        <w:tblLook w:val="01E0" w:firstRow="1" w:lastRow="1" w:firstColumn="1" w:lastColumn="1" w:noHBand="0" w:noVBand="0"/>
      </w:tblPr>
      <w:tblGrid>
        <w:gridCol w:w="2491"/>
        <w:gridCol w:w="7203"/>
      </w:tblGrid>
      <w:tr w:rsidR="00034830" w:rsidRPr="00EE293F" w:rsidTr="00235809">
        <w:trPr>
          <w:cnfStyle w:val="100000000000" w:firstRow="1" w:lastRow="0" w:firstColumn="0" w:lastColumn="0" w:oddVBand="0" w:evenVBand="0" w:oddHBand="0" w:evenHBand="0" w:firstRowFirstColumn="0" w:firstRowLastColumn="0" w:lastRowFirstColumn="0" w:lastRowLastColumn="0"/>
        </w:trPr>
        <w:tc>
          <w:tcPr>
            <w:tcW w:w="1285" w:type="pct"/>
          </w:tcPr>
          <w:p w:rsidR="00034830" w:rsidRPr="00E7034D" w:rsidRDefault="00034830" w:rsidP="00235809">
            <w:pPr>
              <w:pStyle w:val="GOSTTableHead"/>
            </w:pPr>
            <w:r>
              <w:t>Результат</w:t>
            </w:r>
          </w:p>
        </w:tc>
        <w:tc>
          <w:tcPr>
            <w:tcW w:w="3715" w:type="pct"/>
          </w:tcPr>
          <w:p w:rsidR="00034830" w:rsidRPr="00E7034D" w:rsidRDefault="00034830" w:rsidP="00235809">
            <w:pPr>
              <w:pStyle w:val="GOSTTableHead"/>
            </w:pPr>
            <w:r>
              <w:t>Описание</w:t>
            </w:r>
          </w:p>
        </w:tc>
      </w:tr>
      <w:tr w:rsidR="00034830" w:rsidTr="00235809">
        <w:trPr>
          <w:cnfStyle w:val="000000100000" w:firstRow="0" w:lastRow="0" w:firstColumn="0" w:lastColumn="0" w:oddVBand="0" w:evenVBand="0" w:oddHBand="1" w:evenHBand="0" w:firstRowFirstColumn="0" w:firstRowLastColumn="0" w:lastRowFirstColumn="0" w:lastRowLastColumn="0"/>
        </w:trPr>
        <w:tc>
          <w:tcPr>
            <w:tcW w:w="1285" w:type="pct"/>
          </w:tcPr>
          <w:p w:rsidR="00034830" w:rsidRPr="00E7034D" w:rsidRDefault="00034830" w:rsidP="00235809">
            <w:pPr>
              <w:pStyle w:val="GOSTTablenorm"/>
            </w:pPr>
            <w:r w:rsidRPr="003B5F34">
              <w:t>Исходящие процессы/события</w:t>
            </w:r>
          </w:p>
        </w:tc>
        <w:tc>
          <w:tcPr>
            <w:tcW w:w="3715" w:type="pct"/>
          </w:tcPr>
          <w:p w:rsidR="00034830" w:rsidRPr="00E7034D" w:rsidRDefault="00311235" w:rsidP="00235809">
            <w:pPr>
              <w:pStyle w:val="GOSTTablenorm"/>
            </w:pPr>
            <w:r w:rsidRPr="003B5F34">
              <w:t xml:space="preserve">Система </w:t>
            </w:r>
            <w:r>
              <w:t>автоматически создает, согласовывает и утверждает</w:t>
            </w:r>
            <w:r w:rsidRPr="003B5F34">
              <w:t xml:space="preserve"> Техническую заявку, </w:t>
            </w:r>
            <w:r>
              <w:t xml:space="preserve">автоматически </w:t>
            </w:r>
            <w:r w:rsidRPr="003B5F34">
              <w:t>создает</w:t>
            </w:r>
            <w:r>
              <w:t xml:space="preserve">,согласовывает и утверждает </w:t>
            </w:r>
            <w:r w:rsidRPr="003B5F34">
              <w:t>Решение</w:t>
            </w:r>
            <w:r>
              <w:t xml:space="preserve"> по технической заявке.</w:t>
            </w:r>
          </w:p>
        </w:tc>
      </w:tr>
      <w:tr w:rsidR="00034830" w:rsidTr="00235809">
        <w:trPr>
          <w:cnfStyle w:val="000000010000" w:firstRow="0" w:lastRow="0" w:firstColumn="0" w:lastColumn="0" w:oddVBand="0" w:evenVBand="0" w:oddHBand="0" w:evenHBand="1" w:firstRowFirstColumn="0" w:firstRowLastColumn="0" w:lastRowFirstColumn="0" w:lastRowLastColumn="0"/>
        </w:trPr>
        <w:tc>
          <w:tcPr>
            <w:tcW w:w="1285" w:type="pct"/>
          </w:tcPr>
          <w:p w:rsidR="00034830" w:rsidRPr="00E7034D" w:rsidRDefault="00034830" w:rsidP="00235809">
            <w:pPr>
              <w:pStyle w:val="GOSTTablenorm"/>
            </w:pPr>
            <w:r w:rsidRPr="003B5F34">
              <w:t>Исходящие документы/системные записи</w:t>
            </w:r>
          </w:p>
        </w:tc>
        <w:tc>
          <w:tcPr>
            <w:tcW w:w="3715" w:type="pct"/>
          </w:tcPr>
          <w:p w:rsidR="00311235" w:rsidRPr="003B5F34" w:rsidRDefault="00311235" w:rsidP="00235809">
            <w:pPr>
              <w:pStyle w:val="GOSTTablenorm"/>
            </w:pPr>
            <w:r w:rsidRPr="003B5F34">
              <w:t>Техническая заявка доступна для просмотра и отслеживания статуса межведомственного согласования сотруднику УО.</w:t>
            </w:r>
          </w:p>
          <w:p w:rsidR="00034830" w:rsidRPr="00E7034D" w:rsidRDefault="00311235" w:rsidP="00235809">
            <w:pPr>
              <w:pStyle w:val="GOSTTablenorm"/>
            </w:pPr>
            <w:r w:rsidRPr="003B5F34">
              <w:t xml:space="preserve">Решение по технической заявке </w:t>
            </w:r>
            <w:r>
              <w:t>доступно</w:t>
            </w:r>
            <w:r w:rsidRPr="003B5F34">
              <w:t xml:space="preserve"> для просмотра и отслеживания статуса межведомстве</w:t>
            </w:r>
            <w:r>
              <w:t>нного согласования сотруднику ТОФК.</w:t>
            </w:r>
          </w:p>
        </w:tc>
      </w:tr>
    </w:tbl>
    <w:p w:rsidR="00034830" w:rsidRPr="003B5F34" w:rsidRDefault="00034830" w:rsidP="00034830">
      <w:bookmarkStart w:id="1459" w:name="_Toc405475205"/>
      <w:bookmarkStart w:id="1460" w:name="_Toc457828017"/>
      <w:r w:rsidRPr="000B19A7">
        <w:t>Подготовительные</w:t>
      </w:r>
      <w:r w:rsidRPr="003B5F34">
        <w:t xml:space="preserve"> действия</w:t>
      </w:r>
      <w:bookmarkEnd w:id="1459"/>
      <w:bookmarkEnd w:id="1460"/>
      <w:r>
        <w:t>о</w:t>
      </w:r>
      <w:r w:rsidRPr="003B5F34">
        <w:t>тсутствуют.</w:t>
      </w:r>
    </w:p>
    <w:p w:rsidR="00D813E4" w:rsidRPr="003B5F34" w:rsidRDefault="00D813E4" w:rsidP="00D813E4">
      <w:pPr>
        <w:pStyle w:val="GOSTNormal"/>
      </w:pPr>
      <w:bookmarkStart w:id="1461" w:name="_Toc405475206"/>
      <w:bookmarkStart w:id="1462" w:name="_Toc457828018"/>
      <w:bookmarkStart w:id="1463" w:name="_Toc457828019"/>
      <w:bookmarkEnd w:id="1448"/>
      <w:r w:rsidRPr="003B5F34">
        <w:t xml:space="preserve">Порядок </w:t>
      </w:r>
      <w:r w:rsidRPr="000B19A7">
        <w:t>выполнения</w:t>
      </w:r>
      <w:r w:rsidRPr="003B5F34">
        <w:t xml:space="preserve"> операции</w:t>
      </w:r>
      <w:bookmarkEnd w:id="1461"/>
      <w:bookmarkEnd w:id="1462"/>
      <w:r>
        <w:t xml:space="preserve"> приведен ниже.</w:t>
      </w:r>
    </w:p>
    <w:p w:rsidR="00D813E4" w:rsidRPr="003B5F34" w:rsidRDefault="00D813E4" w:rsidP="00D813E4">
      <w:pPr>
        <w:pStyle w:val="GOSTNormal"/>
      </w:pPr>
      <w:r w:rsidRPr="003B5F34">
        <w:t xml:space="preserve">Система автоматически сверяет данные организации, включенной в Сводный реестр, в части реквизитов, входящих в ЕГРЮЛ с реквизитами в Сводном реестре и </w:t>
      </w:r>
      <w:r>
        <w:t xml:space="preserve">на наличие </w:t>
      </w:r>
      <w:r w:rsidRPr="003B5F34">
        <w:t>расхождени</w:t>
      </w:r>
      <w:r>
        <w:t>й в данных</w:t>
      </w:r>
      <w:r w:rsidRPr="003B5F34">
        <w:t>.</w:t>
      </w:r>
    </w:p>
    <w:p w:rsidR="00D813E4" w:rsidRPr="003B5F34" w:rsidRDefault="00D813E4" w:rsidP="00D813E4">
      <w:pPr>
        <w:pStyle w:val="GOSTNormal"/>
      </w:pPr>
      <w:r>
        <w:t xml:space="preserve">В случае найденных расхождений, </w:t>
      </w:r>
      <w:r w:rsidRPr="003B5F34">
        <w:t>Система автоматически формирует техническую заявку на изменение реестровой записи с указанием на источник данных</w:t>
      </w:r>
      <w:r>
        <w:t xml:space="preserve"> (в том числе при изменении статуса на «не действующее» по данным ЕГРЮЛ)</w:t>
      </w:r>
      <w:r w:rsidRPr="003B5F34">
        <w:t xml:space="preserve"> для формир</w:t>
      </w:r>
      <w:r>
        <w:t xml:space="preserve">ования заявки изменения по данным ЕГРЮЛ. </w:t>
      </w:r>
    </w:p>
    <w:p w:rsidR="00D813E4" w:rsidRDefault="00D813E4" w:rsidP="00D813E4">
      <w:pPr>
        <w:pStyle w:val="GOSTNormal"/>
      </w:pPr>
      <w:r w:rsidRPr="003B5F34">
        <w:t>Система вносит в заявку сведения об изменении данных ЕГРЮЛ, подписывает технической ЭП ФК, утверждает заявку и создае</w:t>
      </w:r>
      <w:r>
        <w:t>т по ней Р</w:t>
      </w:r>
      <w:r w:rsidRPr="003B5F34">
        <w:t>ешение</w:t>
      </w:r>
      <w:r>
        <w:t xml:space="preserve">. Система создает, согласовывает и утверждает Решение автоматически. </w:t>
      </w:r>
    </w:p>
    <w:p w:rsidR="00D813E4" w:rsidRDefault="00D813E4" w:rsidP="00D813E4">
      <w:pPr>
        <w:pStyle w:val="GOSTNormal"/>
      </w:pPr>
      <w:r>
        <w:t>Таким образом, изменение данных в Сводном реестре при изменении сведений по организации в справочнике «ЕГРЮЛ» происходит автоматически и без участия пользователя.</w:t>
      </w:r>
    </w:p>
    <w:p w:rsidR="00D813E4" w:rsidRDefault="00D813E4" w:rsidP="00D813E4">
      <w:pPr>
        <w:pStyle w:val="GOSTNormal"/>
      </w:pPr>
      <w:r>
        <w:t>В случае изменения в ЕГРЮЛ данных о руководителе, по актуальной записи Сводного реестра сформируется техническая заявка ЕГРЮЛ по методу, который описан выше. При этом часть атрибутов блока «Информация о руководителе» останется не заполненными, а именно:</w:t>
      </w:r>
    </w:p>
    <w:p w:rsidR="00D813E4" w:rsidRDefault="00D813E4" w:rsidP="00D813E4">
      <w:pPr>
        <w:pStyle w:val="GOSTNormal"/>
      </w:pPr>
      <w:r>
        <w:t>Реквизиты группы «</w:t>
      </w:r>
      <w:r w:rsidRPr="00590563">
        <w:rPr>
          <w:szCs w:val="22"/>
        </w:rPr>
        <w:t>Информация о руководителе организации</w:t>
      </w:r>
      <w:r>
        <w:t xml:space="preserve"> (лице, имеющем право без доверенности действовать от имени юридического лица)» заполняются по следующим правилам: </w:t>
      </w:r>
    </w:p>
    <w:p w:rsidR="00D813E4" w:rsidRDefault="00D813E4" w:rsidP="00C86412">
      <w:pPr>
        <w:pStyle w:val="GOSTNormal"/>
        <w:numPr>
          <w:ilvl w:val="0"/>
          <w:numId w:val="105"/>
        </w:numPr>
      </w:pPr>
      <w:r>
        <w:t>Реквизиты «Фамилия», «Имя», «Отчество», «Должность», «ИНН» заполняются из ЕГРЮЛ.</w:t>
      </w:r>
    </w:p>
    <w:p w:rsidR="00D813E4" w:rsidRDefault="00D813E4" w:rsidP="00C86412">
      <w:pPr>
        <w:pStyle w:val="GOSTNormal"/>
        <w:numPr>
          <w:ilvl w:val="0"/>
          <w:numId w:val="105"/>
        </w:numPr>
      </w:pPr>
      <w:r>
        <w:t>Реквизиты «СНИЛС», «Наименование документа о назначении», «Номер», «Дата», «Первое лицо» заполняются из родительской записи Сводного реестра</w:t>
      </w:r>
      <w:r w:rsidRPr="00BA25E4">
        <w:t xml:space="preserve"> (</w:t>
      </w:r>
      <w:r>
        <w:t>по совпадению ИНН).</w:t>
      </w:r>
    </w:p>
    <w:p w:rsidR="00D813E4" w:rsidRDefault="00D813E4" w:rsidP="00C86412">
      <w:pPr>
        <w:pStyle w:val="GOSTNormal"/>
        <w:numPr>
          <w:ilvl w:val="0"/>
          <w:numId w:val="105"/>
        </w:numPr>
      </w:pPr>
      <w:r>
        <w:t xml:space="preserve">Если </w:t>
      </w:r>
    </w:p>
    <w:p w:rsidR="00D813E4" w:rsidRDefault="00D813E4" w:rsidP="00C86412">
      <w:pPr>
        <w:pStyle w:val="GOSTNormal"/>
        <w:numPr>
          <w:ilvl w:val="1"/>
          <w:numId w:val="105"/>
        </w:numPr>
      </w:pPr>
      <w:r>
        <w:t xml:space="preserve">значение реквизита «Сведений об организации нет в ЕГРЮЛ» = «Да» </w:t>
      </w:r>
    </w:p>
    <w:p w:rsidR="00D813E4" w:rsidRDefault="00D813E4" w:rsidP="00C86412">
      <w:pPr>
        <w:pStyle w:val="GOSTNormal"/>
        <w:numPr>
          <w:ilvl w:val="1"/>
          <w:numId w:val="105"/>
        </w:numPr>
      </w:pPr>
      <w:r>
        <w:t xml:space="preserve">реквизиты «Фамилия», «Имя», «Отчество», «Должность», «ИНН» не заполнены в ЕГРЮЛ </w:t>
      </w:r>
    </w:p>
    <w:p w:rsidR="00D813E4" w:rsidRDefault="00D813E4" w:rsidP="00C86412">
      <w:pPr>
        <w:pStyle w:val="GOSTNormal"/>
        <w:numPr>
          <w:ilvl w:val="1"/>
          <w:numId w:val="105"/>
        </w:numPr>
      </w:pPr>
      <w:r>
        <w:t>реквизиты «Фамилия», «Имя», «Отчество», «Должность», «ИНН» заполнены в родительской записи Сводного реестра</w:t>
      </w:r>
    </w:p>
    <w:p w:rsidR="00D813E4" w:rsidRDefault="00D813E4" w:rsidP="00D813E4">
      <w:pPr>
        <w:pStyle w:val="GOSTNormal"/>
        <w:ind w:left="993" w:firstLine="0"/>
      </w:pPr>
      <w:r>
        <w:t>то группа реквизитов «</w:t>
      </w:r>
      <w:r w:rsidRPr="00590563">
        <w:rPr>
          <w:szCs w:val="22"/>
        </w:rPr>
        <w:t>Информация о руководителе организации</w:t>
      </w:r>
      <w:r>
        <w:t xml:space="preserve"> (лице, имеющем право без доверенности действовать от имени юридического лица)» полностью заполняется сведениями из родительской записи Сводного реестра.</w:t>
      </w:r>
    </w:p>
    <w:p w:rsidR="00D813E4" w:rsidRDefault="00D813E4" w:rsidP="00D813E4">
      <w:pPr>
        <w:pStyle w:val="GOSTNormal"/>
      </w:pPr>
      <w:r>
        <w:t>Таким образом, в Технические заявки, сформированные по измененным сведениям о руководителе, не будут поступать неактуальные данные.</w:t>
      </w:r>
    </w:p>
    <w:p w:rsidR="00D813E4" w:rsidRDefault="00D813E4" w:rsidP="00D813E4">
      <w:pPr>
        <w:pStyle w:val="GOSTNormal"/>
      </w:pPr>
      <w:r>
        <w:t xml:space="preserve">В случае </w:t>
      </w:r>
      <w:r w:rsidRPr="00475DEC">
        <w:t>если у обновленной записи в ЕГРЮЛ изменилось значение поля Способ прекращения с любого значения (пустого или числового) на одно из значений кодов</w:t>
      </w:r>
      <w:r>
        <w:t xml:space="preserve">, </w:t>
      </w:r>
      <w:r w:rsidRPr="00475DEC">
        <w:t xml:space="preserve">то </w:t>
      </w:r>
      <w:r w:rsidR="003544D4" w:rsidRPr="00475DEC">
        <w:t>Система ищет</w:t>
      </w:r>
      <w:r w:rsidRPr="00475DEC">
        <w:t xml:space="preserve"> в справочнике «Сводный реестр» актуальную запись по этой организации</w:t>
      </w:r>
      <w:r>
        <w:t>. Если значение статуса актуальной записи отличается от «2», то система создает техническую заявку на изменение данных в реестровой записи.</w:t>
      </w:r>
    </w:p>
    <w:p w:rsidR="00D813E4" w:rsidRDefault="00D813E4" w:rsidP="00D813E4">
      <w:pPr>
        <w:pStyle w:val="GOSTNormal"/>
      </w:pPr>
      <w:r>
        <w:t>Установка значений реквизитов заявки может отличаться в зависимости от типа организации.</w:t>
      </w:r>
    </w:p>
    <w:p w:rsidR="00D813E4" w:rsidRPr="00EA7672" w:rsidRDefault="00D813E4" w:rsidP="00D813E4">
      <w:pPr>
        <w:pStyle w:val="GOSTNormal"/>
      </w:pPr>
      <w:r>
        <w:t>В случае, если Заявка создана с параметром «ОГВ ОП», «не ОГВ ОП», «ОП иного ЮЛ».</w:t>
      </w:r>
    </w:p>
    <w:p w:rsidR="00D813E4" w:rsidRDefault="00D813E4" w:rsidP="00D813E4">
      <w:pPr>
        <w:pStyle w:val="GOSTNormal"/>
        <w:ind w:left="851" w:firstLine="0"/>
      </w:pPr>
      <w:r>
        <w:t>Процедура</w:t>
      </w:r>
      <w:r w:rsidRPr="00EA7672">
        <w:t xml:space="preserve"> находит запись в </w:t>
      </w:r>
      <w:r>
        <w:t>справочнике «ЕГРЮЛ» при выполнении условий:</w:t>
      </w:r>
    </w:p>
    <w:p w:rsidR="00D813E4" w:rsidRPr="00EA7672" w:rsidRDefault="00D813E4" w:rsidP="00832872">
      <w:pPr>
        <w:pStyle w:val="GOSTListmark3"/>
      </w:pPr>
      <w:r>
        <w:t>реквизит «</w:t>
      </w:r>
      <w:r w:rsidRPr="00EA7672">
        <w:t>ОГРН</w:t>
      </w:r>
      <w:r>
        <w:t>»</w:t>
      </w:r>
      <w:r w:rsidRPr="00EA7672">
        <w:t xml:space="preserve"> Заявки</w:t>
      </w:r>
      <w:r>
        <w:t xml:space="preserve"> = реквизит «ОГРН» записи справочника «ЕГРЮЛ»</w:t>
      </w:r>
    </w:p>
    <w:p w:rsidR="00D813E4" w:rsidRPr="00EA7672" w:rsidRDefault="00D813E4" w:rsidP="00832872">
      <w:pPr>
        <w:pStyle w:val="GOSTListmark3"/>
      </w:pPr>
      <w:r>
        <w:t>реквизит «Статус записи» справочника «ЕГРЮЛ» = «Активный»</w:t>
      </w:r>
    </w:p>
    <w:p w:rsidR="00D813E4" w:rsidRPr="00B74945" w:rsidRDefault="00D813E4" w:rsidP="00D813E4">
      <w:pPr>
        <w:pStyle w:val="GOSTNormal"/>
        <w:ind w:left="851" w:firstLine="0"/>
      </w:pPr>
      <w:r>
        <w:t>Внайденнойзаписипроцедуранаходит запись во вложенной таблице «</w:t>
      </w:r>
      <w:r w:rsidRPr="006F4D0B">
        <w:t>Филиалы и представительства ЮЛ</w:t>
      </w:r>
      <w:r>
        <w:t>»:</w:t>
      </w:r>
    </w:p>
    <w:p w:rsidR="00D813E4" w:rsidRDefault="00D813E4" w:rsidP="00832872">
      <w:pPr>
        <w:pStyle w:val="GOSTListmark3"/>
      </w:pPr>
      <w:r>
        <w:t>реквизит «КПП филиала/представительства» во вложенной таблице «</w:t>
      </w:r>
      <w:r w:rsidRPr="006F4D0B">
        <w:t>Филиалы и представительства ЮЛ</w:t>
      </w:r>
      <w:r>
        <w:t>» записи справочника «ЕГРЮЛ» = реквизит «КПП»</w:t>
      </w:r>
      <w:r w:rsidRPr="00EA7672">
        <w:t xml:space="preserve"> Заявки</w:t>
      </w:r>
      <w:r>
        <w:t>)</w:t>
      </w:r>
    </w:p>
    <w:p w:rsidR="00D813E4" w:rsidRPr="00EA7672" w:rsidRDefault="00D813E4" w:rsidP="00D813E4">
      <w:pPr>
        <w:pStyle w:val="GOSTNormal"/>
      </w:pPr>
      <w:r>
        <w:t>В Заявке заполняются поля в соответствии с таблицами маппинга.</w:t>
      </w:r>
    </w:p>
    <w:p w:rsidR="00D813E4" w:rsidRDefault="00EB2A9A" w:rsidP="00D813E4">
      <w:pPr>
        <w:pStyle w:val="GOSTNameTable"/>
      </w:pPr>
      <w:r>
        <w:rPr>
          <w:noProof/>
        </w:rPr>
        <w:fldChar w:fldCharType="begin"/>
      </w:r>
      <w:r w:rsidR="00D815B4">
        <w:rPr>
          <w:noProof/>
        </w:rPr>
        <w:instrText xml:space="preserve"> SEQ Таблица \* ARABIC </w:instrText>
      </w:r>
      <w:r>
        <w:rPr>
          <w:noProof/>
        </w:rPr>
        <w:fldChar w:fldCharType="separate"/>
      </w:r>
      <w:bookmarkStart w:id="1464" w:name="_Toc36466144"/>
      <w:r w:rsidR="00F8029D">
        <w:rPr>
          <w:noProof/>
        </w:rPr>
        <w:t>122</w:t>
      </w:r>
      <w:r>
        <w:rPr>
          <w:noProof/>
        </w:rPr>
        <w:fldChar w:fldCharType="end"/>
      </w:r>
      <w:r w:rsidR="00D813E4" w:rsidRPr="00F24E0E">
        <w:t xml:space="preserve">. </w:t>
      </w:r>
      <w:r w:rsidR="00D813E4">
        <w:t>Перечень реквизитов Заявки по созданию/изменению ОП, заполняющихся на основе сведений о филиале/представительстве организации</w:t>
      </w:r>
      <w:bookmarkEnd w:id="1464"/>
    </w:p>
    <w:tbl>
      <w:tblPr>
        <w:tblStyle w:val="affffc"/>
        <w:tblW w:w="0" w:type="auto"/>
        <w:tblLook w:val="04A0" w:firstRow="1" w:lastRow="0" w:firstColumn="1" w:lastColumn="0" w:noHBand="0" w:noVBand="1"/>
      </w:tblPr>
      <w:tblGrid>
        <w:gridCol w:w="817"/>
        <w:gridCol w:w="4961"/>
        <w:gridCol w:w="3969"/>
      </w:tblGrid>
      <w:tr w:rsidR="00D813E4" w:rsidRPr="004C2E66" w:rsidTr="009A0A04">
        <w:trPr>
          <w:tblHeader/>
        </w:trPr>
        <w:tc>
          <w:tcPr>
            <w:tcW w:w="817" w:type="dxa"/>
            <w:shd w:val="clear" w:color="auto" w:fill="D9D9D9" w:themeFill="background1" w:themeFillShade="D9"/>
          </w:tcPr>
          <w:p w:rsidR="00D813E4" w:rsidRPr="00B74945" w:rsidRDefault="00D813E4" w:rsidP="009A0A04">
            <w:pPr>
              <w:pStyle w:val="GOSTTableHead"/>
            </w:pPr>
            <w:r>
              <w:t>№ п/п</w:t>
            </w:r>
          </w:p>
        </w:tc>
        <w:tc>
          <w:tcPr>
            <w:tcW w:w="4961" w:type="dxa"/>
            <w:shd w:val="clear" w:color="auto" w:fill="D9D9D9" w:themeFill="background1" w:themeFillShade="D9"/>
          </w:tcPr>
          <w:p w:rsidR="00D813E4" w:rsidRPr="00EA7672" w:rsidRDefault="00D813E4" w:rsidP="009A0A04">
            <w:pPr>
              <w:pStyle w:val="GOSTTableHead"/>
            </w:pPr>
            <w:r>
              <w:t>Реквизит документа «Заявка на включение (изменение) информации об организации в Сводный реестр»</w:t>
            </w:r>
          </w:p>
        </w:tc>
        <w:tc>
          <w:tcPr>
            <w:tcW w:w="3969" w:type="dxa"/>
            <w:shd w:val="clear" w:color="auto" w:fill="D9D9D9" w:themeFill="background1" w:themeFillShade="D9"/>
          </w:tcPr>
          <w:p w:rsidR="00D813E4" w:rsidRPr="00EA7672" w:rsidRDefault="00D813E4" w:rsidP="009A0A04">
            <w:pPr>
              <w:pStyle w:val="GOSTTableHead"/>
            </w:pPr>
            <w:r>
              <w:t>Реквизит таблицы «Филиалы и представительства» справочника «ЕГРЮЛ»</w:t>
            </w:r>
          </w:p>
        </w:tc>
      </w:tr>
      <w:tr w:rsidR="00D813E4" w:rsidRPr="004C2E66" w:rsidTr="009A0A04">
        <w:trPr>
          <w:trHeight w:val="340"/>
        </w:trPr>
        <w:tc>
          <w:tcPr>
            <w:tcW w:w="817" w:type="dxa"/>
          </w:tcPr>
          <w:p w:rsidR="00D813E4" w:rsidRPr="00832872" w:rsidRDefault="00D813E4" w:rsidP="00832872">
            <w:pPr>
              <w:pStyle w:val="GOSTTableNum"/>
              <w:numPr>
                <w:ilvl w:val="0"/>
                <w:numId w:val="111"/>
              </w:numPr>
            </w:pPr>
          </w:p>
        </w:tc>
        <w:tc>
          <w:tcPr>
            <w:tcW w:w="4961" w:type="dxa"/>
          </w:tcPr>
          <w:p w:rsidR="00D813E4" w:rsidRPr="00EA7672" w:rsidRDefault="00D813E4" w:rsidP="009A0A04">
            <w:pPr>
              <w:pStyle w:val="GOSTTablenorm"/>
            </w:pPr>
            <w:r w:rsidRPr="00EA7672">
              <w:t>Офис или квартира</w:t>
            </w:r>
          </w:p>
        </w:tc>
        <w:tc>
          <w:tcPr>
            <w:tcW w:w="3969" w:type="dxa"/>
          </w:tcPr>
          <w:p w:rsidR="00D813E4" w:rsidRPr="00EA7672" w:rsidRDefault="00D813E4" w:rsidP="009A0A04">
            <w:pPr>
              <w:pStyle w:val="GOSTTablenorm"/>
            </w:pPr>
            <w:r w:rsidRPr="00845DFD">
              <w:t>Офис/квартира</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Корпус или строение</w:t>
            </w:r>
          </w:p>
        </w:tc>
        <w:tc>
          <w:tcPr>
            <w:tcW w:w="3969" w:type="dxa"/>
          </w:tcPr>
          <w:p w:rsidR="00D813E4" w:rsidRPr="00EA7672" w:rsidRDefault="00D813E4" w:rsidP="009A0A04">
            <w:pPr>
              <w:pStyle w:val="GOSTTablenorm"/>
            </w:pPr>
            <w:r w:rsidRPr="00845DFD">
              <w:t>Корпус/строение</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Наименование города</w:t>
            </w:r>
          </w:p>
        </w:tc>
        <w:tc>
          <w:tcPr>
            <w:tcW w:w="3969" w:type="dxa"/>
          </w:tcPr>
          <w:p w:rsidR="00D813E4" w:rsidRPr="00EA7672" w:rsidRDefault="00D813E4" w:rsidP="009A0A04">
            <w:pPr>
              <w:pStyle w:val="GOSTTablenorm"/>
            </w:pPr>
            <w:r w:rsidRPr="00900263">
              <w:t>Наименование города</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Наименование района</w:t>
            </w:r>
          </w:p>
        </w:tc>
        <w:tc>
          <w:tcPr>
            <w:tcW w:w="3969" w:type="dxa"/>
          </w:tcPr>
          <w:p w:rsidR="00D813E4" w:rsidRPr="00EA7672" w:rsidRDefault="00D813E4" w:rsidP="009A0A04">
            <w:pPr>
              <w:pStyle w:val="GOSTTablenorm"/>
            </w:pPr>
            <w:r w:rsidRPr="00900263">
              <w:t>Наименование района</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Тип района</w:t>
            </w:r>
          </w:p>
        </w:tc>
        <w:tc>
          <w:tcPr>
            <w:tcW w:w="3969" w:type="dxa"/>
          </w:tcPr>
          <w:p w:rsidR="00D813E4" w:rsidRPr="00EA7672" w:rsidRDefault="00D813E4" w:rsidP="009A0A04">
            <w:pPr>
              <w:pStyle w:val="GOSTTablenorm"/>
            </w:pPr>
            <w:r w:rsidRPr="00900263">
              <w:t>Тип района</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Тип города</w:t>
            </w:r>
          </w:p>
        </w:tc>
        <w:tc>
          <w:tcPr>
            <w:tcW w:w="3969" w:type="dxa"/>
          </w:tcPr>
          <w:p w:rsidR="00D813E4" w:rsidRPr="00EA7672" w:rsidRDefault="00D813E4" w:rsidP="009A0A04">
            <w:pPr>
              <w:pStyle w:val="GOSTTablenorm"/>
            </w:pPr>
            <w:r w:rsidRPr="00900263">
              <w:t>Тип города</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Тип населенного пункта</w:t>
            </w:r>
          </w:p>
        </w:tc>
        <w:tc>
          <w:tcPr>
            <w:tcW w:w="3969" w:type="dxa"/>
          </w:tcPr>
          <w:p w:rsidR="00D813E4" w:rsidRPr="00EA7672" w:rsidRDefault="00D813E4" w:rsidP="009A0A04">
            <w:pPr>
              <w:pStyle w:val="GOSTTablenorm"/>
            </w:pPr>
            <w:r w:rsidRPr="00900263">
              <w:t>Тип населенного пункта</w:t>
            </w:r>
          </w:p>
        </w:tc>
      </w:tr>
      <w:tr w:rsidR="00D813E4" w:rsidTr="009A0A04">
        <w:trPr>
          <w:trHeight w:val="340"/>
        </w:trPr>
        <w:tc>
          <w:tcPr>
            <w:tcW w:w="817" w:type="dxa"/>
          </w:tcPr>
          <w:p w:rsidR="00D813E4" w:rsidRPr="00EA7672" w:rsidRDefault="00D813E4" w:rsidP="00C86412">
            <w:pPr>
              <w:pStyle w:val="GOSTTableNum"/>
              <w:numPr>
                <w:ilvl w:val="0"/>
                <w:numId w:val="21"/>
              </w:numPr>
              <w:tabs>
                <w:tab w:val="clear" w:pos="114"/>
              </w:tabs>
              <w:ind w:left="360" w:right="57" w:hanging="360"/>
            </w:pPr>
          </w:p>
        </w:tc>
        <w:tc>
          <w:tcPr>
            <w:tcW w:w="4961" w:type="dxa"/>
          </w:tcPr>
          <w:p w:rsidR="00D813E4" w:rsidRPr="00EA7672" w:rsidRDefault="00D813E4" w:rsidP="009A0A04">
            <w:pPr>
              <w:pStyle w:val="GOSTTablenorm"/>
            </w:pPr>
            <w:r w:rsidRPr="00EA7672">
              <w:t>Тип улицы</w:t>
            </w:r>
          </w:p>
        </w:tc>
        <w:tc>
          <w:tcPr>
            <w:tcW w:w="3969" w:type="dxa"/>
          </w:tcPr>
          <w:p w:rsidR="00D813E4" w:rsidRPr="00EA7672" w:rsidRDefault="00D813E4" w:rsidP="009A0A04">
            <w:pPr>
              <w:pStyle w:val="GOSTTablenorm"/>
            </w:pPr>
            <w:r w:rsidRPr="00900263">
              <w:t>Тип улицы</w:t>
            </w:r>
          </w:p>
        </w:tc>
      </w:tr>
      <w:tr w:rsidR="00D813E4" w:rsidTr="009A0A04">
        <w:trPr>
          <w:trHeight w:val="340"/>
        </w:trPr>
        <w:tc>
          <w:tcPr>
            <w:tcW w:w="817" w:type="dxa"/>
          </w:tcPr>
          <w:p w:rsidR="00D813E4" w:rsidRPr="00EA7672" w:rsidRDefault="00D813E4" w:rsidP="00C86412">
            <w:pPr>
              <w:pStyle w:val="GOSTTableNum"/>
              <w:numPr>
                <w:ilvl w:val="0"/>
                <w:numId w:val="21"/>
              </w:numPr>
              <w:tabs>
                <w:tab w:val="clear" w:pos="114"/>
              </w:tabs>
              <w:ind w:left="360" w:right="57" w:hanging="360"/>
            </w:pPr>
          </w:p>
        </w:tc>
        <w:tc>
          <w:tcPr>
            <w:tcW w:w="4961" w:type="dxa"/>
          </w:tcPr>
          <w:p w:rsidR="00D813E4" w:rsidRPr="00EA7672" w:rsidRDefault="00D813E4" w:rsidP="009A0A04">
            <w:pPr>
              <w:pStyle w:val="GOSTTablenorm"/>
            </w:pPr>
            <w:r w:rsidRPr="00EA7672">
              <w:t>Тип субъекта</w:t>
            </w:r>
          </w:p>
        </w:tc>
        <w:tc>
          <w:tcPr>
            <w:tcW w:w="3969" w:type="dxa"/>
          </w:tcPr>
          <w:p w:rsidR="00D813E4" w:rsidRPr="00EA7672" w:rsidRDefault="00D813E4" w:rsidP="009A0A04">
            <w:pPr>
              <w:pStyle w:val="GOSTTablenorm"/>
            </w:pPr>
            <w:r w:rsidRPr="00900263">
              <w:t>Тип субъекта</w:t>
            </w:r>
          </w:p>
        </w:tc>
      </w:tr>
      <w:tr w:rsidR="00D813E4" w:rsidTr="009A0A04">
        <w:trPr>
          <w:trHeight w:val="340"/>
        </w:trPr>
        <w:tc>
          <w:tcPr>
            <w:tcW w:w="817" w:type="dxa"/>
          </w:tcPr>
          <w:p w:rsidR="00D813E4" w:rsidRPr="00EA7672" w:rsidRDefault="00D813E4" w:rsidP="00C86412">
            <w:pPr>
              <w:pStyle w:val="GOSTTableNum"/>
              <w:numPr>
                <w:ilvl w:val="0"/>
                <w:numId w:val="21"/>
              </w:numPr>
              <w:tabs>
                <w:tab w:val="clear" w:pos="114"/>
              </w:tabs>
              <w:ind w:left="360" w:right="57" w:hanging="360"/>
            </w:pPr>
          </w:p>
        </w:tc>
        <w:tc>
          <w:tcPr>
            <w:tcW w:w="4961" w:type="dxa"/>
          </w:tcPr>
          <w:p w:rsidR="00D813E4" w:rsidRPr="00EA7672" w:rsidRDefault="00D813E4" w:rsidP="009A0A04">
            <w:pPr>
              <w:pStyle w:val="GOSTTablenorm"/>
            </w:pPr>
            <w:r w:rsidRPr="00EA7672">
              <w:t>Наименование субъекта</w:t>
            </w:r>
          </w:p>
        </w:tc>
        <w:tc>
          <w:tcPr>
            <w:tcW w:w="3969" w:type="dxa"/>
          </w:tcPr>
          <w:p w:rsidR="00D813E4" w:rsidRPr="00EA7672" w:rsidRDefault="00D813E4" w:rsidP="009A0A04">
            <w:pPr>
              <w:pStyle w:val="GOSTTablenorm"/>
            </w:pPr>
            <w:r w:rsidRPr="00900263">
              <w:t>Наименование субъекта</w:t>
            </w:r>
          </w:p>
        </w:tc>
      </w:tr>
      <w:tr w:rsidR="00D813E4" w:rsidTr="009A0A04">
        <w:trPr>
          <w:trHeight w:val="340"/>
        </w:trPr>
        <w:tc>
          <w:tcPr>
            <w:tcW w:w="817" w:type="dxa"/>
          </w:tcPr>
          <w:p w:rsidR="00D813E4" w:rsidRPr="00EA7672" w:rsidRDefault="00D813E4" w:rsidP="00C86412">
            <w:pPr>
              <w:pStyle w:val="GOSTTableNum"/>
              <w:numPr>
                <w:ilvl w:val="0"/>
                <w:numId w:val="21"/>
              </w:numPr>
              <w:tabs>
                <w:tab w:val="clear" w:pos="114"/>
              </w:tabs>
              <w:ind w:left="360" w:right="57" w:hanging="360"/>
            </w:pPr>
          </w:p>
        </w:tc>
        <w:tc>
          <w:tcPr>
            <w:tcW w:w="4961" w:type="dxa"/>
          </w:tcPr>
          <w:p w:rsidR="00D813E4" w:rsidRPr="00EA7672" w:rsidRDefault="00D813E4" w:rsidP="009A0A04">
            <w:pPr>
              <w:pStyle w:val="GOSTTablenorm"/>
            </w:pPr>
            <w:r w:rsidRPr="00EA7672">
              <w:t>Наименование населенного пункта</w:t>
            </w:r>
          </w:p>
        </w:tc>
        <w:tc>
          <w:tcPr>
            <w:tcW w:w="3969" w:type="dxa"/>
          </w:tcPr>
          <w:p w:rsidR="00D813E4" w:rsidRPr="00EA7672" w:rsidRDefault="00D813E4" w:rsidP="009A0A04">
            <w:pPr>
              <w:pStyle w:val="GOSTTablenorm"/>
            </w:pPr>
            <w:r w:rsidRPr="00900263">
              <w:t>Наименование населенного пункта</w:t>
            </w:r>
          </w:p>
        </w:tc>
      </w:tr>
      <w:tr w:rsidR="00D813E4" w:rsidTr="009A0A04">
        <w:trPr>
          <w:trHeight w:val="340"/>
        </w:trPr>
        <w:tc>
          <w:tcPr>
            <w:tcW w:w="817" w:type="dxa"/>
          </w:tcPr>
          <w:p w:rsidR="00D813E4" w:rsidRPr="00EA7672" w:rsidRDefault="00D813E4" w:rsidP="00C86412">
            <w:pPr>
              <w:pStyle w:val="GOSTTableNum"/>
              <w:numPr>
                <w:ilvl w:val="0"/>
                <w:numId w:val="21"/>
              </w:numPr>
              <w:tabs>
                <w:tab w:val="clear" w:pos="114"/>
              </w:tabs>
              <w:ind w:left="360" w:right="57" w:hanging="360"/>
            </w:pPr>
          </w:p>
        </w:tc>
        <w:tc>
          <w:tcPr>
            <w:tcW w:w="4961" w:type="dxa"/>
          </w:tcPr>
          <w:p w:rsidR="00D813E4" w:rsidRPr="00EA7672" w:rsidRDefault="00D813E4" w:rsidP="009A0A04">
            <w:pPr>
              <w:pStyle w:val="GOSTTablenorm"/>
            </w:pPr>
            <w:r w:rsidRPr="00EA7672">
              <w:t>Наименование улицы</w:t>
            </w:r>
          </w:p>
        </w:tc>
        <w:tc>
          <w:tcPr>
            <w:tcW w:w="3969" w:type="dxa"/>
          </w:tcPr>
          <w:p w:rsidR="00D813E4" w:rsidRPr="00EA7672" w:rsidRDefault="00D813E4" w:rsidP="009A0A04">
            <w:pPr>
              <w:pStyle w:val="GOSTTablenorm"/>
            </w:pPr>
            <w:r w:rsidRPr="00900263">
              <w:t>Наименование улицы</w:t>
            </w:r>
          </w:p>
        </w:tc>
      </w:tr>
      <w:tr w:rsidR="00D813E4" w:rsidTr="009A0A04">
        <w:trPr>
          <w:trHeight w:val="340"/>
        </w:trPr>
        <w:tc>
          <w:tcPr>
            <w:tcW w:w="817" w:type="dxa"/>
          </w:tcPr>
          <w:p w:rsidR="00D813E4" w:rsidRPr="00EA7672" w:rsidRDefault="00D813E4" w:rsidP="00C86412">
            <w:pPr>
              <w:pStyle w:val="GOSTTableNum"/>
              <w:numPr>
                <w:ilvl w:val="0"/>
                <w:numId w:val="21"/>
              </w:numPr>
              <w:tabs>
                <w:tab w:val="clear" w:pos="114"/>
              </w:tabs>
              <w:ind w:left="360" w:right="57" w:hanging="360"/>
            </w:pPr>
          </w:p>
        </w:tc>
        <w:tc>
          <w:tcPr>
            <w:tcW w:w="4961" w:type="dxa"/>
          </w:tcPr>
          <w:p w:rsidR="00D813E4" w:rsidRPr="00EA7672" w:rsidRDefault="00D813E4" w:rsidP="009A0A04">
            <w:pPr>
              <w:pStyle w:val="GOSTTablenorm"/>
            </w:pPr>
            <w:r w:rsidRPr="00EA7672">
              <w:t>Дом</w:t>
            </w:r>
          </w:p>
        </w:tc>
        <w:tc>
          <w:tcPr>
            <w:tcW w:w="3969" w:type="dxa"/>
          </w:tcPr>
          <w:p w:rsidR="00D813E4" w:rsidRPr="00EA7672" w:rsidRDefault="00D813E4" w:rsidP="009A0A04">
            <w:pPr>
              <w:pStyle w:val="GOSTTablenorm"/>
            </w:pPr>
            <w:r w:rsidRPr="007C2BE8">
              <w:t>Дом</w:t>
            </w:r>
          </w:p>
        </w:tc>
      </w:tr>
      <w:tr w:rsidR="00D813E4" w:rsidRPr="00656184" w:rsidTr="009A0A04">
        <w:trPr>
          <w:trHeight w:val="340"/>
        </w:trPr>
        <w:tc>
          <w:tcPr>
            <w:tcW w:w="817" w:type="dxa"/>
          </w:tcPr>
          <w:p w:rsidR="00D813E4" w:rsidRPr="00656184" w:rsidRDefault="00D813E4" w:rsidP="00C86412">
            <w:pPr>
              <w:pStyle w:val="GOSTTableNum"/>
              <w:numPr>
                <w:ilvl w:val="0"/>
                <w:numId w:val="21"/>
              </w:numPr>
              <w:tabs>
                <w:tab w:val="clear" w:pos="114"/>
              </w:tabs>
              <w:ind w:left="360" w:right="57" w:hanging="360"/>
            </w:pPr>
          </w:p>
        </w:tc>
        <w:tc>
          <w:tcPr>
            <w:tcW w:w="4961" w:type="dxa"/>
          </w:tcPr>
          <w:p w:rsidR="00D813E4" w:rsidRPr="00656184" w:rsidRDefault="00D813E4" w:rsidP="009A0A04">
            <w:pPr>
              <w:pStyle w:val="GOSTTablenorm"/>
            </w:pPr>
            <w:r w:rsidRPr="00656184">
              <w:t>Дата постановки на учет в ФНС</w:t>
            </w:r>
          </w:p>
        </w:tc>
        <w:tc>
          <w:tcPr>
            <w:tcW w:w="3969" w:type="dxa"/>
          </w:tcPr>
          <w:p w:rsidR="00D813E4" w:rsidRPr="00656184" w:rsidRDefault="00D813E4" w:rsidP="009A0A04">
            <w:pPr>
              <w:pStyle w:val="GOSTTablenorm"/>
            </w:pPr>
            <w:r w:rsidRPr="00EE604C">
              <w:t>Дата постановки на учет</w:t>
            </w:r>
            <w:r>
              <w:t xml:space="preserve"> филиала/представительства</w:t>
            </w:r>
          </w:p>
        </w:tc>
      </w:tr>
      <w:tr w:rsidR="00D813E4" w:rsidTr="009A0A04">
        <w:trPr>
          <w:trHeight w:val="340"/>
        </w:trPr>
        <w:tc>
          <w:tcPr>
            <w:tcW w:w="817" w:type="dxa"/>
          </w:tcPr>
          <w:p w:rsidR="00D813E4" w:rsidRPr="00EA7672" w:rsidRDefault="00D813E4" w:rsidP="00C86412">
            <w:pPr>
              <w:pStyle w:val="GOSTTableNum"/>
              <w:numPr>
                <w:ilvl w:val="0"/>
                <w:numId w:val="21"/>
              </w:numPr>
              <w:tabs>
                <w:tab w:val="clear" w:pos="114"/>
              </w:tabs>
              <w:ind w:left="360" w:right="57" w:hanging="360"/>
            </w:pPr>
          </w:p>
        </w:tc>
        <w:tc>
          <w:tcPr>
            <w:tcW w:w="4961" w:type="dxa"/>
          </w:tcPr>
          <w:p w:rsidR="00D813E4" w:rsidRPr="00EA7672" w:rsidRDefault="00D813E4" w:rsidP="009A0A04">
            <w:pPr>
              <w:pStyle w:val="GOSTTablenorm"/>
            </w:pPr>
            <w:r w:rsidRPr="00EA7672">
              <w:t>Индекс</w:t>
            </w:r>
          </w:p>
        </w:tc>
        <w:tc>
          <w:tcPr>
            <w:tcW w:w="3969" w:type="dxa"/>
          </w:tcPr>
          <w:p w:rsidR="00D813E4" w:rsidRPr="00EA7672" w:rsidRDefault="00D813E4" w:rsidP="009A0A04">
            <w:pPr>
              <w:pStyle w:val="GOSTTablenorm"/>
            </w:pPr>
            <w:r w:rsidRPr="00900263">
              <w:t>Почтовый индекс</w:t>
            </w:r>
          </w:p>
        </w:tc>
      </w:tr>
      <w:tr w:rsidR="00D813E4" w:rsidTr="009A0A04">
        <w:trPr>
          <w:trHeight w:val="340"/>
        </w:trPr>
        <w:tc>
          <w:tcPr>
            <w:tcW w:w="817" w:type="dxa"/>
          </w:tcPr>
          <w:p w:rsidR="00D813E4" w:rsidRPr="00EA7672" w:rsidRDefault="00D813E4" w:rsidP="00C86412">
            <w:pPr>
              <w:pStyle w:val="GOSTTableNum"/>
              <w:numPr>
                <w:ilvl w:val="0"/>
                <w:numId w:val="21"/>
              </w:numPr>
              <w:tabs>
                <w:tab w:val="clear" w:pos="114"/>
              </w:tabs>
              <w:ind w:left="360" w:right="57" w:hanging="360"/>
            </w:pPr>
          </w:p>
        </w:tc>
        <w:tc>
          <w:tcPr>
            <w:tcW w:w="4961" w:type="dxa"/>
          </w:tcPr>
          <w:p w:rsidR="00D813E4" w:rsidRPr="00EA7672" w:rsidRDefault="00D813E4" w:rsidP="009A0A04">
            <w:pPr>
              <w:pStyle w:val="GOSTTablenorm"/>
            </w:pPr>
            <w:r w:rsidRPr="00EA7672">
              <w:t>Полное наименование</w:t>
            </w:r>
          </w:p>
        </w:tc>
        <w:tc>
          <w:tcPr>
            <w:tcW w:w="3969" w:type="dxa"/>
          </w:tcPr>
          <w:p w:rsidR="00D813E4" w:rsidRPr="00900263" w:rsidRDefault="00D813E4" w:rsidP="009A0A04">
            <w:pPr>
              <w:pStyle w:val="GOSTTablenorm"/>
            </w:pPr>
            <w:r>
              <w:t>Наименование подразделения</w:t>
            </w:r>
          </w:p>
        </w:tc>
      </w:tr>
    </w:tbl>
    <w:p w:rsidR="00D813E4" w:rsidRDefault="00EB2A9A" w:rsidP="00D813E4">
      <w:pPr>
        <w:pStyle w:val="GOSTNameTable"/>
      </w:pPr>
      <w:r>
        <w:rPr>
          <w:noProof/>
        </w:rPr>
        <w:fldChar w:fldCharType="begin"/>
      </w:r>
      <w:r w:rsidR="00D815B4">
        <w:rPr>
          <w:noProof/>
        </w:rPr>
        <w:instrText xml:space="preserve"> SEQ Таблица \* ARABIC </w:instrText>
      </w:r>
      <w:r>
        <w:rPr>
          <w:noProof/>
        </w:rPr>
        <w:fldChar w:fldCharType="separate"/>
      </w:r>
      <w:bookmarkStart w:id="1465" w:name="_Toc36466145"/>
      <w:r w:rsidR="00F8029D">
        <w:rPr>
          <w:noProof/>
        </w:rPr>
        <w:t>123</w:t>
      </w:r>
      <w:r>
        <w:rPr>
          <w:noProof/>
        </w:rPr>
        <w:fldChar w:fldCharType="end"/>
      </w:r>
      <w:r w:rsidR="00D813E4" w:rsidRPr="00F24E0E">
        <w:t xml:space="preserve">. </w:t>
      </w:r>
      <w:r w:rsidR="00D813E4">
        <w:t>Перечень реквизитов Заявки по созданию/изменению ОП, заполняющихся на основе сведений об организации</w:t>
      </w:r>
      <w:bookmarkEnd w:id="1465"/>
    </w:p>
    <w:tbl>
      <w:tblPr>
        <w:tblStyle w:val="affffc"/>
        <w:tblW w:w="0" w:type="auto"/>
        <w:tblLook w:val="04A0" w:firstRow="1" w:lastRow="0" w:firstColumn="1" w:lastColumn="0" w:noHBand="0" w:noVBand="1"/>
      </w:tblPr>
      <w:tblGrid>
        <w:gridCol w:w="817"/>
        <w:gridCol w:w="4961"/>
        <w:gridCol w:w="3969"/>
      </w:tblGrid>
      <w:tr w:rsidR="00D813E4" w:rsidRPr="00EA7672" w:rsidTr="009A0A04">
        <w:trPr>
          <w:tblHeader/>
        </w:trPr>
        <w:tc>
          <w:tcPr>
            <w:tcW w:w="817" w:type="dxa"/>
            <w:shd w:val="clear" w:color="auto" w:fill="D9D9D9" w:themeFill="background1" w:themeFillShade="D9"/>
          </w:tcPr>
          <w:p w:rsidR="00D813E4" w:rsidRPr="00EA7672" w:rsidRDefault="00D813E4" w:rsidP="009A0A04">
            <w:pPr>
              <w:pStyle w:val="GOSTTableHead"/>
            </w:pPr>
            <w:r>
              <w:t>№ п/п</w:t>
            </w:r>
          </w:p>
        </w:tc>
        <w:tc>
          <w:tcPr>
            <w:tcW w:w="4961" w:type="dxa"/>
            <w:shd w:val="clear" w:color="auto" w:fill="D9D9D9" w:themeFill="background1" w:themeFillShade="D9"/>
          </w:tcPr>
          <w:p w:rsidR="00D813E4" w:rsidRPr="00EA7672" w:rsidRDefault="00D813E4" w:rsidP="009A0A04">
            <w:pPr>
              <w:pStyle w:val="GOSTTableHead"/>
            </w:pPr>
            <w:r>
              <w:t>Реквизит документа «Заявка на включение (изменение) информации об организации в Сводный реестр»</w:t>
            </w:r>
          </w:p>
        </w:tc>
        <w:tc>
          <w:tcPr>
            <w:tcW w:w="3969" w:type="dxa"/>
            <w:shd w:val="clear" w:color="auto" w:fill="D9D9D9" w:themeFill="background1" w:themeFillShade="D9"/>
          </w:tcPr>
          <w:p w:rsidR="00D813E4" w:rsidRPr="00EA7672" w:rsidRDefault="00D813E4" w:rsidP="009A0A04">
            <w:pPr>
              <w:pStyle w:val="GOSTTableHead"/>
            </w:pPr>
            <w:r>
              <w:t>Реквизит справочника «ЕГРЮЛ»</w:t>
            </w:r>
          </w:p>
        </w:tc>
      </w:tr>
      <w:tr w:rsidR="00D813E4" w:rsidTr="009A0A04">
        <w:trPr>
          <w:trHeight w:val="340"/>
        </w:trPr>
        <w:tc>
          <w:tcPr>
            <w:tcW w:w="817" w:type="dxa"/>
          </w:tcPr>
          <w:p w:rsidR="00D813E4" w:rsidRPr="00EA7672" w:rsidRDefault="00D813E4" w:rsidP="00C86412">
            <w:pPr>
              <w:pStyle w:val="GOSTTableNum"/>
              <w:numPr>
                <w:ilvl w:val="0"/>
                <w:numId w:val="107"/>
              </w:numPr>
              <w:ind w:right="57"/>
            </w:pPr>
          </w:p>
        </w:tc>
        <w:tc>
          <w:tcPr>
            <w:tcW w:w="4961" w:type="dxa"/>
          </w:tcPr>
          <w:p w:rsidR="00D813E4" w:rsidRPr="00EA7672" w:rsidRDefault="00D813E4" w:rsidP="009A0A04">
            <w:pPr>
              <w:pStyle w:val="GOSTTablenorm"/>
            </w:pPr>
            <w:r w:rsidRPr="00EA7672">
              <w:t>ИНН</w:t>
            </w:r>
          </w:p>
        </w:tc>
        <w:tc>
          <w:tcPr>
            <w:tcW w:w="3969" w:type="dxa"/>
          </w:tcPr>
          <w:p w:rsidR="00D813E4" w:rsidRPr="00EA7672" w:rsidRDefault="00D813E4" w:rsidP="009A0A04">
            <w:pPr>
              <w:pStyle w:val="GOSTTablenorm"/>
            </w:pPr>
            <w:r w:rsidRPr="00F04231">
              <w:t>ИНН</w:t>
            </w:r>
          </w:p>
        </w:tc>
      </w:tr>
      <w:tr w:rsidR="00D813E4" w:rsidTr="009A0A04">
        <w:trPr>
          <w:trHeight w:val="340"/>
        </w:trPr>
        <w:tc>
          <w:tcPr>
            <w:tcW w:w="817" w:type="dxa"/>
          </w:tcPr>
          <w:p w:rsidR="00D813E4" w:rsidRPr="00EA7672" w:rsidRDefault="00D813E4" w:rsidP="00C86412">
            <w:pPr>
              <w:pStyle w:val="GOSTTableNum"/>
              <w:numPr>
                <w:ilvl w:val="0"/>
                <w:numId w:val="107"/>
              </w:numPr>
              <w:ind w:right="57"/>
            </w:pPr>
          </w:p>
        </w:tc>
        <w:tc>
          <w:tcPr>
            <w:tcW w:w="4961" w:type="dxa"/>
          </w:tcPr>
          <w:p w:rsidR="00D813E4" w:rsidRPr="00EA7672" w:rsidRDefault="00D813E4" w:rsidP="009A0A04">
            <w:pPr>
              <w:pStyle w:val="GOSTTablenorm"/>
            </w:pPr>
            <w:r w:rsidRPr="00EA7672">
              <w:t>Сокращенное наименование</w:t>
            </w:r>
          </w:p>
        </w:tc>
        <w:tc>
          <w:tcPr>
            <w:tcW w:w="3969" w:type="dxa"/>
          </w:tcPr>
          <w:p w:rsidR="00D813E4" w:rsidRPr="00EA7672" w:rsidRDefault="00D813E4" w:rsidP="009A0A04">
            <w:pPr>
              <w:pStyle w:val="GOSTTablenorm"/>
            </w:pPr>
            <w:r>
              <w:t>-</w:t>
            </w:r>
          </w:p>
        </w:tc>
      </w:tr>
      <w:tr w:rsidR="00D813E4" w:rsidTr="009A0A04">
        <w:trPr>
          <w:trHeight w:val="340"/>
        </w:trPr>
        <w:tc>
          <w:tcPr>
            <w:tcW w:w="817" w:type="dxa"/>
          </w:tcPr>
          <w:p w:rsidR="00D813E4" w:rsidRPr="00EA7672" w:rsidRDefault="00D813E4" w:rsidP="00C86412">
            <w:pPr>
              <w:pStyle w:val="GOSTTableNum"/>
              <w:numPr>
                <w:ilvl w:val="0"/>
                <w:numId w:val="107"/>
              </w:numPr>
              <w:ind w:right="57"/>
            </w:pPr>
          </w:p>
        </w:tc>
        <w:tc>
          <w:tcPr>
            <w:tcW w:w="4961" w:type="dxa"/>
          </w:tcPr>
          <w:p w:rsidR="00D813E4" w:rsidRPr="00EA7672" w:rsidRDefault="00D813E4" w:rsidP="009A0A04">
            <w:pPr>
              <w:pStyle w:val="GOSTTablenorm"/>
            </w:pPr>
            <w:r w:rsidRPr="00EA7672">
              <w:t>Фирменное наименование</w:t>
            </w:r>
          </w:p>
        </w:tc>
        <w:tc>
          <w:tcPr>
            <w:tcW w:w="3969" w:type="dxa"/>
          </w:tcPr>
          <w:p w:rsidR="00D813E4" w:rsidRPr="00EA7672" w:rsidRDefault="00D813E4" w:rsidP="009A0A04">
            <w:pPr>
              <w:pStyle w:val="GOSTTablenorm"/>
            </w:pPr>
            <w:r>
              <w:t>-</w:t>
            </w:r>
          </w:p>
        </w:tc>
      </w:tr>
      <w:tr w:rsidR="00D813E4" w:rsidTr="009A0A04">
        <w:trPr>
          <w:trHeight w:val="340"/>
        </w:trPr>
        <w:tc>
          <w:tcPr>
            <w:tcW w:w="817" w:type="dxa"/>
          </w:tcPr>
          <w:p w:rsidR="00D813E4" w:rsidRPr="00EA7672" w:rsidRDefault="00D813E4" w:rsidP="00C86412">
            <w:pPr>
              <w:pStyle w:val="GOSTTableNum"/>
              <w:numPr>
                <w:ilvl w:val="0"/>
                <w:numId w:val="107"/>
              </w:numPr>
              <w:ind w:right="57"/>
            </w:pPr>
          </w:p>
        </w:tc>
        <w:tc>
          <w:tcPr>
            <w:tcW w:w="4961" w:type="dxa"/>
          </w:tcPr>
          <w:p w:rsidR="00D813E4" w:rsidRPr="00EA7672" w:rsidRDefault="00D813E4" w:rsidP="009A0A04">
            <w:pPr>
              <w:pStyle w:val="GOSTTablenorm"/>
            </w:pPr>
            <w:r w:rsidRPr="00EA7672">
              <w:t>Код способа образования юр лица</w:t>
            </w:r>
          </w:p>
        </w:tc>
        <w:tc>
          <w:tcPr>
            <w:tcW w:w="3969" w:type="dxa"/>
          </w:tcPr>
          <w:p w:rsidR="00D813E4" w:rsidRPr="00EA7672" w:rsidRDefault="00D813E4" w:rsidP="009A0A04">
            <w:pPr>
              <w:pStyle w:val="GOSTTablenorm"/>
            </w:pPr>
            <w:r>
              <w:t>Код с</w:t>
            </w:r>
            <w:r w:rsidRPr="00F04231">
              <w:t>пособ</w:t>
            </w:r>
            <w:r>
              <w:t>а</w:t>
            </w:r>
            <w:r w:rsidRPr="00F04231">
              <w:t xml:space="preserve"> образования</w:t>
            </w:r>
          </w:p>
        </w:tc>
      </w:tr>
      <w:tr w:rsidR="00D813E4" w:rsidTr="009A0A04">
        <w:trPr>
          <w:trHeight w:val="340"/>
        </w:trPr>
        <w:tc>
          <w:tcPr>
            <w:tcW w:w="817" w:type="dxa"/>
          </w:tcPr>
          <w:p w:rsidR="00D813E4" w:rsidRPr="00EA7672" w:rsidRDefault="00D813E4" w:rsidP="00C86412">
            <w:pPr>
              <w:pStyle w:val="GOSTTableNum"/>
              <w:numPr>
                <w:ilvl w:val="0"/>
                <w:numId w:val="107"/>
              </w:numPr>
              <w:ind w:right="57"/>
            </w:pPr>
          </w:p>
        </w:tc>
        <w:tc>
          <w:tcPr>
            <w:tcW w:w="4961" w:type="dxa"/>
          </w:tcPr>
          <w:p w:rsidR="00D813E4" w:rsidRPr="00EA7672" w:rsidRDefault="00D813E4" w:rsidP="009A0A04">
            <w:pPr>
              <w:pStyle w:val="GOSTTablenorm"/>
            </w:pPr>
            <w:r w:rsidRPr="00EA7672">
              <w:t>Наименование способа образования юр лица</w:t>
            </w:r>
          </w:p>
        </w:tc>
        <w:tc>
          <w:tcPr>
            <w:tcW w:w="3969" w:type="dxa"/>
          </w:tcPr>
          <w:p w:rsidR="00D813E4" w:rsidRPr="00EA7672" w:rsidRDefault="00D813E4" w:rsidP="009A0A04">
            <w:pPr>
              <w:pStyle w:val="GOSTTablenorm"/>
            </w:pPr>
            <w:r>
              <w:t>Наименование с</w:t>
            </w:r>
            <w:r w:rsidRPr="00F04231">
              <w:t>пособ</w:t>
            </w:r>
            <w:r>
              <w:t>а</w:t>
            </w:r>
            <w:r w:rsidRPr="00F04231">
              <w:t xml:space="preserve"> образования</w:t>
            </w:r>
          </w:p>
        </w:tc>
      </w:tr>
      <w:tr w:rsidR="00D813E4" w:rsidTr="009A0A04">
        <w:trPr>
          <w:trHeight w:val="340"/>
        </w:trPr>
        <w:tc>
          <w:tcPr>
            <w:tcW w:w="817" w:type="dxa"/>
          </w:tcPr>
          <w:p w:rsidR="00D813E4" w:rsidRPr="00EA7672" w:rsidRDefault="00D813E4" w:rsidP="00C86412">
            <w:pPr>
              <w:pStyle w:val="GOSTTableNum"/>
              <w:numPr>
                <w:ilvl w:val="0"/>
                <w:numId w:val="107"/>
              </w:numPr>
              <w:ind w:right="57"/>
            </w:pPr>
          </w:p>
        </w:tc>
        <w:tc>
          <w:tcPr>
            <w:tcW w:w="4961" w:type="dxa"/>
          </w:tcPr>
          <w:p w:rsidR="00D813E4" w:rsidRPr="00EA7672" w:rsidRDefault="00D813E4" w:rsidP="009A0A04">
            <w:pPr>
              <w:pStyle w:val="GOSTTablenorm"/>
            </w:pPr>
            <w:r w:rsidRPr="00EA7672">
              <w:t>Код формы реорганизации</w:t>
            </w:r>
          </w:p>
        </w:tc>
        <w:tc>
          <w:tcPr>
            <w:tcW w:w="3969" w:type="dxa"/>
          </w:tcPr>
          <w:p w:rsidR="00D813E4" w:rsidRPr="00EA7672" w:rsidRDefault="00D813E4" w:rsidP="009A0A04">
            <w:pPr>
              <w:pStyle w:val="GOSTTablenorm"/>
            </w:pPr>
            <w:r w:rsidRPr="00EA7672">
              <w:t>Код способа прекращения ЮЛ</w:t>
            </w:r>
          </w:p>
        </w:tc>
      </w:tr>
      <w:tr w:rsidR="00D813E4" w:rsidTr="009A0A04">
        <w:trPr>
          <w:trHeight w:val="340"/>
        </w:trPr>
        <w:tc>
          <w:tcPr>
            <w:tcW w:w="817" w:type="dxa"/>
          </w:tcPr>
          <w:p w:rsidR="00D813E4" w:rsidRPr="00EA7672" w:rsidRDefault="00D813E4" w:rsidP="00C86412">
            <w:pPr>
              <w:pStyle w:val="GOSTTableNum"/>
              <w:numPr>
                <w:ilvl w:val="0"/>
                <w:numId w:val="107"/>
              </w:numPr>
              <w:ind w:right="57"/>
            </w:pPr>
          </w:p>
        </w:tc>
        <w:tc>
          <w:tcPr>
            <w:tcW w:w="4961" w:type="dxa"/>
          </w:tcPr>
          <w:p w:rsidR="00D813E4" w:rsidRPr="00EA7672" w:rsidRDefault="00D813E4" w:rsidP="009A0A04">
            <w:pPr>
              <w:pStyle w:val="GOSTTablenorm"/>
            </w:pPr>
            <w:r w:rsidRPr="00EA7672">
              <w:t>Наименование формы реорганизации</w:t>
            </w:r>
          </w:p>
        </w:tc>
        <w:tc>
          <w:tcPr>
            <w:tcW w:w="3969" w:type="dxa"/>
          </w:tcPr>
          <w:p w:rsidR="00D813E4" w:rsidRPr="00EA7672" w:rsidRDefault="00D813E4" w:rsidP="009A0A04">
            <w:pPr>
              <w:pStyle w:val="GOSTTablenorm"/>
            </w:pPr>
            <w:r w:rsidRPr="00EA7672">
              <w:t>Наименование способа прекр ЮЛ</w:t>
            </w:r>
          </w:p>
        </w:tc>
      </w:tr>
      <w:tr w:rsidR="00D813E4" w:rsidTr="009A0A04">
        <w:trPr>
          <w:trHeight w:val="340"/>
        </w:trPr>
        <w:tc>
          <w:tcPr>
            <w:tcW w:w="817" w:type="dxa"/>
          </w:tcPr>
          <w:p w:rsidR="00D813E4" w:rsidRPr="00EA7672" w:rsidRDefault="00D813E4" w:rsidP="00C86412">
            <w:pPr>
              <w:pStyle w:val="GOSTTableNum"/>
              <w:numPr>
                <w:ilvl w:val="0"/>
                <w:numId w:val="107"/>
              </w:numPr>
              <w:ind w:right="57"/>
            </w:pPr>
          </w:p>
        </w:tc>
        <w:tc>
          <w:tcPr>
            <w:tcW w:w="4961" w:type="dxa"/>
          </w:tcPr>
          <w:p w:rsidR="00D813E4" w:rsidRPr="00EA7672" w:rsidRDefault="00D813E4" w:rsidP="009A0A04">
            <w:pPr>
              <w:pStyle w:val="GOSTTablenorm"/>
            </w:pPr>
            <w:r w:rsidRPr="00EA7672">
              <w:t>Дата прекращения юридического лица</w:t>
            </w:r>
          </w:p>
        </w:tc>
        <w:tc>
          <w:tcPr>
            <w:tcW w:w="3969" w:type="dxa"/>
          </w:tcPr>
          <w:p w:rsidR="00D813E4" w:rsidRPr="00EA7672" w:rsidRDefault="00D813E4" w:rsidP="009A0A04">
            <w:pPr>
              <w:pStyle w:val="GOSTTablenorm"/>
            </w:pPr>
            <w:r w:rsidRPr="00F04231">
              <w:t>Дата прекращения юридического лица</w:t>
            </w:r>
          </w:p>
        </w:tc>
      </w:tr>
      <w:tr w:rsidR="00D813E4" w:rsidRPr="00D83568" w:rsidTr="009A0A04">
        <w:trPr>
          <w:trHeight w:val="340"/>
        </w:trPr>
        <w:tc>
          <w:tcPr>
            <w:tcW w:w="817" w:type="dxa"/>
          </w:tcPr>
          <w:p w:rsidR="00D813E4" w:rsidRPr="00EA7672" w:rsidRDefault="00D813E4" w:rsidP="00C86412">
            <w:pPr>
              <w:pStyle w:val="GOSTTableNum"/>
              <w:numPr>
                <w:ilvl w:val="0"/>
                <w:numId w:val="107"/>
              </w:numPr>
              <w:ind w:right="57"/>
            </w:pPr>
          </w:p>
        </w:tc>
        <w:tc>
          <w:tcPr>
            <w:tcW w:w="4961" w:type="dxa"/>
          </w:tcPr>
          <w:p w:rsidR="00D813E4" w:rsidRPr="00EA7672" w:rsidRDefault="00D813E4" w:rsidP="009A0A04">
            <w:pPr>
              <w:pStyle w:val="GOSTTablenorm"/>
            </w:pPr>
            <w:r>
              <w:t>Дата обновления данных об орг-</w:t>
            </w:r>
            <w:r w:rsidRPr="00EA7672">
              <w:t>ции в ЕГРЮЛ</w:t>
            </w:r>
          </w:p>
        </w:tc>
        <w:tc>
          <w:tcPr>
            <w:tcW w:w="3969" w:type="dxa"/>
          </w:tcPr>
          <w:p w:rsidR="00D813E4" w:rsidRPr="00EA7672" w:rsidRDefault="00D813E4" w:rsidP="009A0A04">
            <w:pPr>
              <w:pStyle w:val="GOSTTablenorm"/>
            </w:pPr>
            <w:r w:rsidRPr="00EA7672">
              <w:t>Дата форм сведений из ЕГРЮЛ</w:t>
            </w:r>
          </w:p>
        </w:tc>
      </w:tr>
      <w:tr w:rsidR="00D813E4" w:rsidTr="009A0A04">
        <w:trPr>
          <w:trHeight w:val="340"/>
        </w:trPr>
        <w:tc>
          <w:tcPr>
            <w:tcW w:w="817" w:type="dxa"/>
          </w:tcPr>
          <w:p w:rsidR="00D813E4" w:rsidRPr="00EA7672" w:rsidRDefault="00D813E4" w:rsidP="00C86412">
            <w:pPr>
              <w:pStyle w:val="GOSTTableNum"/>
              <w:numPr>
                <w:ilvl w:val="0"/>
                <w:numId w:val="107"/>
              </w:numPr>
              <w:ind w:right="57"/>
            </w:pPr>
          </w:p>
        </w:tc>
        <w:tc>
          <w:tcPr>
            <w:tcW w:w="4961" w:type="dxa"/>
          </w:tcPr>
          <w:p w:rsidR="00D813E4" w:rsidRPr="00EA7672" w:rsidRDefault="00D813E4" w:rsidP="009A0A04">
            <w:pPr>
              <w:pStyle w:val="GOSTTablenorm"/>
            </w:pPr>
            <w:r w:rsidRPr="00EA7672">
              <w:t>Наименование по ОКОПФ</w:t>
            </w:r>
          </w:p>
        </w:tc>
        <w:tc>
          <w:tcPr>
            <w:tcW w:w="3969" w:type="dxa"/>
          </w:tcPr>
          <w:p w:rsidR="00D813E4" w:rsidRPr="00EA7672" w:rsidRDefault="00D813E4" w:rsidP="009A0A04">
            <w:pPr>
              <w:pStyle w:val="GOSTTablenorm"/>
            </w:pPr>
            <w:r>
              <w:t xml:space="preserve">Наименование </w:t>
            </w:r>
            <w:r w:rsidRPr="00F04231">
              <w:t>ОКОПФ/КОПФ</w:t>
            </w:r>
          </w:p>
        </w:tc>
      </w:tr>
      <w:tr w:rsidR="00D813E4" w:rsidTr="009A0A04">
        <w:trPr>
          <w:trHeight w:val="340"/>
        </w:trPr>
        <w:tc>
          <w:tcPr>
            <w:tcW w:w="817" w:type="dxa"/>
          </w:tcPr>
          <w:p w:rsidR="00D813E4" w:rsidRPr="00EA7672" w:rsidRDefault="00D813E4" w:rsidP="00C86412">
            <w:pPr>
              <w:pStyle w:val="GOSTTableNum"/>
              <w:numPr>
                <w:ilvl w:val="0"/>
                <w:numId w:val="107"/>
              </w:numPr>
              <w:ind w:right="57"/>
            </w:pPr>
          </w:p>
        </w:tc>
        <w:tc>
          <w:tcPr>
            <w:tcW w:w="4961" w:type="dxa"/>
          </w:tcPr>
          <w:p w:rsidR="00D813E4" w:rsidRPr="00EA7672" w:rsidRDefault="00D813E4" w:rsidP="009A0A04">
            <w:pPr>
              <w:pStyle w:val="GOSTTablenorm"/>
            </w:pPr>
            <w:r w:rsidRPr="00EA7672">
              <w:t>Код ОКОПФ</w:t>
            </w:r>
          </w:p>
        </w:tc>
        <w:tc>
          <w:tcPr>
            <w:tcW w:w="3969" w:type="dxa"/>
          </w:tcPr>
          <w:p w:rsidR="00D813E4" w:rsidRPr="00EA7672" w:rsidRDefault="00D813E4" w:rsidP="009A0A04">
            <w:pPr>
              <w:pStyle w:val="GOSTTablenorm"/>
            </w:pPr>
            <w:r>
              <w:t xml:space="preserve">Код </w:t>
            </w:r>
            <w:r w:rsidRPr="00F04231">
              <w:t>ОКОПФ/КОПФ</w:t>
            </w:r>
          </w:p>
        </w:tc>
      </w:tr>
    </w:tbl>
    <w:p w:rsidR="00D813E4" w:rsidRPr="00EA7672" w:rsidRDefault="00D813E4" w:rsidP="00D813E4">
      <w:pPr>
        <w:pStyle w:val="GOSTNormal"/>
        <w:ind w:left="851" w:firstLine="0"/>
      </w:pPr>
      <w:r>
        <w:t>В случае, если Заявка создана с параметром «ОГВ», «не ОГВ», «Иное ЮЛ».</w:t>
      </w:r>
    </w:p>
    <w:p w:rsidR="00D813E4" w:rsidRDefault="00D813E4" w:rsidP="00D813E4">
      <w:pPr>
        <w:pStyle w:val="GOSTNormal"/>
        <w:ind w:left="851" w:firstLine="0"/>
      </w:pPr>
      <w:r>
        <w:t>Процедура</w:t>
      </w:r>
      <w:r w:rsidRPr="00EA7672">
        <w:t xml:space="preserve"> находит запись в </w:t>
      </w:r>
      <w:r>
        <w:t>справочнике «ЕГРЮЛ» при выполнении условий:</w:t>
      </w:r>
    </w:p>
    <w:p w:rsidR="00D813E4" w:rsidRPr="00EA7672" w:rsidRDefault="00D813E4" w:rsidP="00832872">
      <w:pPr>
        <w:pStyle w:val="GOSTListmark3"/>
      </w:pPr>
      <w:r>
        <w:t>реквизит «</w:t>
      </w:r>
      <w:r w:rsidRPr="00EA7672">
        <w:t>ОГРН</w:t>
      </w:r>
      <w:r>
        <w:t>»</w:t>
      </w:r>
      <w:r w:rsidRPr="00EA7672">
        <w:t xml:space="preserve"> Заявки</w:t>
      </w:r>
      <w:r>
        <w:t xml:space="preserve"> = реквизит «ОГРН» записи справочника «ЕГРЮЛ»)</w:t>
      </w:r>
    </w:p>
    <w:p w:rsidR="00D813E4" w:rsidRPr="00EA7672" w:rsidRDefault="00D813E4" w:rsidP="00832872">
      <w:pPr>
        <w:pStyle w:val="GOSTListmark3"/>
      </w:pPr>
      <w:r>
        <w:t>реквизит «Статус записи» справочника «ЕГРЮЛ» = «Активный»</w:t>
      </w:r>
    </w:p>
    <w:p w:rsidR="00D813E4" w:rsidRPr="00EA7672" w:rsidRDefault="00D813E4" w:rsidP="00D813E4">
      <w:pPr>
        <w:pStyle w:val="GOSTNormal"/>
      </w:pPr>
      <w:r>
        <w:t>В Заявке заполняются поля в соответствии с таблицей маппинга.</w:t>
      </w:r>
    </w:p>
    <w:p w:rsidR="00D813E4" w:rsidRDefault="00EB2A9A" w:rsidP="00D813E4">
      <w:pPr>
        <w:pStyle w:val="GOSTNameTable"/>
      </w:pPr>
      <w:r>
        <w:rPr>
          <w:noProof/>
        </w:rPr>
        <w:fldChar w:fldCharType="begin"/>
      </w:r>
      <w:r w:rsidR="00D815B4">
        <w:rPr>
          <w:noProof/>
        </w:rPr>
        <w:instrText xml:space="preserve"> SEQ Таблица \* ARABIC </w:instrText>
      </w:r>
      <w:r>
        <w:rPr>
          <w:noProof/>
        </w:rPr>
        <w:fldChar w:fldCharType="separate"/>
      </w:r>
      <w:bookmarkStart w:id="1466" w:name="_Toc36466146"/>
      <w:r w:rsidR="00F8029D">
        <w:rPr>
          <w:noProof/>
        </w:rPr>
        <w:t>124</w:t>
      </w:r>
      <w:r>
        <w:rPr>
          <w:noProof/>
        </w:rPr>
        <w:fldChar w:fldCharType="end"/>
      </w:r>
      <w:r w:rsidR="00D813E4" w:rsidRPr="00F24E0E">
        <w:t xml:space="preserve">. </w:t>
      </w:r>
      <w:r w:rsidR="00D813E4">
        <w:t>Перечень реквизитов Заявки по созданию/изменению ОП, заполняющихся на основе сведений об организации</w:t>
      </w:r>
      <w:bookmarkEnd w:id="1466"/>
    </w:p>
    <w:tbl>
      <w:tblPr>
        <w:tblStyle w:val="affffc"/>
        <w:tblW w:w="0" w:type="auto"/>
        <w:tblLook w:val="04A0" w:firstRow="1" w:lastRow="0" w:firstColumn="1" w:lastColumn="0" w:noHBand="0" w:noVBand="1"/>
      </w:tblPr>
      <w:tblGrid>
        <w:gridCol w:w="817"/>
        <w:gridCol w:w="4961"/>
        <w:gridCol w:w="3969"/>
      </w:tblGrid>
      <w:tr w:rsidR="00D813E4" w:rsidRPr="00EA347F" w:rsidTr="009A0A04">
        <w:tc>
          <w:tcPr>
            <w:tcW w:w="817" w:type="dxa"/>
            <w:shd w:val="clear" w:color="auto" w:fill="D9D9D9" w:themeFill="background1" w:themeFillShade="D9"/>
          </w:tcPr>
          <w:p w:rsidR="00D813E4" w:rsidRDefault="00D813E4" w:rsidP="009A0A04">
            <w:pPr>
              <w:pStyle w:val="GOSTTableHead"/>
            </w:pPr>
            <w:r>
              <w:t>№ п/п</w:t>
            </w:r>
          </w:p>
        </w:tc>
        <w:tc>
          <w:tcPr>
            <w:tcW w:w="4961" w:type="dxa"/>
            <w:shd w:val="clear" w:color="auto" w:fill="D9D9D9" w:themeFill="background1" w:themeFillShade="D9"/>
          </w:tcPr>
          <w:p w:rsidR="00D813E4" w:rsidRPr="00EA7672" w:rsidRDefault="00D813E4" w:rsidP="009A0A04">
            <w:pPr>
              <w:pStyle w:val="GOSTTableHead"/>
            </w:pPr>
            <w:r>
              <w:t>Реквизит документа «Заявка на включение (изменение) информации об организации в Сводный реестр»</w:t>
            </w:r>
          </w:p>
        </w:tc>
        <w:tc>
          <w:tcPr>
            <w:tcW w:w="3969" w:type="dxa"/>
            <w:shd w:val="clear" w:color="auto" w:fill="D9D9D9" w:themeFill="background1" w:themeFillShade="D9"/>
          </w:tcPr>
          <w:p w:rsidR="00D813E4" w:rsidRPr="00EA7672" w:rsidRDefault="00D813E4" w:rsidP="009A0A04">
            <w:pPr>
              <w:pStyle w:val="GOSTTableHead"/>
            </w:pPr>
            <w:r>
              <w:t>Реквизит справочника «ЕГРЮЛ»</w:t>
            </w:r>
          </w:p>
        </w:tc>
      </w:tr>
      <w:tr w:rsidR="00D813E4" w:rsidTr="009A0A04">
        <w:trPr>
          <w:trHeight w:val="340"/>
        </w:trPr>
        <w:tc>
          <w:tcPr>
            <w:tcW w:w="817" w:type="dxa"/>
          </w:tcPr>
          <w:p w:rsidR="00D813E4" w:rsidRPr="00832872" w:rsidRDefault="00D813E4" w:rsidP="00832872">
            <w:pPr>
              <w:pStyle w:val="GOSTTableNum"/>
              <w:numPr>
                <w:ilvl w:val="0"/>
                <w:numId w:val="112"/>
              </w:numPr>
            </w:pPr>
          </w:p>
        </w:tc>
        <w:tc>
          <w:tcPr>
            <w:tcW w:w="4961" w:type="dxa"/>
          </w:tcPr>
          <w:p w:rsidR="00D813E4" w:rsidRPr="00EA7672" w:rsidRDefault="00D813E4" w:rsidP="009A0A04">
            <w:pPr>
              <w:pStyle w:val="GOSTTablenorm"/>
            </w:pPr>
            <w:r w:rsidRPr="00EA7672">
              <w:t>Офис или квартира</w:t>
            </w:r>
          </w:p>
        </w:tc>
        <w:tc>
          <w:tcPr>
            <w:tcW w:w="3969" w:type="dxa"/>
          </w:tcPr>
          <w:p w:rsidR="00D813E4" w:rsidRPr="00EA7672" w:rsidRDefault="00D813E4" w:rsidP="009A0A04">
            <w:pPr>
              <w:pStyle w:val="GOSTTablenorm"/>
            </w:pPr>
            <w:r w:rsidRPr="00845DFD">
              <w:t>Офис/квартира</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Корпус или строение</w:t>
            </w:r>
          </w:p>
        </w:tc>
        <w:tc>
          <w:tcPr>
            <w:tcW w:w="3969" w:type="dxa"/>
          </w:tcPr>
          <w:p w:rsidR="00D813E4" w:rsidRPr="00EA7672" w:rsidRDefault="00D813E4" w:rsidP="009A0A04">
            <w:pPr>
              <w:pStyle w:val="GOSTTablenorm"/>
            </w:pPr>
            <w:r w:rsidRPr="00845DFD">
              <w:t>Корпус/строение</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Наименование города</w:t>
            </w:r>
          </w:p>
        </w:tc>
        <w:tc>
          <w:tcPr>
            <w:tcW w:w="3969" w:type="dxa"/>
          </w:tcPr>
          <w:p w:rsidR="00D813E4" w:rsidRPr="00EA7672" w:rsidRDefault="00D813E4" w:rsidP="009A0A04">
            <w:pPr>
              <w:pStyle w:val="GOSTTablenorm"/>
            </w:pPr>
            <w:r w:rsidRPr="00900263">
              <w:t>Наименование города</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Наименование района</w:t>
            </w:r>
          </w:p>
        </w:tc>
        <w:tc>
          <w:tcPr>
            <w:tcW w:w="3969" w:type="dxa"/>
          </w:tcPr>
          <w:p w:rsidR="00D813E4" w:rsidRPr="00EA7672" w:rsidRDefault="00D813E4" w:rsidP="009A0A04">
            <w:pPr>
              <w:pStyle w:val="GOSTTablenorm"/>
            </w:pPr>
            <w:r w:rsidRPr="00900263">
              <w:t>Наименование района</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Тип района</w:t>
            </w:r>
          </w:p>
        </w:tc>
        <w:tc>
          <w:tcPr>
            <w:tcW w:w="3969" w:type="dxa"/>
          </w:tcPr>
          <w:p w:rsidR="00D813E4" w:rsidRPr="00EA7672" w:rsidRDefault="00D813E4" w:rsidP="009A0A04">
            <w:pPr>
              <w:pStyle w:val="GOSTTablenorm"/>
            </w:pPr>
            <w:r w:rsidRPr="00900263">
              <w:t>Тип района</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Тип города</w:t>
            </w:r>
          </w:p>
        </w:tc>
        <w:tc>
          <w:tcPr>
            <w:tcW w:w="3969" w:type="dxa"/>
          </w:tcPr>
          <w:p w:rsidR="00D813E4" w:rsidRPr="00EA7672" w:rsidRDefault="00D813E4" w:rsidP="009A0A04">
            <w:pPr>
              <w:pStyle w:val="GOSTTablenorm"/>
            </w:pPr>
            <w:r w:rsidRPr="00900263">
              <w:t>Тип города</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Тип населенного пункта</w:t>
            </w:r>
          </w:p>
        </w:tc>
        <w:tc>
          <w:tcPr>
            <w:tcW w:w="3969" w:type="dxa"/>
          </w:tcPr>
          <w:p w:rsidR="00D813E4" w:rsidRPr="00EA7672" w:rsidRDefault="00D813E4" w:rsidP="009A0A04">
            <w:pPr>
              <w:pStyle w:val="GOSTTablenorm"/>
            </w:pPr>
            <w:r w:rsidRPr="00900263">
              <w:t>Тип населенного пункта</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Тип улицы</w:t>
            </w:r>
          </w:p>
        </w:tc>
        <w:tc>
          <w:tcPr>
            <w:tcW w:w="3969" w:type="dxa"/>
          </w:tcPr>
          <w:p w:rsidR="00D813E4" w:rsidRPr="00EA7672" w:rsidRDefault="00D813E4" w:rsidP="009A0A04">
            <w:pPr>
              <w:pStyle w:val="GOSTTablenorm"/>
            </w:pPr>
            <w:r w:rsidRPr="00900263">
              <w:t>Тип улицы</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Тип субъекта</w:t>
            </w:r>
          </w:p>
        </w:tc>
        <w:tc>
          <w:tcPr>
            <w:tcW w:w="3969" w:type="dxa"/>
          </w:tcPr>
          <w:p w:rsidR="00D813E4" w:rsidRPr="00EA7672" w:rsidRDefault="00D813E4" w:rsidP="009A0A04">
            <w:pPr>
              <w:pStyle w:val="GOSTTablenorm"/>
            </w:pPr>
            <w:r w:rsidRPr="00900263">
              <w:t>Тип субъекта</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Наименование субъекта</w:t>
            </w:r>
          </w:p>
        </w:tc>
        <w:tc>
          <w:tcPr>
            <w:tcW w:w="3969" w:type="dxa"/>
          </w:tcPr>
          <w:p w:rsidR="00D813E4" w:rsidRPr="00EA7672" w:rsidRDefault="00D813E4" w:rsidP="009A0A04">
            <w:pPr>
              <w:pStyle w:val="GOSTTablenorm"/>
            </w:pPr>
            <w:r w:rsidRPr="00900263">
              <w:t>Наименование субъекта</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Наименование населенного пункта</w:t>
            </w:r>
          </w:p>
        </w:tc>
        <w:tc>
          <w:tcPr>
            <w:tcW w:w="3969" w:type="dxa"/>
          </w:tcPr>
          <w:p w:rsidR="00D813E4" w:rsidRPr="00EA7672" w:rsidRDefault="00D813E4" w:rsidP="009A0A04">
            <w:pPr>
              <w:pStyle w:val="GOSTTablenorm"/>
            </w:pPr>
            <w:r w:rsidRPr="00900263">
              <w:t>Наименование населенного пункта</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Наименование улицы</w:t>
            </w:r>
          </w:p>
        </w:tc>
        <w:tc>
          <w:tcPr>
            <w:tcW w:w="3969" w:type="dxa"/>
          </w:tcPr>
          <w:p w:rsidR="00D813E4" w:rsidRPr="00EA7672" w:rsidRDefault="00D813E4" w:rsidP="009A0A04">
            <w:pPr>
              <w:pStyle w:val="GOSTTablenorm"/>
            </w:pPr>
            <w:r w:rsidRPr="00900263">
              <w:t>Наименование улицы</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Дом</w:t>
            </w:r>
          </w:p>
        </w:tc>
        <w:tc>
          <w:tcPr>
            <w:tcW w:w="3969" w:type="dxa"/>
          </w:tcPr>
          <w:p w:rsidR="00D813E4" w:rsidRPr="00EA7672" w:rsidRDefault="00D813E4" w:rsidP="009A0A04">
            <w:pPr>
              <w:pStyle w:val="GOSTTablenorm"/>
            </w:pPr>
            <w:r w:rsidRPr="007C2BE8">
              <w:t>Дом</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Дата постановки на учет в ФНС</w:t>
            </w:r>
          </w:p>
        </w:tc>
        <w:tc>
          <w:tcPr>
            <w:tcW w:w="3969" w:type="dxa"/>
          </w:tcPr>
          <w:p w:rsidR="00D813E4" w:rsidRPr="00EA7672" w:rsidRDefault="00D813E4" w:rsidP="009A0A04">
            <w:pPr>
              <w:pStyle w:val="GOSTTablenorm"/>
            </w:pPr>
            <w:r w:rsidRPr="00F04231">
              <w:t>Дата постановки на учет</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Индекс</w:t>
            </w:r>
          </w:p>
        </w:tc>
        <w:tc>
          <w:tcPr>
            <w:tcW w:w="3969" w:type="dxa"/>
          </w:tcPr>
          <w:p w:rsidR="00D813E4" w:rsidRPr="00EA7672" w:rsidRDefault="00D813E4" w:rsidP="009A0A04">
            <w:pPr>
              <w:pStyle w:val="GOSTTablenorm"/>
            </w:pPr>
            <w:r w:rsidRPr="00900263">
              <w:t>Почтовый индекс</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ИНН</w:t>
            </w:r>
          </w:p>
        </w:tc>
        <w:tc>
          <w:tcPr>
            <w:tcW w:w="3969" w:type="dxa"/>
          </w:tcPr>
          <w:p w:rsidR="00D813E4" w:rsidRPr="00EA7672" w:rsidRDefault="00D813E4" w:rsidP="009A0A04">
            <w:pPr>
              <w:pStyle w:val="GOSTTablenorm"/>
            </w:pPr>
            <w:r w:rsidRPr="00F04231">
              <w:t>ИНН</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КПП</w:t>
            </w:r>
          </w:p>
        </w:tc>
        <w:tc>
          <w:tcPr>
            <w:tcW w:w="3969" w:type="dxa"/>
          </w:tcPr>
          <w:p w:rsidR="00D813E4" w:rsidRPr="00EA7672" w:rsidRDefault="00D813E4" w:rsidP="009A0A04">
            <w:pPr>
              <w:pStyle w:val="GOSTTablenorm"/>
            </w:pPr>
            <w:r>
              <w:t>КПП</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Полное наименование</w:t>
            </w:r>
          </w:p>
        </w:tc>
        <w:tc>
          <w:tcPr>
            <w:tcW w:w="3969" w:type="dxa"/>
          </w:tcPr>
          <w:p w:rsidR="00D813E4" w:rsidRPr="00EA7672" w:rsidRDefault="00D813E4" w:rsidP="009A0A04">
            <w:pPr>
              <w:pStyle w:val="GOSTTablenorm"/>
            </w:pPr>
            <w:r w:rsidRPr="00F04231">
              <w:t>Полное наименование</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Сокращенное наименование</w:t>
            </w:r>
          </w:p>
        </w:tc>
        <w:tc>
          <w:tcPr>
            <w:tcW w:w="3969" w:type="dxa"/>
          </w:tcPr>
          <w:p w:rsidR="00D813E4" w:rsidRPr="00EA7672" w:rsidRDefault="00D813E4" w:rsidP="009A0A04">
            <w:pPr>
              <w:pStyle w:val="GOSTTablenorm"/>
            </w:pPr>
            <w:r w:rsidRPr="00F04231">
              <w:t>Сокращенное наименование</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Фирменное наименование</w:t>
            </w:r>
          </w:p>
        </w:tc>
        <w:tc>
          <w:tcPr>
            <w:tcW w:w="3969" w:type="dxa"/>
          </w:tcPr>
          <w:p w:rsidR="00D813E4" w:rsidRPr="00EA7672" w:rsidRDefault="00D813E4" w:rsidP="009A0A04">
            <w:pPr>
              <w:pStyle w:val="GOSTTablenorm"/>
            </w:pPr>
            <w:r w:rsidRPr="00F04231">
              <w:t>Фирменное наименование</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Код способа образования юр лица</w:t>
            </w:r>
          </w:p>
        </w:tc>
        <w:tc>
          <w:tcPr>
            <w:tcW w:w="3969" w:type="dxa"/>
          </w:tcPr>
          <w:p w:rsidR="00D813E4" w:rsidRPr="00EA7672" w:rsidRDefault="00D813E4" w:rsidP="009A0A04">
            <w:pPr>
              <w:pStyle w:val="GOSTTablenorm"/>
            </w:pPr>
            <w:r>
              <w:t>Код с</w:t>
            </w:r>
            <w:r w:rsidRPr="00F04231">
              <w:t>пособ</w:t>
            </w:r>
            <w:r>
              <w:t>а</w:t>
            </w:r>
            <w:r w:rsidRPr="00F04231">
              <w:t xml:space="preserve"> образования</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Наименование способа образования юр лица</w:t>
            </w:r>
          </w:p>
        </w:tc>
        <w:tc>
          <w:tcPr>
            <w:tcW w:w="3969" w:type="dxa"/>
          </w:tcPr>
          <w:p w:rsidR="00D813E4" w:rsidRPr="00EA7672" w:rsidRDefault="00D813E4" w:rsidP="009A0A04">
            <w:pPr>
              <w:pStyle w:val="GOSTTablenorm"/>
            </w:pPr>
            <w:r>
              <w:t>Наименование с</w:t>
            </w:r>
            <w:r w:rsidRPr="00F04231">
              <w:t>пособ</w:t>
            </w:r>
            <w:r>
              <w:t>а</w:t>
            </w:r>
            <w:r w:rsidRPr="00F04231">
              <w:t xml:space="preserve"> образования</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Код формы реорганизации</w:t>
            </w:r>
          </w:p>
        </w:tc>
        <w:tc>
          <w:tcPr>
            <w:tcW w:w="3969" w:type="dxa"/>
          </w:tcPr>
          <w:p w:rsidR="00D813E4" w:rsidRPr="00EA7672" w:rsidRDefault="00D813E4" w:rsidP="009A0A04">
            <w:pPr>
              <w:pStyle w:val="GOSTTablenorm"/>
            </w:pPr>
            <w:r w:rsidRPr="00EA7672">
              <w:t>Код способа прекращения ЮЛ</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Наименование формы реорганизации</w:t>
            </w:r>
          </w:p>
        </w:tc>
        <w:tc>
          <w:tcPr>
            <w:tcW w:w="3969" w:type="dxa"/>
          </w:tcPr>
          <w:p w:rsidR="00D813E4" w:rsidRPr="00EA7672" w:rsidRDefault="00D813E4" w:rsidP="009A0A04">
            <w:pPr>
              <w:pStyle w:val="GOSTTablenorm"/>
            </w:pPr>
            <w:r w:rsidRPr="00EA7672">
              <w:t>Наименование способа прекр ЮЛ</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Дата прекращения юридического лица</w:t>
            </w:r>
          </w:p>
        </w:tc>
        <w:tc>
          <w:tcPr>
            <w:tcW w:w="3969" w:type="dxa"/>
          </w:tcPr>
          <w:p w:rsidR="00D813E4" w:rsidRPr="00EA7672" w:rsidRDefault="00D813E4" w:rsidP="009A0A04">
            <w:pPr>
              <w:pStyle w:val="GOSTTablenorm"/>
            </w:pPr>
            <w:r w:rsidRPr="00F04231">
              <w:t>Дата прекращения юридического лица</w:t>
            </w:r>
          </w:p>
        </w:tc>
      </w:tr>
      <w:tr w:rsidR="00D813E4" w:rsidRPr="00D83568"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Дата обновления данных об орг-ции в ЕГРЮЛ</w:t>
            </w:r>
          </w:p>
        </w:tc>
        <w:tc>
          <w:tcPr>
            <w:tcW w:w="3969" w:type="dxa"/>
          </w:tcPr>
          <w:p w:rsidR="00D813E4" w:rsidRPr="00EA7672" w:rsidRDefault="00D813E4" w:rsidP="009A0A04">
            <w:pPr>
              <w:pStyle w:val="GOSTTablenorm"/>
            </w:pPr>
            <w:r w:rsidRPr="00EA7672">
              <w:t>Дата форм сведений из ЕГРЮЛ</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Наименование по ОКОПФ</w:t>
            </w:r>
          </w:p>
        </w:tc>
        <w:tc>
          <w:tcPr>
            <w:tcW w:w="3969" w:type="dxa"/>
          </w:tcPr>
          <w:p w:rsidR="00D813E4" w:rsidRPr="00EA7672" w:rsidRDefault="00D813E4" w:rsidP="009A0A04">
            <w:pPr>
              <w:pStyle w:val="GOSTTablenorm"/>
            </w:pPr>
            <w:r>
              <w:t xml:space="preserve">Наименование </w:t>
            </w:r>
            <w:r w:rsidRPr="00F04231">
              <w:t>ОКОПФ/КОПФ</w:t>
            </w:r>
          </w:p>
        </w:tc>
      </w:tr>
      <w:tr w:rsidR="00D813E4" w:rsidTr="009A0A04">
        <w:trPr>
          <w:trHeight w:val="340"/>
        </w:trPr>
        <w:tc>
          <w:tcPr>
            <w:tcW w:w="817" w:type="dxa"/>
          </w:tcPr>
          <w:p w:rsidR="00D813E4" w:rsidRPr="00832872" w:rsidRDefault="00D813E4" w:rsidP="00832872">
            <w:pPr>
              <w:pStyle w:val="GOSTTableNum"/>
            </w:pPr>
          </w:p>
        </w:tc>
        <w:tc>
          <w:tcPr>
            <w:tcW w:w="4961" w:type="dxa"/>
          </w:tcPr>
          <w:p w:rsidR="00D813E4" w:rsidRPr="00EA7672" w:rsidRDefault="00D813E4" w:rsidP="009A0A04">
            <w:pPr>
              <w:pStyle w:val="GOSTTablenorm"/>
            </w:pPr>
            <w:r w:rsidRPr="00EA7672">
              <w:t>Код ОКОПФ</w:t>
            </w:r>
          </w:p>
        </w:tc>
        <w:tc>
          <w:tcPr>
            <w:tcW w:w="3969" w:type="dxa"/>
          </w:tcPr>
          <w:p w:rsidR="00D813E4" w:rsidRPr="00EA7672" w:rsidRDefault="00D813E4" w:rsidP="009A0A04">
            <w:pPr>
              <w:pStyle w:val="GOSTTablenorm"/>
            </w:pPr>
            <w:r>
              <w:t xml:space="preserve">Код </w:t>
            </w:r>
            <w:r w:rsidRPr="00F04231">
              <w:t>ОКОПФ/КОПФ</w:t>
            </w:r>
          </w:p>
        </w:tc>
      </w:tr>
    </w:tbl>
    <w:p w:rsidR="00034830" w:rsidRPr="00E7034D" w:rsidRDefault="00034830" w:rsidP="006144C5">
      <w:pPr>
        <w:pStyle w:val="51"/>
      </w:pPr>
      <w:bookmarkStart w:id="1467" w:name="_Toc36465931"/>
      <w:r w:rsidRPr="00E7034D">
        <w:t xml:space="preserve">Процедура создания Технической заявки </w:t>
      </w:r>
      <w:r w:rsidR="00E75268">
        <w:t xml:space="preserve">и Решения </w:t>
      </w:r>
      <w:r w:rsidRPr="00E7034D">
        <w:t>на изменение записи об организации в Сводном реестре на основе изменения данных Сводного реестра</w:t>
      </w:r>
      <w:bookmarkEnd w:id="1463"/>
      <w:r w:rsidR="00BD190A">
        <w:t>, данных в справочнике «Коды Глав/Ведомств»</w:t>
      </w:r>
      <w:r w:rsidR="00E75268">
        <w:t>, данных в справочнике «Банковские счета ФК»</w:t>
      </w:r>
      <w:bookmarkEnd w:id="1467"/>
    </w:p>
    <w:p w:rsidR="00034830" w:rsidRDefault="00034830" w:rsidP="00235809">
      <w:pPr>
        <w:pStyle w:val="GOSTNormal"/>
      </w:pPr>
      <w:bookmarkStart w:id="1468" w:name="_Toc457828020"/>
      <w:r w:rsidRPr="003B5F34">
        <w:t>Условия выполнения операции</w:t>
      </w:r>
      <w:bookmarkEnd w:id="1468"/>
      <w:r w:rsidR="00BD051A">
        <w:t>.</w:t>
      </w:r>
    </w:p>
    <w:bookmarkStart w:id="1469" w:name="_Ref473587318"/>
    <w:bookmarkStart w:id="1470" w:name="_Toc524683143"/>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471" w:name="_Toc36466147"/>
      <w:r w:rsidR="00F8029D">
        <w:rPr>
          <w:rStyle w:val="affb"/>
          <w:b/>
          <w:bCs w:val="0"/>
          <w:noProof/>
        </w:rPr>
        <w:t>125</w:t>
      </w:r>
      <w:r w:rsidRPr="00691DFE">
        <w:rPr>
          <w:rStyle w:val="affb"/>
          <w:b/>
          <w:bCs w:val="0"/>
        </w:rPr>
        <w:fldChar w:fldCharType="end"/>
      </w:r>
      <w:bookmarkEnd w:id="1469"/>
      <w:r w:rsidR="00FA6B34">
        <w:rPr>
          <w:rStyle w:val="affb"/>
          <w:b/>
          <w:bCs w:val="0"/>
        </w:rPr>
        <w:t>.</w:t>
      </w:r>
      <w:r w:rsidR="00034830" w:rsidRPr="00691DFE">
        <w:rPr>
          <w:rStyle w:val="affb"/>
          <w:b/>
          <w:bCs w:val="0"/>
        </w:rPr>
        <w:t xml:space="preserve"> Условия выполнения операции</w:t>
      </w:r>
      <w:r w:rsidR="00847E7B" w:rsidRPr="00691DFE">
        <w:rPr>
          <w:rStyle w:val="affb"/>
          <w:b/>
          <w:bCs w:val="0"/>
        </w:rPr>
        <w:t xml:space="preserve"> при создании технической заявки по данным Сводного реестра или справочника «Коды глав/Ведомств»</w:t>
      </w:r>
      <w:bookmarkEnd w:id="1470"/>
      <w:bookmarkEnd w:id="1471"/>
    </w:p>
    <w:tbl>
      <w:tblPr>
        <w:tblStyle w:val="GOSTTable"/>
        <w:tblW w:w="5000" w:type="pct"/>
        <w:tblLook w:val="01E0" w:firstRow="1" w:lastRow="1" w:firstColumn="1" w:lastColumn="1" w:noHBand="0" w:noVBand="0"/>
      </w:tblPr>
      <w:tblGrid>
        <w:gridCol w:w="2571"/>
        <w:gridCol w:w="7123"/>
      </w:tblGrid>
      <w:tr w:rsidR="00034830" w:rsidRPr="00EE293F" w:rsidTr="00235809">
        <w:trPr>
          <w:cnfStyle w:val="100000000000" w:firstRow="1" w:lastRow="0" w:firstColumn="0" w:lastColumn="0" w:oddVBand="0" w:evenVBand="0" w:oddHBand="0" w:evenHBand="0" w:firstRowFirstColumn="0" w:firstRowLastColumn="0" w:lastRowFirstColumn="0" w:lastRowLastColumn="0"/>
        </w:trPr>
        <w:tc>
          <w:tcPr>
            <w:tcW w:w="1326" w:type="pct"/>
          </w:tcPr>
          <w:p w:rsidR="00034830" w:rsidRPr="00E7034D" w:rsidRDefault="00034830" w:rsidP="00235809">
            <w:pPr>
              <w:pStyle w:val="GOSTTableHead"/>
            </w:pPr>
            <w:r>
              <w:t>Условие</w:t>
            </w:r>
          </w:p>
        </w:tc>
        <w:tc>
          <w:tcPr>
            <w:tcW w:w="3674" w:type="pct"/>
          </w:tcPr>
          <w:p w:rsidR="00034830" w:rsidRPr="00E7034D" w:rsidRDefault="00034830" w:rsidP="00235809">
            <w:pPr>
              <w:pStyle w:val="GOSTTableHead"/>
            </w:pPr>
            <w:r>
              <w:t>Описание</w:t>
            </w:r>
          </w:p>
        </w:tc>
      </w:tr>
      <w:tr w:rsidR="00034830" w:rsidTr="00235809">
        <w:trPr>
          <w:cnfStyle w:val="000000100000" w:firstRow="0" w:lastRow="0" w:firstColumn="0" w:lastColumn="0" w:oddVBand="0" w:evenVBand="0" w:oddHBand="1" w:evenHBand="0" w:firstRowFirstColumn="0" w:firstRowLastColumn="0" w:lastRowFirstColumn="0" w:lastRowLastColumn="0"/>
        </w:trPr>
        <w:tc>
          <w:tcPr>
            <w:tcW w:w="1326" w:type="pct"/>
          </w:tcPr>
          <w:p w:rsidR="00034830" w:rsidRPr="00E7034D" w:rsidRDefault="00034830" w:rsidP="00235809">
            <w:pPr>
              <w:pStyle w:val="GOSTTablenorm"/>
            </w:pPr>
            <w:r w:rsidRPr="003B5F34">
              <w:t>Входящие процессы/события</w:t>
            </w:r>
          </w:p>
        </w:tc>
        <w:tc>
          <w:tcPr>
            <w:tcW w:w="3674" w:type="pct"/>
          </w:tcPr>
          <w:p w:rsidR="00034830" w:rsidRPr="003B5F34" w:rsidRDefault="00034830" w:rsidP="00235809">
            <w:pPr>
              <w:pStyle w:val="GOSTTablenorm"/>
            </w:pPr>
            <w:r w:rsidRPr="003B5F34">
              <w:t>Организация находится в статусе «Актуальный»</w:t>
            </w:r>
            <w:r w:rsidR="00847E7B">
              <w:t xml:space="preserve"> и бизнес статус организации «1-действующая».</w:t>
            </w:r>
          </w:p>
          <w:p w:rsidR="00034830" w:rsidRPr="003B5F34" w:rsidRDefault="00034830" w:rsidP="00235809">
            <w:pPr>
              <w:pStyle w:val="GOSTTablenorm"/>
            </w:pPr>
            <w:r w:rsidRPr="003B5F34">
              <w:t>В ЭБ изменились данные о наименовании вышестоящей организации.</w:t>
            </w:r>
          </w:p>
          <w:p w:rsidR="00785B16" w:rsidRDefault="00034830" w:rsidP="00235809">
            <w:pPr>
              <w:pStyle w:val="GOSTTablenorm"/>
            </w:pPr>
            <w:r w:rsidRPr="003B5F34">
              <w:t>Было выполнено обновление наименования вышестоящей организации, учредителя, организации создавшей обособленное подразделение</w:t>
            </w:r>
            <w:r w:rsidR="00785B16">
              <w:t>.</w:t>
            </w:r>
          </w:p>
          <w:p w:rsidR="00785B16" w:rsidRDefault="00785B16" w:rsidP="00235809">
            <w:pPr>
              <w:pStyle w:val="GOSTTablenorm"/>
            </w:pPr>
            <w:r>
              <w:t>В справочнике «</w:t>
            </w:r>
            <w:r w:rsidRPr="00785B16">
              <w:t>Коды Глав/Ведомств</w:t>
            </w:r>
            <w:r>
              <w:t>» изменились данные о наименовании главы по БК, указанной в реестровой записи Сводного реестра.</w:t>
            </w:r>
          </w:p>
          <w:p w:rsidR="00564419" w:rsidRPr="00E7034D" w:rsidRDefault="00564419" w:rsidP="00235809">
            <w:pPr>
              <w:pStyle w:val="GOSTTablenorm"/>
            </w:pPr>
            <w:r>
              <w:t xml:space="preserve">В справочнике «Банковские счета ФК» были загружены данные о банковских счетах, открытых ТОФК. </w:t>
            </w:r>
          </w:p>
        </w:tc>
      </w:tr>
      <w:tr w:rsidR="00034830" w:rsidTr="00235809">
        <w:trPr>
          <w:cnfStyle w:val="000000010000" w:firstRow="0" w:lastRow="0" w:firstColumn="0" w:lastColumn="0" w:oddVBand="0" w:evenVBand="0" w:oddHBand="0" w:evenHBand="1" w:firstRowFirstColumn="0" w:firstRowLastColumn="0" w:lastRowFirstColumn="0" w:lastRowLastColumn="0"/>
        </w:trPr>
        <w:tc>
          <w:tcPr>
            <w:tcW w:w="1326" w:type="pct"/>
          </w:tcPr>
          <w:p w:rsidR="00034830" w:rsidRPr="00E7034D" w:rsidRDefault="00034830" w:rsidP="00235809">
            <w:pPr>
              <w:pStyle w:val="GOSTTablenorm"/>
            </w:pPr>
            <w:r w:rsidRPr="003B5F34">
              <w:t>Входящие документы/системные записи</w:t>
            </w:r>
          </w:p>
        </w:tc>
        <w:tc>
          <w:tcPr>
            <w:tcW w:w="3674" w:type="pct"/>
          </w:tcPr>
          <w:p w:rsidR="00034830" w:rsidRPr="00E7034D" w:rsidRDefault="00034830" w:rsidP="00235809">
            <w:pPr>
              <w:pStyle w:val="GOSTTablenorm"/>
            </w:pPr>
            <w:r w:rsidRPr="003B5F34">
              <w:t>Техническая Заявка на изменение (изменение Сводного реестра) данных Сводного реестра</w:t>
            </w:r>
          </w:p>
        </w:tc>
      </w:tr>
    </w:tbl>
    <w:p w:rsidR="00034830" w:rsidRDefault="00034830" w:rsidP="00235809">
      <w:pPr>
        <w:pStyle w:val="GOSTNormal"/>
      </w:pPr>
      <w:bookmarkStart w:id="1472" w:name="_Toc457828021"/>
      <w:r w:rsidRPr="003B5F34">
        <w:t>Результат выполнения операции</w:t>
      </w:r>
      <w:bookmarkEnd w:id="1472"/>
      <w:r w:rsidR="00BD051A">
        <w:t>.</w:t>
      </w:r>
    </w:p>
    <w:bookmarkStart w:id="1473" w:name="_Ref473587328"/>
    <w:bookmarkStart w:id="1474" w:name="_Toc524683144"/>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475" w:name="_Toc36466148"/>
      <w:r w:rsidR="00F8029D">
        <w:rPr>
          <w:rStyle w:val="affb"/>
          <w:b/>
          <w:bCs w:val="0"/>
          <w:noProof/>
        </w:rPr>
        <w:t>126</w:t>
      </w:r>
      <w:r w:rsidRPr="00691DFE">
        <w:rPr>
          <w:rStyle w:val="affb"/>
          <w:b/>
          <w:bCs w:val="0"/>
        </w:rPr>
        <w:fldChar w:fldCharType="end"/>
      </w:r>
      <w:bookmarkEnd w:id="1473"/>
      <w:r w:rsidR="00FA6B34">
        <w:rPr>
          <w:rStyle w:val="affb"/>
          <w:b/>
          <w:bCs w:val="0"/>
        </w:rPr>
        <w:t>.</w:t>
      </w:r>
      <w:r w:rsidR="00034830" w:rsidRPr="00691DFE">
        <w:rPr>
          <w:rStyle w:val="affb"/>
          <w:b/>
          <w:bCs w:val="0"/>
        </w:rPr>
        <w:t xml:space="preserve"> Результат выполнения операции</w:t>
      </w:r>
      <w:r w:rsidR="00847E7B" w:rsidRPr="00691DFE">
        <w:rPr>
          <w:rStyle w:val="affb"/>
          <w:b/>
          <w:bCs w:val="0"/>
        </w:rPr>
        <w:t xml:space="preserve"> при создании технической заявки по данным Сводного реестра или справочника «Коды глав/Ведомств»</w:t>
      </w:r>
      <w:bookmarkEnd w:id="1474"/>
      <w:bookmarkEnd w:id="1475"/>
    </w:p>
    <w:tbl>
      <w:tblPr>
        <w:tblStyle w:val="GOSTTable"/>
        <w:tblW w:w="5000" w:type="pct"/>
        <w:tblLook w:val="01E0" w:firstRow="1" w:lastRow="1" w:firstColumn="1" w:lastColumn="1" w:noHBand="0" w:noVBand="0"/>
      </w:tblPr>
      <w:tblGrid>
        <w:gridCol w:w="2575"/>
        <w:gridCol w:w="7119"/>
      </w:tblGrid>
      <w:tr w:rsidR="00034830" w:rsidRPr="00EE293F" w:rsidTr="00235809">
        <w:trPr>
          <w:cnfStyle w:val="100000000000" w:firstRow="1" w:lastRow="0" w:firstColumn="0" w:lastColumn="0" w:oddVBand="0" w:evenVBand="0" w:oddHBand="0" w:evenHBand="0" w:firstRowFirstColumn="0" w:firstRowLastColumn="0" w:lastRowFirstColumn="0" w:lastRowLastColumn="0"/>
        </w:trPr>
        <w:tc>
          <w:tcPr>
            <w:tcW w:w="1328" w:type="pct"/>
          </w:tcPr>
          <w:p w:rsidR="00034830" w:rsidRPr="00E7034D" w:rsidRDefault="00034830" w:rsidP="00235809">
            <w:pPr>
              <w:pStyle w:val="GOSTTableHead"/>
            </w:pPr>
            <w:r>
              <w:t>Результат</w:t>
            </w:r>
          </w:p>
        </w:tc>
        <w:tc>
          <w:tcPr>
            <w:tcW w:w="3672" w:type="pct"/>
          </w:tcPr>
          <w:p w:rsidR="00034830" w:rsidRPr="00E7034D" w:rsidRDefault="00034830" w:rsidP="00235809">
            <w:pPr>
              <w:pStyle w:val="GOSTTableHead"/>
            </w:pPr>
            <w:r>
              <w:t>Описание</w:t>
            </w:r>
          </w:p>
        </w:tc>
      </w:tr>
      <w:tr w:rsidR="00034830" w:rsidTr="00235809">
        <w:trPr>
          <w:cnfStyle w:val="000000100000" w:firstRow="0" w:lastRow="0" w:firstColumn="0" w:lastColumn="0" w:oddVBand="0" w:evenVBand="0" w:oddHBand="1" w:evenHBand="0" w:firstRowFirstColumn="0" w:firstRowLastColumn="0" w:lastRowFirstColumn="0" w:lastRowLastColumn="0"/>
        </w:trPr>
        <w:tc>
          <w:tcPr>
            <w:tcW w:w="1328" w:type="pct"/>
          </w:tcPr>
          <w:p w:rsidR="00034830" w:rsidRPr="00E7034D" w:rsidRDefault="00034830" w:rsidP="00235809">
            <w:pPr>
              <w:pStyle w:val="GOSTTablenorm"/>
            </w:pPr>
            <w:r w:rsidRPr="003B5F34">
              <w:t>Исходящие процессы/события</w:t>
            </w:r>
          </w:p>
        </w:tc>
        <w:tc>
          <w:tcPr>
            <w:tcW w:w="3672" w:type="pct"/>
          </w:tcPr>
          <w:p w:rsidR="00034830" w:rsidRPr="00E7034D" w:rsidRDefault="00911B27" w:rsidP="00235809">
            <w:pPr>
              <w:pStyle w:val="GOSTTablenorm"/>
            </w:pPr>
            <w:r w:rsidRPr="003B5F34">
              <w:t xml:space="preserve">Система </w:t>
            </w:r>
            <w:r>
              <w:t>автоматически создает, согласовывает и утверждает</w:t>
            </w:r>
            <w:r w:rsidRPr="003B5F34">
              <w:t xml:space="preserve"> Техническую заявку, </w:t>
            </w:r>
            <w:r>
              <w:t xml:space="preserve">автоматически </w:t>
            </w:r>
            <w:r w:rsidRPr="003B5F34">
              <w:t>создает</w:t>
            </w:r>
            <w:r>
              <w:t xml:space="preserve">,согласовывает и утверждает </w:t>
            </w:r>
            <w:r w:rsidRPr="003B5F34">
              <w:t>Решение</w:t>
            </w:r>
            <w:r>
              <w:t xml:space="preserve"> по технической заявке.</w:t>
            </w:r>
          </w:p>
        </w:tc>
      </w:tr>
      <w:tr w:rsidR="00034830" w:rsidTr="00235809">
        <w:trPr>
          <w:cnfStyle w:val="000000010000" w:firstRow="0" w:lastRow="0" w:firstColumn="0" w:lastColumn="0" w:oddVBand="0" w:evenVBand="0" w:oddHBand="0" w:evenHBand="1" w:firstRowFirstColumn="0" w:firstRowLastColumn="0" w:lastRowFirstColumn="0" w:lastRowLastColumn="0"/>
        </w:trPr>
        <w:tc>
          <w:tcPr>
            <w:tcW w:w="1328" w:type="pct"/>
          </w:tcPr>
          <w:p w:rsidR="00034830" w:rsidRPr="00E7034D" w:rsidRDefault="00034830" w:rsidP="00235809">
            <w:pPr>
              <w:pStyle w:val="GOSTTablenorm"/>
            </w:pPr>
            <w:r w:rsidRPr="003B5F34">
              <w:t>Исходящие документы/системные записи</w:t>
            </w:r>
          </w:p>
        </w:tc>
        <w:tc>
          <w:tcPr>
            <w:tcW w:w="3672" w:type="pct"/>
          </w:tcPr>
          <w:p w:rsidR="00911B27" w:rsidRPr="003B5F34" w:rsidRDefault="00911B27" w:rsidP="00235809">
            <w:pPr>
              <w:pStyle w:val="GOSTTablenorm"/>
            </w:pPr>
            <w:r w:rsidRPr="003B5F34">
              <w:t>Техническая заявка доступна для просмотра и отслеживания статуса межведомственного согласования сотруднику УО.</w:t>
            </w:r>
          </w:p>
          <w:p w:rsidR="00034830" w:rsidRPr="00E7034D" w:rsidRDefault="00911B27" w:rsidP="00235809">
            <w:pPr>
              <w:pStyle w:val="GOSTTablenorm"/>
            </w:pPr>
            <w:r w:rsidRPr="003B5F34">
              <w:t xml:space="preserve">Решение по технической заявке </w:t>
            </w:r>
            <w:r>
              <w:t>доступно</w:t>
            </w:r>
            <w:r w:rsidRPr="003B5F34">
              <w:t xml:space="preserve"> для просмотра и отслеживания статуса межведомстве</w:t>
            </w:r>
            <w:r>
              <w:t>нного согласования сотруднику ТОФК.</w:t>
            </w:r>
          </w:p>
        </w:tc>
      </w:tr>
    </w:tbl>
    <w:p w:rsidR="00034830" w:rsidRPr="003B5F34" w:rsidRDefault="00034830" w:rsidP="00235809">
      <w:pPr>
        <w:pStyle w:val="GOSTNormal"/>
      </w:pPr>
      <w:bookmarkStart w:id="1476" w:name="_Toc457828022"/>
      <w:r w:rsidRPr="003B5F34">
        <w:t>Подготовительные действия</w:t>
      </w:r>
      <w:bookmarkEnd w:id="1476"/>
      <w:r>
        <w:t xml:space="preserve"> о</w:t>
      </w:r>
      <w:r w:rsidRPr="003B5F34">
        <w:t>тсутствуют.</w:t>
      </w:r>
    </w:p>
    <w:p w:rsidR="00034830" w:rsidRPr="003B5F34" w:rsidRDefault="00034830" w:rsidP="00235809">
      <w:pPr>
        <w:pStyle w:val="GOSTNormal"/>
      </w:pPr>
      <w:bookmarkStart w:id="1477" w:name="_Toc457828023"/>
      <w:r w:rsidRPr="003B5F34">
        <w:t>Порядок выполнения операции</w:t>
      </w:r>
      <w:bookmarkEnd w:id="1477"/>
      <w:r>
        <w:t xml:space="preserve"> приведен ниже.</w:t>
      </w:r>
    </w:p>
    <w:p w:rsidR="00034830" w:rsidRPr="003B5F34" w:rsidRDefault="00034830" w:rsidP="00235809">
      <w:pPr>
        <w:pStyle w:val="GOSTNormal"/>
      </w:pPr>
      <w:r w:rsidRPr="003B5F34">
        <w:t>Система автоматически сверяет данные о наименовании вышестоящей организации, учредителя, организации, создавшей обособленное подразделение, указанной в данных Сводного реестра.</w:t>
      </w:r>
      <w:r w:rsidR="00785B16">
        <w:t xml:space="preserve"> В случае изменения наименования главы по БК система автоматически сверяет данные о наименовании главы по БК в сведениях о бюджете и в информации о вышестоящем участнике бюджетного процесса.</w:t>
      </w:r>
      <w:r w:rsidR="00911B27">
        <w:t xml:space="preserve"> В случае загрузки данных о банковских счетах, открытых ТОФК, система проверяет наличие информации по данному банковскому счету в реестровой записи ТОФК.</w:t>
      </w:r>
    </w:p>
    <w:p w:rsidR="00785B16" w:rsidRDefault="00034830" w:rsidP="00235809">
      <w:pPr>
        <w:pStyle w:val="GOSTNormal"/>
      </w:pPr>
      <w:r w:rsidRPr="003B5F34">
        <w:t xml:space="preserve">Система автоматически формирует техническую заявку на изменение реестровой записи с указанием на источник </w:t>
      </w:r>
      <w:r w:rsidR="00235809">
        <w:t>данных для формирования заявки:</w:t>
      </w:r>
    </w:p>
    <w:p w:rsidR="00034830" w:rsidRPr="00785B16" w:rsidRDefault="00034830" w:rsidP="00235809">
      <w:pPr>
        <w:pStyle w:val="GOSTListmark1"/>
      </w:pPr>
      <w:r w:rsidRPr="00785B16">
        <w:t>по данным СВ</w:t>
      </w:r>
      <w:r w:rsidR="00785B16" w:rsidRPr="00785B16">
        <w:t>Р, в случае изменения наименования организации;</w:t>
      </w:r>
    </w:p>
    <w:p w:rsidR="00911B27" w:rsidRDefault="00785B16" w:rsidP="00235809">
      <w:pPr>
        <w:pStyle w:val="GOSTListmark1"/>
      </w:pPr>
      <w:r w:rsidRPr="00785B16">
        <w:t>по данным КБК, в случае изменения наименования главы по БК</w:t>
      </w:r>
      <w:r w:rsidR="00911B27">
        <w:t>;</w:t>
      </w:r>
    </w:p>
    <w:p w:rsidR="00785B16" w:rsidRPr="00785B16" w:rsidRDefault="00911B27" w:rsidP="00235809">
      <w:pPr>
        <w:pStyle w:val="GOSTListmark1"/>
      </w:pPr>
      <w:r>
        <w:t>по изменениям сведений о б/с, в случае изменения данных в справочнике «Банковские счета ФК».</w:t>
      </w:r>
    </w:p>
    <w:p w:rsidR="00034830" w:rsidRDefault="00034830" w:rsidP="00235809">
      <w:pPr>
        <w:pStyle w:val="GOSTNormal"/>
      </w:pPr>
      <w:r w:rsidRPr="003B5F34">
        <w:t xml:space="preserve">Система вносит в </w:t>
      </w:r>
      <w:r w:rsidRPr="00235809">
        <w:t xml:space="preserve">заявку сведения об изменении данных Сводного реестра, </w:t>
      </w:r>
      <w:r w:rsidR="00911B27" w:rsidRPr="00235809">
        <w:t xml:space="preserve">согласовывает и </w:t>
      </w:r>
      <w:r w:rsidRPr="00235809">
        <w:t>утверждает заявку</w:t>
      </w:r>
      <w:r w:rsidR="00911B27" w:rsidRPr="00235809">
        <w:t>, а также</w:t>
      </w:r>
      <w:r w:rsidRPr="00235809">
        <w:t xml:space="preserve"> создает</w:t>
      </w:r>
      <w:r w:rsidR="00911B27" w:rsidRPr="00235809">
        <w:t xml:space="preserve">, согласовывает и утверждаетРешение </w:t>
      </w:r>
      <w:r w:rsidRPr="00235809">
        <w:t xml:space="preserve">по ней </w:t>
      </w:r>
      <w:r w:rsidR="00911B27" w:rsidRPr="00235809">
        <w:t>автоматически без участия</w:t>
      </w:r>
      <w:r w:rsidR="00911B27">
        <w:t xml:space="preserve"> пользователя</w:t>
      </w:r>
      <w:r>
        <w:t>.</w:t>
      </w:r>
    </w:p>
    <w:p w:rsidR="005B3A89" w:rsidRPr="00E7034D" w:rsidRDefault="005B3A89" w:rsidP="003E6046">
      <w:pPr>
        <w:pStyle w:val="51"/>
      </w:pPr>
      <w:bookmarkStart w:id="1478" w:name="_Toc36465932"/>
      <w:r w:rsidRPr="00E7034D">
        <w:t xml:space="preserve">Процедура создания Технической заявки </w:t>
      </w:r>
      <w:r w:rsidR="006E236A">
        <w:t xml:space="preserve">и Решения </w:t>
      </w:r>
      <w:r w:rsidRPr="00E7034D">
        <w:t xml:space="preserve">на изменение записи об организации в Сводном реестре на основе изменения </w:t>
      </w:r>
      <w:r>
        <w:t>данных в справочнике «</w:t>
      </w:r>
      <w:r w:rsidR="003E6046" w:rsidRPr="006144C5">
        <w:t>Перечень бюджетов</w:t>
      </w:r>
      <w:r>
        <w:t>»</w:t>
      </w:r>
      <w:bookmarkEnd w:id="1478"/>
    </w:p>
    <w:p w:rsidR="005B3A89" w:rsidRDefault="005B3A89" w:rsidP="00235809">
      <w:pPr>
        <w:pStyle w:val="GOSTNormal"/>
      </w:pPr>
      <w:r w:rsidRPr="003B5F34">
        <w:t>Условия выполнения операции</w:t>
      </w:r>
      <w:r>
        <w:t>.</w:t>
      </w:r>
    </w:p>
    <w:bookmarkStart w:id="1479" w:name="_Toc524683145"/>
    <w:p w:rsidR="005B3A89" w:rsidRPr="00691DFE" w:rsidRDefault="00EB2A9A" w:rsidP="00691DFE">
      <w:pPr>
        <w:pStyle w:val="GOSTNameTable"/>
        <w:rPr>
          <w:rStyle w:val="affb"/>
          <w:b/>
          <w:bCs w:val="0"/>
        </w:rPr>
      </w:pPr>
      <w:r w:rsidRPr="00691DFE">
        <w:rPr>
          <w:rStyle w:val="affb"/>
          <w:b/>
          <w:bCs w:val="0"/>
        </w:rPr>
        <w:fldChar w:fldCharType="begin"/>
      </w:r>
      <w:r w:rsidR="005B3A89" w:rsidRPr="00691DFE">
        <w:rPr>
          <w:rStyle w:val="affb"/>
          <w:b/>
          <w:bCs w:val="0"/>
        </w:rPr>
        <w:instrText xml:space="preserve"> SEQ Таблица \* ARABIC \s 0 </w:instrText>
      </w:r>
      <w:r w:rsidRPr="00691DFE">
        <w:rPr>
          <w:rStyle w:val="affb"/>
          <w:b/>
          <w:bCs w:val="0"/>
        </w:rPr>
        <w:fldChar w:fldCharType="separate"/>
      </w:r>
      <w:bookmarkStart w:id="1480" w:name="_Toc36466149"/>
      <w:r w:rsidR="00F8029D">
        <w:rPr>
          <w:rStyle w:val="affb"/>
          <w:b/>
          <w:bCs w:val="0"/>
          <w:noProof/>
        </w:rPr>
        <w:t>127</w:t>
      </w:r>
      <w:r w:rsidRPr="00691DFE">
        <w:rPr>
          <w:rStyle w:val="affb"/>
          <w:b/>
          <w:bCs w:val="0"/>
        </w:rPr>
        <w:fldChar w:fldCharType="end"/>
      </w:r>
      <w:r w:rsidR="00FA6B34">
        <w:rPr>
          <w:rStyle w:val="affb"/>
          <w:b/>
          <w:bCs w:val="0"/>
        </w:rPr>
        <w:t>.</w:t>
      </w:r>
      <w:r w:rsidR="005B3A89" w:rsidRPr="00691DFE">
        <w:rPr>
          <w:rStyle w:val="affb"/>
          <w:b/>
          <w:bCs w:val="0"/>
        </w:rPr>
        <w:t xml:space="preserve"> Условия выполнения операции при создании технической заявки по данным Сводного реестра или справочника «</w:t>
      </w:r>
      <w:r w:rsidR="003E6046" w:rsidRPr="00691DFE">
        <w:rPr>
          <w:rStyle w:val="affb"/>
          <w:b/>
          <w:bCs w:val="0"/>
        </w:rPr>
        <w:t>Перечень бюджетов</w:t>
      </w:r>
      <w:r w:rsidR="005B3A89" w:rsidRPr="00691DFE">
        <w:rPr>
          <w:rStyle w:val="affb"/>
          <w:b/>
          <w:bCs w:val="0"/>
        </w:rPr>
        <w:t>»</w:t>
      </w:r>
      <w:bookmarkEnd w:id="1479"/>
      <w:bookmarkEnd w:id="1480"/>
    </w:p>
    <w:tbl>
      <w:tblPr>
        <w:tblStyle w:val="GOSTTable"/>
        <w:tblW w:w="5000" w:type="pct"/>
        <w:tblLook w:val="01E0" w:firstRow="1" w:lastRow="1" w:firstColumn="1" w:lastColumn="1" w:noHBand="0" w:noVBand="0"/>
      </w:tblPr>
      <w:tblGrid>
        <w:gridCol w:w="2571"/>
        <w:gridCol w:w="7123"/>
      </w:tblGrid>
      <w:tr w:rsidR="005B3A89" w:rsidRPr="00EE293F" w:rsidTr="00235809">
        <w:trPr>
          <w:cnfStyle w:val="100000000000" w:firstRow="1" w:lastRow="0" w:firstColumn="0" w:lastColumn="0" w:oddVBand="0" w:evenVBand="0" w:oddHBand="0" w:evenHBand="0" w:firstRowFirstColumn="0" w:firstRowLastColumn="0" w:lastRowFirstColumn="0" w:lastRowLastColumn="0"/>
        </w:trPr>
        <w:tc>
          <w:tcPr>
            <w:tcW w:w="1326" w:type="pct"/>
          </w:tcPr>
          <w:p w:rsidR="005B3A89" w:rsidRPr="00E7034D" w:rsidRDefault="005B3A89" w:rsidP="00235809">
            <w:pPr>
              <w:pStyle w:val="GOSTTableHead"/>
            </w:pPr>
            <w:r>
              <w:t>Условие</w:t>
            </w:r>
          </w:p>
        </w:tc>
        <w:tc>
          <w:tcPr>
            <w:tcW w:w="3674" w:type="pct"/>
          </w:tcPr>
          <w:p w:rsidR="005B3A89" w:rsidRPr="00E7034D" w:rsidRDefault="005B3A89" w:rsidP="00235809">
            <w:pPr>
              <w:pStyle w:val="GOSTTableHead"/>
            </w:pPr>
            <w:r>
              <w:t>Описание</w:t>
            </w:r>
          </w:p>
        </w:tc>
      </w:tr>
      <w:tr w:rsidR="005B3A89" w:rsidTr="00235809">
        <w:trPr>
          <w:cnfStyle w:val="000000100000" w:firstRow="0" w:lastRow="0" w:firstColumn="0" w:lastColumn="0" w:oddVBand="0" w:evenVBand="0" w:oddHBand="1" w:evenHBand="0" w:firstRowFirstColumn="0" w:firstRowLastColumn="0" w:lastRowFirstColumn="0" w:lastRowLastColumn="0"/>
        </w:trPr>
        <w:tc>
          <w:tcPr>
            <w:tcW w:w="1326" w:type="pct"/>
          </w:tcPr>
          <w:p w:rsidR="005B3A89" w:rsidRPr="00E7034D" w:rsidRDefault="005B3A89" w:rsidP="00235809">
            <w:pPr>
              <w:pStyle w:val="GOSTTablenorm"/>
            </w:pPr>
            <w:r w:rsidRPr="003B5F34">
              <w:t>Входящие процессы/события</w:t>
            </w:r>
          </w:p>
        </w:tc>
        <w:tc>
          <w:tcPr>
            <w:tcW w:w="3674" w:type="pct"/>
          </w:tcPr>
          <w:p w:rsidR="005B3A89" w:rsidRDefault="005B3A89" w:rsidP="00235809">
            <w:pPr>
              <w:pStyle w:val="GOSTTablenorm"/>
            </w:pPr>
            <w:r w:rsidRPr="003B5F34">
              <w:t>Организация находится в статусе «Актуальный»</w:t>
            </w:r>
            <w:r>
              <w:t xml:space="preserve"> и бизнес статус организации «1-действующая».</w:t>
            </w:r>
          </w:p>
          <w:p w:rsidR="005B3A89" w:rsidRPr="00E7034D" w:rsidRDefault="005B3A89" w:rsidP="00235809">
            <w:pPr>
              <w:pStyle w:val="GOSTTablenorm"/>
            </w:pPr>
            <w:r>
              <w:t>В справочнике «</w:t>
            </w:r>
            <w:r w:rsidR="003E6046" w:rsidRPr="003E6046">
              <w:t>Перечень бюджетов</w:t>
            </w:r>
            <w:r>
              <w:t>»</w:t>
            </w:r>
            <w:r w:rsidR="00E44877">
              <w:t xml:space="preserve"> были изменены поля код бюджета и наименование бюджета</w:t>
            </w:r>
            <w:r>
              <w:t>.</w:t>
            </w:r>
          </w:p>
        </w:tc>
      </w:tr>
      <w:tr w:rsidR="005B3A89" w:rsidTr="00235809">
        <w:trPr>
          <w:cnfStyle w:val="000000010000" w:firstRow="0" w:lastRow="0" w:firstColumn="0" w:lastColumn="0" w:oddVBand="0" w:evenVBand="0" w:oddHBand="0" w:evenHBand="1" w:firstRowFirstColumn="0" w:firstRowLastColumn="0" w:lastRowFirstColumn="0" w:lastRowLastColumn="0"/>
        </w:trPr>
        <w:tc>
          <w:tcPr>
            <w:tcW w:w="1326" w:type="pct"/>
          </w:tcPr>
          <w:p w:rsidR="005B3A89" w:rsidRPr="00E7034D" w:rsidRDefault="005B3A89" w:rsidP="00235809">
            <w:pPr>
              <w:pStyle w:val="GOSTTablenorm"/>
            </w:pPr>
            <w:r w:rsidRPr="003B5F34">
              <w:t>Входящие документы/системные записи</w:t>
            </w:r>
          </w:p>
        </w:tc>
        <w:tc>
          <w:tcPr>
            <w:tcW w:w="3674" w:type="pct"/>
          </w:tcPr>
          <w:p w:rsidR="005B3A89" w:rsidRPr="00E7034D" w:rsidRDefault="005B3A89" w:rsidP="00235809">
            <w:pPr>
              <w:pStyle w:val="GOSTTablenorm"/>
            </w:pPr>
            <w:r w:rsidRPr="003B5F34">
              <w:t>Техническая Заявка на изменение (изменение Сводного реестра) данных Сводного реестра</w:t>
            </w:r>
          </w:p>
        </w:tc>
      </w:tr>
    </w:tbl>
    <w:p w:rsidR="005B3A89" w:rsidRDefault="005B3A89" w:rsidP="00235809">
      <w:pPr>
        <w:pStyle w:val="GOSTNormal"/>
      </w:pPr>
      <w:r w:rsidRPr="003B5F34">
        <w:t>Результат выполнения операции</w:t>
      </w:r>
      <w:r>
        <w:t>.</w:t>
      </w:r>
    </w:p>
    <w:bookmarkStart w:id="1481" w:name="_Toc524683146"/>
    <w:p w:rsidR="005B3A89" w:rsidRPr="00691DFE" w:rsidRDefault="00EB2A9A" w:rsidP="00691DFE">
      <w:pPr>
        <w:pStyle w:val="GOSTNameTable"/>
        <w:rPr>
          <w:rStyle w:val="affb"/>
          <w:b/>
          <w:bCs w:val="0"/>
        </w:rPr>
      </w:pPr>
      <w:r w:rsidRPr="00691DFE">
        <w:rPr>
          <w:rStyle w:val="affb"/>
          <w:b/>
          <w:bCs w:val="0"/>
        </w:rPr>
        <w:fldChar w:fldCharType="begin"/>
      </w:r>
      <w:r w:rsidR="005B3A89" w:rsidRPr="00691DFE">
        <w:rPr>
          <w:rStyle w:val="affb"/>
          <w:b/>
          <w:bCs w:val="0"/>
        </w:rPr>
        <w:instrText xml:space="preserve"> SEQ Таблица \* ARABIC \s 0 </w:instrText>
      </w:r>
      <w:r w:rsidRPr="00691DFE">
        <w:rPr>
          <w:rStyle w:val="affb"/>
          <w:b/>
          <w:bCs w:val="0"/>
        </w:rPr>
        <w:fldChar w:fldCharType="separate"/>
      </w:r>
      <w:bookmarkStart w:id="1482" w:name="_Toc36466150"/>
      <w:r w:rsidR="00F8029D">
        <w:rPr>
          <w:rStyle w:val="affb"/>
          <w:b/>
          <w:bCs w:val="0"/>
          <w:noProof/>
        </w:rPr>
        <w:t>128</w:t>
      </w:r>
      <w:r w:rsidRPr="00691DFE">
        <w:rPr>
          <w:rStyle w:val="affb"/>
          <w:b/>
          <w:bCs w:val="0"/>
        </w:rPr>
        <w:fldChar w:fldCharType="end"/>
      </w:r>
      <w:r w:rsidR="00FA6B34">
        <w:rPr>
          <w:rStyle w:val="affb"/>
          <w:b/>
          <w:bCs w:val="0"/>
        </w:rPr>
        <w:t>.</w:t>
      </w:r>
      <w:r w:rsidR="005B3A89" w:rsidRPr="00691DFE">
        <w:rPr>
          <w:rStyle w:val="affb"/>
          <w:b/>
          <w:bCs w:val="0"/>
        </w:rPr>
        <w:t xml:space="preserve"> Результат выполнения операции при создании технической заявки по данным Сводного реестра или справочника «</w:t>
      </w:r>
      <w:r w:rsidR="00126C4B" w:rsidRPr="00691DFE">
        <w:rPr>
          <w:rStyle w:val="affb"/>
          <w:b/>
          <w:bCs w:val="0"/>
        </w:rPr>
        <w:t>Перечень бюджетов</w:t>
      </w:r>
      <w:r w:rsidR="005B3A89" w:rsidRPr="00691DFE">
        <w:rPr>
          <w:rStyle w:val="affb"/>
          <w:b/>
          <w:bCs w:val="0"/>
        </w:rPr>
        <w:t>»</w:t>
      </w:r>
      <w:bookmarkEnd w:id="1481"/>
      <w:bookmarkEnd w:id="1482"/>
    </w:p>
    <w:tbl>
      <w:tblPr>
        <w:tblStyle w:val="GOSTTable"/>
        <w:tblW w:w="5000" w:type="pct"/>
        <w:tblLook w:val="01E0" w:firstRow="1" w:lastRow="1" w:firstColumn="1" w:lastColumn="1" w:noHBand="0" w:noVBand="0"/>
      </w:tblPr>
      <w:tblGrid>
        <w:gridCol w:w="2575"/>
        <w:gridCol w:w="7119"/>
      </w:tblGrid>
      <w:tr w:rsidR="005B3A89" w:rsidRPr="00EE293F" w:rsidTr="00235809">
        <w:trPr>
          <w:cnfStyle w:val="100000000000" w:firstRow="1" w:lastRow="0" w:firstColumn="0" w:lastColumn="0" w:oddVBand="0" w:evenVBand="0" w:oddHBand="0" w:evenHBand="0" w:firstRowFirstColumn="0" w:firstRowLastColumn="0" w:lastRowFirstColumn="0" w:lastRowLastColumn="0"/>
        </w:trPr>
        <w:tc>
          <w:tcPr>
            <w:tcW w:w="1328" w:type="pct"/>
          </w:tcPr>
          <w:p w:rsidR="005B3A89" w:rsidRPr="00E7034D" w:rsidRDefault="005B3A89" w:rsidP="00235809">
            <w:pPr>
              <w:pStyle w:val="GOSTTableHead"/>
            </w:pPr>
            <w:r>
              <w:t>Результат</w:t>
            </w:r>
          </w:p>
        </w:tc>
        <w:tc>
          <w:tcPr>
            <w:tcW w:w="3672" w:type="pct"/>
          </w:tcPr>
          <w:p w:rsidR="005B3A89" w:rsidRPr="00E7034D" w:rsidRDefault="005B3A89" w:rsidP="00235809">
            <w:pPr>
              <w:pStyle w:val="GOSTTableHead"/>
            </w:pPr>
            <w:r>
              <w:t>Описание</w:t>
            </w:r>
          </w:p>
        </w:tc>
      </w:tr>
      <w:tr w:rsidR="005B3A89" w:rsidTr="00235809">
        <w:trPr>
          <w:cnfStyle w:val="000000100000" w:firstRow="0" w:lastRow="0" w:firstColumn="0" w:lastColumn="0" w:oddVBand="0" w:evenVBand="0" w:oddHBand="1" w:evenHBand="0" w:firstRowFirstColumn="0" w:firstRowLastColumn="0" w:lastRowFirstColumn="0" w:lastRowLastColumn="0"/>
        </w:trPr>
        <w:tc>
          <w:tcPr>
            <w:tcW w:w="1328" w:type="pct"/>
          </w:tcPr>
          <w:p w:rsidR="005B3A89" w:rsidRPr="00E7034D" w:rsidRDefault="005B3A89" w:rsidP="00235809">
            <w:pPr>
              <w:pStyle w:val="GOSTTablenorm"/>
            </w:pPr>
            <w:r w:rsidRPr="003B5F34">
              <w:t>Исходящие процессы/события</w:t>
            </w:r>
          </w:p>
        </w:tc>
        <w:tc>
          <w:tcPr>
            <w:tcW w:w="3672" w:type="pct"/>
          </w:tcPr>
          <w:p w:rsidR="005B3A89" w:rsidRPr="00E7034D" w:rsidRDefault="006E236A" w:rsidP="00235809">
            <w:pPr>
              <w:pStyle w:val="GOSTTablenorm"/>
            </w:pPr>
            <w:r w:rsidRPr="003B5F34">
              <w:t xml:space="preserve">Система </w:t>
            </w:r>
            <w:r>
              <w:t>автоматически создает, согласовывает и утверждает</w:t>
            </w:r>
            <w:r w:rsidRPr="003B5F34">
              <w:t xml:space="preserve"> Техническую заявку, </w:t>
            </w:r>
            <w:r>
              <w:t xml:space="preserve">автоматически </w:t>
            </w:r>
            <w:r w:rsidRPr="003B5F34">
              <w:t>создает</w:t>
            </w:r>
            <w:r>
              <w:t xml:space="preserve">,согласовывает и утверждает </w:t>
            </w:r>
            <w:r w:rsidRPr="003B5F34">
              <w:t>Решение</w:t>
            </w:r>
            <w:r>
              <w:t xml:space="preserve"> по технической заявке.</w:t>
            </w:r>
          </w:p>
        </w:tc>
      </w:tr>
      <w:tr w:rsidR="005B3A89" w:rsidTr="00235809">
        <w:trPr>
          <w:cnfStyle w:val="000000010000" w:firstRow="0" w:lastRow="0" w:firstColumn="0" w:lastColumn="0" w:oddVBand="0" w:evenVBand="0" w:oddHBand="0" w:evenHBand="1" w:firstRowFirstColumn="0" w:firstRowLastColumn="0" w:lastRowFirstColumn="0" w:lastRowLastColumn="0"/>
        </w:trPr>
        <w:tc>
          <w:tcPr>
            <w:tcW w:w="1328" w:type="pct"/>
          </w:tcPr>
          <w:p w:rsidR="005B3A89" w:rsidRPr="00E7034D" w:rsidRDefault="005B3A89" w:rsidP="00235809">
            <w:pPr>
              <w:pStyle w:val="GOSTTablenorm"/>
            </w:pPr>
            <w:r w:rsidRPr="003B5F34">
              <w:t>Исходящие документы/системные записи</w:t>
            </w:r>
          </w:p>
        </w:tc>
        <w:tc>
          <w:tcPr>
            <w:tcW w:w="3672" w:type="pct"/>
          </w:tcPr>
          <w:p w:rsidR="006E236A" w:rsidRPr="003B5F34" w:rsidRDefault="006E236A" w:rsidP="00235809">
            <w:pPr>
              <w:pStyle w:val="GOSTTablenorm"/>
            </w:pPr>
            <w:r w:rsidRPr="003B5F34">
              <w:t>Техническая заявка доступна для просмотра и отслеживания статуса межведомственного согласования сотруднику УО.</w:t>
            </w:r>
          </w:p>
          <w:p w:rsidR="005B3A89" w:rsidRPr="00E7034D" w:rsidRDefault="006E236A" w:rsidP="00235809">
            <w:pPr>
              <w:pStyle w:val="GOSTTablenorm"/>
            </w:pPr>
            <w:r w:rsidRPr="003B5F34">
              <w:t xml:space="preserve">Решение по технической заявке </w:t>
            </w:r>
            <w:r>
              <w:t>доступно</w:t>
            </w:r>
            <w:r w:rsidRPr="003B5F34">
              <w:t xml:space="preserve"> для просмотра и отслеживания статуса межведомстве</w:t>
            </w:r>
            <w:r>
              <w:t>нного согласования сотруднику ТОФК.</w:t>
            </w:r>
          </w:p>
        </w:tc>
      </w:tr>
    </w:tbl>
    <w:p w:rsidR="005B3A89" w:rsidRPr="003B5F34" w:rsidRDefault="005B3A89" w:rsidP="006144C5">
      <w:r w:rsidRPr="003B5F34">
        <w:t>Подготовительные действия</w:t>
      </w:r>
      <w:r>
        <w:t xml:space="preserve"> о</w:t>
      </w:r>
      <w:r w:rsidRPr="003B5F34">
        <w:t>тсутствуют.</w:t>
      </w:r>
    </w:p>
    <w:p w:rsidR="005B3A89" w:rsidRPr="003B5F34" w:rsidRDefault="005B3A89" w:rsidP="00235809">
      <w:pPr>
        <w:pStyle w:val="GOSTNormal"/>
      </w:pPr>
      <w:r w:rsidRPr="003B5F34">
        <w:t>Порядок выполнения операции</w:t>
      </w:r>
      <w:r>
        <w:t xml:space="preserve"> приведен ниже.</w:t>
      </w:r>
    </w:p>
    <w:p w:rsidR="005B3A89" w:rsidRPr="003B5F34" w:rsidRDefault="005B3A89" w:rsidP="00235809">
      <w:pPr>
        <w:pStyle w:val="GOSTNormal"/>
      </w:pPr>
      <w:r w:rsidRPr="003B5F34">
        <w:t xml:space="preserve">Система автоматически сверяет данные </w:t>
      </w:r>
      <w:r w:rsidR="003E6046">
        <w:t xml:space="preserve">коде </w:t>
      </w:r>
      <w:r w:rsidR="006E236A">
        <w:t xml:space="preserve">и наименовании </w:t>
      </w:r>
      <w:r w:rsidR="003E6046">
        <w:t>бюджета</w:t>
      </w:r>
      <w:r w:rsidR="006E236A">
        <w:t xml:space="preserve"> в реестровой записи СВР с соответствующими данными в справочнике «</w:t>
      </w:r>
      <w:r w:rsidR="00126C4B">
        <w:t>Перечне бюджетов</w:t>
      </w:r>
      <w:r w:rsidR="006E236A">
        <w:t>» при его изменении</w:t>
      </w:r>
      <w:r w:rsidRPr="003B5F34">
        <w:t>.</w:t>
      </w:r>
    </w:p>
    <w:p w:rsidR="00A653C6" w:rsidRDefault="00126C4B" w:rsidP="00235809">
      <w:pPr>
        <w:pStyle w:val="GOSTNormal"/>
        <w:rPr>
          <w:szCs w:val="24"/>
        </w:rPr>
      </w:pPr>
      <w:r>
        <w:t xml:space="preserve">В случае </w:t>
      </w:r>
      <w:r w:rsidR="00A653C6">
        <w:t xml:space="preserve">расхождения значения кода или наименования бюджета в реестровой записи СВР и справочника «Перечень бюджетов» </w:t>
      </w:r>
      <w:r>
        <w:t>с</w:t>
      </w:r>
      <w:r w:rsidR="005B3A89" w:rsidRPr="003B5F34">
        <w:t>истема автоматически формирует техническую заявку на изменение реестровой записи с указанием на источник данных для формирования заявки</w:t>
      </w:r>
      <w:r w:rsidR="00A653C6">
        <w:t xml:space="preserve"> типа</w:t>
      </w:r>
      <w:r w:rsidR="00A653C6">
        <w:rPr>
          <w:szCs w:val="24"/>
        </w:rPr>
        <w:t xml:space="preserve"> «Изменение сведений о бюджете».</w:t>
      </w:r>
    </w:p>
    <w:p w:rsidR="00A653C6" w:rsidRDefault="00A653C6" w:rsidP="00235809">
      <w:pPr>
        <w:pStyle w:val="GOSTNormal"/>
      </w:pPr>
      <w:r w:rsidRPr="003B5F34">
        <w:t xml:space="preserve">Система вносит в заявку сведения об изменении данных Сводного реестра, </w:t>
      </w:r>
      <w:r>
        <w:t xml:space="preserve">согласовывает и </w:t>
      </w:r>
      <w:r w:rsidRPr="003B5F34">
        <w:t>утверждает заявку</w:t>
      </w:r>
      <w:r>
        <w:t>, а также</w:t>
      </w:r>
      <w:r w:rsidRPr="003B5F34">
        <w:t xml:space="preserve"> создает</w:t>
      </w:r>
      <w:r>
        <w:t xml:space="preserve">, согласовывает и утверждаетРешение </w:t>
      </w:r>
      <w:r w:rsidRPr="003B5F34">
        <w:t xml:space="preserve">по </w:t>
      </w:r>
      <w:r>
        <w:t>ней автоматически без участия пользователя.</w:t>
      </w:r>
    </w:p>
    <w:p w:rsidR="00034830" w:rsidRPr="00E7034D" w:rsidRDefault="00034830" w:rsidP="006144C5">
      <w:pPr>
        <w:pStyle w:val="32"/>
      </w:pPr>
      <w:bookmarkStart w:id="1483" w:name="_Toc523237210"/>
      <w:bookmarkStart w:id="1484" w:name="_Toc523237211"/>
      <w:bookmarkStart w:id="1485" w:name="_Toc438202823"/>
      <w:bookmarkStart w:id="1486" w:name="_Toc478574654"/>
      <w:bookmarkStart w:id="1487" w:name="_Toc489894268"/>
      <w:bookmarkStart w:id="1488" w:name="_Toc36465933"/>
      <w:bookmarkStart w:id="1489" w:name="_Ref52756240"/>
      <w:bookmarkStart w:id="1490" w:name="_Ref52756232"/>
      <w:bookmarkStart w:id="1491" w:name="_Toc315345117"/>
      <w:bookmarkStart w:id="1492" w:name="_Toc367202085"/>
      <w:bookmarkEnd w:id="1483"/>
      <w:bookmarkEnd w:id="1484"/>
      <w:r w:rsidRPr="00E7034D">
        <w:t>Просмотр реестра решений по заявкам на изменение данных Сводного реестра</w:t>
      </w:r>
      <w:bookmarkEnd w:id="1485"/>
      <w:bookmarkEnd w:id="1486"/>
      <w:bookmarkEnd w:id="1487"/>
      <w:bookmarkEnd w:id="1488"/>
    </w:p>
    <w:p w:rsidR="00034830" w:rsidRDefault="00034830" w:rsidP="00235809">
      <w:pPr>
        <w:pStyle w:val="GOSTNormal"/>
      </w:pPr>
      <w:bookmarkStart w:id="1493" w:name="_Toc405374603"/>
      <w:bookmarkStart w:id="1494" w:name="_Toc438202824"/>
      <w:bookmarkEnd w:id="1489"/>
      <w:bookmarkEnd w:id="1490"/>
      <w:r w:rsidRPr="003B5F34">
        <w:t>Условия выполнения операции</w:t>
      </w:r>
      <w:bookmarkEnd w:id="1493"/>
      <w:bookmarkEnd w:id="1494"/>
      <w:r w:rsidR="00BD051A">
        <w:t>.</w:t>
      </w:r>
    </w:p>
    <w:bookmarkStart w:id="1495" w:name="_Ref473587352"/>
    <w:bookmarkStart w:id="1496" w:name="_Toc524683147"/>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497" w:name="_Toc36466151"/>
      <w:r w:rsidR="00F8029D">
        <w:rPr>
          <w:rStyle w:val="affb"/>
          <w:b/>
          <w:bCs w:val="0"/>
          <w:noProof/>
        </w:rPr>
        <w:t>129</w:t>
      </w:r>
      <w:r w:rsidRPr="00691DFE">
        <w:rPr>
          <w:rStyle w:val="affb"/>
          <w:b/>
          <w:bCs w:val="0"/>
        </w:rPr>
        <w:fldChar w:fldCharType="end"/>
      </w:r>
      <w:bookmarkEnd w:id="1495"/>
      <w:r w:rsidR="00FA6B34">
        <w:rPr>
          <w:rStyle w:val="affb"/>
          <w:b/>
          <w:bCs w:val="0"/>
        </w:rPr>
        <w:t>.</w:t>
      </w:r>
      <w:r w:rsidR="00034830" w:rsidRPr="00691DFE">
        <w:rPr>
          <w:rStyle w:val="affb"/>
          <w:b/>
          <w:bCs w:val="0"/>
        </w:rPr>
        <w:t xml:space="preserve"> Условия выполнения операции</w:t>
      </w:r>
      <w:r w:rsidR="00847E7B" w:rsidRPr="00691DFE">
        <w:rPr>
          <w:rStyle w:val="affb"/>
          <w:b/>
          <w:bCs w:val="0"/>
        </w:rPr>
        <w:t xml:space="preserve"> при просмотре решений по заявкам на изменение данных Сводного реестра</w:t>
      </w:r>
      <w:bookmarkEnd w:id="1496"/>
      <w:bookmarkEnd w:id="1497"/>
    </w:p>
    <w:tbl>
      <w:tblPr>
        <w:tblStyle w:val="GOSTTable"/>
        <w:tblW w:w="5000" w:type="pct"/>
        <w:tblLook w:val="01E0" w:firstRow="1" w:lastRow="1" w:firstColumn="1" w:lastColumn="1" w:noHBand="0" w:noVBand="0"/>
      </w:tblPr>
      <w:tblGrid>
        <w:gridCol w:w="2575"/>
        <w:gridCol w:w="7119"/>
      </w:tblGrid>
      <w:tr w:rsidR="00034830" w:rsidRPr="00EE293F" w:rsidTr="00235809">
        <w:trPr>
          <w:cnfStyle w:val="100000000000" w:firstRow="1" w:lastRow="0" w:firstColumn="0" w:lastColumn="0" w:oddVBand="0" w:evenVBand="0" w:oddHBand="0" w:evenHBand="0" w:firstRowFirstColumn="0" w:firstRowLastColumn="0" w:lastRowFirstColumn="0" w:lastRowLastColumn="0"/>
        </w:trPr>
        <w:tc>
          <w:tcPr>
            <w:tcW w:w="1328" w:type="pct"/>
          </w:tcPr>
          <w:p w:rsidR="00034830" w:rsidRPr="00E7034D" w:rsidRDefault="00034830" w:rsidP="00235809">
            <w:pPr>
              <w:pStyle w:val="GOSTTableHead"/>
            </w:pPr>
            <w:r>
              <w:t>Условие</w:t>
            </w:r>
          </w:p>
        </w:tc>
        <w:tc>
          <w:tcPr>
            <w:tcW w:w="3672" w:type="pct"/>
          </w:tcPr>
          <w:p w:rsidR="00034830" w:rsidRPr="00E7034D" w:rsidRDefault="00034830" w:rsidP="00235809">
            <w:pPr>
              <w:pStyle w:val="GOSTTableHead"/>
            </w:pPr>
            <w:r>
              <w:t>Описание</w:t>
            </w:r>
          </w:p>
        </w:tc>
      </w:tr>
      <w:tr w:rsidR="00034830" w:rsidTr="00235809">
        <w:trPr>
          <w:cnfStyle w:val="000000100000" w:firstRow="0" w:lastRow="0" w:firstColumn="0" w:lastColumn="0" w:oddVBand="0" w:evenVBand="0" w:oddHBand="1" w:evenHBand="0" w:firstRowFirstColumn="0" w:firstRowLastColumn="0" w:lastRowFirstColumn="0" w:lastRowLastColumn="0"/>
        </w:trPr>
        <w:tc>
          <w:tcPr>
            <w:tcW w:w="1328" w:type="pct"/>
          </w:tcPr>
          <w:p w:rsidR="00034830" w:rsidRPr="00E7034D" w:rsidRDefault="00034830" w:rsidP="00235809">
            <w:pPr>
              <w:pStyle w:val="GOSTTablenorm"/>
            </w:pPr>
            <w:r w:rsidRPr="003B5F34">
              <w:t>Входящие процессы/события</w:t>
            </w:r>
          </w:p>
        </w:tc>
        <w:tc>
          <w:tcPr>
            <w:tcW w:w="3672" w:type="pct"/>
          </w:tcPr>
          <w:p w:rsidR="00034830" w:rsidRPr="00E7034D" w:rsidRDefault="00034830" w:rsidP="00235809">
            <w:pPr>
              <w:pStyle w:val="GOSTTablenorm"/>
            </w:pPr>
            <w:r w:rsidRPr="003B5F34">
              <w:t>Заявка (</w:t>
            </w:r>
            <w:r w:rsidR="00D3084F">
              <w:t xml:space="preserve"> в том числе </w:t>
            </w:r>
            <w:r w:rsidRPr="003B5F34">
              <w:t>техническая заявка на изменение по данным ЛС/ЕГРЮЛ</w:t>
            </w:r>
            <w:r w:rsidR="001B0F9F">
              <w:t>/СВР/Главе по БК</w:t>
            </w:r>
            <w:r w:rsidR="001913FD">
              <w:t>/Банковским счетам ФК/Бюджету</w:t>
            </w:r>
            <w:r w:rsidRPr="003B5F34">
              <w:t xml:space="preserve">) </w:t>
            </w:r>
            <w:r w:rsidR="001913FD">
              <w:t xml:space="preserve">создана, согласована и </w:t>
            </w:r>
            <w:r w:rsidRPr="003B5F34">
              <w:t>утверждена</w:t>
            </w:r>
            <w:r w:rsidR="001913FD">
              <w:t>.</w:t>
            </w:r>
          </w:p>
        </w:tc>
      </w:tr>
      <w:tr w:rsidR="00034830" w:rsidTr="00235809">
        <w:trPr>
          <w:cnfStyle w:val="000000010000" w:firstRow="0" w:lastRow="0" w:firstColumn="0" w:lastColumn="0" w:oddVBand="0" w:evenVBand="0" w:oddHBand="0" w:evenHBand="1" w:firstRowFirstColumn="0" w:firstRowLastColumn="0" w:lastRowFirstColumn="0" w:lastRowLastColumn="0"/>
        </w:trPr>
        <w:tc>
          <w:tcPr>
            <w:tcW w:w="1328" w:type="pct"/>
          </w:tcPr>
          <w:p w:rsidR="00034830" w:rsidRPr="00E7034D" w:rsidRDefault="00034830" w:rsidP="00235809">
            <w:pPr>
              <w:pStyle w:val="GOSTTablenorm"/>
            </w:pPr>
            <w:r w:rsidRPr="003B5F34">
              <w:t>Входящие документы/системные записи</w:t>
            </w:r>
          </w:p>
        </w:tc>
        <w:tc>
          <w:tcPr>
            <w:tcW w:w="3672" w:type="pct"/>
          </w:tcPr>
          <w:p w:rsidR="00034830" w:rsidRPr="00E7034D" w:rsidRDefault="00034830" w:rsidP="00235809">
            <w:pPr>
              <w:pStyle w:val="GOSTTablenorm"/>
            </w:pPr>
            <w:r w:rsidRPr="003B5F34">
              <w:t>Решение на изменение (создание) данных Сводного реестра</w:t>
            </w:r>
            <w:r w:rsidR="001913FD">
              <w:t xml:space="preserve"> создано.</w:t>
            </w:r>
          </w:p>
        </w:tc>
      </w:tr>
    </w:tbl>
    <w:p w:rsidR="00034830" w:rsidRDefault="00034830" w:rsidP="00235809">
      <w:pPr>
        <w:pStyle w:val="GOSTNormal"/>
      </w:pPr>
      <w:bookmarkStart w:id="1498" w:name="_Toc405374604"/>
      <w:bookmarkStart w:id="1499" w:name="_Toc438202825"/>
      <w:r w:rsidRPr="003B5F34">
        <w:t>Результат выполнения операции</w:t>
      </w:r>
      <w:bookmarkEnd w:id="1498"/>
      <w:bookmarkEnd w:id="1499"/>
      <w:r w:rsidR="00BD051A">
        <w:t>.</w:t>
      </w:r>
    </w:p>
    <w:bookmarkStart w:id="1500" w:name="_Ref473587366"/>
    <w:bookmarkStart w:id="1501" w:name="_Toc524683148"/>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502" w:name="_Toc36466152"/>
      <w:r w:rsidR="00F8029D">
        <w:rPr>
          <w:rStyle w:val="affb"/>
          <w:b/>
          <w:bCs w:val="0"/>
          <w:noProof/>
        </w:rPr>
        <w:t>130</w:t>
      </w:r>
      <w:r w:rsidRPr="00691DFE">
        <w:rPr>
          <w:rStyle w:val="affb"/>
          <w:b/>
          <w:bCs w:val="0"/>
        </w:rPr>
        <w:fldChar w:fldCharType="end"/>
      </w:r>
      <w:bookmarkEnd w:id="1500"/>
      <w:r w:rsidR="00FA6B34">
        <w:rPr>
          <w:rStyle w:val="affb"/>
          <w:b/>
          <w:bCs w:val="0"/>
        </w:rPr>
        <w:t>.</w:t>
      </w:r>
      <w:r w:rsidR="00034830" w:rsidRPr="00691DFE">
        <w:rPr>
          <w:rStyle w:val="affb"/>
          <w:b/>
          <w:bCs w:val="0"/>
        </w:rPr>
        <w:t xml:space="preserve"> Результат выполнения операции</w:t>
      </w:r>
      <w:r w:rsidR="00847E7B" w:rsidRPr="00691DFE">
        <w:rPr>
          <w:rStyle w:val="affb"/>
          <w:b/>
          <w:bCs w:val="0"/>
        </w:rPr>
        <w:t xml:space="preserve"> при просмотре решений по заявкам на изменение данных Сводного реестра</w:t>
      </w:r>
      <w:bookmarkEnd w:id="1501"/>
      <w:bookmarkEnd w:id="1502"/>
    </w:p>
    <w:tbl>
      <w:tblPr>
        <w:tblStyle w:val="GOSTTable"/>
        <w:tblW w:w="5000" w:type="pct"/>
        <w:tblLook w:val="01E0" w:firstRow="1" w:lastRow="1" w:firstColumn="1" w:lastColumn="1" w:noHBand="0" w:noVBand="0"/>
      </w:tblPr>
      <w:tblGrid>
        <w:gridCol w:w="2575"/>
        <w:gridCol w:w="7119"/>
      </w:tblGrid>
      <w:tr w:rsidR="00034830" w:rsidRPr="00EE293F" w:rsidTr="00235809">
        <w:trPr>
          <w:cnfStyle w:val="100000000000" w:firstRow="1" w:lastRow="0" w:firstColumn="0" w:lastColumn="0" w:oddVBand="0" w:evenVBand="0" w:oddHBand="0" w:evenHBand="0" w:firstRowFirstColumn="0" w:firstRowLastColumn="0" w:lastRowFirstColumn="0" w:lastRowLastColumn="0"/>
        </w:trPr>
        <w:tc>
          <w:tcPr>
            <w:tcW w:w="1328" w:type="pct"/>
          </w:tcPr>
          <w:p w:rsidR="00034830" w:rsidRPr="00E7034D" w:rsidRDefault="00034830" w:rsidP="00235809">
            <w:pPr>
              <w:pStyle w:val="GOSTTableHead"/>
            </w:pPr>
            <w:r>
              <w:t>Результат</w:t>
            </w:r>
          </w:p>
        </w:tc>
        <w:tc>
          <w:tcPr>
            <w:tcW w:w="3672" w:type="pct"/>
          </w:tcPr>
          <w:p w:rsidR="00034830" w:rsidRPr="00E7034D" w:rsidRDefault="00034830" w:rsidP="00235809">
            <w:pPr>
              <w:pStyle w:val="GOSTTableHead"/>
            </w:pPr>
            <w:r>
              <w:t>Описание</w:t>
            </w:r>
          </w:p>
        </w:tc>
      </w:tr>
      <w:tr w:rsidR="00034830" w:rsidTr="00235809">
        <w:trPr>
          <w:cnfStyle w:val="000000100000" w:firstRow="0" w:lastRow="0" w:firstColumn="0" w:lastColumn="0" w:oddVBand="0" w:evenVBand="0" w:oddHBand="1" w:evenHBand="0" w:firstRowFirstColumn="0" w:firstRowLastColumn="0" w:lastRowFirstColumn="0" w:lastRowLastColumn="0"/>
        </w:trPr>
        <w:tc>
          <w:tcPr>
            <w:tcW w:w="1328" w:type="pct"/>
          </w:tcPr>
          <w:p w:rsidR="00034830" w:rsidRPr="00E7034D" w:rsidRDefault="00034830" w:rsidP="00235809">
            <w:pPr>
              <w:pStyle w:val="GOSTTablenorm"/>
            </w:pPr>
            <w:r w:rsidRPr="003B5F34">
              <w:t>Исходящие процессы/события</w:t>
            </w:r>
          </w:p>
        </w:tc>
        <w:tc>
          <w:tcPr>
            <w:tcW w:w="3672" w:type="pct"/>
          </w:tcPr>
          <w:p w:rsidR="00034830" w:rsidRPr="00E7034D" w:rsidRDefault="00034830" w:rsidP="00235809">
            <w:pPr>
              <w:pStyle w:val="GOSTTablenorm"/>
            </w:pPr>
            <w:r w:rsidRPr="003B5F34">
              <w:t>Просмотрен список Решений по заявке на изменение (создание) данных Сводного реестра</w:t>
            </w:r>
          </w:p>
        </w:tc>
      </w:tr>
      <w:tr w:rsidR="00034830" w:rsidTr="00235809">
        <w:trPr>
          <w:cnfStyle w:val="000000010000" w:firstRow="0" w:lastRow="0" w:firstColumn="0" w:lastColumn="0" w:oddVBand="0" w:evenVBand="0" w:oddHBand="0" w:evenHBand="1" w:firstRowFirstColumn="0" w:firstRowLastColumn="0" w:lastRowFirstColumn="0" w:lastRowLastColumn="0"/>
        </w:trPr>
        <w:tc>
          <w:tcPr>
            <w:tcW w:w="1328" w:type="pct"/>
          </w:tcPr>
          <w:p w:rsidR="00034830" w:rsidRPr="00E7034D" w:rsidRDefault="00034830" w:rsidP="00235809">
            <w:pPr>
              <w:pStyle w:val="GOSTTablenorm"/>
            </w:pPr>
            <w:r w:rsidRPr="003B5F34">
              <w:t>Исходящие документы/системные записи</w:t>
            </w:r>
          </w:p>
        </w:tc>
        <w:tc>
          <w:tcPr>
            <w:tcW w:w="3672" w:type="pct"/>
          </w:tcPr>
          <w:p w:rsidR="00034830" w:rsidRPr="00E7034D" w:rsidRDefault="00034830" w:rsidP="00235809">
            <w:pPr>
              <w:pStyle w:val="GOSTTablenorm"/>
            </w:pPr>
            <w:r w:rsidRPr="003B5F34">
              <w:t>-</w:t>
            </w:r>
          </w:p>
        </w:tc>
      </w:tr>
    </w:tbl>
    <w:p w:rsidR="00034830" w:rsidRPr="003B5F34" w:rsidRDefault="00034830" w:rsidP="00235809">
      <w:pPr>
        <w:pStyle w:val="GOSTNormal"/>
      </w:pPr>
      <w:bookmarkStart w:id="1503" w:name="_Toc438202826"/>
      <w:r w:rsidRPr="003B5F34">
        <w:t>Подготовительные действия</w:t>
      </w:r>
      <w:bookmarkEnd w:id="1503"/>
      <w:r>
        <w:t>:</w:t>
      </w:r>
    </w:p>
    <w:p w:rsidR="00034830" w:rsidRPr="00E7034D" w:rsidRDefault="00034830" w:rsidP="00C86412">
      <w:pPr>
        <w:pStyle w:val="GOSTListnum"/>
        <w:numPr>
          <w:ilvl w:val="0"/>
          <w:numId w:val="75"/>
        </w:numPr>
      </w:pPr>
      <w:r w:rsidRPr="00E7034D">
        <w:t>Войти в систему</w:t>
      </w:r>
    </w:p>
    <w:p w:rsidR="00034830" w:rsidRDefault="00034830" w:rsidP="00235809">
      <w:pPr>
        <w:pStyle w:val="GOSTListnum"/>
      </w:pPr>
      <w:r w:rsidRPr="00E7034D">
        <w:t xml:space="preserve">Перейти по меню: </w:t>
      </w:r>
      <w:r>
        <w:t>«</w:t>
      </w:r>
      <w:r w:rsidRPr="00E7034D">
        <w:t>Сводный реестр</w:t>
      </w:r>
      <w:r>
        <w:t>»</w:t>
      </w:r>
      <w:r w:rsidRPr="00E7034D">
        <w:sym w:font="Wingdings" w:char="F0E0"/>
      </w:r>
      <w:r>
        <w:t>«</w:t>
      </w:r>
      <w:r w:rsidRPr="00E7034D">
        <w:t>Формуляры</w:t>
      </w:r>
      <w:r>
        <w:t>»</w:t>
      </w:r>
      <w:r w:rsidRPr="00E7034D">
        <w:sym w:font="Wingdings" w:char="F0E0"/>
      </w:r>
      <w:r>
        <w:t>«</w:t>
      </w:r>
      <w:r w:rsidRPr="00E7034D">
        <w:t>Сводный реестр</w:t>
      </w:r>
      <w:r>
        <w:t>»</w:t>
      </w:r>
      <w:r w:rsidRPr="00E7034D">
        <w:sym w:font="Wingdings" w:char="F0E0"/>
      </w:r>
      <w:r>
        <w:t>«</w:t>
      </w:r>
      <w:r w:rsidRPr="00E7034D">
        <w:t>Реестр решений по изменению Сводного реестра</w:t>
      </w:r>
      <w:r>
        <w:t>»</w:t>
      </w:r>
      <w:r w:rsidRPr="00E7034D">
        <w:t xml:space="preserve"> (</w:t>
      </w:r>
      <w:r w:rsidR="002F3484">
        <w:fldChar w:fldCharType="begin"/>
      </w:r>
      <w:r w:rsidR="002F3484">
        <w:instrText xml:space="preserve"> REF _Ref473567016 \h  \* MERGEFORMAT </w:instrText>
      </w:r>
      <w:r w:rsidR="002F3484">
        <w:fldChar w:fldCharType="separate"/>
      </w:r>
      <w:r w:rsidR="00F8029D">
        <w:t>163</w:t>
      </w:r>
      <w:r w:rsidR="002F3484">
        <w:fldChar w:fldCharType="end"/>
      </w:r>
      <w:r w:rsidRPr="00E7034D">
        <w:t>)</w:t>
      </w:r>
      <w:r>
        <w:t>.</w:t>
      </w:r>
    </w:p>
    <w:p w:rsidR="00034830" w:rsidRPr="00D504A7" w:rsidRDefault="00034830" w:rsidP="0093177C">
      <w:pPr>
        <w:pStyle w:val="GOSTFigure"/>
      </w:pPr>
      <w:r w:rsidRPr="00E7034D">
        <w:rPr>
          <w:noProof/>
        </w:rPr>
        <w:drawing>
          <wp:inline distT="0" distB="0" distL="0" distR="0">
            <wp:extent cx="5669280" cy="3474720"/>
            <wp:effectExtent l="19050" t="19050" r="26670" b="11430"/>
            <wp:docPr id="828" name="Рисунок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669280" cy="3474720"/>
                    </a:xfrm>
                    <a:prstGeom prst="rect">
                      <a:avLst/>
                    </a:prstGeom>
                    <a:noFill/>
                    <a:ln w="6350" cmpd="sng">
                      <a:solidFill>
                        <a:srgbClr val="000000"/>
                      </a:solidFill>
                      <a:miter lim="800000"/>
                      <a:headEnd/>
                      <a:tailEnd/>
                    </a:ln>
                    <a:effectLst/>
                  </pic:spPr>
                </pic:pic>
              </a:graphicData>
            </a:graphic>
          </wp:inline>
        </w:drawing>
      </w:r>
    </w:p>
    <w:bookmarkStart w:id="1504" w:name="_Ref473567016"/>
    <w:bookmarkStart w:id="1505" w:name="_Toc524683341"/>
    <w:p w:rsidR="00034830" w:rsidRPr="0093177C" w:rsidRDefault="00EB2A9A" w:rsidP="0093177C">
      <w:pPr>
        <w:pStyle w:val="GOSTFigName"/>
      </w:pPr>
      <w:r w:rsidRPr="0093177C">
        <w:fldChar w:fldCharType="begin"/>
      </w:r>
      <w:r w:rsidR="00034830" w:rsidRPr="0093177C">
        <w:instrText xml:space="preserve"> SEQ Рисунок \* ARABIC </w:instrText>
      </w:r>
      <w:r w:rsidRPr="0093177C">
        <w:fldChar w:fldCharType="separate"/>
      </w:r>
      <w:bookmarkStart w:id="1506" w:name="_Toc36466354"/>
      <w:r w:rsidR="00F8029D">
        <w:rPr>
          <w:noProof/>
        </w:rPr>
        <w:t>163</w:t>
      </w:r>
      <w:r w:rsidRPr="0093177C">
        <w:fldChar w:fldCharType="end"/>
      </w:r>
      <w:bookmarkEnd w:id="1504"/>
      <w:r w:rsidR="0093177C">
        <w:t>.</w:t>
      </w:r>
      <w:r w:rsidR="00034830" w:rsidRPr="0093177C">
        <w:t xml:space="preserve"> Путь по меню к Реестру решений по изменению Сводного реестра</w:t>
      </w:r>
      <w:bookmarkEnd w:id="1505"/>
      <w:bookmarkEnd w:id="1506"/>
    </w:p>
    <w:p w:rsidR="00034830" w:rsidRDefault="00034830" w:rsidP="00235809">
      <w:pPr>
        <w:pStyle w:val="GOSTNormal"/>
      </w:pPr>
      <w:r w:rsidRPr="003B5F34">
        <w:t xml:space="preserve">Откроется Реестр </w:t>
      </w:r>
      <w:r w:rsidRPr="00235809">
        <w:t>решений</w:t>
      </w:r>
      <w:r w:rsidRPr="003B5F34">
        <w:t xml:space="preserve"> по изменению Сводного реестра (</w:t>
      </w:r>
      <w:r w:rsidR="001A50F0">
        <w:t>рис. </w:t>
      </w:r>
      <w:r w:rsidR="002F3484">
        <w:fldChar w:fldCharType="begin"/>
      </w:r>
      <w:r w:rsidR="002F3484">
        <w:instrText xml:space="preserve"> REF _Ref473567046 \h  \* MERGEF</w:instrText>
      </w:r>
      <w:r w:rsidR="002F3484">
        <w:instrText xml:space="preserve">ORMAT </w:instrText>
      </w:r>
      <w:r w:rsidR="002F3484">
        <w:fldChar w:fldCharType="separate"/>
      </w:r>
      <w:r w:rsidR="00F8029D" w:rsidRPr="00F8029D">
        <w:t>164</w:t>
      </w:r>
      <w:r w:rsidR="002F3484">
        <w:fldChar w:fldCharType="end"/>
      </w:r>
      <w:r w:rsidRPr="001A50F0">
        <w:t>)</w:t>
      </w:r>
      <w:r>
        <w:t>.</w:t>
      </w:r>
    </w:p>
    <w:p w:rsidR="00034830" w:rsidRPr="00D504A7" w:rsidRDefault="00034830" w:rsidP="0093177C">
      <w:pPr>
        <w:pStyle w:val="GOSTFigure"/>
      </w:pPr>
      <w:r w:rsidRPr="003B5F34">
        <w:rPr>
          <w:noProof/>
        </w:rPr>
        <w:drawing>
          <wp:inline distT="0" distB="0" distL="0" distR="0">
            <wp:extent cx="5669280" cy="2651760"/>
            <wp:effectExtent l="19050" t="19050" r="26670" b="15240"/>
            <wp:docPr id="827" name="Рисунок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669280" cy="2651760"/>
                    </a:xfrm>
                    <a:prstGeom prst="rect">
                      <a:avLst/>
                    </a:prstGeom>
                    <a:noFill/>
                    <a:ln w="6350" cmpd="sng">
                      <a:solidFill>
                        <a:srgbClr val="000000"/>
                      </a:solidFill>
                      <a:miter lim="800000"/>
                      <a:headEnd/>
                      <a:tailEnd/>
                    </a:ln>
                    <a:effectLst/>
                  </pic:spPr>
                </pic:pic>
              </a:graphicData>
            </a:graphic>
          </wp:inline>
        </w:drawing>
      </w:r>
    </w:p>
    <w:bookmarkStart w:id="1507" w:name="_Ref473567046"/>
    <w:bookmarkStart w:id="1508" w:name="_Toc524683342"/>
    <w:p w:rsidR="00034830" w:rsidRPr="0093177C" w:rsidRDefault="00EB2A9A" w:rsidP="0093177C">
      <w:pPr>
        <w:pStyle w:val="GOSTFigName"/>
        <w:rPr>
          <w:rStyle w:val="affb"/>
          <w:b/>
          <w:bCs w:val="0"/>
        </w:rPr>
      </w:pPr>
      <w:r w:rsidRPr="0093177C">
        <w:rPr>
          <w:rStyle w:val="affb"/>
          <w:b/>
          <w:bCs w:val="0"/>
        </w:rPr>
        <w:fldChar w:fldCharType="begin"/>
      </w:r>
      <w:r w:rsidR="00034830" w:rsidRPr="0093177C">
        <w:rPr>
          <w:rStyle w:val="affb"/>
          <w:b/>
          <w:bCs w:val="0"/>
        </w:rPr>
        <w:instrText xml:space="preserve"> SEQ Рисунок \* ARABIC </w:instrText>
      </w:r>
      <w:r w:rsidRPr="0093177C">
        <w:rPr>
          <w:rStyle w:val="affb"/>
          <w:b/>
          <w:bCs w:val="0"/>
        </w:rPr>
        <w:fldChar w:fldCharType="separate"/>
      </w:r>
      <w:bookmarkStart w:id="1509" w:name="_Toc36466355"/>
      <w:r w:rsidR="00F8029D">
        <w:rPr>
          <w:rStyle w:val="affb"/>
          <w:b/>
          <w:bCs w:val="0"/>
          <w:noProof/>
        </w:rPr>
        <w:t>164</w:t>
      </w:r>
      <w:r w:rsidRPr="0093177C">
        <w:rPr>
          <w:rStyle w:val="affb"/>
          <w:b/>
          <w:bCs w:val="0"/>
        </w:rPr>
        <w:fldChar w:fldCharType="end"/>
      </w:r>
      <w:bookmarkEnd w:id="1507"/>
      <w:r w:rsidR="0093177C">
        <w:rPr>
          <w:rStyle w:val="affb"/>
          <w:b/>
          <w:bCs w:val="0"/>
        </w:rPr>
        <w:t>.</w:t>
      </w:r>
      <w:r w:rsidR="00034830" w:rsidRPr="0093177C">
        <w:rPr>
          <w:rStyle w:val="affb"/>
          <w:b/>
          <w:bCs w:val="0"/>
        </w:rPr>
        <w:t xml:space="preserve"> Реестр решений по изменению Сводного реестра</w:t>
      </w:r>
      <w:bookmarkEnd w:id="1508"/>
      <w:bookmarkEnd w:id="1509"/>
    </w:p>
    <w:p w:rsidR="00034830" w:rsidRPr="00235809" w:rsidRDefault="00034830" w:rsidP="00235809">
      <w:pPr>
        <w:pStyle w:val="GOSTNormal"/>
      </w:pPr>
      <w:bookmarkStart w:id="1510" w:name="_Toc438202827"/>
      <w:r w:rsidRPr="00235809">
        <w:t>Порядок выполнения операции</w:t>
      </w:r>
      <w:bookmarkEnd w:id="1510"/>
      <w:r w:rsidRPr="00235809">
        <w:t>:</w:t>
      </w:r>
    </w:p>
    <w:p w:rsidR="00034830" w:rsidRPr="00235809" w:rsidRDefault="00034830" w:rsidP="00235809">
      <w:pPr>
        <w:pStyle w:val="GOSTNormal"/>
      </w:pPr>
      <w:r w:rsidRPr="00235809">
        <w:t>На данной вкладке (</w:t>
      </w:r>
      <w:r w:rsidR="001A50F0" w:rsidRPr="00235809">
        <w:t>см. рис. </w:t>
      </w:r>
      <w:r w:rsidR="002F3484">
        <w:fldChar w:fldCharType="begin"/>
      </w:r>
      <w:r w:rsidR="002F3484">
        <w:instrText xml:space="preserve"> REF _Ref473567046 \h  \* MERGEFORMAT </w:instrText>
      </w:r>
      <w:r w:rsidR="002F3484">
        <w:fldChar w:fldCharType="separate"/>
      </w:r>
      <w:r w:rsidR="00F8029D">
        <w:rPr>
          <w:rStyle w:val="affb"/>
          <w:b w:val="0"/>
          <w:bCs w:val="0"/>
        </w:rPr>
        <w:t>164</w:t>
      </w:r>
      <w:r w:rsidR="002F3484">
        <w:fldChar w:fldCharType="end"/>
      </w:r>
      <w:r w:rsidRPr="00235809">
        <w:t>) отображается Реестр решений по изменению Сводного реестра, статус документа (Решение), номер решения, реквизиты организации (необходимые для отображения в личном кабинете поля Уполномоченный пользователь по ведению НСИ может настроить самостоятельно).</w:t>
      </w:r>
    </w:p>
    <w:p w:rsidR="00034830" w:rsidRPr="001A50F0" w:rsidRDefault="00034830" w:rsidP="00235809">
      <w:pPr>
        <w:pStyle w:val="GOSTNormal"/>
      </w:pPr>
      <w:r w:rsidRPr="00235809">
        <w:t>Для просмотра краткой информации по решению необходимо нажатием кнопки мыши выделить решение. Внизу под таблицей Реестра решений на изменение Сводного реестра появится краткая</w:t>
      </w:r>
      <w:r w:rsidRPr="001A50F0">
        <w:t xml:space="preserve"> информация о выделенном решении (</w:t>
      </w:r>
      <w:r w:rsidR="001A50F0" w:rsidRPr="001A50F0">
        <w:t>рис. </w:t>
      </w:r>
      <w:r w:rsidR="002F3484">
        <w:fldChar w:fldCharType="begin"/>
      </w:r>
      <w:r w:rsidR="002F3484">
        <w:instrText xml:space="preserve"> REF _Ref473567080 \h  \* MERGEFORMAT </w:instrText>
      </w:r>
      <w:r w:rsidR="002F3484">
        <w:fldChar w:fldCharType="separate"/>
      </w:r>
      <w:r w:rsidR="00F8029D">
        <w:rPr>
          <w:rStyle w:val="affb"/>
          <w:b w:val="0"/>
          <w:bCs w:val="0"/>
        </w:rPr>
        <w:t>165</w:t>
      </w:r>
      <w:r w:rsidR="002F3484">
        <w:fldChar w:fldCharType="end"/>
      </w:r>
      <w:r w:rsidRPr="001A50F0">
        <w:t>).</w:t>
      </w:r>
    </w:p>
    <w:p w:rsidR="00034830" w:rsidRPr="00D504A7" w:rsidRDefault="00034830" w:rsidP="0093177C">
      <w:pPr>
        <w:pStyle w:val="GOSTFigure"/>
      </w:pPr>
      <w:r w:rsidRPr="003B5F34">
        <w:rPr>
          <w:noProof/>
        </w:rPr>
        <w:drawing>
          <wp:inline distT="0" distB="0" distL="0" distR="0">
            <wp:extent cx="5669280" cy="2926080"/>
            <wp:effectExtent l="19050" t="19050" r="26670" b="26670"/>
            <wp:docPr id="826"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9" cstate="print">
                      <a:extLst>
                        <a:ext uri="{28A0092B-C50C-407E-A947-70E740481C1C}">
                          <a14:useLocalDpi xmlns:a14="http://schemas.microsoft.com/office/drawing/2010/main" val="0"/>
                        </a:ext>
                      </a:extLst>
                    </a:blip>
                    <a:srcRect l="1964" t="9137" r="2385" b="8913"/>
                    <a:stretch>
                      <a:fillRect/>
                    </a:stretch>
                  </pic:blipFill>
                  <pic:spPr bwMode="auto">
                    <a:xfrm>
                      <a:off x="0" y="0"/>
                      <a:ext cx="5669280" cy="2926080"/>
                    </a:xfrm>
                    <a:prstGeom prst="rect">
                      <a:avLst/>
                    </a:prstGeom>
                    <a:noFill/>
                    <a:ln w="6350" cmpd="sng">
                      <a:solidFill>
                        <a:srgbClr val="000000"/>
                      </a:solidFill>
                      <a:miter lim="800000"/>
                      <a:headEnd/>
                      <a:tailEnd/>
                    </a:ln>
                    <a:effectLst/>
                  </pic:spPr>
                </pic:pic>
              </a:graphicData>
            </a:graphic>
          </wp:inline>
        </w:drawing>
      </w:r>
    </w:p>
    <w:bookmarkStart w:id="1511" w:name="_Ref473567080"/>
    <w:bookmarkStart w:id="1512" w:name="_Toc524683343"/>
    <w:p w:rsidR="00034830" w:rsidRPr="0093177C" w:rsidRDefault="00EB2A9A" w:rsidP="0093177C">
      <w:pPr>
        <w:pStyle w:val="GOSTFigName"/>
        <w:rPr>
          <w:rStyle w:val="affb"/>
          <w:b/>
          <w:bCs w:val="0"/>
        </w:rPr>
      </w:pPr>
      <w:r w:rsidRPr="0093177C">
        <w:rPr>
          <w:rStyle w:val="affb"/>
          <w:b/>
          <w:bCs w:val="0"/>
        </w:rPr>
        <w:fldChar w:fldCharType="begin"/>
      </w:r>
      <w:r w:rsidR="00034830" w:rsidRPr="0093177C">
        <w:rPr>
          <w:rStyle w:val="affb"/>
          <w:b/>
          <w:bCs w:val="0"/>
        </w:rPr>
        <w:instrText xml:space="preserve"> SEQ Рисунок \* ARABIC </w:instrText>
      </w:r>
      <w:r w:rsidRPr="0093177C">
        <w:rPr>
          <w:rStyle w:val="affb"/>
          <w:b/>
          <w:bCs w:val="0"/>
        </w:rPr>
        <w:fldChar w:fldCharType="separate"/>
      </w:r>
      <w:bookmarkStart w:id="1513" w:name="_Toc36466356"/>
      <w:r w:rsidR="00F8029D">
        <w:rPr>
          <w:rStyle w:val="affb"/>
          <w:b/>
          <w:bCs w:val="0"/>
          <w:noProof/>
        </w:rPr>
        <w:t>165</w:t>
      </w:r>
      <w:r w:rsidRPr="0093177C">
        <w:rPr>
          <w:rStyle w:val="affb"/>
          <w:b/>
          <w:bCs w:val="0"/>
        </w:rPr>
        <w:fldChar w:fldCharType="end"/>
      </w:r>
      <w:bookmarkEnd w:id="1511"/>
      <w:r w:rsidR="0093177C">
        <w:rPr>
          <w:rStyle w:val="affb"/>
          <w:b/>
          <w:bCs w:val="0"/>
        </w:rPr>
        <w:t>.</w:t>
      </w:r>
      <w:r w:rsidR="00034830" w:rsidRPr="0093177C">
        <w:rPr>
          <w:rStyle w:val="affb"/>
          <w:b/>
          <w:bCs w:val="0"/>
        </w:rPr>
        <w:t xml:space="preserve"> Краткая информация о выделенном решении</w:t>
      </w:r>
      <w:bookmarkEnd w:id="1512"/>
      <w:bookmarkEnd w:id="1513"/>
    </w:p>
    <w:p w:rsidR="00034830" w:rsidRPr="00E7034D" w:rsidRDefault="00034830" w:rsidP="005B32E8">
      <w:pPr>
        <w:pStyle w:val="41"/>
      </w:pPr>
      <w:bookmarkStart w:id="1514" w:name="_Toc438202828"/>
      <w:bookmarkStart w:id="1515" w:name="_Toc36465934"/>
      <w:bookmarkEnd w:id="1491"/>
      <w:bookmarkEnd w:id="1492"/>
      <w:r w:rsidRPr="00E7034D">
        <w:t>Назначение Исполнителя (роль Координация ОрФК)</w:t>
      </w:r>
      <w:bookmarkEnd w:id="1514"/>
      <w:bookmarkEnd w:id="1515"/>
    </w:p>
    <w:p w:rsidR="00034830" w:rsidRDefault="00034830" w:rsidP="00235809">
      <w:pPr>
        <w:pStyle w:val="GOSTNormal"/>
      </w:pPr>
      <w:bookmarkStart w:id="1516" w:name="_Toc438202829"/>
      <w:r w:rsidRPr="000B19A7">
        <w:t xml:space="preserve">Условия </w:t>
      </w:r>
      <w:r w:rsidRPr="003B5F34">
        <w:t>выполнения</w:t>
      </w:r>
      <w:r w:rsidRPr="000B19A7">
        <w:t xml:space="preserve"> операции</w:t>
      </w:r>
      <w:bookmarkEnd w:id="1516"/>
      <w:r w:rsidR="00BD051A">
        <w:t>.</w:t>
      </w:r>
    </w:p>
    <w:bookmarkStart w:id="1517" w:name="_Ref473587401"/>
    <w:bookmarkStart w:id="1518" w:name="_Toc524683149"/>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519" w:name="_Toc36466153"/>
      <w:r w:rsidR="00F8029D">
        <w:rPr>
          <w:rStyle w:val="affb"/>
          <w:b/>
          <w:bCs w:val="0"/>
          <w:noProof/>
        </w:rPr>
        <w:t>131</w:t>
      </w:r>
      <w:r w:rsidRPr="00691DFE">
        <w:rPr>
          <w:rStyle w:val="affb"/>
          <w:b/>
          <w:bCs w:val="0"/>
        </w:rPr>
        <w:fldChar w:fldCharType="end"/>
      </w:r>
      <w:bookmarkEnd w:id="1517"/>
      <w:r w:rsidR="00FA6B34">
        <w:rPr>
          <w:rStyle w:val="affb"/>
          <w:b/>
          <w:bCs w:val="0"/>
        </w:rPr>
        <w:t>.</w:t>
      </w:r>
      <w:r w:rsidR="00034830" w:rsidRPr="00691DFE">
        <w:rPr>
          <w:rStyle w:val="affb"/>
          <w:b/>
          <w:bCs w:val="0"/>
        </w:rPr>
        <w:t xml:space="preserve"> Условия выполнения операции</w:t>
      </w:r>
      <w:r w:rsidR="00847E7B" w:rsidRPr="00691DFE">
        <w:rPr>
          <w:rStyle w:val="affb"/>
          <w:b/>
          <w:bCs w:val="0"/>
        </w:rPr>
        <w:t xml:space="preserve"> при назначении координатора ОрФК в решении</w:t>
      </w:r>
      <w:bookmarkEnd w:id="1518"/>
      <w:bookmarkEnd w:id="1519"/>
    </w:p>
    <w:tbl>
      <w:tblPr>
        <w:tblStyle w:val="GOSTTable"/>
        <w:tblW w:w="5000" w:type="pct"/>
        <w:tblLook w:val="01E0" w:firstRow="1" w:lastRow="1" w:firstColumn="1" w:lastColumn="1" w:noHBand="0" w:noVBand="0"/>
      </w:tblPr>
      <w:tblGrid>
        <w:gridCol w:w="2650"/>
        <w:gridCol w:w="7044"/>
      </w:tblGrid>
      <w:tr w:rsidR="00034830" w:rsidRPr="00EE293F" w:rsidTr="00235809">
        <w:trPr>
          <w:cnfStyle w:val="100000000000" w:firstRow="1" w:lastRow="0" w:firstColumn="0" w:lastColumn="0" w:oddVBand="0" w:evenVBand="0" w:oddHBand="0" w:evenHBand="0" w:firstRowFirstColumn="0" w:firstRowLastColumn="0" w:lastRowFirstColumn="0" w:lastRowLastColumn="0"/>
        </w:trPr>
        <w:tc>
          <w:tcPr>
            <w:tcW w:w="1367" w:type="pct"/>
          </w:tcPr>
          <w:p w:rsidR="00034830" w:rsidRPr="00E7034D" w:rsidRDefault="00034830" w:rsidP="00235809">
            <w:pPr>
              <w:pStyle w:val="GOSTTableHead"/>
            </w:pPr>
            <w:r>
              <w:t>Условие</w:t>
            </w:r>
          </w:p>
        </w:tc>
        <w:tc>
          <w:tcPr>
            <w:tcW w:w="3633" w:type="pct"/>
          </w:tcPr>
          <w:p w:rsidR="00034830" w:rsidRPr="00E7034D" w:rsidRDefault="00034830" w:rsidP="00235809">
            <w:pPr>
              <w:pStyle w:val="GOSTTableHead"/>
            </w:pPr>
            <w:r>
              <w:t>Описание</w:t>
            </w:r>
          </w:p>
        </w:tc>
      </w:tr>
      <w:tr w:rsidR="00034830" w:rsidTr="00235809">
        <w:trPr>
          <w:cnfStyle w:val="000000100000" w:firstRow="0" w:lastRow="0" w:firstColumn="0" w:lastColumn="0" w:oddVBand="0" w:evenVBand="0" w:oddHBand="1" w:evenHBand="0" w:firstRowFirstColumn="0" w:firstRowLastColumn="0" w:lastRowFirstColumn="0" w:lastRowLastColumn="0"/>
        </w:trPr>
        <w:tc>
          <w:tcPr>
            <w:tcW w:w="1367" w:type="pct"/>
          </w:tcPr>
          <w:p w:rsidR="00034830" w:rsidRPr="00E7034D" w:rsidRDefault="00034830" w:rsidP="00235809">
            <w:pPr>
              <w:pStyle w:val="GOSTTablenorm"/>
            </w:pPr>
            <w:r w:rsidRPr="003B5F34">
              <w:t>Входящие процессы/события</w:t>
            </w:r>
          </w:p>
        </w:tc>
        <w:tc>
          <w:tcPr>
            <w:tcW w:w="3633" w:type="pct"/>
          </w:tcPr>
          <w:p w:rsidR="00034830" w:rsidRPr="00E7034D" w:rsidRDefault="00034830" w:rsidP="00235809">
            <w:pPr>
              <w:pStyle w:val="GOSTTablenorm"/>
            </w:pPr>
            <w:r w:rsidRPr="003B5F34">
              <w:t>Утверждение заявки УО (техническая заявка на статусе «Утвержден») и формирование решения по заявке.</w:t>
            </w:r>
          </w:p>
        </w:tc>
      </w:tr>
      <w:tr w:rsidR="00034830" w:rsidTr="00235809">
        <w:trPr>
          <w:cnfStyle w:val="000000010000" w:firstRow="0" w:lastRow="0" w:firstColumn="0" w:lastColumn="0" w:oddVBand="0" w:evenVBand="0" w:oddHBand="0" w:evenHBand="1" w:firstRowFirstColumn="0" w:firstRowLastColumn="0" w:lastRowFirstColumn="0" w:lastRowLastColumn="0"/>
        </w:trPr>
        <w:tc>
          <w:tcPr>
            <w:tcW w:w="1367" w:type="pct"/>
          </w:tcPr>
          <w:p w:rsidR="00034830" w:rsidRPr="00E7034D" w:rsidRDefault="00034830" w:rsidP="00235809">
            <w:pPr>
              <w:pStyle w:val="GOSTTablenorm"/>
            </w:pPr>
            <w:r w:rsidRPr="003B5F34">
              <w:t>Входящие документы/системные записи</w:t>
            </w:r>
          </w:p>
        </w:tc>
        <w:tc>
          <w:tcPr>
            <w:tcW w:w="3633" w:type="pct"/>
          </w:tcPr>
          <w:p w:rsidR="00034830" w:rsidRPr="003B5F34" w:rsidRDefault="00034830" w:rsidP="00235809">
            <w:pPr>
              <w:pStyle w:val="GOSTTablenorm"/>
            </w:pPr>
            <w:r w:rsidRPr="003B5F34">
              <w:t>Заявка в статусе «Утвержден»</w:t>
            </w:r>
          </w:p>
          <w:p w:rsidR="00034830" w:rsidRPr="00E7034D" w:rsidRDefault="00034830" w:rsidP="00235809">
            <w:pPr>
              <w:pStyle w:val="GOSTTablenorm"/>
            </w:pPr>
            <w:r w:rsidRPr="003B5F34">
              <w:t>Решение в статусе «Пусто»</w:t>
            </w:r>
          </w:p>
        </w:tc>
      </w:tr>
    </w:tbl>
    <w:p w:rsidR="00034830" w:rsidRDefault="00034830" w:rsidP="00235809">
      <w:pPr>
        <w:pStyle w:val="GOSTNormal"/>
      </w:pPr>
      <w:bookmarkStart w:id="1520" w:name="_Toc438202830"/>
      <w:r w:rsidRPr="000B19A7">
        <w:t>Результат выполнения операции</w:t>
      </w:r>
      <w:bookmarkEnd w:id="1520"/>
      <w:r w:rsidR="00BD051A">
        <w:t>.</w:t>
      </w:r>
    </w:p>
    <w:bookmarkStart w:id="1521" w:name="_Ref473587415"/>
    <w:bookmarkStart w:id="1522" w:name="_Toc524683150"/>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523" w:name="_Toc36466154"/>
      <w:r w:rsidR="00F8029D">
        <w:rPr>
          <w:rStyle w:val="affb"/>
          <w:b/>
          <w:bCs w:val="0"/>
          <w:noProof/>
        </w:rPr>
        <w:t>132</w:t>
      </w:r>
      <w:r w:rsidRPr="00691DFE">
        <w:rPr>
          <w:rStyle w:val="affb"/>
          <w:b/>
          <w:bCs w:val="0"/>
        </w:rPr>
        <w:fldChar w:fldCharType="end"/>
      </w:r>
      <w:bookmarkEnd w:id="1521"/>
      <w:r w:rsidR="00607041">
        <w:rPr>
          <w:rStyle w:val="affb"/>
          <w:b/>
          <w:bCs w:val="0"/>
        </w:rPr>
        <w:t>.</w:t>
      </w:r>
      <w:r w:rsidR="00034830" w:rsidRPr="00691DFE">
        <w:rPr>
          <w:rStyle w:val="affb"/>
          <w:b/>
          <w:bCs w:val="0"/>
        </w:rPr>
        <w:t xml:space="preserve"> Результат выполнения операции</w:t>
      </w:r>
      <w:r w:rsidR="00847E7B" w:rsidRPr="00691DFE">
        <w:rPr>
          <w:rStyle w:val="affb"/>
          <w:b/>
          <w:bCs w:val="0"/>
        </w:rPr>
        <w:t xml:space="preserve"> после назначения координатора ОрФК в решении</w:t>
      </w:r>
      <w:bookmarkEnd w:id="1522"/>
      <w:bookmarkEnd w:id="1523"/>
    </w:p>
    <w:tbl>
      <w:tblPr>
        <w:tblStyle w:val="GOSTTable"/>
        <w:tblW w:w="5000" w:type="pct"/>
        <w:tblLook w:val="01E0" w:firstRow="1" w:lastRow="1" w:firstColumn="1" w:lastColumn="1" w:noHBand="0" w:noVBand="0"/>
      </w:tblPr>
      <w:tblGrid>
        <w:gridCol w:w="2670"/>
        <w:gridCol w:w="7024"/>
      </w:tblGrid>
      <w:tr w:rsidR="00034830" w:rsidRPr="00EE293F" w:rsidTr="00235809">
        <w:trPr>
          <w:cnfStyle w:val="100000000000" w:firstRow="1" w:lastRow="0" w:firstColumn="0" w:lastColumn="0" w:oddVBand="0" w:evenVBand="0" w:oddHBand="0" w:evenHBand="0" w:firstRowFirstColumn="0" w:firstRowLastColumn="0" w:lastRowFirstColumn="0" w:lastRowLastColumn="0"/>
        </w:trPr>
        <w:tc>
          <w:tcPr>
            <w:tcW w:w="1377" w:type="pct"/>
          </w:tcPr>
          <w:p w:rsidR="00034830" w:rsidRPr="00E7034D" w:rsidRDefault="00034830" w:rsidP="00235809">
            <w:pPr>
              <w:pStyle w:val="GOSTTableHead"/>
            </w:pPr>
            <w:r>
              <w:t>Результат</w:t>
            </w:r>
          </w:p>
        </w:tc>
        <w:tc>
          <w:tcPr>
            <w:tcW w:w="3623" w:type="pct"/>
          </w:tcPr>
          <w:p w:rsidR="00034830" w:rsidRPr="00E7034D" w:rsidRDefault="00034830" w:rsidP="00235809">
            <w:pPr>
              <w:pStyle w:val="GOSTTableHead"/>
            </w:pPr>
            <w:r>
              <w:t>Описание</w:t>
            </w:r>
          </w:p>
        </w:tc>
      </w:tr>
      <w:tr w:rsidR="00034830" w:rsidTr="00235809">
        <w:trPr>
          <w:cnfStyle w:val="000000100000" w:firstRow="0" w:lastRow="0" w:firstColumn="0" w:lastColumn="0" w:oddVBand="0" w:evenVBand="0" w:oddHBand="1" w:evenHBand="0" w:firstRowFirstColumn="0" w:firstRowLastColumn="0" w:lastRowFirstColumn="0" w:lastRowLastColumn="0"/>
        </w:trPr>
        <w:tc>
          <w:tcPr>
            <w:tcW w:w="1377" w:type="pct"/>
          </w:tcPr>
          <w:p w:rsidR="00034830" w:rsidRPr="00E7034D" w:rsidRDefault="00034830" w:rsidP="00235809">
            <w:pPr>
              <w:pStyle w:val="GOSTTablenorm"/>
            </w:pPr>
            <w:r w:rsidRPr="003B5F34">
              <w:t>Исходящие процессы/события</w:t>
            </w:r>
          </w:p>
        </w:tc>
        <w:tc>
          <w:tcPr>
            <w:tcW w:w="3623" w:type="pct"/>
          </w:tcPr>
          <w:p w:rsidR="00034830" w:rsidRPr="00E7034D" w:rsidRDefault="00034830" w:rsidP="00235809">
            <w:pPr>
              <w:pStyle w:val="GOSTTablenorm"/>
            </w:pPr>
            <w:r w:rsidRPr="003B5F34">
              <w:t>Решение направлено Исполнителю</w:t>
            </w:r>
          </w:p>
        </w:tc>
      </w:tr>
      <w:tr w:rsidR="00034830" w:rsidTr="00235809">
        <w:trPr>
          <w:cnfStyle w:val="000000010000" w:firstRow="0" w:lastRow="0" w:firstColumn="0" w:lastColumn="0" w:oddVBand="0" w:evenVBand="0" w:oddHBand="0" w:evenHBand="1" w:firstRowFirstColumn="0" w:firstRowLastColumn="0" w:lastRowFirstColumn="0" w:lastRowLastColumn="0"/>
        </w:trPr>
        <w:tc>
          <w:tcPr>
            <w:tcW w:w="1377" w:type="pct"/>
          </w:tcPr>
          <w:p w:rsidR="00034830" w:rsidRPr="00E7034D" w:rsidRDefault="00034830" w:rsidP="00235809">
            <w:pPr>
              <w:pStyle w:val="GOSTTablenorm"/>
            </w:pPr>
            <w:r w:rsidRPr="003B5F34">
              <w:t>Исходящие документы/системные записи</w:t>
            </w:r>
          </w:p>
        </w:tc>
        <w:tc>
          <w:tcPr>
            <w:tcW w:w="3623" w:type="pct"/>
          </w:tcPr>
          <w:p w:rsidR="00034830" w:rsidRPr="00E7034D" w:rsidRDefault="00034830" w:rsidP="00235809">
            <w:pPr>
              <w:pStyle w:val="GOSTTablenorm"/>
            </w:pPr>
            <w:r w:rsidRPr="003B5F34">
              <w:t>Решение с назначенным исполнителем в статусе «Черновик»</w:t>
            </w:r>
          </w:p>
        </w:tc>
      </w:tr>
    </w:tbl>
    <w:p w:rsidR="00034830" w:rsidRPr="000B19A7" w:rsidRDefault="00034830" w:rsidP="00235809">
      <w:pPr>
        <w:pStyle w:val="GOSTNormal"/>
      </w:pPr>
      <w:bookmarkStart w:id="1524" w:name="_Toc438202831"/>
      <w:r w:rsidRPr="000B19A7">
        <w:t>Подготовительные действия</w:t>
      </w:r>
      <w:bookmarkEnd w:id="1524"/>
      <w:r>
        <w:t>:</w:t>
      </w:r>
    </w:p>
    <w:p w:rsidR="00034830" w:rsidRPr="005B32E8" w:rsidRDefault="00034830" w:rsidP="00235809">
      <w:pPr>
        <w:pStyle w:val="GOSTNormal"/>
        <w:rPr>
          <w:szCs w:val="24"/>
        </w:rPr>
      </w:pPr>
      <w:r w:rsidRPr="005B32E8">
        <w:rPr>
          <w:szCs w:val="24"/>
        </w:rPr>
        <w:t>Войти в систему.</w:t>
      </w:r>
    </w:p>
    <w:p w:rsidR="00034830" w:rsidRPr="003B5F34" w:rsidRDefault="00034830" w:rsidP="00C86412">
      <w:pPr>
        <w:pStyle w:val="GOSTListnum"/>
        <w:numPr>
          <w:ilvl w:val="0"/>
          <w:numId w:val="76"/>
        </w:numPr>
      </w:pPr>
      <w:r w:rsidRPr="003B5F34">
        <w:t>Перейти по меню: Сводный реестр/Формуляры/Сводный Реестр/Реестр решений по изменению Сводного реестра (</w:t>
      </w:r>
      <w:r w:rsidR="001A50F0">
        <w:t>см. рис. </w:t>
      </w:r>
      <w:r w:rsidR="002F3484">
        <w:fldChar w:fldCharType="begin"/>
      </w:r>
      <w:r w:rsidR="002F3484">
        <w:instrText xml:space="preserve"> REF _Ref473567046 \h  \* MERGEFORMAT </w:instrText>
      </w:r>
      <w:r w:rsidR="002F3484">
        <w:fldChar w:fldCharType="separate"/>
      </w:r>
      <w:r w:rsidR="00F8029D" w:rsidRPr="00F8029D">
        <w:t>164</w:t>
      </w:r>
      <w:r w:rsidR="002F3484">
        <w:fldChar w:fldCharType="end"/>
      </w:r>
      <w:r w:rsidRPr="003B5F34">
        <w:t>)</w:t>
      </w:r>
      <w:r>
        <w:t>.</w:t>
      </w:r>
    </w:p>
    <w:p w:rsidR="00034830" w:rsidRDefault="00034830" w:rsidP="00235809">
      <w:pPr>
        <w:pStyle w:val="GOSTListnum"/>
      </w:pPr>
      <w:r w:rsidRPr="003B5F34">
        <w:t>Для на</w:t>
      </w:r>
      <w:r>
        <w:t>значения исполнителя необходимо</w:t>
      </w:r>
      <w:r w:rsidRPr="003B5F34">
        <w:t xml:space="preserve"> выбрать интересующее решение и нажать кнопку </w:t>
      </w:r>
      <w:r w:rsidRPr="003B5F34">
        <w:rPr>
          <w:noProof/>
        </w:rPr>
        <w:drawing>
          <wp:inline distT="0" distB="0" distL="0" distR="0">
            <wp:extent cx="274320" cy="274320"/>
            <wp:effectExtent l="19050" t="19050" r="11430" b="11430"/>
            <wp:docPr id="825" name="Рисунок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w="6350" cmpd="sng">
                      <a:solidFill>
                        <a:srgbClr val="000000"/>
                      </a:solidFill>
                      <a:miter lim="800000"/>
                      <a:headEnd/>
                      <a:tailEnd/>
                    </a:ln>
                    <a:effectLst/>
                  </pic:spPr>
                </pic:pic>
              </a:graphicData>
            </a:graphic>
          </wp:inline>
        </w:drawing>
      </w:r>
      <w:r w:rsidRPr="003B5F34">
        <w:t xml:space="preserve">, откроется форма редактирования </w:t>
      </w:r>
      <w:r w:rsidRPr="001A50F0">
        <w:t>решения (</w:t>
      </w:r>
      <w:r w:rsidR="001A50F0" w:rsidRPr="001A50F0">
        <w:t>рис. </w:t>
      </w:r>
      <w:r w:rsidR="002F3484">
        <w:fldChar w:fldCharType="begin"/>
      </w:r>
      <w:r w:rsidR="002F3484">
        <w:instrText xml:space="preserve"> REF _Ref473567120 \h  \* MERGEFORMAT </w:instrText>
      </w:r>
      <w:r w:rsidR="002F3484">
        <w:fldChar w:fldCharType="separate"/>
      </w:r>
      <w:r w:rsidR="00F8029D">
        <w:t>166</w:t>
      </w:r>
      <w:r w:rsidR="002F3484">
        <w:fldChar w:fldCharType="end"/>
      </w:r>
      <w:r w:rsidRPr="001A50F0">
        <w:t xml:space="preserve">, </w:t>
      </w:r>
      <w:r w:rsidR="002F3484">
        <w:fldChar w:fldCharType="begin"/>
      </w:r>
      <w:r w:rsidR="002F3484">
        <w:instrText xml:space="preserve"> REF _Ref473567262 \h  \* MERGEFORMAT </w:instrText>
      </w:r>
      <w:r w:rsidR="002F3484">
        <w:fldChar w:fldCharType="separate"/>
      </w:r>
      <w:r w:rsidR="00F8029D" w:rsidRPr="00F8029D">
        <w:t>167</w:t>
      </w:r>
      <w:r w:rsidR="002F3484">
        <w:fldChar w:fldCharType="end"/>
      </w:r>
      <w:r w:rsidRPr="001A50F0">
        <w:t xml:space="preserve">, </w:t>
      </w:r>
      <w:r w:rsidR="002F3484">
        <w:fldChar w:fldCharType="begin"/>
      </w:r>
      <w:r w:rsidR="002F3484">
        <w:instrText xml:space="preserve"> REF _Ref473567264 \h  \* MERGEFORMAT </w:instrText>
      </w:r>
      <w:r w:rsidR="002F3484">
        <w:fldChar w:fldCharType="separate"/>
      </w:r>
      <w:r w:rsidR="00F8029D">
        <w:t>168</w:t>
      </w:r>
      <w:r w:rsidR="002F3484">
        <w:fldChar w:fldCharType="end"/>
      </w:r>
      <w:r w:rsidRPr="003B5F34">
        <w:t>)</w:t>
      </w:r>
      <w:r>
        <w:t>.</w:t>
      </w:r>
    </w:p>
    <w:p w:rsidR="00034830" w:rsidRPr="00D504A7" w:rsidRDefault="00034830" w:rsidP="00645363">
      <w:pPr>
        <w:pStyle w:val="GOSTFigure"/>
      </w:pPr>
      <w:r w:rsidRPr="003B5F34">
        <w:rPr>
          <w:noProof/>
        </w:rPr>
        <w:drawing>
          <wp:inline distT="0" distB="0" distL="0" distR="0">
            <wp:extent cx="5486400" cy="3566160"/>
            <wp:effectExtent l="19050" t="19050" r="19050" b="15240"/>
            <wp:docPr id="824" name="Рисунок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486400" cy="3566160"/>
                    </a:xfrm>
                    <a:prstGeom prst="rect">
                      <a:avLst/>
                    </a:prstGeom>
                    <a:noFill/>
                    <a:ln w="6350" cmpd="sng">
                      <a:solidFill>
                        <a:srgbClr val="000000"/>
                      </a:solidFill>
                      <a:miter lim="800000"/>
                      <a:headEnd/>
                      <a:tailEnd/>
                    </a:ln>
                    <a:effectLst/>
                  </pic:spPr>
                </pic:pic>
              </a:graphicData>
            </a:graphic>
          </wp:inline>
        </w:drawing>
      </w:r>
    </w:p>
    <w:bookmarkStart w:id="1525" w:name="_Ref473567120"/>
    <w:bookmarkStart w:id="1526" w:name="_Toc524683344"/>
    <w:p w:rsidR="00034830" w:rsidRPr="00645363" w:rsidRDefault="00EB2A9A" w:rsidP="001E3099">
      <w:pPr>
        <w:pStyle w:val="GOSTFigName"/>
        <w:rPr>
          <w:rStyle w:val="affb"/>
          <w:b/>
          <w:bCs w:val="0"/>
        </w:rPr>
      </w:pPr>
      <w:r w:rsidRPr="001E3099">
        <w:fldChar w:fldCharType="begin"/>
      </w:r>
      <w:r w:rsidR="00034830" w:rsidRPr="001E3099">
        <w:instrText xml:space="preserve"> SEQ Рисунок \* ARABIC </w:instrText>
      </w:r>
      <w:r w:rsidRPr="001E3099">
        <w:fldChar w:fldCharType="separate"/>
      </w:r>
      <w:bookmarkStart w:id="1527" w:name="_Toc36466357"/>
      <w:r w:rsidR="00F8029D">
        <w:rPr>
          <w:noProof/>
        </w:rPr>
        <w:t>166</w:t>
      </w:r>
      <w:r w:rsidRPr="001E3099">
        <w:fldChar w:fldCharType="end"/>
      </w:r>
      <w:bookmarkEnd w:id="1525"/>
      <w:r w:rsidR="00645363" w:rsidRPr="001E3099">
        <w:t>.</w:t>
      </w:r>
      <w:r w:rsidR="00034830" w:rsidRPr="001E3099">
        <w:t xml:space="preserve"> Форма</w:t>
      </w:r>
      <w:r w:rsidR="00034830" w:rsidRPr="00645363">
        <w:rPr>
          <w:rStyle w:val="affb"/>
          <w:b/>
          <w:bCs w:val="0"/>
        </w:rPr>
        <w:t xml:space="preserve"> заполнения решения на включение (назначение исполнителя)</w:t>
      </w:r>
      <w:bookmarkEnd w:id="1526"/>
      <w:bookmarkEnd w:id="1527"/>
    </w:p>
    <w:p w:rsidR="004C2205" w:rsidRPr="007D3F8F" w:rsidRDefault="00BE0E78" w:rsidP="00235809">
      <w:pPr>
        <w:pStyle w:val="GOSTNormal"/>
      </w:pPr>
      <w:r w:rsidRPr="00136CA8">
        <w:t>При сохранении или проверке положительного решения, в котором заполнено поле «Справочно, номер организации» выполняется проверка уникальности</w:t>
      </w:r>
      <w:r w:rsidR="00D91BE1">
        <w:t xml:space="preserve"> значения в поле</w:t>
      </w:r>
      <w:r>
        <w:t xml:space="preserve"> «</w:t>
      </w:r>
      <w:r w:rsidRPr="007D3F8F">
        <w:t>Код организации по Сводному реестру</w:t>
      </w:r>
      <w:r>
        <w:t>»</w:t>
      </w:r>
      <w:r w:rsidR="004C2205">
        <w:t xml:space="preserve">, </w:t>
      </w:r>
      <w:r w:rsidR="004C2205" w:rsidRPr="00136CA8">
        <w:t xml:space="preserve">а именно </w:t>
      </w:r>
      <w:r w:rsidR="004C2205" w:rsidRPr="00D91BE1">
        <w:t>происходит</w:t>
      </w:r>
      <w:r w:rsidR="004C2205" w:rsidRPr="007D3F8F">
        <w:t xml:space="preserve"> автоматическое формирование поля «Код организации по Сводному реестру» на основании слияния следующих значений полей Заявки:</w:t>
      </w:r>
    </w:p>
    <w:p w:rsidR="004C2205" w:rsidRPr="007D3F8F" w:rsidRDefault="004C2205" w:rsidP="00235809">
      <w:pPr>
        <w:pStyle w:val="GOSTListmark1"/>
      </w:pPr>
      <w:r w:rsidRPr="007D3F8F">
        <w:t xml:space="preserve"> первые два разряда «Кода организации по Сводному реестру» формируются следующим образом: </w:t>
      </w:r>
    </w:p>
    <w:p w:rsidR="004C2205" w:rsidRPr="007D3F8F" w:rsidRDefault="004C2205" w:rsidP="00235809">
      <w:pPr>
        <w:pStyle w:val="GOSTListmark2"/>
      </w:pPr>
      <w:r w:rsidRPr="007D3F8F">
        <w:t>если в заявке заполнено поле «Код ППО создавшего организацию», то первые 2 символа значения данного поля формируют первые два разряда символьной строки;</w:t>
      </w:r>
    </w:p>
    <w:p w:rsidR="004C2205" w:rsidRPr="007D3F8F" w:rsidRDefault="004C2205" w:rsidP="00235809">
      <w:pPr>
        <w:pStyle w:val="GOSTListmark2"/>
      </w:pPr>
      <w:r w:rsidRPr="007D3F8F">
        <w:t xml:space="preserve">если в заявке заполнено поле «Код ППО </w:t>
      </w:r>
      <w:r w:rsidR="003544D4" w:rsidRPr="007D3F8F">
        <w:t>учредителя</w:t>
      </w:r>
      <w:r w:rsidRPr="007D3F8F">
        <w:t>», то первые 2 символа значения данного поля формируют первые два разряда символьной строки;</w:t>
      </w:r>
    </w:p>
    <w:p w:rsidR="004C2205" w:rsidRPr="007D3F8F" w:rsidRDefault="004C2205" w:rsidP="00235809">
      <w:pPr>
        <w:pStyle w:val="GOSTListmark1"/>
      </w:pPr>
      <w:r w:rsidRPr="007D3F8F">
        <w:t xml:space="preserve"> третий разряд формируются на основании первого символа поля «Уровень бюджета»;</w:t>
      </w:r>
    </w:p>
    <w:p w:rsidR="004C2205" w:rsidRPr="007D3F8F" w:rsidRDefault="004C2205" w:rsidP="00235809">
      <w:pPr>
        <w:pStyle w:val="GOSTListmark1"/>
      </w:pPr>
      <w:r w:rsidRPr="007D3F8F">
        <w:t xml:space="preserve"> 4-8 разряды формируются на основании значения поля «Номер организации».</w:t>
      </w:r>
    </w:p>
    <w:p w:rsidR="00BE0E78" w:rsidRDefault="004C2205" w:rsidP="00235809">
      <w:pPr>
        <w:pStyle w:val="GOSTNormal"/>
      </w:pPr>
      <w:r>
        <w:t>После чего выполняются проверки уникальности данных:</w:t>
      </w:r>
    </w:p>
    <w:p w:rsidR="004C2205" w:rsidRDefault="004C2205" w:rsidP="00C86412">
      <w:pPr>
        <w:pStyle w:val="GOSTListnum"/>
        <w:numPr>
          <w:ilvl w:val="0"/>
          <w:numId w:val="77"/>
        </w:numPr>
      </w:pPr>
      <w:r>
        <w:t xml:space="preserve"> в сформированном поле «Код организации по Сводному реестру» в решении с полем «Код организации по Сводному реестру» записей сводного реестра в статусе «Актуальная» и бизнес статусах «1 - Действующая» и «4 – Специальные мероприятия». В случае нахождения таких записей в форме «Результат проверки» выводится сообщение об ошибке:</w:t>
      </w:r>
    </w:p>
    <w:p w:rsidR="004C2205" w:rsidRDefault="004C2205" w:rsidP="00564F56">
      <w:pPr>
        <w:pStyle w:val="GOSTListmark3"/>
      </w:pPr>
      <w:r>
        <w:t xml:space="preserve"> «При заданном номере организации нарушена уникальность номера записи СР (сверка по записям СР)»;</w:t>
      </w:r>
    </w:p>
    <w:p w:rsidR="004C2205" w:rsidRDefault="004C2205" w:rsidP="00564F56">
      <w:pPr>
        <w:pStyle w:val="GOSTListnum"/>
      </w:pPr>
      <w:r>
        <w:t xml:space="preserve"> в сформированном поле «Код организации поСводному реестру» в решении с полем «Код организации» записей ранее сформированных положительных решений,которые находятся в статусе «Согласован». В случае нахождения таких записей в форме «Результат проверки» выводится сообщение об ошибке:</w:t>
      </w:r>
    </w:p>
    <w:p w:rsidR="004C2205" w:rsidRDefault="004C2205" w:rsidP="00564F56">
      <w:pPr>
        <w:pStyle w:val="GOSTListmark3"/>
      </w:pPr>
      <w:r>
        <w:t>«При заданном номере организации нарушена уникальность номера записи СР (сверка по положительным решениям)».</w:t>
      </w:r>
    </w:p>
    <w:p w:rsidR="004C2205" w:rsidRPr="00136CA8" w:rsidRDefault="004C2205" w:rsidP="00136CA8"/>
    <w:p w:rsidR="00034830" w:rsidRPr="00D504A7" w:rsidRDefault="00BE0E78" w:rsidP="00645363">
      <w:pPr>
        <w:pStyle w:val="GOSTFigure"/>
      </w:pPr>
      <w:r>
        <w:rPr>
          <w:noProof/>
        </w:rPr>
        <w:drawing>
          <wp:inline distT="0" distB="0" distL="0" distR="0">
            <wp:extent cx="6074859" cy="5317724"/>
            <wp:effectExtent l="0" t="0" r="254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079092" cy="5321429"/>
                    </a:xfrm>
                    <a:prstGeom prst="rect">
                      <a:avLst/>
                    </a:prstGeom>
                    <a:noFill/>
                    <a:ln>
                      <a:noFill/>
                    </a:ln>
                  </pic:spPr>
                </pic:pic>
              </a:graphicData>
            </a:graphic>
          </wp:inline>
        </w:drawing>
      </w:r>
    </w:p>
    <w:bookmarkStart w:id="1528" w:name="_Ref473567262"/>
    <w:bookmarkStart w:id="1529" w:name="_Toc524683345"/>
    <w:p w:rsidR="00034830" w:rsidRPr="00645363" w:rsidRDefault="00EB2A9A" w:rsidP="00645363">
      <w:pPr>
        <w:pStyle w:val="GOSTFigName"/>
        <w:rPr>
          <w:rStyle w:val="affb"/>
          <w:b/>
          <w:bCs w:val="0"/>
        </w:rPr>
      </w:pPr>
      <w:r w:rsidRPr="00645363">
        <w:rPr>
          <w:rStyle w:val="affb"/>
          <w:b/>
          <w:bCs w:val="0"/>
        </w:rPr>
        <w:fldChar w:fldCharType="begin"/>
      </w:r>
      <w:r w:rsidR="00034830" w:rsidRPr="00645363">
        <w:rPr>
          <w:rStyle w:val="affb"/>
          <w:b/>
          <w:bCs w:val="0"/>
        </w:rPr>
        <w:instrText xml:space="preserve"> SEQ Рисунок \* ARABIC </w:instrText>
      </w:r>
      <w:r w:rsidRPr="00645363">
        <w:rPr>
          <w:rStyle w:val="affb"/>
          <w:b/>
          <w:bCs w:val="0"/>
        </w:rPr>
        <w:fldChar w:fldCharType="separate"/>
      </w:r>
      <w:bookmarkStart w:id="1530" w:name="_Toc36466358"/>
      <w:r w:rsidR="00F8029D">
        <w:rPr>
          <w:rStyle w:val="affb"/>
          <w:b/>
          <w:bCs w:val="0"/>
          <w:noProof/>
        </w:rPr>
        <w:t>167</w:t>
      </w:r>
      <w:r w:rsidRPr="00645363">
        <w:rPr>
          <w:rStyle w:val="affb"/>
          <w:b/>
          <w:bCs w:val="0"/>
        </w:rPr>
        <w:fldChar w:fldCharType="end"/>
      </w:r>
      <w:bookmarkEnd w:id="1528"/>
      <w:r w:rsidR="00645363">
        <w:rPr>
          <w:rStyle w:val="affb"/>
          <w:b/>
          <w:bCs w:val="0"/>
        </w:rPr>
        <w:t>.</w:t>
      </w:r>
      <w:r w:rsidR="00034830" w:rsidRPr="00645363">
        <w:rPr>
          <w:rStyle w:val="affb"/>
          <w:b/>
          <w:bCs w:val="0"/>
        </w:rPr>
        <w:t xml:space="preserve"> Форма заполнения решения на основании технической заявки на изменение по данным ЛС (назначение исполнителя)</w:t>
      </w:r>
      <w:bookmarkEnd w:id="1529"/>
      <w:bookmarkEnd w:id="1530"/>
    </w:p>
    <w:p w:rsidR="00034830" w:rsidRPr="00D504A7" w:rsidRDefault="00034830" w:rsidP="00645363">
      <w:pPr>
        <w:pStyle w:val="GOSTFigure"/>
      </w:pPr>
      <w:r>
        <w:rPr>
          <w:noProof/>
        </w:rPr>
        <w:drawing>
          <wp:inline distT="0" distB="0" distL="0" distR="0">
            <wp:extent cx="5486400" cy="2103120"/>
            <wp:effectExtent l="0" t="0" r="0" b="0"/>
            <wp:docPr id="822" name="Рисунок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486400" cy="2103120"/>
                    </a:xfrm>
                    <a:prstGeom prst="rect">
                      <a:avLst/>
                    </a:prstGeom>
                    <a:noFill/>
                    <a:ln>
                      <a:noFill/>
                    </a:ln>
                  </pic:spPr>
                </pic:pic>
              </a:graphicData>
            </a:graphic>
          </wp:inline>
        </w:drawing>
      </w:r>
    </w:p>
    <w:bookmarkStart w:id="1531" w:name="_Ref473567264"/>
    <w:bookmarkStart w:id="1532" w:name="_Toc524683346"/>
    <w:p w:rsidR="00034830" w:rsidRPr="005B32E8" w:rsidRDefault="00EB2A9A" w:rsidP="00645363">
      <w:pPr>
        <w:pStyle w:val="GOSTFigName"/>
        <w:rPr>
          <w:rStyle w:val="affb"/>
          <w:b/>
          <w:bCs w:val="0"/>
        </w:rPr>
      </w:pPr>
      <w:r w:rsidRPr="00645363">
        <w:fldChar w:fldCharType="begin"/>
      </w:r>
      <w:r w:rsidR="00034830" w:rsidRPr="00645363">
        <w:instrText xml:space="preserve"> SEQ Рисунок \* ARABIC </w:instrText>
      </w:r>
      <w:r w:rsidRPr="00645363">
        <w:fldChar w:fldCharType="separate"/>
      </w:r>
      <w:bookmarkStart w:id="1533" w:name="_Toc36466359"/>
      <w:r w:rsidR="00F8029D">
        <w:rPr>
          <w:noProof/>
        </w:rPr>
        <w:t>168</w:t>
      </w:r>
      <w:r w:rsidRPr="00645363">
        <w:fldChar w:fldCharType="end"/>
      </w:r>
      <w:bookmarkEnd w:id="1531"/>
      <w:r w:rsidR="00645363">
        <w:t>.</w:t>
      </w:r>
      <w:r w:rsidR="00034830" w:rsidRPr="00645363">
        <w:t xml:space="preserve"> Форма з</w:t>
      </w:r>
      <w:r w:rsidR="005B32E8" w:rsidRPr="00645363">
        <w:t xml:space="preserve">аполнения решения на основании </w:t>
      </w:r>
      <w:r w:rsidR="00034830" w:rsidRPr="00645363">
        <w:t>технической зая</w:t>
      </w:r>
      <w:r w:rsidR="001B0F9F" w:rsidRPr="00645363">
        <w:t>вки на изменение по данным ЛС</w:t>
      </w:r>
      <w:r w:rsidR="00034830" w:rsidRPr="00645363">
        <w:t xml:space="preserve"> (назначение исполнителя</w:t>
      </w:r>
      <w:r w:rsidR="00034830" w:rsidRPr="005B32E8">
        <w:rPr>
          <w:rStyle w:val="affb"/>
        </w:rPr>
        <w:t>)</w:t>
      </w:r>
      <w:bookmarkEnd w:id="1532"/>
      <w:bookmarkEnd w:id="1533"/>
    </w:p>
    <w:p w:rsidR="00034830" w:rsidRPr="00564F56" w:rsidRDefault="00034830" w:rsidP="00564F56">
      <w:pPr>
        <w:pStyle w:val="GOSTNormal"/>
      </w:pPr>
      <w:bookmarkStart w:id="1534" w:name="_Toc438202832"/>
      <w:r w:rsidRPr="00564F56">
        <w:t>Порядок выполнения операции</w:t>
      </w:r>
      <w:bookmarkEnd w:id="1534"/>
      <w:r w:rsidRPr="00564F56">
        <w:t>:</w:t>
      </w:r>
    </w:p>
    <w:p w:rsidR="00034830" w:rsidRDefault="00034830" w:rsidP="00564F56">
      <w:pPr>
        <w:pStyle w:val="GOSTNormal"/>
      </w:pPr>
      <w:r w:rsidRPr="00564F56">
        <w:t>В данной форме (</w:t>
      </w:r>
      <w:r w:rsidR="001E3099" w:rsidRPr="00564F56">
        <w:t>рис. </w:t>
      </w:r>
      <w:r w:rsidR="002F3484">
        <w:fldChar w:fldCharType="begin"/>
      </w:r>
      <w:r w:rsidR="002F3484">
        <w:instrText xml:space="preserve"> REF _Ref473567309 \h  \* MERGEFORMAT </w:instrText>
      </w:r>
      <w:r w:rsidR="002F3484">
        <w:fldChar w:fldCharType="separate"/>
      </w:r>
      <w:r w:rsidR="00F8029D">
        <w:rPr>
          <w:rStyle w:val="affb"/>
          <w:b w:val="0"/>
          <w:bCs w:val="0"/>
        </w:rPr>
        <w:t>169</w:t>
      </w:r>
      <w:r w:rsidR="002F3484">
        <w:fldChar w:fldCharType="end"/>
      </w:r>
      <w:r w:rsidRPr="00564F56">
        <w:t xml:space="preserve">) необходимо заполнить информацию об исполнителе (сотрудник с ролью «Формирование решения ОрФК»), нажав на кнопку </w:t>
      </w:r>
      <w:r w:rsidRPr="00564F56">
        <w:rPr>
          <w:noProof/>
        </w:rPr>
        <w:drawing>
          <wp:inline distT="0" distB="0" distL="0" distR="0">
            <wp:extent cx="182880" cy="182880"/>
            <wp:effectExtent l="19050" t="19050" r="26670" b="26670"/>
            <wp:docPr id="821" name="Рисунок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w="6350" cmpd="sng">
                      <a:solidFill>
                        <a:srgbClr val="000000"/>
                      </a:solidFill>
                      <a:miter lim="800000"/>
                      <a:headEnd/>
                      <a:tailEnd/>
                    </a:ln>
                    <a:effectLst/>
                  </pic:spPr>
                </pic:pic>
              </a:graphicData>
            </a:graphic>
          </wp:inline>
        </w:drawing>
      </w:r>
      <w:r w:rsidRPr="00564F56">
        <w:t xml:space="preserve"> «Выбрать из списка» справа</w:t>
      </w:r>
      <w:r w:rsidRPr="003B5F34">
        <w:t xml:space="preserve"> от полей информации об исполнителе. Откроется экран выбора пользователей.</w:t>
      </w:r>
    </w:p>
    <w:p w:rsidR="00034830" w:rsidRPr="00D504A7" w:rsidRDefault="00034830" w:rsidP="00645363">
      <w:pPr>
        <w:pStyle w:val="GOSTFigure"/>
      </w:pPr>
      <w:r w:rsidRPr="003B5F34">
        <w:rPr>
          <w:noProof/>
        </w:rPr>
        <w:drawing>
          <wp:inline distT="0" distB="0" distL="0" distR="0">
            <wp:extent cx="5212080" cy="2194560"/>
            <wp:effectExtent l="19050" t="19050" r="26670" b="15240"/>
            <wp:docPr id="820" name="Рисунок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212080" cy="2194560"/>
                    </a:xfrm>
                    <a:prstGeom prst="rect">
                      <a:avLst/>
                    </a:prstGeom>
                    <a:noFill/>
                    <a:ln w="6350" cmpd="sng">
                      <a:solidFill>
                        <a:srgbClr val="000000"/>
                      </a:solidFill>
                      <a:miter lim="800000"/>
                      <a:headEnd/>
                      <a:tailEnd/>
                    </a:ln>
                    <a:effectLst/>
                  </pic:spPr>
                </pic:pic>
              </a:graphicData>
            </a:graphic>
          </wp:inline>
        </w:drawing>
      </w:r>
    </w:p>
    <w:bookmarkStart w:id="1535" w:name="_Ref473567309"/>
    <w:bookmarkStart w:id="1536" w:name="_Toc524683347"/>
    <w:p w:rsidR="00034830" w:rsidRPr="00645363" w:rsidRDefault="00EB2A9A" w:rsidP="00645363">
      <w:pPr>
        <w:pStyle w:val="GOSTFigName"/>
        <w:rPr>
          <w:rStyle w:val="affb"/>
          <w:b/>
          <w:bCs w:val="0"/>
        </w:rPr>
      </w:pPr>
      <w:r w:rsidRPr="00645363">
        <w:rPr>
          <w:rStyle w:val="affb"/>
          <w:b/>
          <w:bCs w:val="0"/>
        </w:rPr>
        <w:fldChar w:fldCharType="begin"/>
      </w:r>
      <w:r w:rsidR="00034830" w:rsidRPr="00645363">
        <w:rPr>
          <w:rStyle w:val="affb"/>
          <w:b/>
          <w:bCs w:val="0"/>
        </w:rPr>
        <w:instrText xml:space="preserve"> SEQ Рисунок \* ARABIC </w:instrText>
      </w:r>
      <w:r w:rsidRPr="00645363">
        <w:rPr>
          <w:rStyle w:val="affb"/>
          <w:b/>
          <w:bCs w:val="0"/>
        </w:rPr>
        <w:fldChar w:fldCharType="separate"/>
      </w:r>
      <w:bookmarkStart w:id="1537" w:name="_Toc36466360"/>
      <w:r w:rsidR="00F8029D">
        <w:rPr>
          <w:rStyle w:val="affb"/>
          <w:b/>
          <w:bCs w:val="0"/>
          <w:noProof/>
        </w:rPr>
        <w:t>169</w:t>
      </w:r>
      <w:r w:rsidRPr="00645363">
        <w:rPr>
          <w:rStyle w:val="affb"/>
          <w:b/>
          <w:bCs w:val="0"/>
        </w:rPr>
        <w:fldChar w:fldCharType="end"/>
      </w:r>
      <w:bookmarkEnd w:id="1535"/>
      <w:r w:rsidR="00645363">
        <w:rPr>
          <w:rStyle w:val="affb"/>
          <w:b/>
          <w:bCs w:val="0"/>
        </w:rPr>
        <w:t>.</w:t>
      </w:r>
      <w:r w:rsidR="00034830" w:rsidRPr="00645363">
        <w:rPr>
          <w:rStyle w:val="affb"/>
          <w:b/>
          <w:bCs w:val="0"/>
        </w:rPr>
        <w:t xml:space="preserve"> Форма заполнения решения (назначение исполнителя)</w:t>
      </w:r>
      <w:bookmarkEnd w:id="1536"/>
      <w:bookmarkEnd w:id="1537"/>
    </w:p>
    <w:p w:rsidR="00034830" w:rsidRDefault="00034830" w:rsidP="00564F56">
      <w:pPr>
        <w:pStyle w:val="GOSTNormal"/>
      </w:pPr>
      <w:r w:rsidRPr="003B5F34">
        <w:t xml:space="preserve">Далее необходимо нажать на кнопку </w:t>
      </w:r>
      <w:r w:rsidRPr="003B5F34">
        <w:rPr>
          <w:noProof/>
        </w:rPr>
        <w:drawing>
          <wp:inline distT="0" distB="0" distL="0" distR="0">
            <wp:extent cx="1097280" cy="182880"/>
            <wp:effectExtent l="19050" t="19050" r="26670" b="26670"/>
            <wp:docPr id="819" name="Рисунок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pic:cNvPicPr>
                      <a:picLocks noChangeAspect="1" noChangeArrowheads="1"/>
                    </pic:cNvPicPr>
                  </pic:nvPicPr>
                  <pic:blipFill>
                    <a:blip r:embed="rId168" cstate="print">
                      <a:extLst>
                        <a:ext uri="{28A0092B-C50C-407E-A947-70E740481C1C}">
                          <a14:useLocalDpi xmlns:a14="http://schemas.microsoft.com/office/drawing/2010/main" val="0"/>
                        </a:ext>
                      </a:extLst>
                    </a:blip>
                    <a:srcRect l="72252" t="33911" r="16621" b="62274"/>
                    <a:stretch>
                      <a:fillRect/>
                    </a:stretch>
                  </pic:blipFill>
                  <pic:spPr bwMode="auto">
                    <a:xfrm>
                      <a:off x="0" y="0"/>
                      <a:ext cx="1097280" cy="182880"/>
                    </a:xfrm>
                    <a:prstGeom prst="rect">
                      <a:avLst/>
                    </a:prstGeom>
                    <a:noFill/>
                    <a:ln w="6350" cmpd="sng">
                      <a:solidFill>
                        <a:srgbClr val="000000"/>
                      </a:solidFill>
                      <a:miter lim="800000"/>
                      <a:headEnd/>
                      <a:tailEnd/>
                    </a:ln>
                    <a:effectLst/>
                  </pic:spPr>
                </pic:pic>
              </a:graphicData>
            </a:graphic>
          </wp:inline>
        </w:drawing>
      </w:r>
      <w:r>
        <w:t>«Сохранить и закрыть»</w:t>
      </w:r>
      <w:r w:rsidRPr="003B5F34">
        <w:t>.</w:t>
      </w:r>
      <w:r>
        <w:t xml:space="preserve"> После сохранения Решения автоматически формируется формуляр Извещения или формуляр Протокола. При этом в формуляре Решения автоматически отобразится кнопка:</w:t>
      </w:r>
    </w:p>
    <w:p w:rsidR="00034830" w:rsidRDefault="00034830" w:rsidP="00564F56">
      <w:pPr>
        <w:pStyle w:val="GOSTNormal"/>
      </w:pPr>
      <w:r>
        <w:t>«Посмотреть Извещение» - в случае положительного результата проверки. По кнопке можно перейти в формуляр Извещения.</w:t>
      </w:r>
    </w:p>
    <w:p w:rsidR="00034830" w:rsidRDefault="00034830" w:rsidP="00564F56">
      <w:pPr>
        <w:pStyle w:val="GOSTNormal"/>
      </w:pPr>
      <w:r>
        <w:t>«Посмотреть Протокол» - в случае отрицательного результата проверки. По кнопке можно перейти в формуляр Протокола.</w:t>
      </w:r>
    </w:p>
    <w:p w:rsidR="00034830" w:rsidRPr="00E7034D" w:rsidRDefault="00034830" w:rsidP="005B32E8">
      <w:pPr>
        <w:pStyle w:val="41"/>
      </w:pPr>
      <w:bookmarkStart w:id="1538" w:name="_Toc438202833"/>
      <w:bookmarkStart w:id="1539" w:name="_Ref464655947"/>
      <w:bookmarkStart w:id="1540" w:name="_Ref464655952"/>
      <w:bookmarkStart w:id="1541" w:name="_Toc36465935"/>
      <w:r w:rsidRPr="00E7034D">
        <w:t>Проверка данных</w:t>
      </w:r>
      <w:bookmarkEnd w:id="1538"/>
      <w:bookmarkEnd w:id="1539"/>
      <w:bookmarkEnd w:id="1540"/>
      <w:bookmarkEnd w:id="1541"/>
    </w:p>
    <w:p w:rsidR="00034830" w:rsidRDefault="00034830" w:rsidP="00564F56">
      <w:pPr>
        <w:pStyle w:val="GOSTNormal"/>
      </w:pPr>
      <w:bookmarkStart w:id="1542" w:name="_Toc438202834"/>
      <w:r w:rsidRPr="000B19A7">
        <w:t>Условия выполнения операции</w:t>
      </w:r>
      <w:bookmarkEnd w:id="1542"/>
      <w:r w:rsidR="00BD051A">
        <w:t>.</w:t>
      </w:r>
    </w:p>
    <w:bookmarkStart w:id="1543" w:name="_Ref473587479"/>
    <w:bookmarkStart w:id="1544" w:name="_Toc524683151"/>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545" w:name="_Toc36466155"/>
      <w:r w:rsidR="00F8029D">
        <w:rPr>
          <w:rStyle w:val="affb"/>
          <w:b/>
          <w:bCs w:val="0"/>
          <w:noProof/>
        </w:rPr>
        <w:t>133</w:t>
      </w:r>
      <w:r w:rsidRPr="00691DFE">
        <w:rPr>
          <w:rStyle w:val="affb"/>
          <w:b/>
          <w:bCs w:val="0"/>
        </w:rPr>
        <w:fldChar w:fldCharType="end"/>
      </w:r>
      <w:bookmarkEnd w:id="1543"/>
      <w:r w:rsidR="00607041">
        <w:rPr>
          <w:rStyle w:val="affb"/>
          <w:b/>
          <w:bCs w:val="0"/>
        </w:rPr>
        <w:t>.</w:t>
      </w:r>
      <w:r w:rsidR="00034830" w:rsidRPr="00691DFE">
        <w:rPr>
          <w:rStyle w:val="affb"/>
          <w:b/>
          <w:bCs w:val="0"/>
        </w:rPr>
        <w:t xml:space="preserve"> Условия выполнения операции</w:t>
      </w:r>
      <w:r w:rsidR="00847E7B" w:rsidRPr="00691DFE">
        <w:rPr>
          <w:rStyle w:val="affb"/>
          <w:b/>
          <w:bCs w:val="0"/>
        </w:rPr>
        <w:t xml:space="preserve"> при проверке данных в Решении</w:t>
      </w:r>
      <w:bookmarkEnd w:id="1544"/>
      <w:bookmarkEnd w:id="1545"/>
    </w:p>
    <w:tbl>
      <w:tblPr>
        <w:tblStyle w:val="GOSTTable"/>
        <w:tblW w:w="5000" w:type="pct"/>
        <w:tblLook w:val="01E0" w:firstRow="1" w:lastRow="1" w:firstColumn="1" w:lastColumn="1" w:noHBand="0" w:noVBand="0"/>
      </w:tblPr>
      <w:tblGrid>
        <w:gridCol w:w="4812"/>
        <w:gridCol w:w="4882"/>
      </w:tblGrid>
      <w:tr w:rsidR="00034830" w:rsidRPr="00EE293F" w:rsidTr="00564F56">
        <w:trPr>
          <w:cnfStyle w:val="100000000000" w:firstRow="1" w:lastRow="0" w:firstColumn="0" w:lastColumn="0" w:oddVBand="0" w:evenVBand="0" w:oddHBand="0" w:evenHBand="0" w:firstRowFirstColumn="0" w:firstRowLastColumn="0" w:lastRowFirstColumn="0" w:lastRowLastColumn="0"/>
        </w:trPr>
        <w:tc>
          <w:tcPr>
            <w:tcW w:w="2482" w:type="pct"/>
          </w:tcPr>
          <w:p w:rsidR="00034830" w:rsidRPr="00E7034D" w:rsidRDefault="00034830" w:rsidP="00564F56">
            <w:pPr>
              <w:pStyle w:val="GOSTTableHead"/>
            </w:pPr>
            <w:r>
              <w:t>Условие</w:t>
            </w:r>
          </w:p>
        </w:tc>
        <w:tc>
          <w:tcPr>
            <w:tcW w:w="2518" w:type="pct"/>
          </w:tcPr>
          <w:p w:rsidR="00034830" w:rsidRPr="00E7034D" w:rsidRDefault="00034830" w:rsidP="00564F56">
            <w:pPr>
              <w:pStyle w:val="GOSTTableHead"/>
            </w:pPr>
            <w:r>
              <w:t>Описание</w:t>
            </w:r>
          </w:p>
        </w:tc>
      </w:tr>
      <w:tr w:rsidR="00034830" w:rsidTr="00564F56">
        <w:trPr>
          <w:cnfStyle w:val="000000100000" w:firstRow="0" w:lastRow="0" w:firstColumn="0" w:lastColumn="0" w:oddVBand="0" w:evenVBand="0" w:oddHBand="1" w:evenHBand="0" w:firstRowFirstColumn="0" w:firstRowLastColumn="0" w:lastRowFirstColumn="0" w:lastRowLastColumn="0"/>
        </w:trPr>
        <w:tc>
          <w:tcPr>
            <w:tcW w:w="2482" w:type="pct"/>
          </w:tcPr>
          <w:p w:rsidR="00034830" w:rsidRPr="00E7034D" w:rsidRDefault="00034830" w:rsidP="00564F56">
            <w:pPr>
              <w:pStyle w:val="GOSTTablenorm"/>
            </w:pPr>
            <w:r w:rsidRPr="003B5F34">
              <w:t>Входящие процессы/события</w:t>
            </w:r>
          </w:p>
        </w:tc>
        <w:tc>
          <w:tcPr>
            <w:tcW w:w="2518" w:type="pct"/>
          </w:tcPr>
          <w:p w:rsidR="00034830" w:rsidRPr="009C75EE" w:rsidRDefault="00034830" w:rsidP="00564F56">
            <w:pPr>
              <w:pStyle w:val="GOSTTablenorm"/>
            </w:pPr>
            <w:r w:rsidRPr="003B5F34">
              <w:t>Решение направлено исполнителю</w:t>
            </w:r>
          </w:p>
        </w:tc>
      </w:tr>
      <w:tr w:rsidR="00034830" w:rsidTr="00564F56">
        <w:trPr>
          <w:cnfStyle w:val="000000010000" w:firstRow="0" w:lastRow="0" w:firstColumn="0" w:lastColumn="0" w:oddVBand="0" w:evenVBand="0" w:oddHBand="0" w:evenHBand="1" w:firstRowFirstColumn="0" w:firstRowLastColumn="0" w:lastRowFirstColumn="0" w:lastRowLastColumn="0"/>
        </w:trPr>
        <w:tc>
          <w:tcPr>
            <w:tcW w:w="2482" w:type="pct"/>
          </w:tcPr>
          <w:p w:rsidR="00034830" w:rsidRPr="00E7034D" w:rsidRDefault="00034830" w:rsidP="00564F56">
            <w:pPr>
              <w:pStyle w:val="GOSTTablenorm"/>
            </w:pPr>
            <w:r w:rsidRPr="003B5F34">
              <w:t>Входящие документы/системные записи</w:t>
            </w:r>
          </w:p>
        </w:tc>
        <w:tc>
          <w:tcPr>
            <w:tcW w:w="2518" w:type="pct"/>
          </w:tcPr>
          <w:p w:rsidR="00034830" w:rsidRPr="003B5F34" w:rsidRDefault="00034830" w:rsidP="00564F56">
            <w:pPr>
              <w:pStyle w:val="GOSTTablenorm"/>
            </w:pPr>
            <w:r w:rsidRPr="003B5F34">
              <w:t>Решение в статусе «Черновик»</w:t>
            </w:r>
          </w:p>
          <w:p w:rsidR="00034830" w:rsidRPr="00E7034D" w:rsidRDefault="00034830" w:rsidP="00564F56">
            <w:pPr>
              <w:pStyle w:val="GOSTTablenorm"/>
            </w:pPr>
            <w:r w:rsidRPr="003B5F34">
              <w:t>Заявка в статусе «Утвержден»</w:t>
            </w:r>
          </w:p>
        </w:tc>
      </w:tr>
    </w:tbl>
    <w:p w:rsidR="00034830" w:rsidRDefault="00034830" w:rsidP="00564F56">
      <w:pPr>
        <w:pStyle w:val="GOSTNormal"/>
      </w:pPr>
      <w:bookmarkStart w:id="1546" w:name="_Toc438202835"/>
      <w:r w:rsidRPr="000B19A7">
        <w:t>Результат выполнения операции</w:t>
      </w:r>
      <w:bookmarkEnd w:id="1546"/>
      <w:r w:rsidR="00BD051A">
        <w:t>.</w:t>
      </w:r>
    </w:p>
    <w:bookmarkStart w:id="1547" w:name="_Ref473587487"/>
    <w:bookmarkStart w:id="1548" w:name="_Toc524683152"/>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549" w:name="_Toc36466156"/>
      <w:r w:rsidR="00F8029D">
        <w:rPr>
          <w:rStyle w:val="affb"/>
          <w:b/>
          <w:bCs w:val="0"/>
          <w:noProof/>
        </w:rPr>
        <w:t>134</w:t>
      </w:r>
      <w:r w:rsidRPr="00691DFE">
        <w:rPr>
          <w:rStyle w:val="affb"/>
          <w:b/>
          <w:bCs w:val="0"/>
        </w:rPr>
        <w:fldChar w:fldCharType="end"/>
      </w:r>
      <w:bookmarkEnd w:id="1547"/>
      <w:r w:rsidR="00607041">
        <w:rPr>
          <w:rStyle w:val="affb"/>
          <w:b/>
          <w:bCs w:val="0"/>
        </w:rPr>
        <w:t>.</w:t>
      </w:r>
      <w:r w:rsidR="00034830" w:rsidRPr="00691DFE">
        <w:rPr>
          <w:rStyle w:val="affb"/>
          <w:b/>
          <w:bCs w:val="0"/>
        </w:rPr>
        <w:t xml:space="preserve"> Результат выполнения операции</w:t>
      </w:r>
      <w:r w:rsidR="00847E7B" w:rsidRPr="00691DFE">
        <w:rPr>
          <w:rStyle w:val="affb"/>
          <w:b/>
          <w:bCs w:val="0"/>
        </w:rPr>
        <w:t xml:space="preserve"> по проверке данных в Решении</w:t>
      </w:r>
      <w:bookmarkEnd w:id="1548"/>
      <w:bookmarkEnd w:id="1549"/>
    </w:p>
    <w:tbl>
      <w:tblPr>
        <w:tblStyle w:val="GOSTTable"/>
        <w:tblW w:w="5000" w:type="pct"/>
        <w:tblLook w:val="01E0" w:firstRow="1" w:lastRow="1" w:firstColumn="1" w:lastColumn="1" w:noHBand="0" w:noVBand="0"/>
      </w:tblPr>
      <w:tblGrid>
        <w:gridCol w:w="4847"/>
        <w:gridCol w:w="4847"/>
      </w:tblGrid>
      <w:tr w:rsidR="00034830" w:rsidRPr="00EE293F" w:rsidTr="00564F56">
        <w:trPr>
          <w:cnfStyle w:val="100000000000" w:firstRow="1" w:lastRow="0" w:firstColumn="0" w:lastColumn="0" w:oddVBand="0" w:evenVBand="0" w:oddHBand="0" w:evenHBand="0" w:firstRowFirstColumn="0" w:firstRowLastColumn="0" w:lastRowFirstColumn="0" w:lastRowLastColumn="0"/>
        </w:trPr>
        <w:tc>
          <w:tcPr>
            <w:tcW w:w="2500" w:type="pct"/>
          </w:tcPr>
          <w:p w:rsidR="00034830" w:rsidRPr="00E7034D" w:rsidRDefault="00034830" w:rsidP="00564F56">
            <w:pPr>
              <w:pStyle w:val="GOSTTableHead"/>
            </w:pPr>
            <w:r>
              <w:t>Результат</w:t>
            </w:r>
          </w:p>
        </w:tc>
        <w:tc>
          <w:tcPr>
            <w:tcW w:w="2500" w:type="pct"/>
          </w:tcPr>
          <w:p w:rsidR="00034830" w:rsidRPr="00E7034D" w:rsidRDefault="00034830" w:rsidP="00564F56">
            <w:pPr>
              <w:pStyle w:val="GOSTTableHead"/>
            </w:pPr>
            <w:r>
              <w:t>Описание</w:t>
            </w:r>
          </w:p>
        </w:tc>
      </w:tr>
      <w:tr w:rsidR="00034830" w:rsidTr="00564F56">
        <w:trPr>
          <w:cnfStyle w:val="000000100000" w:firstRow="0" w:lastRow="0" w:firstColumn="0" w:lastColumn="0" w:oddVBand="0" w:evenVBand="0" w:oddHBand="1" w:evenHBand="0" w:firstRowFirstColumn="0" w:firstRowLastColumn="0" w:lastRowFirstColumn="0" w:lastRowLastColumn="0"/>
        </w:trPr>
        <w:tc>
          <w:tcPr>
            <w:tcW w:w="2500" w:type="pct"/>
          </w:tcPr>
          <w:p w:rsidR="00034830" w:rsidRPr="00E7034D" w:rsidRDefault="00034830" w:rsidP="00564F56">
            <w:pPr>
              <w:pStyle w:val="GOSTTablenorm"/>
            </w:pPr>
            <w:r w:rsidRPr="003B5F34">
              <w:t>Исходящие процессы/события</w:t>
            </w:r>
          </w:p>
        </w:tc>
        <w:tc>
          <w:tcPr>
            <w:tcW w:w="2500" w:type="pct"/>
          </w:tcPr>
          <w:p w:rsidR="00034830" w:rsidRPr="00E7034D" w:rsidRDefault="00034830" w:rsidP="00564F56">
            <w:pPr>
              <w:pStyle w:val="GOSTTablenorm"/>
            </w:pPr>
            <w:r w:rsidRPr="003B5F34">
              <w:t>Решение проверено ФК</w:t>
            </w:r>
          </w:p>
        </w:tc>
      </w:tr>
      <w:tr w:rsidR="00034830" w:rsidTr="00564F56">
        <w:trPr>
          <w:cnfStyle w:val="000000010000" w:firstRow="0" w:lastRow="0" w:firstColumn="0" w:lastColumn="0" w:oddVBand="0" w:evenVBand="0" w:oddHBand="0" w:evenHBand="1" w:firstRowFirstColumn="0" w:firstRowLastColumn="0" w:lastRowFirstColumn="0" w:lastRowLastColumn="0"/>
        </w:trPr>
        <w:tc>
          <w:tcPr>
            <w:tcW w:w="2500" w:type="pct"/>
          </w:tcPr>
          <w:p w:rsidR="00034830" w:rsidRPr="00E7034D" w:rsidRDefault="00034830" w:rsidP="00564F56">
            <w:pPr>
              <w:pStyle w:val="GOSTTablenorm"/>
            </w:pPr>
            <w:r w:rsidRPr="003B5F34">
              <w:t>Исходящие документы/системные записи</w:t>
            </w:r>
          </w:p>
        </w:tc>
        <w:tc>
          <w:tcPr>
            <w:tcW w:w="2500" w:type="pct"/>
          </w:tcPr>
          <w:p w:rsidR="00034830" w:rsidRPr="00E7034D" w:rsidRDefault="00034830" w:rsidP="00564F56">
            <w:pPr>
              <w:pStyle w:val="GOSTTablenorm"/>
            </w:pPr>
            <w:r w:rsidRPr="003B5F34">
              <w:t>Проверенное решение (статус не меняется)</w:t>
            </w:r>
          </w:p>
        </w:tc>
      </w:tr>
    </w:tbl>
    <w:p w:rsidR="00034830" w:rsidRDefault="00034830" w:rsidP="00564F56">
      <w:pPr>
        <w:pStyle w:val="GOSTNormal"/>
      </w:pPr>
      <w:bookmarkStart w:id="1550" w:name="_Toc438202836"/>
      <w:r w:rsidRPr="000B19A7">
        <w:t>Подготовительные действия</w:t>
      </w:r>
      <w:bookmarkEnd w:id="1550"/>
      <w:r>
        <w:t>:</w:t>
      </w:r>
    </w:p>
    <w:p w:rsidR="00034830" w:rsidRPr="006144C5" w:rsidRDefault="00034830" w:rsidP="00564F56">
      <w:pPr>
        <w:pStyle w:val="GOSTNormal"/>
      </w:pPr>
      <w:r w:rsidRPr="006144C5">
        <w:t>Войти в систему.</w:t>
      </w:r>
    </w:p>
    <w:p w:rsidR="00034830" w:rsidRPr="001E3099" w:rsidRDefault="00034830" w:rsidP="00564F56">
      <w:pPr>
        <w:pStyle w:val="GOSTNormal"/>
      </w:pPr>
      <w:r w:rsidRPr="003B5F34">
        <w:t xml:space="preserve">Перейти по меню: </w:t>
      </w:r>
      <w:r w:rsidRPr="001E3099">
        <w:t>Сводный реестр/Формуляры/Сводный Реестр/Реестр решений по изменению Сводного реестра (</w:t>
      </w:r>
      <w:r w:rsidR="001E3099" w:rsidRPr="001E3099">
        <w:t>рис. </w:t>
      </w:r>
      <w:r w:rsidR="002F3484">
        <w:fldChar w:fldCharType="begin"/>
      </w:r>
      <w:r w:rsidR="002F3484">
        <w:instrText xml:space="preserve"> REF _Ref473567046 \h  \* MERGEFORMAT </w:instrText>
      </w:r>
      <w:r w:rsidR="002F3484">
        <w:fldChar w:fldCharType="separate"/>
      </w:r>
      <w:r w:rsidR="00F8029D">
        <w:rPr>
          <w:rStyle w:val="affb"/>
          <w:b w:val="0"/>
          <w:bCs w:val="0"/>
        </w:rPr>
        <w:t>164</w:t>
      </w:r>
      <w:r w:rsidR="002F3484">
        <w:fldChar w:fldCharType="end"/>
      </w:r>
      <w:r w:rsidRPr="001E3099">
        <w:t>).</w:t>
      </w:r>
    </w:p>
    <w:p w:rsidR="00034830" w:rsidRDefault="00034830" w:rsidP="00564F56">
      <w:pPr>
        <w:pStyle w:val="GOSTNormal"/>
      </w:pPr>
      <w:r w:rsidRPr="001E3099">
        <w:t xml:space="preserve">Для назначения исполнителя необходимо выбрать интересующее решение и нажать кнопку </w:t>
      </w:r>
      <w:r w:rsidRPr="001E3099">
        <w:rPr>
          <w:noProof/>
        </w:rPr>
        <w:drawing>
          <wp:inline distT="0" distB="0" distL="0" distR="0">
            <wp:extent cx="274320" cy="274320"/>
            <wp:effectExtent l="19050" t="19050" r="11430" b="11430"/>
            <wp:docPr id="818" name="Рисунок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w="6350" cmpd="sng">
                      <a:solidFill>
                        <a:srgbClr val="000000"/>
                      </a:solidFill>
                      <a:miter lim="800000"/>
                      <a:headEnd/>
                      <a:tailEnd/>
                    </a:ln>
                    <a:effectLst/>
                  </pic:spPr>
                </pic:pic>
              </a:graphicData>
            </a:graphic>
          </wp:inline>
        </w:drawing>
      </w:r>
      <w:r w:rsidRPr="001E3099">
        <w:t>, откроется форма редактирования решения (</w:t>
      </w:r>
      <w:r w:rsidR="001E3099" w:rsidRPr="001E3099">
        <w:t>рис. </w:t>
      </w:r>
      <w:r w:rsidR="002F3484">
        <w:fldChar w:fldCharType="begin"/>
      </w:r>
      <w:r w:rsidR="002F3484">
        <w:instrText xml:space="preserve"> REF _Ref473567720 \h  \* MERGEFORMAT </w:instrText>
      </w:r>
      <w:r w:rsidR="002F3484">
        <w:fldChar w:fldCharType="separate"/>
      </w:r>
      <w:r w:rsidR="00F8029D">
        <w:rPr>
          <w:rStyle w:val="affb"/>
          <w:b w:val="0"/>
          <w:bCs w:val="0"/>
        </w:rPr>
        <w:t>170</w:t>
      </w:r>
      <w:r w:rsidR="002F3484">
        <w:fldChar w:fldCharType="end"/>
      </w:r>
      <w:r w:rsidRPr="001E3099">
        <w:t xml:space="preserve">, </w:t>
      </w:r>
      <w:r w:rsidR="002F3484">
        <w:fldChar w:fldCharType="begin"/>
      </w:r>
      <w:r w:rsidR="002F3484">
        <w:instrText xml:space="preserve"> REF _Ref473567721 \h  \* MERGEFORMAT </w:instrText>
      </w:r>
      <w:r w:rsidR="002F3484">
        <w:fldChar w:fldCharType="separate"/>
      </w:r>
      <w:r w:rsidR="00F8029D">
        <w:rPr>
          <w:rStyle w:val="affb"/>
          <w:b w:val="0"/>
          <w:bCs w:val="0"/>
        </w:rPr>
        <w:t>171</w:t>
      </w:r>
      <w:r w:rsidR="002F3484">
        <w:fldChar w:fldCharType="end"/>
      </w:r>
      <w:r w:rsidRPr="003B5F34">
        <w:t>)</w:t>
      </w:r>
      <w:r w:rsidR="001E3099">
        <w:t>.</w:t>
      </w:r>
    </w:p>
    <w:p w:rsidR="00034830" w:rsidRPr="004D057E" w:rsidRDefault="00034830" w:rsidP="00645363">
      <w:pPr>
        <w:pStyle w:val="GOSTFigure"/>
      </w:pPr>
      <w:r>
        <w:rPr>
          <w:noProof/>
        </w:rPr>
        <w:drawing>
          <wp:inline distT="0" distB="0" distL="0" distR="0">
            <wp:extent cx="5943600" cy="4846320"/>
            <wp:effectExtent l="0" t="0" r="0" b="0"/>
            <wp:docPr id="817" name="Рисунок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943600" cy="4846320"/>
                    </a:xfrm>
                    <a:prstGeom prst="rect">
                      <a:avLst/>
                    </a:prstGeom>
                    <a:noFill/>
                    <a:ln>
                      <a:noFill/>
                    </a:ln>
                  </pic:spPr>
                </pic:pic>
              </a:graphicData>
            </a:graphic>
          </wp:inline>
        </w:drawing>
      </w:r>
    </w:p>
    <w:bookmarkStart w:id="1551" w:name="_Ref473567720"/>
    <w:bookmarkStart w:id="1552" w:name="_Toc524683348"/>
    <w:p w:rsidR="00034830" w:rsidRPr="00645363" w:rsidRDefault="00EB2A9A" w:rsidP="00645363">
      <w:pPr>
        <w:pStyle w:val="GOSTFigName"/>
        <w:rPr>
          <w:rStyle w:val="affb"/>
          <w:b/>
          <w:bCs w:val="0"/>
        </w:rPr>
      </w:pPr>
      <w:r w:rsidRPr="00645363">
        <w:rPr>
          <w:rStyle w:val="affb"/>
          <w:b/>
          <w:bCs w:val="0"/>
        </w:rPr>
        <w:fldChar w:fldCharType="begin"/>
      </w:r>
      <w:r w:rsidR="00034830" w:rsidRPr="00645363">
        <w:rPr>
          <w:rStyle w:val="affb"/>
          <w:b/>
          <w:bCs w:val="0"/>
        </w:rPr>
        <w:instrText xml:space="preserve"> SEQ Рисунок \* ARABIC </w:instrText>
      </w:r>
      <w:r w:rsidRPr="00645363">
        <w:rPr>
          <w:rStyle w:val="affb"/>
          <w:b/>
          <w:bCs w:val="0"/>
        </w:rPr>
        <w:fldChar w:fldCharType="separate"/>
      </w:r>
      <w:bookmarkStart w:id="1553" w:name="_Toc36466361"/>
      <w:r w:rsidR="00F8029D">
        <w:rPr>
          <w:rStyle w:val="affb"/>
          <w:b/>
          <w:bCs w:val="0"/>
          <w:noProof/>
        </w:rPr>
        <w:t>170</w:t>
      </w:r>
      <w:r w:rsidRPr="00645363">
        <w:rPr>
          <w:rStyle w:val="affb"/>
          <w:b/>
          <w:bCs w:val="0"/>
        </w:rPr>
        <w:fldChar w:fldCharType="end"/>
      </w:r>
      <w:bookmarkEnd w:id="1551"/>
      <w:r w:rsidR="00645363">
        <w:rPr>
          <w:rStyle w:val="affb"/>
          <w:b/>
          <w:bCs w:val="0"/>
        </w:rPr>
        <w:t>.</w:t>
      </w:r>
      <w:r w:rsidR="00034830" w:rsidRPr="00645363">
        <w:rPr>
          <w:rStyle w:val="affb"/>
          <w:b/>
          <w:bCs w:val="0"/>
        </w:rPr>
        <w:t xml:space="preserve"> Форма заполнения решения на включение</w:t>
      </w:r>
      <w:bookmarkEnd w:id="1552"/>
      <w:bookmarkEnd w:id="1553"/>
    </w:p>
    <w:p w:rsidR="00034830" w:rsidRPr="003D2880" w:rsidRDefault="00034830" w:rsidP="00645363">
      <w:pPr>
        <w:pStyle w:val="GOSTFigure"/>
      </w:pPr>
      <w:r w:rsidRPr="003B5F34">
        <w:rPr>
          <w:noProof/>
        </w:rPr>
        <w:drawing>
          <wp:inline distT="0" distB="0" distL="0" distR="0">
            <wp:extent cx="5212080" cy="1463040"/>
            <wp:effectExtent l="19050" t="19050" r="26670" b="22860"/>
            <wp:docPr id="815" name="Рисунок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16" cstate="print">
                      <a:extLst>
                        <a:ext uri="{28A0092B-C50C-407E-A947-70E740481C1C}">
                          <a14:useLocalDpi xmlns:a14="http://schemas.microsoft.com/office/drawing/2010/main" val="0"/>
                        </a:ext>
                      </a:extLst>
                    </a:blip>
                    <a:srcRect t="37987" b="10423"/>
                    <a:stretch>
                      <a:fillRect/>
                    </a:stretch>
                  </pic:blipFill>
                  <pic:spPr bwMode="auto">
                    <a:xfrm>
                      <a:off x="0" y="0"/>
                      <a:ext cx="5212080" cy="1463040"/>
                    </a:xfrm>
                    <a:prstGeom prst="rect">
                      <a:avLst/>
                    </a:prstGeom>
                    <a:noFill/>
                    <a:ln w="6350" cmpd="sng">
                      <a:solidFill>
                        <a:srgbClr val="000000"/>
                      </a:solidFill>
                      <a:miter lim="800000"/>
                      <a:headEnd/>
                      <a:tailEnd/>
                    </a:ln>
                    <a:effectLst/>
                  </pic:spPr>
                </pic:pic>
              </a:graphicData>
            </a:graphic>
          </wp:inline>
        </w:drawing>
      </w:r>
    </w:p>
    <w:bookmarkStart w:id="1554" w:name="_Ref473567721"/>
    <w:bookmarkStart w:id="1555" w:name="_Toc524683349"/>
    <w:p w:rsidR="00034830" w:rsidRPr="00645363" w:rsidRDefault="00EB2A9A" w:rsidP="00645363">
      <w:pPr>
        <w:pStyle w:val="GOSTFigName"/>
        <w:rPr>
          <w:rStyle w:val="affb"/>
          <w:b/>
          <w:bCs w:val="0"/>
        </w:rPr>
      </w:pPr>
      <w:r w:rsidRPr="00645363">
        <w:rPr>
          <w:rStyle w:val="affb"/>
          <w:b/>
          <w:bCs w:val="0"/>
        </w:rPr>
        <w:fldChar w:fldCharType="begin"/>
      </w:r>
      <w:r w:rsidR="00034830" w:rsidRPr="00645363">
        <w:rPr>
          <w:rStyle w:val="affb"/>
          <w:b/>
          <w:bCs w:val="0"/>
        </w:rPr>
        <w:instrText xml:space="preserve"> SEQ Рисунок \* ARABIC </w:instrText>
      </w:r>
      <w:r w:rsidRPr="00645363">
        <w:rPr>
          <w:rStyle w:val="affb"/>
          <w:b/>
          <w:bCs w:val="0"/>
        </w:rPr>
        <w:fldChar w:fldCharType="separate"/>
      </w:r>
      <w:bookmarkStart w:id="1556" w:name="_Toc36466362"/>
      <w:r w:rsidR="00F8029D">
        <w:rPr>
          <w:rStyle w:val="affb"/>
          <w:b/>
          <w:bCs w:val="0"/>
          <w:noProof/>
        </w:rPr>
        <w:t>171</w:t>
      </w:r>
      <w:r w:rsidRPr="00645363">
        <w:rPr>
          <w:rStyle w:val="affb"/>
          <w:b/>
          <w:bCs w:val="0"/>
        </w:rPr>
        <w:fldChar w:fldCharType="end"/>
      </w:r>
      <w:bookmarkEnd w:id="1554"/>
      <w:r w:rsidR="00645363">
        <w:rPr>
          <w:rStyle w:val="affb"/>
          <w:b/>
          <w:bCs w:val="0"/>
        </w:rPr>
        <w:t>.</w:t>
      </w:r>
      <w:r w:rsidR="00034830" w:rsidRPr="00645363">
        <w:rPr>
          <w:rStyle w:val="affb"/>
          <w:b/>
          <w:bCs w:val="0"/>
        </w:rPr>
        <w:t xml:space="preserve"> Форма заполнения решения на основании технической заявки на изменение по данным ЛС</w:t>
      </w:r>
      <w:bookmarkEnd w:id="1555"/>
      <w:bookmarkEnd w:id="1556"/>
    </w:p>
    <w:p w:rsidR="00034830" w:rsidRPr="00564F56" w:rsidRDefault="00034830" w:rsidP="00564F56">
      <w:pPr>
        <w:pStyle w:val="GOSTNormal"/>
      </w:pPr>
      <w:bookmarkStart w:id="1557" w:name="_Toc438202837"/>
      <w:r w:rsidRPr="000B19A7">
        <w:t xml:space="preserve">Порядок </w:t>
      </w:r>
      <w:r w:rsidRPr="00564F56">
        <w:t>выполнения операции</w:t>
      </w:r>
      <w:bookmarkEnd w:id="1557"/>
      <w:r w:rsidRPr="00564F56">
        <w:t>:</w:t>
      </w:r>
    </w:p>
    <w:p w:rsidR="00034830" w:rsidRPr="00AC2DFF" w:rsidRDefault="00034830" w:rsidP="00564F56">
      <w:pPr>
        <w:pStyle w:val="GOSTNormal"/>
      </w:pPr>
      <w:r w:rsidRPr="00564F56">
        <w:t>В данной форме (</w:t>
      </w:r>
      <w:r w:rsidR="001E3099" w:rsidRPr="00564F56">
        <w:t>рис. </w:t>
      </w:r>
      <w:r w:rsidR="002F3484">
        <w:fldChar w:fldCharType="begin"/>
      </w:r>
      <w:r w:rsidR="002F3484">
        <w:instrText xml:space="preserve"> REF _Ref473567766 \h  \* MERGEFORMAT </w:instrText>
      </w:r>
      <w:r w:rsidR="002F3484">
        <w:fldChar w:fldCharType="separate"/>
      </w:r>
      <w:r w:rsidR="00F8029D">
        <w:rPr>
          <w:rStyle w:val="affb"/>
          <w:b w:val="0"/>
          <w:bCs w:val="0"/>
        </w:rPr>
        <w:t>172</w:t>
      </w:r>
      <w:r w:rsidR="002F3484">
        <w:fldChar w:fldCharType="end"/>
      </w:r>
      <w:r w:rsidRPr="00564F56">
        <w:t>) необходимо проверить данные по заявке. Перейдя на закладку «Проект реестровой записи» на вкладке Данные организации доступно на редактирование поле «Учетный</w:t>
      </w:r>
      <w:r w:rsidRPr="001E3099">
        <w:t xml:space="preserve"> номер организации</w:t>
      </w:r>
      <w:r>
        <w:t>».</w:t>
      </w:r>
    </w:p>
    <w:p w:rsidR="00034830" w:rsidRPr="00D504A7" w:rsidRDefault="00034830" w:rsidP="00645363">
      <w:pPr>
        <w:pStyle w:val="GOSTFigure"/>
      </w:pPr>
      <w:r w:rsidRPr="003B5F34">
        <w:rPr>
          <w:noProof/>
        </w:rPr>
        <w:drawing>
          <wp:inline distT="0" distB="0" distL="0" distR="0">
            <wp:extent cx="5577840" cy="1280160"/>
            <wp:effectExtent l="19050" t="19050" r="22860" b="15240"/>
            <wp:docPr id="811" name="Рисунок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77840" cy="1280160"/>
                    </a:xfrm>
                    <a:prstGeom prst="rect">
                      <a:avLst/>
                    </a:prstGeom>
                    <a:noFill/>
                    <a:ln w="6350" cmpd="sng">
                      <a:solidFill>
                        <a:srgbClr val="000000"/>
                      </a:solidFill>
                      <a:miter lim="800000"/>
                      <a:headEnd/>
                      <a:tailEnd/>
                    </a:ln>
                    <a:effectLst/>
                  </pic:spPr>
                </pic:pic>
              </a:graphicData>
            </a:graphic>
          </wp:inline>
        </w:drawing>
      </w:r>
    </w:p>
    <w:bookmarkStart w:id="1558" w:name="_Ref473567766"/>
    <w:bookmarkStart w:id="1559" w:name="_Toc524683350"/>
    <w:p w:rsidR="00034830" w:rsidRPr="00645363" w:rsidRDefault="00EB2A9A" w:rsidP="00645363">
      <w:pPr>
        <w:pStyle w:val="GOSTFigName"/>
        <w:rPr>
          <w:rStyle w:val="affb"/>
          <w:b/>
          <w:bCs w:val="0"/>
        </w:rPr>
      </w:pPr>
      <w:r w:rsidRPr="00645363">
        <w:rPr>
          <w:rStyle w:val="affb"/>
          <w:b/>
          <w:bCs w:val="0"/>
        </w:rPr>
        <w:fldChar w:fldCharType="begin"/>
      </w:r>
      <w:r w:rsidR="00034830" w:rsidRPr="00645363">
        <w:rPr>
          <w:rStyle w:val="affb"/>
          <w:b/>
          <w:bCs w:val="0"/>
        </w:rPr>
        <w:instrText xml:space="preserve"> SEQ Рисунок \* ARABIC </w:instrText>
      </w:r>
      <w:r w:rsidRPr="00645363">
        <w:rPr>
          <w:rStyle w:val="affb"/>
          <w:b/>
          <w:bCs w:val="0"/>
        </w:rPr>
        <w:fldChar w:fldCharType="separate"/>
      </w:r>
      <w:bookmarkStart w:id="1560" w:name="_Toc36466363"/>
      <w:r w:rsidR="00F8029D">
        <w:rPr>
          <w:rStyle w:val="affb"/>
          <w:b/>
          <w:bCs w:val="0"/>
          <w:noProof/>
        </w:rPr>
        <w:t>172</w:t>
      </w:r>
      <w:r w:rsidRPr="00645363">
        <w:rPr>
          <w:rStyle w:val="affb"/>
          <w:b/>
          <w:bCs w:val="0"/>
        </w:rPr>
        <w:fldChar w:fldCharType="end"/>
      </w:r>
      <w:bookmarkEnd w:id="1558"/>
      <w:r w:rsidR="00645363">
        <w:rPr>
          <w:rStyle w:val="affb"/>
          <w:b/>
          <w:bCs w:val="0"/>
        </w:rPr>
        <w:t>.</w:t>
      </w:r>
      <w:r w:rsidR="00034830" w:rsidRPr="00645363">
        <w:rPr>
          <w:rStyle w:val="affb"/>
          <w:b/>
          <w:bCs w:val="0"/>
        </w:rPr>
        <w:t xml:space="preserve"> Поле «Учетный номер организации» - доступно на редактирование</w:t>
      </w:r>
      <w:bookmarkEnd w:id="1559"/>
      <w:bookmarkEnd w:id="1560"/>
    </w:p>
    <w:p w:rsidR="00034830" w:rsidRPr="001E3099" w:rsidRDefault="00034830" w:rsidP="001E3099">
      <w:pPr>
        <w:pStyle w:val="GOSTNormal"/>
      </w:pPr>
      <w:r w:rsidRPr="003B5F34">
        <w:t xml:space="preserve">На </w:t>
      </w:r>
      <w:r w:rsidRPr="00564F56">
        <w:t xml:space="preserve">вкладке Данные организации в разделе «Сведения о месте нахождения организации на территории Российской Федерации» в поле «ТОФК» доступна кнопка </w:t>
      </w:r>
      <w:r w:rsidRPr="00564F56">
        <w:rPr>
          <w:noProof/>
        </w:rPr>
        <w:drawing>
          <wp:inline distT="0" distB="0" distL="0" distR="0">
            <wp:extent cx="182880" cy="182880"/>
            <wp:effectExtent l="19050" t="19050" r="26670" b="26670"/>
            <wp:docPr id="810" name="Рисунок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w="6350" cmpd="sng">
                      <a:solidFill>
                        <a:srgbClr val="000000"/>
                      </a:solidFill>
                      <a:miter lim="800000"/>
                      <a:headEnd/>
                      <a:tailEnd/>
                    </a:ln>
                    <a:effectLst/>
                  </pic:spPr>
                </pic:pic>
              </a:graphicData>
            </a:graphic>
          </wp:inline>
        </w:drawing>
      </w:r>
      <w:r w:rsidRPr="00564F56">
        <w:t xml:space="preserve"> для уточнения конкретного отделения в рамках соответствующего ТОФК (уточнение 3 и 4 разряда кода КОФК) (</w:t>
      </w:r>
      <w:r w:rsidR="001E3099" w:rsidRPr="00564F56">
        <w:t>рис</w:t>
      </w:r>
      <w:r w:rsidR="001E3099" w:rsidRPr="001E3099">
        <w:t>. </w:t>
      </w:r>
      <w:r w:rsidR="002F3484">
        <w:fldChar w:fldCharType="begin"/>
      </w:r>
      <w:r w:rsidR="002F3484">
        <w:instrText xml:space="preserve"> REF _Ref473567800 \h  \* MERGEFORMAT </w:instrText>
      </w:r>
      <w:r w:rsidR="002F3484">
        <w:fldChar w:fldCharType="separate"/>
      </w:r>
      <w:r w:rsidR="00F8029D" w:rsidRPr="00F8029D">
        <w:t>173</w:t>
      </w:r>
      <w:r w:rsidR="002F3484">
        <w:fldChar w:fldCharType="end"/>
      </w:r>
      <w:r w:rsidRPr="001E3099">
        <w:t>).</w:t>
      </w:r>
    </w:p>
    <w:p w:rsidR="00034830" w:rsidRPr="00D504A7" w:rsidRDefault="00034830" w:rsidP="00645363">
      <w:pPr>
        <w:pStyle w:val="GOSTFigure"/>
      </w:pPr>
      <w:r w:rsidRPr="003B5F34">
        <w:rPr>
          <w:noProof/>
        </w:rPr>
        <w:drawing>
          <wp:inline distT="0" distB="0" distL="0" distR="0">
            <wp:extent cx="5486400" cy="2468880"/>
            <wp:effectExtent l="19050" t="19050" r="19050" b="26670"/>
            <wp:docPr id="809"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5486400" cy="2468880"/>
                    </a:xfrm>
                    <a:prstGeom prst="rect">
                      <a:avLst/>
                    </a:prstGeom>
                    <a:noFill/>
                    <a:ln w="6350" cmpd="sng">
                      <a:solidFill>
                        <a:srgbClr val="000000"/>
                      </a:solidFill>
                      <a:miter lim="800000"/>
                      <a:headEnd/>
                      <a:tailEnd/>
                    </a:ln>
                    <a:effectLst/>
                  </pic:spPr>
                </pic:pic>
              </a:graphicData>
            </a:graphic>
          </wp:inline>
        </w:drawing>
      </w:r>
    </w:p>
    <w:bookmarkStart w:id="1561" w:name="_Ref473567800"/>
    <w:bookmarkStart w:id="1562" w:name="_Toc524683351"/>
    <w:p w:rsidR="00034830" w:rsidRPr="00645363" w:rsidRDefault="00EB2A9A" w:rsidP="00645363">
      <w:pPr>
        <w:pStyle w:val="GOSTFigName"/>
        <w:rPr>
          <w:rStyle w:val="affb"/>
          <w:b/>
          <w:bCs w:val="0"/>
        </w:rPr>
      </w:pPr>
      <w:r w:rsidRPr="00645363">
        <w:rPr>
          <w:rStyle w:val="affb"/>
          <w:b/>
          <w:bCs w:val="0"/>
        </w:rPr>
        <w:fldChar w:fldCharType="begin"/>
      </w:r>
      <w:r w:rsidR="00034830" w:rsidRPr="00645363">
        <w:rPr>
          <w:rStyle w:val="affb"/>
          <w:b/>
          <w:bCs w:val="0"/>
        </w:rPr>
        <w:instrText xml:space="preserve"> SEQ Рисунок \* ARABIC </w:instrText>
      </w:r>
      <w:r w:rsidRPr="00645363">
        <w:rPr>
          <w:rStyle w:val="affb"/>
          <w:b/>
          <w:bCs w:val="0"/>
        </w:rPr>
        <w:fldChar w:fldCharType="separate"/>
      </w:r>
      <w:bookmarkStart w:id="1563" w:name="_Toc36466364"/>
      <w:r w:rsidR="00F8029D">
        <w:rPr>
          <w:rStyle w:val="affb"/>
          <w:b/>
          <w:bCs w:val="0"/>
          <w:noProof/>
        </w:rPr>
        <w:t>173</w:t>
      </w:r>
      <w:r w:rsidRPr="00645363">
        <w:rPr>
          <w:rStyle w:val="affb"/>
          <w:b/>
          <w:bCs w:val="0"/>
        </w:rPr>
        <w:fldChar w:fldCharType="end"/>
      </w:r>
      <w:bookmarkEnd w:id="1561"/>
      <w:r w:rsidR="00645363">
        <w:rPr>
          <w:rStyle w:val="affb"/>
          <w:b/>
          <w:bCs w:val="0"/>
        </w:rPr>
        <w:t>.</w:t>
      </w:r>
      <w:r w:rsidR="00034830" w:rsidRPr="00645363">
        <w:rPr>
          <w:rStyle w:val="affb"/>
          <w:b/>
          <w:bCs w:val="0"/>
        </w:rPr>
        <w:t xml:space="preserve"> Поле «ТОФК» - доступно для смены отделения в рамках конкретного УФК</w:t>
      </w:r>
      <w:bookmarkEnd w:id="1562"/>
      <w:bookmarkEnd w:id="1563"/>
    </w:p>
    <w:p w:rsidR="00034830" w:rsidRPr="00564F56" w:rsidRDefault="00034830" w:rsidP="00564F56">
      <w:pPr>
        <w:pStyle w:val="GOSTNormal"/>
      </w:pPr>
      <w:r w:rsidRPr="00016043">
        <w:t xml:space="preserve">После </w:t>
      </w:r>
      <w:r w:rsidRPr="00564F56">
        <w:t xml:space="preserve">нажатия кнопки </w:t>
      </w:r>
      <w:r w:rsidRPr="00564F56">
        <w:rPr>
          <w:noProof/>
        </w:rPr>
        <w:drawing>
          <wp:inline distT="0" distB="0" distL="0" distR="0">
            <wp:extent cx="182880" cy="182880"/>
            <wp:effectExtent l="19050" t="19050" r="26670" b="26670"/>
            <wp:docPr id="808" name="Рисунок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w="6350" cmpd="sng">
                      <a:solidFill>
                        <a:srgbClr val="000000"/>
                      </a:solidFill>
                      <a:miter lim="800000"/>
                      <a:headEnd/>
                      <a:tailEnd/>
                    </a:ln>
                    <a:effectLst/>
                  </pic:spPr>
                </pic:pic>
              </a:graphicData>
            </a:graphic>
          </wp:inline>
        </w:drawing>
      </w:r>
      <w:r w:rsidRPr="00564F56">
        <w:t xml:space="preserve"> в поле «ТОФК», пользователю будет предоставлена возможность выбора значения  кода КОФК  и наименования уполномоченного отделения из справочника ТОФК.</w:t>
      </w:r>
    </w:p>
    <w:p w:rsidR="00034830" w:rsidRDefault="00034830" w:rsidP="00564F56">
      <w:pPr>
        <w:pStyle w:val="GOSTNormal"/>
      </w:pPr>
      <w:r w:rsidRPr="00564F56">
        <w:t>На вкладке Полномочия»  в разделе «Лицевые счета» доступна кнопка «Обновить данные о л\с» (</w:t>
      </w:r>
      <w:r w:rsidR="00016043" w:rsidRPr="00564F56">
        <w:t>рис. </w:t>
      </w:r>
      <w:r w:rsidR="002F3484">
        <w:fldChar w:fldCharType="begin"/>
      </w:r>
      <w:r w:rsidR="002F3484">
        <w:instrText xml:space="preserve"> REF _Ref473567832 \h  \* MERGEFORMAT </w:instrText>
      </w:r>
      <w:r w:rsidR="002F3484">
        <w:fldChar w:fldCharType="separate"/>
      </w:r>
      <w:r w:rsidR="00F8029D">
        <w:rPr>
          <w:rStyle w:val="affb"/>
          <w:b w:val="0"/>
          <w:bCs w:val="0"/>
        </w:rPr>
        <w:t>174</w:t>
      </w:r>
      <w:r w:rsidR="002F3484">
        <w:fldChar w:fldCharType="end"/>
      </w:r>
      <w:r w:rsidRPr="00564F56">
        <w:t>). Данные о лицевых счетах заполняются на основании учетного номера организации и номеров организации из разделов «Переданные бюджетные полномочия» и «Сведения о передаче полномочий финансового органа поселения финансовому органу муниципального</w:t>
      </w:r>
      <w:r w:rsidRPr="00016043">
        <w:t xml:space="preserve"> района».</w:t>
      </w:r>
    </w:p>
    <w:p w:rsidR="00034830" w:rsidRDefault="00034830" w:rsidP="00645363">
      <w:pPr>
        <w:pStyle w:val="GOSTFigure"/>
      </w:pPr>
      <w:r>
        <w:rPr>
          <w:noProof/>
        </w:rPr>
        <w:drawing>
          <wp:inline distT="0" distB="0" distL="0" distR="0">
            <wp:extent cx="5943600" cy="2103120"/>
            <wp:effectExtent l="0" t="0" r="0" b="0"/>
            <wp:docPr id="807" name="Рисунок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943600" cy="2103120"/>
                    </a:xfrm>
                    <a:prstGeom prst="rect">
                      <a:avLst/>
                    </a:prstGeom>
                    <a:noFill/>
                    <a:ln>
                      <a:noFill/>
                    </a:ln>
                  </pic:spPr>
                </pic:pic>
              </a:graphicData>
            </a:graphic>
          </wp:inline>
        </w:drawing>
      </w:r>
    </w:p>
    <w:bookmarkStart w:id="1564" w:name="_Ref473567832"/>
    <w:bookmarkStart w:id="1565" w:name="_Toc524683352"/>
    <w:p w:rsidR="00034830" w:rsidRPr="00645363" w:rsidRDefault="00EB2A9A" w:rsidP="00645363">
      <w:pPr>
        <w:pStyle w:val="GOSTFigName"/>
        <w:rPr>
          <w:rStyle w:val="affb"/>
          <w:b/>
          <w:bCs w:val="0"/>
        </w:rPr>
      </w:pPr>
      <w:r w:rsidRPr="00645363">
        <w:rPr>
          <w:rStyle w:val="affb"/>
          <w:b/>
          <w:bCs w:val="0"/>
        </w:rPr>
        <w:fldChar w:fldCharType="begin"/>
      </w:r>
      <w:r w:rsidR="00034830" w:rsidRPr="00645363">
        <w:rPr>
          <w:rStyle w:val="affb"/>
          <w:b/>
          <w:bCs w:val="0"/>
        </w:rPr>
        <w:instrText xml:space="preserve"> SEQ Рисунок \* ARABIC </w:instrText>
      </w:r>
      <w:r w:rsidRPr="00645363">
        <w:rPr>
          <w:rStyle w:val="affb"/>
          <w:b/>
          <w:bCs w:val="0"/>
        </w:rPr>
        <w:fldChar w:fldCharType="separate"/>
      </w:r>
      <w:bookmarkStart w:id="1566" w:name="_Toc36466365"/>
      <w:r w:rsidR="00F8029D">
        <w:rPr>
          <w:rStyle w:val="affb"/>
          <w:b/>
          <w:bCs w:val="0"/>
          <w:noProof/>
        </w:rPr>
        <w:t>174</w:t>
      </w:r>
      <w:r w:rsidRPr="00645363">
        <w:rPr>
          <w:rStyle w:val="affb"/>
          <w:b/>
          <w:bCs w:val="0"/>
        </w:rPr>
        <w:fldChar w:fldCharType="end"/>
      </w:r>
      <w:bookmarkEnd w:id="1564"/>
      <w:r w:rsidR="00645363">
        <w:rPr>
          <w:rStyle w:val="affb"/>
          <w:b/>
          <w:bCs w:val="0"/>
        </w:rPr>
        <w:t>.</w:t>
      </w:r>
      <w:r w:rsidR="00034830" w:rsidRPr="00645363">
        <w:rPr>
          <w:rStyle w:val="affb"/>
          <w:b/>
          <w:bCs w:val="0"/>
        </w:rPr>
        <w:t xml:space="preserve"> Кнопка «Обновить данные о л\с» - доступно на редактирование</w:t>
      </w:r>
      <w:bookmarkEnd w:id="1565"/>
      <w:bookmarkEnd w:id="1566"/>
    </w:p>
    <w:p w:rsidR="00034830" w:rsidRDefault="00034830" w:rsidP="00016043">
      <w:pPr>
        <w:pStyle w:val="GOSTNormal"/>
      </w:pPr>
      <w:r w:rsidRPr="003B5F34">
        <w:t>В разделе «</w:t>
      </w:r>
      <w:r w:rsidRPr="00564F56">
        <w:t>Переданные бюджетные полномочия» доступно для заполнения и редактирования поле «Номер</w:t>
      </w:r>
      <w:r w:rsidRPr="00016043">
        <w:t xml:space="preserve"> организации» (</w:t>
      </w:r>
      <w:r w:rsidR="00016043" w:rsidRPr="00016043">
        <w:t>рис. </w:t>
      </w:r>
      <w:r w:rsidR="002F3484">
        <w:fldChar w:fldCharType="begin"/>
      </w:r>
      <w:r w:rsidR="002F3484">
        <w:instrText xml:space="preserve"> REF _Ref473567866 \h  \* MERGEFORMAT </w:instrText>
      </w:r>
      <w:r w:rsidR="002F3484">
        <w:fldChar w:fldCharType="separate"/>
      </w:r>
      <w:r w:rsidR="00F8029D" w:rsidRPr="00F8029D">
        <w:t>175</w:t>
      </w:r>
      <w:r w:rsidR="002F3484">
        <w:fldChar w:fldCharType="end"/>
      </w:r>
      <w:r w:rsidRPr="00016043">
        <w:t>).</w:t>
      </w:r>
    </w:p>
    <w:p w:rsidR="00034830" w:rsidRPr="00D504A7" w:rsidRDefault="00034830" w:rsidP="00645363">
      <w:pPr>
        <w:pStyle w:val="GOSTFigure"/>
      </w:pPr>
      <w:r w:rsidRPr="003B5F34">
        <w:rPr>
          <w:noProof/>
        </w:rPr>
        <w:drawing>
          <wp:inline distT="0" distB="0" distL="0" distR="0">
            <wp:extent cx="4572000" cy="2743200"/>
            <wp:effectExtent l="19050" t="19050" r="19050" b="19050"/>
            <wp:docPr id="806" name="Рисунок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20" cstate="print">
                      <a:extLst>
                        <a:ext uri="{28A0092B-C50C-407E-A947-70E740481C1C}">
                          <a14:useLocalDpi xmlns:a14="http://schemas.microsoft.com/office/drawing/2010/main" val="0"/>
                        </a:ext>
                      </a:extLst>
                    </a:blip>
                    <a:srcRect t="7034" r="29022" b="16730"/>
                    <a:stretch>
                      <a:fillRect/>
                    </a:stretch>
                  </pic:blipFill>
                  <pic:spPr bwMode="auto">
                    <a:xfrm>
                      <a:off x="0" y="0"/>
                      <a:ext cx="4572000" cy="2743200"/>
                    </a:xfrm>
                    <a:prstGeom prst="rect">
                      <a:avLst/>
                    </a:prstGeom>
                    <a:noFill/>
                    <a:ln w="6350" cmpd="sng">
                      <a:solidFill>
                        <a:srgbClr val="000000"/>
                      </a:solidFill>
                      <a:miter lim="800000"/>
                      <a:headEnd/>
                      <a:tailEnd/>
                    </a:ln>
                    <a:effectLst/>
                  </pic:spPr>
                </pic:pic>
              </a:graphicData>
            </a:graphic>
          </wp:inline>
        </w:drawing>
      </w:r>
    </w:p>
    <w:bookmarkStart w:id="1567" w:name="_Ref473567866"/>
    <w:bookmarkStart w:id="1568" w:name="_Toc524683353"/>
    <w:p w:rsidR="00034830" w:rsidRPr="00645363" w:rsidRDefault="00EB2A9A" w:rsidP="00645363">
      <w:pPr>
        <w:pStyle w:val="GOSTFigName"/>
        <w:rPr>
          <w:rStyle w:val="affb"/>
          <w:b/>
          <w:bCs w:val="0"/>
        </w:rPr>
      </w:pPr>
      <w:r w:rsidRPr="00645363">
        <w:rPr>
          <w:rStyle w:val="affb"/>
          <w:b/>
          <w:bCs w:val="0"/>
        </w:rPr>
        <w:fldChar w:fldCharType="begin"/>
      </w:r>
      <w:r w:rsidR="00034830" w:rsidRPr="00645363">
        <w:rPr>
          <w:rStyle w:val="affb"/>
          <w:b/>
          <w:bCs w:val="0"/>
        </w:rPr>
        <w:instrText xml:space="preserve"> SEQ Рисунок \* ARABIC </w:instrText>
      </w:r>
      <w:r w:rsidRPr="00645363">
        <w:rPr>
          <w:rStyle w:val="affb"/>
          <w:b/>
          <w:bCs w:val="0"/>
        </w:rPr>
        <w:fldChar w:fldCharType="separate"/>
      </w:r>
      <w:bookmarkStart w:id="1569" w:name="_Toc36466366"/>
      <w:r w:rsidR="00F8029D">
        <w:rPr>
          <w:rStyle w:val="affb"/>
          <w:b/>
          <w:bCs w:val="0"/>
          <w:noProof/>
        </w:rPr>
        <w:t>175</w:t>
      </w:r>
      <w:r w:rsidRPr="00645363">
        <w:rPr>
          <w:rStyle w:val="affb"/>
          <w:b/>
          <w:bCs w:val="0"/>
        </w:rPr>
        <w:fldChar w:fldCharType="end"/>
      </w:r>
      <w:bookmarkEnd w:id="1567"/>
      <w:r w:rsidR="00645363">
        <w:rPr>
          <w:rStyle w:val="affb"/>
          <w:b/>
          <w:bCs w:val="0"/>
        </w:rPr>
        <w:t>.</w:t>
      </w:r>
      <w:r w:rsidR="00034830" w:rsidRPr="00645363">
        <w:rPr>
          <w:rStyle w:val="affb"/>
          <w:b/>
          <w:bCs w:val="0"/>
        </w:rPr>
        <w:t xml:space="preserve"> В разделе «Переданные бюджетные полномочия» поле «Номер организации» доступен для редактирования</w:t>
      </w:r>
      <w:bookmarkEnd w:id="1568"/>
      <w:bookmarkEnd w:id="1569"/>
    </w:p>
    <w:p w:rsidR="00034830" w:rsidRPr="00564F56" w:rsidRDefault="00034830" w:rsidP="00564F56">
      <w:pPr>
        <w:pStyle w:val="GOSTNormal"/>
      </w:pPr>
      <w:r w:rsidRPr="003B5F34">
        <w:t xml:space="preserve">В </w:t>
      </w:r>
      <w:r w:rsidRPr="00564F56">
        <w:t>разделе «Сведения о передаче полномочий финансового органа поселения финансовому органу муниципального района» доступно для заполнения и редактирования поле «Номер организации» (</w:t>
      </w:r>
      <w:r w:rsidR="00016043" w:rsidRPr="00564F56">
        <w:t>рис. </w:t>
      </w:r>
      <w:r w:rsidR="002F3484">
        <w:fldChar w:fldCharType="begin"/>
      </w:r>
      <w:r w:rsidR="002F3484">
        <w:instrText xml:space="preserve"> REF _Ref473567918 \h  \* MERGEFORMAT </w:instrText>
      </w:r>
      <w:r w:rsidR="002F3484">
        <w:fldChar w:fldCharType="separate"/>
      </w:r>
      <w:r w:rsidR="00F8029D">
        <w:rPr>
          <w:rStyle w:val="affb"/>
          <w:b w:val="0"/>
          <w:bCs w:val="0"/>
        </w:rPr>
        <w:t>176</w:t>
      </w:r>
      <w:r w:rsidR="002F3484">
        <w:fldChar w:fldCharType="end"/>
      </w:r>
      <w:r w:rsidRPr="00564F56">
        <w:t>).</w:t>
      </w:r>
    </w:p>
    <w:p w:rsidR="00034830" w:rsidRPr="00016043" w:rsidRDefault="00034830" w:rsidP="00564F56">
      <w:pPr>
        <w:pStyle w:val="GOSTNormal"/>
      </w:pPr>
      <w:r w:rsidRPr="00564F56">
        <w:t>После заполнения поля «Номер организации» автоматически в раздел «Сведения о лицевых счетах, открытых организации в ТОФК» подтягиваются Лицевые счета. В случае отсутствия данного кода в Заявке на изменение и в Решении ТОФК Номер организации будет присвоен</w:t>
      </w:r>
      <w:r w:rsidRPr="00016043">
        <w:t xml:space="preserve"> системой автоматически.</w:t>
      </w:r>
    </w:p>
    <w:p w:rsidR="00034830" w:rsidRPr="00D504A7" w:rsidRDefault="00034830" w:rsidP="004C4419">
      <w:pPr>
        <w:pStyle w:val="GOSTFigure"/>
      </w:pPr>
      <w:r w:rsidRPr="003B5F34">
        <w:rPr>
          <w:noProof/>
        </w:rPr>
        <w:drawing>
          <wp:inline distT="0" distB="0" distL="0" distR="0">
            <wp:extent cx="5577840" cy="3840480"/>
            <wp:effectExtent l="19050" t="19050" r="22860" b="26670"/>
            <wp:docPr id="805" name="Рисунок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1" cstate="print">
                      <a:extLst>
                        <a:ext uri="{28A0092B-C50C-407E-A947-70E740481C1C}">
                          <a14:useLocalDpi xmlns:a14="http://schemas.microsoft.com/office/drawing/2010/main" val="0"/>
                        </a:ext>
                      </a:extLst>
                    </a:blip>
                    <a:srcRect t="6168" r="29483" b="8905"/>
                    <a:stretch>
                      <a:fillRect/>
                    </a:stretch>
                  </pic:blipFill>
                  <pic:spPr bwMode="auto">
                    <a:xfrm>
                      <a:off x="0" y="0"/>
                      <a:ext cx="5577840" cy="3840480"/>
                    </a:xfrm>
                    <a:prstGeom prst="rect">
                      <a:avLst/>
                    </a:prstGeom>
                    <a:noFill/>
                    <a:ln w="6350" cmpd="sng">
                      <a:solidFill>
                        <a:srgbClr val="000000"/>
                      </a:solidFill>
                      <a:miter lim="800000"/>
                      <a:headEnd/>
                      <a:tailEnd/>
                    </a:ln>
                    <a:effectLst/>
                  </pic:spPr>
                </pic:pic>
              </a:graphicData>
            </a:graphic>
          </wp:inline>
        </w:drawing>
      </w:r>
    </w:p>
    <w:bookmarkStart w:id="1570" w:name="_Ref473567918"/>
    <w:bookmarkStart w:id="1571" w:name="_Toc524683354"/>
    <w:p w:rsidR="00034830" w:rsidRPr="004C4419" w:rsidRDefault="00EB2A9A" w:rsidP="004C4419">
      <w:pPr>
        <w:pStyle w:val="GOSTFigName"/>
        <w:rPr>
          <w:rStyle w:val="affb"/>
          <w:b/>
          <w:bCs w:val="0"/>
        </w:rPr>
      </w:pPr>
      <w:r w:rsidRPr="004C4419">
        <w:rPr>
          <w:rStyle w:val="affb"/>
          <w:b/>
          <w:bCs w:val="0"/>
        </w:rPr>
        <w:fldChar w:fldCharType="begin"/>
      </w:r>
      <w:r w:rsidR="00034830" w:rsidRPr="004C4419">
        <w:rPr>
          <w:rStyle w:val="affb"/>
          <w:b/>
          <w:bCs w:val="0"/>
        </w:rPr>
        <w:instrText xml:space="preserve"> SEQ Рисунок \* ARABIC </w:instrText>
      </w:r>
      <w:r w:rsidRPr="004C4419">
        <w:rPr>
          <w:rStyle w:val="affb"/>
          <w:b/>
          <w:bCs w:val="0"/>
        </w:rPr>
        <w:fldChar w:fldCharType="separate"/>
      </w:r>
      <w:bookmarkStart w:id="1572" w:name="_Toc36466367"/>
      <w:r w:rsidR="00F8029D">
        <w:rPr>
          <w:rStyle w:val="affb"/>
          <w:b/>
          <w:bCs w:val="0"/>
          <w:noProof/>
        </w:rPr>
        <w:t>176</w:t>
      </w:r>
      <w:r w:rsidRPr="004C4419">
        <w:rPr>
          <w:rStyle w:val="affb"/>
          <w:b/>
          <w:bCs w:val="0"/>
        </w:rPr>
        <w:fldChar w:fldCharType="end"/>
      </w:r>
      <w:bookmarkEnd w:id="1570"/>
      <w:r w:rsidR="004C4419">
        <w:rPr>
          <w:rStyle w:val="affb"/>
          <w:b/>
          <w:bCs w:val="0"/>
        </w:rPr>
        <w:t>.</w:t>
      </w:r>
      <w:r w:rsidR="00034830" w:rsidRPr="004C4419">
        <w:rPr>
          <w:rStyle w:val="affb"/>
          <w:b/>
          <w:bCs w:val="0"/>
        </w:rPr>
        <w:t xml:space="preserve"> В разделе «Сведения о передаче полномочий ФО поселения ФО муниципального района» поле «Номер организации» доступен для редактирования</w:t>
      </w:r>
      <w:bookmarkEnd w:id="1571"/>
      <w:bookmarkEnd w:id="1572"/>
    </w:p>
    <w:p w:rsidR="00034830" w:rsidRDefault="00034830" w:rsidP="00564F56">
      <w:pPr>
        <w:pStyle w:val="GOSTNormal"/>
      </w:pPr>
      <w:bookmarkStart w:id="1573" w:name="_Toc438202838"/>
      <w:r w:rsidRPr="000B19A7">
        <w:t>Условия выполнения операции</w:t>
      </w:r>
      <w:bookmarkEnd w:id="1573"/>
      <w:r w:rsidR="00B306D5">
        <w:t>.</w:t>
      </w:r>
    </w:p>
    <w:bookmarkStart w:id="1574" w:name="_Ref473587703"/>
    <w:bookmarkStart w:id="1575" w:name="_Toc524683153"/>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576" w:name="_Toc36466157"/>
      <w:r w:rsidR="00F8029D">
        <w:rPr>
          <w:rStyle w:val="affb"/>
          <w:b/>
          <w:bCs w:val="0"/>
          <w:noProof/>
        </w:rPr>
        <w:t>135</w:t>
      </w:r>
      <w:r w:rsidRPr="00691DFE">
        <w:rPr>
          <w:rStyle w:val="affb"/>
          <w:b/>
          <w:bCs w:val="0"/>
        </w:rPr>
        <w:fldChar w:fldCharType="end"/>
      </w:r>
      <w:bookmarkEnd w:id="1574"/>
      <w:r w:rsidR="00607041">
        <w:rPr>
          <w:rStyle w:val="affb"/>
          <w:b/>
          <w:bCs w:val="0"/>
        </w:rPr>
        <w:t>.</w:t>
      </w:r>
      <w:r w:rsidR="00034830" w:rsidRPr="00691DFE">
        <w:rPr>
          <w:rStyle w:val="affb"/>
          <w:b/>
          <w:bCs w:val="0"/>
        </w:rPr>
        <w:t xml:space="preserve"> Условия выполнения операции</w:t>
      </w:r>
      <w:r w:rsidR="00847E7B" w:rsidRPr="00691DFE">
        <w:rPr>
          <w:rStyle w:val="affb"/>
          <w:b/>
          <w:bCs w:val="0"/>
        </w:rPr>
        <w:t xml:space="preserve"> при проверке Решения</w:t>
      </w:r>
      <w:bookmarkEnd w:id="1575"/>
      <w:bookmarkEnd w:id="1576"/>
    </w:p>
    <w:tbl>
      <w:tblPr>
        <w:tblStyle w:val="GOSTTable"/>
        <w:tblW w:w="5000" w:type="pct"/>
        <w:tblLook w:val="01E0" w:firstRow="1" w:lastRow="1" w:firstColumn="1" w:lastColumn="1" w:noHBand="0" w:noVBand="0"/>
      </w:tblPr>
      <w:tblGrid>
        <w:gridCol w:w="5041"/>
        <w:gridCol w:w="4653"/>
      </w:tblGrid>
      <w:tr w:rsidR="00034830" w:rsidRPr="00EE293F" w:rsidTr="00564F56">
        <w:trPr>
          <w:cnfStyle w:val="100000000000" w:firstRow="1" w:lastRow="0" w:firstColumn="0" w:lastColumn="0" w:oddVBand="0" w:evenVBand="0" w:oddHBand="0" w:evenHBand="0" w:firstRowFirstColumn="0" w:firstRowLastColumn="0" w:lastRowFirstColumn="0" w:lastRowLastColumn="0"/>
        </w:trPr>
        <w:tc>
          <w:tcPr>
            <w:tcW w:w="2600" w:type="pct"/>
          </w:tcPr>
          <w:p w:rsidR="00034830" w:rsidRPr="00E7034D" w:rsidRDefault="00034830" w:rsidP="00564F56">
            <w:pPr>
              <w:pStyle w:val="GOSTTableHead"/>
            </w:pPr>
            <w:r>
              <w:t>Условие</w:t>
            </w:r>
          </w:p>
        </w:tc>
        <w:tc>
          <w:tcPr>
            <w:tcW w:w="2400" w:type="pct"/>
          </w:tcPr>
          <w:p w:rsidR="00034830" w:rsidRPr="00E7034D" w:rsidRDefault="00034830" w:rsidP="00564F56">
            <w:pPr>
              <w:pStyle w:val="GOSTTableHead"/>
            </w:pPr>
            <w:r>
              <w:t>Описание</w:t>
            </w:r>
          </w:p>
        </w:tc>
      </w:tr>
      <w:tr w:rsidR="00034830" w:rsidTr="00564F56">
        <w:trPr>
          <w:cnfStyle w:val="000000100000" w:firstRow="0" w:lastRow="0" w:firstColumn="0" w:lastColumn="0" w:oddVBand="0" w:evenVBand="0" w:oddHBand="1" w:evenHBand="0" w:firstRowFirstColumn="0" w:firstRowLastColumn="0" w:lastRowFirstColumn="0" w:lastRowLastColumn="0"/>
        </w:trPr>
        <w:tc>
          <w:tcPr>
            <w:tcW w:w="2600" w:type="pct"/>
          </w:tcPr>
          <w:p w:rsidR="00034830" w:rsidRPr="00E7034D" w:rsidRDefault="00034830" w:rsidP="00564F56">
            <w:pPr>
              <w:pStyle w:val="GOSTTablenorm"/>
            </w:pPr>
            <w:r w:rsidRPr="003B5F34">
              <w:t>Входящие процессы/события</w:t>
            </w:r>
          </w:p>
        </w:tc>
        <w:tc>
          <w:tcPr>
            <w:tcW w:w="2400" w:type="pct"/>
          </w:tcPr>
          <w:p w:rsidR="00034830" w:rsidRPr="009C75EE" w:rsidRDefault="00034830" w:rsidP="00564F56">
            <w:pPr>
              <w:pStyle w:val="GOSTTablenorm"/>
            </w:pPr>
            <w:r w:rsidRPr="003B5F34">
              <w:t>Решение проверено</w:t>
            </w:r>
          </w:p>
        </w:tc>
      </w:tr>
      <w:tr w:rsidR="00034830" w:rsidTr="00564F56">
        <w:trPr>
          <w:cnfStyle w:val="000000010000" w:firstRow="0" w:lastRow="0" w:firstColumn="0" w:lastColumn="0" w:oddVBand="0" w:evenVBand="0" w:oddHBand="0" w:evenHBand="1" w:firstRowFirstColumn="0" w:firstRowLastColumn="0" w:lastRowFirstColumn="0" w:lastRowLastColumn="0"/>
        </w:trPr>
        <w:tc>
          <w:tcPr>
            <w:tcW w:w="2600" w:type="pct"/>
          </w:tcPr>
          <w:p w:rsidR="00034830" w:rsidRPr="00E7034D" w:rsidRDefault="00034830" w:rsidP="00564F56">
            <w:pPr>
              <w:pStyle w:val="GOSTTablenorm"/>
            </w:pPr>
            <w:r w:rsidRPr="003B5F34">
              <w:t>Входящие документы/системные записи</w:t>
            </w:r>
          </w:p>
        </w:tc>
        <w:tc>
          <w:tcPr>
            <w:tcW w:w="2400" w:type="pct"/>
          </w:tcPr>
          <w:p w:rsidR="00034830" w:rsidRPr="003B5F34" w:rsidRDefault="00034830" w:rsidP="00564F56">
            <w:pPr>
              <w:pStyle w:val="GOSTTablenorm"/>
            </w:pPr>
            <w:r w:rsidRPr="003B5F34">
              <w:t>Проверенное решение (статус «Черновик»)</w:t>
            </w:r>
          </w:p>
          <w:p w:rsidR="00034830" w:rsidRPr="00E7034D" w:rsidRDefault="00034830" w:rsidP="00564F56">
            <w:pPr>
              <w:pStyle w:val="GOSTTablenorm"/>
            </w:pPr>
            <w:r w:rsidRPr="003B5F34">
              <w:t>Утвержденная заявка (статус «Утвержден»)</w:t>
            </w:r>
          </w:p>
        </w:tc>
      </w:tr>
    </w:tbl>
    <w:p w:rsidR="00034830" w:rsidRDefault="00034830" w:rsidP="00564F56">
      <w:pPr>
        <w:pStyle w:val="GOSTNormal"/>
      </w:pPr>
      <w:bookmarkStart w:id="1577" w:name="_Toc438202839"/>
      <w:r w:rsidRPr="000B19A7">
        <w:t>Результат выполнения операции</w:t>
      </w:r>
      <w:bookmarkEnd w:id="1577"/>
      <w:r w:rsidR="00B306D5">
        <w:t>.</w:t>
      </w:r>
    </w:p>
    <w:bookmarkStart w:id="1578" w:name="_Ref473587702"/>
    <w:bookmarkStart w:id="1579" w:name="_Toc524683154"/>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580" w:name="_Toc36466158"/>
      <w:r w:rsidR="00F8029D">
        <w:rPr>
          <w:rStyle w:val="affb"/>
          <w:b/>
          <w:bCs w:val="0"/>
          <w:noProof/>
        </w:rPr>
        <w:t>136</w:t>
      </w:r>
      <w:r w:rsidRPr="00691DFE">
        <w:rPr>
          <w:rStyle w:val="affb"/>
          <w:b/>
          <w:bCs w:val="0"/>
        </w:rPr>
        <w:fldChar w:fldCharType="end"/>
      </w:r>
      <w:bookmarkEnd w:id="1578"/>
      <w:r w:rsidR="00607041">
        <w:rPr>
          <w:rStyle w:val="affb"/>
          <w:b/>
          <w:bCs w:val="0"/>
        </w:rPr>
        <w:t>.</w:t>
      </w:r>
      <w:r w:rsidR="00034830" w:rsidRPr="00691DFE">
        <w:rPr>
          <w:rStyle w:val="affb"/>
          <w:b/>
          <w:bCs w:val="0"/>
        </w:rPr>
        <w:t xml:space="preserve"> Результат выполнения операции</w:t>
      </w:r>
      <w:r w:rsidR="00847E7B" w:rsidRPr="00691DFE">
        <w:rPr>
          <w:rStyle w:val="affb"/>
          <w:b/>
          <w:bCs w:val="0"/>
        </w:rPr>
        <w:t xml:space="preserve"> после проверки Решения</w:t>
      </w:r>
      <w:bookmarkEnd w:id="1579"/>
      <w:bookmarkEnd w:id="1580"/>
    </w:p>
    <w:tbl>
      <w:tblPr>
        <w:tblStyle w:val="GOSTTable"/>
        <w:tblW w:w="5000" w:type="pct"/>
        <w:tblLook w:val="01E0" w:firstRow="1" w:lastRow="1" w:firstColumn="1" w:lastColumn="1" w:noHBand="0" w:noVBand="0"/>
      </w:tblPr>
      <w:tblGrid>
        <w:gridCol w:w="5041"/>
        <w:gridCol w:w="4653"/>
      </w:tblGrid>
      <w:tr w:rsidR="00034830" w:rsidRPr="00EE293F" w:rsidTr="00564F56">
        <w:trPr>
          <w:cnfStyle w:val="100000000000" w:firstRow="1" w:lastRow="0" w:firstColumn="0" w:lastColumn="0" w:oddVBand="0" w:evenVBand="0" w:oddHBand="0" w:evenHBand="0" w:firstRowFirstColumn="0" w:firstRowLastColumn="0" w:lastRowFirstColumn="0" w:lastRowLastColumn="0"/>
        </w:trPr>
        <w:tc>
          <w:tcPr>
            <w:tcW w:w="2600" w:type="pct"/>
          </w:tcPr>
          <w:p w:rsidR="00034830" w:rsidRPr="00E7034D" w:rsidRDefault="00034830" w:rsidP="00564F56">
            <w:pPr>
              <w:pStyle w:val="GOSTTableHead"/>
            </w:pPr>
            <w:r>
              <w:t>Результат</w:t>
            </w:r>
          </w:p>
        </w:tc>
        <w:tc>
          <w:tcPr>
            <w:tcW w:w="2400" w:type="pct"/>
          </w:tcPr>
          <w:p w:rsidR="00034830" w:rsidRPr="00E7034D" w:rsidRDefault="00034830" w:rsidP="00564F56">
            <w:pPr>
              <w:pStyle w:val="GOSTTableHead"/>
            </w:pPr>
            <w:r>
              <w:t>Описание</w:t>
            </w:r>
          </w:p>
        </w:tc>
      </w:tr>
      <w:tr w:rsidR="00034830" w:rsidTr="00564F56">
        <w:trPr>
          <w:cnfStyle w:val="000000100000" w:firstRow="0" w:lastRow="0" w:firstColumn="0" w:lastColumn="0" w:oddVBand="0" w:evenVBand="0" w:oddHBand="1" w:evenHBand="0" w:firstRowFirstColumn="0" w:firstRowLastColumn="0" w:lastRowFirstColumn="0" w:lastRowLastColumn="0"/>
        </w:trPr>
        <w:tc>
          <w:tcPr>
            <w:tcW w:w="2600" w:type="pct"/>
          </w:tcPr>
          <w:p w:rsidR="00034830" w:rsidRPr="00E7034D" w:rsidRDefault="00034830" w:rsidP="00564F56">
            <w:pPr>
              <w:pStyle w:val="GOSTTablenorm"/>
            </w:pPr>
            <w:r w:rsidRPr="003B5F34">
              <w:t>Исходящие процессы/события</w:t>
            </w:r>
          </w:p>
        </w:tc>
        <w:tc>
          <w:tcPr>
            <w:tcW w:w="2400" w:type="pct"/>
          </w:tcPr>
          <w:p w:rsidR="00034830" w:rsidRPr="003B5F34" w:rsidRDefault="00034830" w:rsidP="00564F56">
            <w:pPr>
              <w:pStyle w:val="GOSTTablenorm"/>
            </w:pPr>
            <w:r w:rsidRPr="003B5F34">
              <w:t>Решение сформировано</w:t>
            </w:r>
          </w:p>
          <w:p w:rsidR="00034830" w:rsidRPr="003B5F34" w:rsidRDefault="00034830" w:rsidP="00564F56">
            <w:pPr>
              <w:pStyle w:val="GOSTTablenorm"/>
            </w:pPr>
            <w:r w:rsidRPr="003B5F34">
              <w:t>Назначены исполнители и утверждающий</w:t>
            </w:r>
          </w:p>
          <w:p w:rsidR="00034830" w:rsidRPr="00E7034D" w:rsidRDefault="00034830" w:rsidP="00564F56">
            <w:pPr>
              <w:pStyle w:val="GOSTTablenorm"/>
            </w:pPr>
            <w:r w:rsidRPr="003B5F34">
              <w:t>Решение отправлено на согласование</w:t>
            </w:r>
          </w:p>
        </w:tc>
      </w:tr>
      <w:tr w:rsidR="00034830" w:rsidTr="00564F56">
        <w:trPr>
          <w:cnfStyle w:val="000000010000" w:firstRow="0" w:lastRow="0" w:firstColumn="0" w:lastColumn="0" w:oddVBand="0" w:evenVBand="0" w:oddHBand="0" w:evenHBand="1" w:firstRowFirstColumn="0" w:firstRowLastColumn="0" w:lastRowFirstColumn="0" w:lastRowLastColumn="0"/>
        </w:trPr>
        <w:tc>
          <w:tcPr>
            <w:tcW w:w="2600" w:type="pct"/>
          </w:tcPr>
          <w:p w:rsidR="00034830" w:rsidRPr="00E7034D" w:rsidRDefault="00034830" w:rsidP="00564F56">
            <w:pPr>
              <w:pStyle w:val="GOSTTablenorm"/>
            </w:pPr>
            <w:r w:rsidRPr="003B5F34">
              <w:t>Исходящие документы/системные записи</w:t>
            </w:r>
          </w:p>
        </w:tc>
        <w:tc>
          <w:tcPr>
            <w:tcW w:w="2400" w:type="pct"/>
          </w:tcPr>
          <w:p w:rsidR="00034830" w:rsidRPr="00E7034D" w:rsidRDefault="00034830" w:rsidP="00564F56">
            <w:pPr>
              <w:pStyle w:val="GOSTTablenorm"/>
            </w:pPr>
            <w:r w:rsidRPr="003B5F34">
              <w:t>Сформированное решение в статусе «На согласовании»</w:t>
            </w:r>
          </w:p>
        </w:tc>
      </w:tr>
    </w:tbl>
    <w:p w:rsidR="00034830" w:rsidRPr="00C756F0" w:rsidRDefault="00034830" w:rsidP="00C756F0">
      <w:pPr>
        <w:pStyle w:val="GOSTNormal"/>
      </w:pPr>
      <w:bookmarkStart w:id="1581" w:name="_Toc438202840"/>
      <w:r w:rsidRPr="00C756F0">
        <w:t>Подготовительные действия</w:t>
      </w:r>
      <w:bookmarkEnd w:id="1581"/>
      <w:r w:rsidRPr="00C756F0">
        <w:t>:</w:t>
      </w:r>
    </w:p>
    <w:p w:rsidR="00034830" w:rsidRPr="00564F56" w:rsidRDefault="00034830" w:rsidP="00564F56">
      <w:pPr>
        <w:pStyle w:val="GOSTNormal"/>
      </w:pPr>
      <w:r w:rsidRPr="00C756F0">
        <w:t xml:space="preserve">Войти в </w:t>
      </w:r>
      <w:r w:rsidRPr="00564F56">
        <w:t>систему.</w:t>
      </w:r>
    </w:p>
    <w:p w:rsidR="00034830" w:rsidRPr="00564F56" w:rsidRDefault="00034830" w:rsidP="00564F56">
      <w:pPr>
        <w:pStyle w:val="GOSTNormal"/>
      </w:pPr>
      <w:r w:rsidRPr="00564F56">
        <w:t>Перейти по меню: «Сводный реестр»/ «Формуляры»</w:t>
      </w:r>
      <w:r w:rsidR="003F0BC6">
        <w:t xml:space="preserve"> / </w:t>
      </w:r>
      <w:r w:rsidRPr="00564F56">
        <w:t>«Сводный Реестр»</w:t>
      </w:r>
      <w:r w:rsidR="003F0BC6">
        <w:t xml:space="preserve"> / </w:t>
      </w:r>
      <w:r w:rsidRPr="00564F56">
        <w:t>«Реестр решений по изменению Сводного реестра» (</w:t>
      </w:r>
      <w:r w:rsidR="00C756F0" w:rsidRPr="00564F56">
        <w:t>см. рис. </w:t>
      </w:r>
      <w:r w:rsidR="002F3484">
        <w:fldChar w:fldCharType="begin"/>
      </w:r>
      <w:r w:rsidR="002F3484">
        <w:instrText xml:space="preserve"> REF _Ref473567046 \h  \* MERGEFORMAT </w:instrText>
      </w:r>
      <w:r w:rsidR="002F3484">
        <w:fldChar w:fldCharType="separate"/>
      </w:r>
      <w:r w:rsidR="00F8029D">
        <w:rPr>
          <w:rStyle w:val="affb"/>
          <w:b w:val="0"/>
          <w:bCs w:val="0"/>
        </w:rPr>
        <w:t>164</w:t>
      </w:r>
      <w:r w:rsidR="002F3484">
        <w:fldChar w:fldCharType="end"/>
      </w:r>
      <w:r w:rsidRPr="00564F56">
        <w:t>).</w:t>
      </w:r>
    </w:p>
    <w:p w:rsidR="00034830" w:rsidRPr="00564F56" w:rsidRDefault="00034830" w:rsidP="00564F56">
      <w:pPr>
        <w:pStyle w:val="GOSTNormal"/>
      </w:pPr>
      <w:r w:rsidRPr="00564F56">
        <w:t xml:space="preserve">Для формирования решения необходимо предварительно проверить данные заявки (см. </w:t>
      </w:r>
      <w:r w:rsidR="003544D4" w:rsidRPr="00564F56">
        <w:t>пп.</w:t>
      </w:r>
      <w:r w:rsidR="002F3484">
        <w:fldChar w:fldCharType="begin"/>
      </w:r>
      <w:r w:rsidR="002F3484">
        <w:instrText xml:space="preserve"> REF _Ref464655952 \r \h  \* MERGEFORMAT </w:instrText>
      </w:r>
      <w:r w:rsidR="002F3484">
        <w:fldChar w:fldCharType="separate"/>
      </w:r>
      <w:r w:rsidR="00F8029D">
        <w:t>4.5.3.2</w:t>
      </w:r>
      <w:r w:rsidR="002F3484">
        <w:fldChar w:fldCharType="end"/>
      </w:r>
      <w:r w:rsidRPr="00564F56">
        <w:t>).</w:t>
      </w:r>
    </w:p>
    <w:p w:rsidR="00034830" w:rsidRPr="00564F56" w:rsidRDefault="00034830" w:rsidP="00564F56">
      <w:pPr>
        <w:pStyle w:val="GOSTNormal"/>
      </w:pPr>
      <w:bookmarkStart w:id="1582" w:name="_Toc438202841"/>
      <w:r w:rsidRPr="00564F56">
        <w:t>Порядок выполнения операции</w:t>
      </w:r>
      <w:bookmarkEnd w:id="1582"/>
      <w:r w:rsidRPr="00564F56">
        <w:t xml:space="preserve"> приведен ниже.</w:t>
      </w:r>
    </w:p>
    <w:p w:rsidR="00034830" w:rsidRPr="00564F56" w:rsidRDefault="00034830" w:rsidP="00564F56">
      <w:pPr>
        <w:pStyle w:val="GOSTNormal"/>
      </w:pPr>
      <w:r w:rsidRPr="00564F56">
        <w:t>После того, как заявка проверена, необходимо сформировать решение – выбрать из выпадающего списка «Положительный» или «Отрицательный» (</w:t>
      </w:r>
      <w:r w:rsidR="00C756F0" w:rsidRPr="00564F56">
        <w:t>рис. </w:t>
      </w:r>
      <w:r w:rsidR="002F3484">
        <w:fldChar w:fldCharType="begin"/>
      </w:r>
      <w:r w:rsidR="002F3484">
        <w:instrText xml:space="preserve"> REF _Ref473568007 \h  \* MERGEFORMAT </w:instrText>
      </w:r>
      <w:r w:rsidR="002F3484">
        <w:fldChar w:fldCharType="separate"/>
      </w:r>
      <w:r w:rsidR="00F8029D" w:rsidRPr="00F8029D">
        <w:rPr>
          <w:rStyle w:val="affb"/>
          <w:b w:val="0"/>
          <w:bCs w:val="0"/>
        </w:rPr>
        <w:t>177</w:t>
      </w:r>
      <w:r w:rsidR="002F3484">
        <w:fldChar w:fldCharType="end"/>
      </w:r>
      <w:r w:rsidRPr="00564F56">
        <w:t xml:space="preserve">). В случае отрицательного решения заполняется поле «Примечание». </w:t>
      </w:r>
    </w:p>
    <w:p w:rsidR="00034830" w:rsidRPr="003B5F34" w:rsidRDefault="00034830" w:rsidP="00564F56">
      <w:pPr>
        <w:pStyle w:val="GOSTNormal"/>
      </w:pPr>
      <w:r w:rsidRPr="00564F56">
        <w:t>Далее необходимо назначить согласующих (одного или более). Для этого в блоке «Согласующие» нажать необходимое количество раз кнопку «Добавить согласующего», находящуюся в нижней части блока. Можно организовать сложный процесс согласования, задавая для каждого согласующе</w:t>
      </w:r>
      <w:r w:rsidRPr="00C756F0">
        <w:t>го</w:t>
      </w:r>
      <w:r>
        <w:t>:</w:t>
      </w:r>
    </w:p>
    <w:p w:rsidR="00034830" w:rsidRPr="003B5F34" w:rsidRDefault="00034830" w:rsidP="00C756F0">
      <w:pPr>
        <w:pStyle w:val="GOSTListmark1"/>
      </w:pPr>
      <w:r w:rsidRPr="003B5F34">
        <w:t>номер этапа, на котором происходит согласования (этапы выполняются последовательно);</w:t>
      </w:r>
    </w:p>
    <w:p w:rsidR="00034830" w:rsidRPr="003B5F34" w:rsidRDefault="00034830" w:rsidP="00C756F0">
      <w:pPr>
        <w:pStyle w:val="GOSTListmark1"/>
      </w:pPr>
      <w:r w:rsidRPr="003B5F34">
        <w:t xml:space="preserve">номер группы, в которой происходит согласование (в </w:t>
      </w:r>
      <w:r w:rsidR="003544D4" w:rsidRPr="003B5F34">
        <w:t>рамках этапа</w:t>
      </w:r>
      <w:r w:rsidRPr="003B5F34">
        <w:t xml:space="preserve"> группы согласуют параллельно);</w:t>
      </w:r>
    </w:p>
    <w:p w:rsidR="00034830" w:rsidRPr="003B5F34" w:rsidRDefault="00034830" w:rsidP="00C756F0">
      <w:pPr>
        <w:pStyle w:val="GOSTListmark1"/>
      </w:pPr>
      <w:r w:rsidRPr="003B5F34">
        <w:t>номер согласующего (в рамках группы согласование происходит последовательно).</w:t>
      </w:r>
    </w:p>
    <w:p w:rsidR="00034830" w:rsidRPr="00C756F0" w:rsidRDefault="00034830" w:rsidP="00C756F0">
      <w:pPr>
        <w:pStyle w:val="GOSTNormal"/>
      </w:pPr>
      <w:r w:rsidRPr="00C756F0">
        <w:t>Например, (</w:t>
      </w:r>
      <w:r w:rsidR="00C756F0" w:rsidRPr="00C756F0">
        <w:t>рис. </w:t>
      </w:r>
      <w:r w:rsidR="002F3484">
        <w:fldChar w:fldCharType="begin"/>
      </w:r>
      <w:r w:rsidR="002F3484">
        <w:instrText xml:space="preserve"> REF _Ref473568011 \h  \* MERGEFORMAT </w:instrText>
      </w:r>
      <w:r w:rsidR="002F3484">
        <w:fldChar w:fldCharType="separate"/>
      </w:r>
      <w:r w:rsidR="00F8029D">
        <w:rPr>
          <w:rStyle w:val="affb"/>
          <w:b w:val="0"/>
          <w:bCs w:val="0"/>
        </w:rPr>
        <w:t>178</w:t>
      </w:r>
      <w:r w:rsidR="002F3484">
        <w:fldChar w:fldCharType="end"/>
      </w:r>
      <w:r w:rsidRPr="00C756F0">
        <w:t>) для параллельного согласования двумя сотрудниками Необходимо создать две записи и задать (Этап, Группа, Согласующий): (1, 1, 1) и (1, 2, 1).</w:t>
      </w:r>
    </w:p>
    <w:p w:rsidR="00034830" w:rsidRPr="00D504A7" w:rsidRDefault="00034830" w:rsidP="004C4419">
      <w:pPr>
        <w:pStyle w:val="GOSTFigure"/>
      </w:pPr>
      <w:r w:rsidRPr="003B5F34">
        <w:rPr>
          <w:noProof/>
        </w:rPr>
        <w:drawing>
          <wp:inline distT="0" distB="0" distL="0" distR="0">
            <wp:extent cx="5486400" cy="3200400"/>
            <wp:effectExtent l="19050" t="19050" r="19050" b="19050"/>
            <wp:docPr id="804" name="Рисунок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2" cstate="print">
                      <a:extLst>
                        <a:ext uri="{28A0092B-C50C-407E-A947-70E740481C1C}">
                          <a14:useLocalDpi xmlns:a14="http://schemas.microsoft.com/office/drawing/2010/main" val="0"/>
                        </a:ext>
                      </a:extLst>
                    </a:blip>
                    <a:srcRect l="1683" t="31615" r="45503" b="17325"/>
                    <a:stretch>
                      <a:fillRect/>
                    </a:stretch>
                  </pic:blipFill>
                  <pic:spPr bwMode="auto">
                    <a:xfrm>
                      <a:off x="0" y="0"/>
                      <a:ext cx="5486400" cy="3200400"/>
                    </a:xfrm>
                    <a:prstGeom prst="rect">
                      <a:avLst/>
                    </a:prstGeom>
                    <a:noFill/>
                    <a:ln w="6350" cmpd="sng">
                      <a:solidFill>
                        <a:srgbClr val="000000"/>
                      </a:solidFill>
                      <a:miter lim="800000"/>
                      <a:headEnd/>
                      <a:tailEnd/>
                    </a:ln>
                    <a:effectLst/>
                  </pic:spPr>
                </pic:pic>
              </a:graphicData>
            </a:graphic>
          </wp:inline>
        </w:drawing>
      </w:r>
    </w:p>
    <w:bookmarkStart w:id="1583" w:name="_Ref473568007"/>
    <w:bookmarkStart w:id="1584" w:name="_Toc524683355"/>
    <w:p w:rsidR="00034830" w:rsidRPr="005B32E8" w:rsidRDefault="00EB2A9A" w:rsidP="004C4419">
      <w:pPr>
        <w:pStyle w:val="GOSTFigName"/>
        <w:rPr>
          <w:rStyle w:val="affb"/>
          <w:b/>
          <w:bCs w:val="0"/>
        </w:rPr>
      </w:pPr>
      <w:r w:rsidRPr="004C4419">
        <w:fldChar w:fldCharType="begin"/>
      </w:r>
      <w:r w:rsidR="00034830" w:rsidRPr="004C4419">
        <w:instrText xml:space="preserve"> SEQ Рисунок \* ARABIC </w:instrText>
      </w:r>
      <w:r w:rsidRPr="004C4419">
        <w:fldChar w:fldCharType="separate"/>
      </w:r>
      <w:bookmarkStart w:id="1585" w:name="_Toc36466368"/>
      <w:r w:rsidR="00F8029D">
        <w:rPr>
          <w:noProof/>
        </w:rPr>
        <w:t>177</w:t>
      </w:r>
      <w:r w:rsidRPr="004C4419">
        <w:fldChar w:fldCharType="end"/>
      </w:r>
      <w:bookmarkEnd w:id="1583"/>
      <w:r w:rsidR="004C4419">
        <w:t>.</w:t>
      </w:r>
      <w:r w:rsidR="00034830" w:rsidRPr="004C4419">
        <w:t xml:space="preserve"> Формирование решения</w:t>
      </w:r>
      <w:bookmarkEnd w:id="1584"/>
      <w:bookmarkEnd w:id="1585"/>
    </w:p>
    <w:p w:rsidR="00034830" w:rsidRPr="00D504A7" w:rsidRDefault="00034830" w:rsidP="004C4419">
      <w:pPr>
        <w:pStyle w:val="GOSTFigure"/>
      </w:pPr>
      <w:r w:rsidRPr="003B5F34">
        <w:rPr>
          <w:noProof/>
        </w:rPr>
        <w:drawing>
          <wp:inline distT="0" distB="0" distL="0" distR="0">
            <wp:extent cx="5577840" cy="2286000"/>
            <wp:effectExtent l="19050" t="19050" r="22860" b="19050"/>
            <wp:docPr id="803" name="Рисунок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6" cstate="print">
                      <a:extLst>
                        <a:ext uri="{28A0092B-C50C-407E-A947-70E740481C1C}">
                          <a14:useLocalDpi xmlns:a14="http://schemas.microsoft.com/office/drawing/2010/main" val="0"/>
                        </a:ext>
                      </a:extLst>
                    </a:blip>
                    <a:srcRect l="1918" t="43309" r="23871" b="6133"/>
                    <a:stretch>
                      <a:fillRect/>
                    </a:stretch>
                  </pic:blipFill>
                  <pic:spPr bwMode="auto">
                    <a:xfrm>
                      <a:off x="0" y="0"/>
                      <a:ext cx="5577840" cy="2286000"/>
                    </a:xfrm>
                    <a:prstGeom prst="rect">
                      <a:avLst/>
                    </a:prstGeom>
                    <a:noFill/>
                    <a:ln w="6350" cmpd="sng">
                      <a:solidFill>
                        <a:srgbClr val="000000"/>
                      </a:solidFill>
                      <a:miter lim="800000"/>
                      <a:headEnd/>
                      <a:tailEnd/>
                    </a:ln>
                    <a:effectLst/>
                  </pic:spPr>
                </pic:pic>
              </a:graphicData>
            </a:graphic>
          </wp:inline>
        </w:drawing>
      </w:r>
    </w:p>
    <w:bookmarkStart w:id="1586" w:name="_Ref473568011"/>
    <w:bookmarkStart w:id="1587" w:name="_Toc524683356"/>
    <w:p w:rsidR="00034830" w:rsidRPr="004C4419" w:rsidRDefault="00EB2A9A" w:rsidP="004C4419">
      <w:pPr>
        <w:pStyle w:val="GOSTFigName"/>
        <w:rPr>
          <w:rStyle w:val="affb"/>
          <w:b/>
          <w:bCs w:val="0"/>
        </w:rPr>
      </w:pPr>
      <w:r w:rsidRPr="004C4419">
        <w:rPr>
          <w:rStyle w:val="affb"/>
          <w:b/>
          <w:bCs w:val="0"/>
        </w:rPr>
        <w:fldChar w:fldCharType="begin"/>
      </w:r>
      <w:r w:rsidR="00034830" w:rsidRPr="004C4419">
        <w:rPr>
          <w:rStyle w:val="affb"/>
          <w:b/>
          <w:bCs w:val="0"/>
        </w:rPr>
        <w:instrText xml:space="preserve"> SEQ Рисунок \* ARABIC </w:instrText>
      </w:r>
      <w:r w:rsidRPr="004C4419">
        <w:rPr>
          <w:rStyle w:val="affb"/>
          <w:b/>
          <w:bCs w:val="0"/>
        </w:rPr>
        <w:fldChar w:fldCharType="separate"/>
      </w:r>
      <w:bookmarkStart w:id="1588" w:name="_Toc36466369"/>
      <w:r w:rsidR="00F8029D">
        <w:rPr>
          <w:rStyle w:val="affb"/>
          <w:b/>
          <w:bCs w:val="0"/>
          <w:noProof/>
        </w:rPr>
        <w:t>178</w:t>
      </w:r>
      <w:r w:rsidRPr="004C4419">
        <w:rPr>
          <w:rStyle w:val="affb"/>
          <w:b/>
          <w:bCs w:val="0"/>
        </w:rPr>
        <w:fldChar w:fldCharType="end"/>
      </w:r>
      <w:bookmarkEnd w:id="1586"/>
      <w:r w:rsidR="004C4419">
        <w:rPr>
          <w:rStyle w:val="affb"/>
          <w:b/>
          <w:bCs w:val="0"/>
        </w:rPr>
        <w:t>.</w:t>
      </w:r>
      <w:r w:rsidR="00034830" w:rsidRPr="004C4419">
        <w:rPr>
          <w:rStyle w:val="affb"/>
          <w:b/>
          <w:bCs w:val="0"/>
        </w:rPr>
        <w:t xml:space="preserve"> Формирование списка согласования</w:t>
      </w:r>
      <w:bookmarkEnd w:id="1587"/>
      <w:bookmarkEnd w:id="1588"/>
    </w:p>
    <w:p w:rsidR="00034830" w:rsidRDefault="00034830" w:rsidP="00C756F0">
      <w:pPr>
        <w:pStyle w:val="GOSTNormal"/>
      </w:pPr>
      <w:r w:rsidRPr="00C756F0">
        <w:t xml:space="preserve">Далее необходимо выбрать согласующих из списка нажав на кнопку </w:t>
      </w:r>
      <w:r w:rsidRPr="00C756F0">
        <w:rPr>
          <w:noProof/>
        </w:rPr>
        <w:drawing>
          <wp:inline distT="0" distB="0" distL="0" distR="0">
            <wp:extent cx="182880" cy="182880"/>
            <wp:effectExtent l="19050" t="19050" r="26670" b="26670"/>
            <wp:docPr id="802" name="Рисунок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w="6350" cmpd="sng">
                      <a:solidFill>
                        <a:srgbClr val="000000"/>
                      </a:solidFill>
                      <a:miter lim="800000"/>
                      <a:headEnd/>
                      <a:tailEnd/>
                    </a:ln>
                    <a:effectLst/>
                  </pic:spPr>
                </pic:pic>
              </a:graphicData>
            </a:graphic>
          </wp:inline>
        </w:drawing>
      </w:r>
      <w:r w:rsidRPr="00C756F0">
        <w:t>. Откроется окно выбора пользователей (</w:t>
      </w:r>
      <w:r w:rsidR="00C756F0" w:rsidRPr="00C756F0">
        <w:t>рис. </w:t>
      </w:r>
      <w:r w:rsidR="002F3484">
        <w:fldChar w:fldCharType="begin"/>
      </w:r>
      <w:r w:rsidR="002F3484">
        <w:instrText xml:space="preserve"> REF _Ref473568061 \h  \* MERGEFORMAT </w:instrText>
      </w:r>
      <w:r w:rsidR="002F3484">
        <w:fldChar w:fldCharType="separate"/>
      </w:r>
      <w:r w:rsidR="00F8029D">
        <w:t>179</w:t>
      </w:r>
      <w:r w:rsidR="002F3484">
        <w:fldChar w:fldCharType="end"/>
      </w:r>
      <w:r w:rsidRPr="00C756F0">
        <w:t>) с ролью «Согласование ОрФК</w:t>
      </w:r>
      <w:r w:rsidRPr="003B5F34">
        <w:t>».</w:t>
      </w:r>
    </w:p>
    <w:p w:rsidR="00034830" w:rsidRPr="00D504A7" w:rsidRDefault="00034830" w:rsidP="004C4419">
      <w:pPr>
        <w:pStyle w:val="GOSTFigure"/>
      </w:pPr>
      <w:r w:rsidRPr="003B5F34">
        <w:rPr>
          <w:noProof/>
        </w:rPr>
        <w:drawing>
          <wp:inline distT="0" distB="0" distL="0" distR="0">
            <wp:extent cx="5303520" cy="2377440"/>
            <wp:effectExtent l="19050" t="19050" r="11430" b="22860"/>
            <wp:docPr id="801" name="Рисунок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3" cstate="print">
                      <a:extLst>
                        <a:ext uri="{28A0092B-C50C-407E-A947-70E740481C1C}">
                          <a14:useLocalDpi xmlns:a14="http://schemas.microsoft.com/office/drawing/2010/main" val="0"/>
                        </a:ext>
                      </a:extLst>
                    </a:blip>
                    <a:srcRect l="14020" t="32098" r="14478" b="14752"/>
                    <a:stretch>
                      <a:fillRect/>
                    </a:stretch>
                  </pic:blipFill>
                  <pic:spPr bwMode="auto">
                    <a:xfrm>
                      <a:off x="0" y="0"/>
                      <a:ext cx="5303520" cy="2377440"/>
                    </a:xfrm>
                    <a:prstGeom prst="rect">
                      <a:avLst/>
                    </a:prstGeom>
                    <a:noFill/>
                    <a:ln w="6350" cmpd="sng">
                      <a:solidFill>
                        <a:srgbClr val="000000"/>
                      </a:solidFill>
                      <a:miter lim="800000"/>
                      <a:headEnd/>
                      <a:tailEnd/>
                    </a:ln>
                    <a:effectLst/>
                  </pic:spPr>
                </pic:pic>
              </a:graphicData>
            </a:graphic>
          </wp:inline>
        </w:drawing>
      </w:r>
    </w:p>
    <w:bookmarkStart w:id="1589" w:name="_Ref473568061"/>
    <w:bookmarkStart w:id="1590" w:name="_Toc524683357"/>
    <w:p w:rsidR="00034830" w:rsidRPr="005B32E8" w:rsidRDefault="00EB2A9A" w:rsidP="004C4419">
      <w:pPr>
        <w:pStyle w:val="GOSTFigName"/>
        <w:rPr>
          <w:rStyle w:val="affb"/>
          <w:b/>
          <w:bCs w:val="0"/>
        </w:rPr>
      </w:pPr>
      <w:r w:rsidRPr="004C4419">
        <w:fldChar w:fldCharType="begin"/>
      </w:r>
      <w:r w:rsidR="00034830" w:rsidRPr="004C4419">
        <w:instrText xml:space="preserve"> SEQ Рисунок \* ARABIC </w:instrText>
      </w:r>
      <w:r w:rsidRPr="004C4419">
        <w:fldChar w:fldCharType="separate"/>
      </w:r>
      <w:bookmarkStart w:id="1591" w:name="_Toc36466370"/>
      <w:r w:rsidR="00F8029D">
        <w:rPr>
          <w:noProof/>
        </w:rPr>
        <w:t>179</w:t>
      </w:r>
      <w:r w:rsidRPr="004C4419">
        <w:fldChar w:fldCharType="end"/>
      </w:r>
      <w:bookmarkEnd w:id="1589"/>
      <w:r w:rsidR="004C4419">
        <w:t>.</w:t>
      </w:r>
      <w:r w:rsidR="00034830" w:rsidRPr="004C4419">
        <w:t xml:space="preserve"> Выбор пользователя</w:t>
      </w:r>
      <w:bookmarkEnd w:id="1590"/>
      <w:bookmarkEnd w:id="1591"/>
    </w:p>
    <w:p w:rsidR="00034830" w:rsidRPr="00C756F0" w:rsidRDefault="00034830" w:rsidP="00C756F0">
      <w:pPr>
        <w:pStyle w:val="GOSTNormal"/>
      </w:pPr>
      <w:r>
        <w:t>Необходимо</w:t>
      </w:r>
      <w:r w:rsidRPr="003B5F34">
        <w:t xml:space="preserve"> выбрать пользователя и нажать кнопку «ОК». Повторить действие по числу </w:t>
      </w:r>
      <w:r w:rsidRPr="00C756F0">
        <w:t>согласующих.</w:t>
      </w:r>
    </w:p>
    <w:p w:rsidR="00034830" w:rsidRPr="00C756F0" w:rsidRDefault="00034830" w:rsidP="00C756F0">
      <w:pPr>
        <w:pStyle w:val="GOSTNormal"/>
      </w:pPr>
      <w:r w:rsidRPr="00C756F0">
        <w:t xml:space="preserve">Далее в блоке «Утверждающий» необходимо выбрать единственного утверждающего из списка нажав на кнопку </w:t>
      </w:r>
      <w:r w:rsidRPr="00C756F0">
        <w:rPr>
          <w:noProof/>
        </w:rPr>
        <w:drawing>
          <wp:inline distT="0" distB="0" distL="0" distR="0">
            <wp:extent cx="182880" cy="182880"/>
            <wp:effectExtent l="19050" t="19050" r="26670" b="26670"/>
            <wp:docPr id="800" name="Рисунок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w="6350" cmpd="sng">
                      <a:solidFill>
                        <a:srgbClr val="000000"/>
                      </a:solidFill>
                      <a:miter lim="800000"/>
                      <a:headEnd/>
                      <a:tailEnd/>
                    </a:ln>
                    <a:effectLst/>
                  </pic:spPr>
                </pic:pic>
              </a:graphicData>
            </a:graphic>
          </wp:inline>
        </w:drawing>
      </w:r>
      <w:r w:rsidRPr="00C756F0">
        <w:t>. Откроется окно выбора пользователей с ролью «Утверждающий ОрФК» (аналогично назначению согласующего).</w:t>
      </w:r>
    </w:p>
    <w:p w:rsidR="00034830" w:rsidRPr="00C756F0" w:rsidRDefault="00034830" w:rsidP="00C756F0">
      <w:pPr>
        <w:pStyle w:val="GOSTNormal"/>
      </w:pPr>
      <w:r w:rsidRPr="00C756F0">
        <w:t xml:space="preserve">Далее необходимо нажать на кнопку </w:t>
      </w:r>
      <w:r w:rsidRPr="00C756F0">
        <w:rPr>
          <w:noProof/>
        </w:rPr>
        <w:drawing>
          <wp:inline distT="0" distB="0" distL="0" distR="0">
            <wp:extent cx="1097280" cy="182880"/>
            <wp:effectExtent l="19050" t="19050" r="26670" b="26670"/>
            <wp:docPr id="671" name="Рисунок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pic:cNvPicPr>
                      <a:picLocks noChangeAspect="1" noChangeArrowheads="1"/>
                    </pic:cNvPicPr>
                  </pic:nvPicPr>
                  <pic:blipFill>
                    <a:blip r:embed="rId168" cstate="print">
                      <a:extLst>
                        <a:ext uri="{28A0092B-C50C-407E-A947-70E740481C1C}">
                          <a14:useLocalDpi xmlns:a14="http://schemas.microsoft.com/office/drawing/2010/main" val="0"/>
                        </a:ext>
                      </a:extLst>
                    </a:blip>
                    <a:srcRect l="72252" t="33911" r="16621" b="62274"/>
                    <a:stretch>
                      <a:fillRect/>
                    </a:stretch>
                  </pic:blipFill>
                  <pic:spPr bwMode="auto">
                    <a:xfrm>
                      <a:off x="0" y="0"/>
                      <a:ext cx="1097280" cy="182880"/>
                    </a:xfrm>
                    <a:prstGeom prst="rect">
                      <a:avLst/>
                    </a:prstGeom>
                    <a:noFill/>
                    <a:ln w="6350" cmpd="sng">
                      <a:solidFill>
                        <a:srgbClr val="000000"/>
                      </a:solidFill>
                      <a:miter lim="800000"/>
                      <a:headEnd/>
                      <a:tailEnd/>
                    </a:ln>
                    <a:effectLst/>
                  </pic:spPr>
                </pic:pic>
              </a:graphicData>
            </a:graphic>
          </wp:inline>
        </w:drawing>
      </w:r>
      <w:r w:rsidRPr="00C756F0">
        <w:t xml:space="preserve"> «Сохранить и закрыть» и вернуться в списковую форму.</w:t>
      </w:r>
    </w:p>
    <w:p w:rsidR="00034830" w:rsidRPr="003B5F34" w:rsidRDefault="00034830" w:rsidP="00C756F0">
      <w:pPr>
        <w:pStyle w:val="GOSTNormal"/>
      </w:pPr>
      <w:r w:rsidRPr="00C756F0">
        <w:t>В данной форме необходимо отправить сформированную заявку на согласование, нажав на кнопку</w:t>
      </w:r>
      <w:r w:rsidRPr="003B5F34">
        <w:rPr>
          <w:noProof/>
        </w:rPr>
        <w:drawing>
          <wp:inline distT="0" distB="0" distL="0" distR="0">
            <wp:extent cx="274320" cy="274320"/>
            <wp:effectExtent l="19050" t="19050" r="11430" b="11430"/>
            <wp:docPr id="670" name="Рисунок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8" cstate="print">
                      <a:extLst>
                        <a:ext uri="{28A0092B-C50C-407E-A947-70E740481C1C}">
                          <a14:useLocalDpi xmlns:a14="http://schemas.microsoft.com/office/drawing/2010/main" val="0"/>
                        </a:ext>
                      </a:extLst>
                    </a:blip>
                    <a:srcRect l="44043" t="34743" r="53300" b="61127"/>
                    <a:stretch>
                      <a:fillRect/>
                    </a:stretch>
                  </pic:blipFill>
                  <pic:spPr bwMode="auto">
                    <a:xfrm>
                      <a:off x="0" y="0"/>
                      <a:ext cx="274320" cy="274320"/>
                    </a:xfrm>
                    <a:prstGeom prst="rect">
                      <a:avLst/>
                    </a:prstGeom>
                    <a:noFill/>
                    <a:ln w="6350" cmpd="sng">
                      <a:solidFill>
                        <a:srgbClr val="000000"/>
                      </a:solidFill>
                      <a:miter lim="800000"/>
                      <a:headEnd/>
                      <a:tailEnd/>
                    </a:ln>
                    <a:effectLst/>
                  </pic:spPr>
                </pic:pic>
              </a:graphicData>
            </a:graphic>
          </wp:inline>
        </w:drawing>
      </w:r>
      <w:r w:rsidRPr="003B5F34">
        <w:t>«Отправить на согласование».</w:t>
      </w:r>
    </w:p>
    <w:p w:rsidR="00034830" w:rsidRPr="00E7034D" w:rsidRDefault="00034830" w:rsidP="005B32E8">
      <w:pPr>
        <w:pStyle w:val="41"/>
      </w:pPr>
      <w:bookmarkStart w:id="1592" w:name="_Toc438202842"/>
      <w:bookmarkStart w:id="1593" w:name="_Ref473732412"/>
      <w:bookmarkStart w:id="1594" w:name="_Toc36465936"/>
      <w:r w:rsidRPr="00E7034D">
        <w:t>Согласование/отклонение решения (роль «Согласование ОрФК»)</w:t>
      </w:r>
      <w:bookmarkEnd w:id="1592"/>
      <w:bookmarkEnd w:id="1593"/>
      <w:bookmarkEnd w:id="1594"/>
    </w:p>
    <w:p w:rsidR="00034830" w:rsidRDefault="00034830" w:rsidP="00564F56">
      <w:pPr>
        <w:pStyle w:val="GOSTNormal"/>
      </w:pPr>
      <w:bookmarkStart w:id="1595" w:name="_Toc438202843"/>
      <w:r w:rsidRPr="000B19A7">
        <w:t>Условия выполнения операции</w:t>
      </w:r>
      <w:bookmarkEnd w:id="1595"/>
      <w:r w:rsidR="00B306D5">
        <w:t>.</w:t>
      </w:r>
    </w:p>
    <w:bookmarkStart w:id="1596" w:name="_Ref473587768"/>
    <w:bookmarkStart w:id="1597" w:name="_Toc524683155"/>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598" w:name="_Toc36466159"/>
      <w:r w:rsidR="00F8029D">
        <w:rPr>
          <w:rStyle w:val="affb"/>
          <w:b/>
          <w:bCs w:val="0"/>
          <w:noProof/>
        </w:rPr>
        <w:t>137</w:t>
      </w:r>
      <w:r w:rsidRPr="00691DFE">
        <w:rPr>
          <w:rStyle w:val="affb"/>
          <w:b/>
          <w:bCs w:val="0"/>
        </w:rPr>
        <w:fldChar w:fldCharType="end"/>
      </w:r>
      <w:bookmarkEnd w:id="1596"/>
      <w:r w:rsidR="00607041">
        <w:rPr>
          <w:rStyle w:val="affb"/>
          <w:b/>
          <w:bCs w:val="0"/>
        </w:rPr>
        <w:t>.</w:t>
      </w:r>
      <w:r w:rsidR="00034830" w:rsidRPr="00691DFE">
        <w:rPr>
          <w:rStyle w:val="affb"/>
          <w:b/>
          <w:bCs w:val="0"/>
        </w:rPr>
        <w:t xml:space="preserve"> Условия выполнения операции</w:t>
      </w:r>
      <w:r w:rsidR="00847E7B" w:rsidRPr="00691DFE">
        <w:rPr>
          <w:rStyle w:val="affb"/>
          <w:b/>
          <w:bCs w:val="0"/>
        </w:rPr>
        <w:t xml:space="preserve"> по согласованию Решения</w:t>
      </w:r>
      <w:bookmarkEnd w:id="1597"/>
      <w:bookmarkEnd w:id="1598"/>
    </w:p>
    <w:tbl>
      <w:tblPr>
        <w:tblStyle w:val="GOSTTable"/>
        <w:tblW w:w="5000" w:type="pct"/>
        <w:tblLook w:val="01E0" w:firstRow="1" w:lastRow="1" w:firstColumn="1" w:lastColumn="1" w:noHBand="0" w:noVBand="0"/>
      </w:tblPr>
      <w:tblGrid>
        <w:gridCol w:w="2650"/>
        <w:gridCol w:w="7044"/>
      </w:tblGrid>
      <w:tr w:rsidR="00034830" w:rsidRPr="00EE293F" w:rsidTr="00564F56">
        <w:trPr>
          <w:cnfStyle w:val="100000000000" w:firstRow="1" w:lastRow="0" w:firstColumn="0" w:lastColumn="0" w:oddVBand="0" w:evenVBand="0" w:oddHBand="0" w:evenHBand="0" w:firstRowFirstColumn="0" w:firstRowLastColumn="0" w:lastRowFirstColumn="0" w:lastRowLastColumn="0"/>
        </w:trPr>
        <w:tc>
          <w:tcPr>
            <w:tcW w:w="1367" w:type="pct"/>
          </w:tcPr>
          <w:p w:rsidR="00034830" w:rsidRPr="00E7034D" w:rsidRDefault="00034830" w:rsidP="00564F56">
            <w:pPr>
              <w:pStyle w:val="GOSTTableHead"/>
            </w:pPr>
            <w:r>
              <w:t>Условие</w:t>
            </w:r>
          </w:p>
        </w:tc>
        <w:tc>
          <w:tcPr>
            <w:tcW w:w="3633" w:type="pct"/>
          </w:tcPr>
          <w:p w:rsidR="00034830" w:rsidRPr="00E7034D" w:rsidRDefault="00034830" w:rsidP="00564F56">
            <w:pPr>
              <w:pStyle w:val="GOSTTableHead"/>
            </w:pPr>
            <w:r>
              <w:t>Описание</w:t>
            </w:r>
          </w:p>
        </w:tc>
      </w:tr>
      <w:tr w:rsidR="00034830" w:rsidTr="00564F56">
        <w:trPr>
          <w:cnfStyle w:val="000000100000" w:firstRow="0" w:lastRow="0" w:firstColumn="0" w:lastColumn="0" w:oddVBand="0" w:evenVBand="0" w:oddHBand="1" w:evenHBand="0" w:firstRowFirstColumn="0" w:firstRowLastColumn="0" w:lastRowFirstColumn="0" w:lastRowLastColumn="0"/>
        </w:trPr>
        <w:tc>
          <w:tcPr>
            <w:tcW w:w="1367" w:type="pct"/>
          </w:tcPr>
          <w:p w:rsidR="00034830" w:rsidRPr="00E7034D" w:rsidRDefault="00034830" w:rsidP="00564F56">
            <w:pPr>
              <w:pStyle w:val="GOSTTablenorm"/>
            </w:pPr>
            <w:r w:rsidRPr="003B5F34">
              <w:t>Входящие процессы/события</w:t>
            </w:r>
          </w:p>
        </w:tc>
        <w:tc>
          <w:tcPr>
            <w:tcW w:w="3633" w:type="pct"/>
          </w:tcPr>
          <w:p w:rsidR="00034830" w:rsidRPr="009C75EE" w:rsidRDefault="00034830" w:rsidP="00564F56">
            <w:pPr>
              <w:pStyle w:val="GOSTTablenorm"/>
            </w:pPr>
            <w:r w:rsidRPr="003B5F34">
              <w:t>Решение проверено, сформировано и направлено на согласование</w:t>
            </w:r>
          </w:p>
        </w:tc>
      </w:tr>
      <w:tr w:rsidR="00034830" w:rsidTr="00564F56">
        <w:trPr>
          <w:cnfStyle w:val="000000010000" w:firstRow="0" w:lastRow="0" w:firstColumn="0" w:lastColumn="0" w:oddVBand="0" w:evenVBand="0" w:oddHBand="0" w:evenHBand="1" w:firstRowFirstColumn="0" w:firstRowLastColumn="0" w:lastRowFirstColumn="0" w:lastRowLastColumn="0"/>
        </w:trPr>
        <w:tc>
          <w:tcPr>
            <w:tcW w:w="1367" w:type="pct"/>
          </w:tcPr>
          <w:p w:rsidR="00034830" w:rsidRPr="00E7034D" w:rsidRDefault="00034830" w:rsidP="00564F56">
            <w:pPr>
              <w:pStyle w:val="GOSTTablenorm"/>
            </w:pPr>
            <w:r w:rsidRPr="003B5F34">
              <w:t>Входящие документы/системные записи</w:t>
            </w:r>
          </w:p>
        </w:tc>
        <w:tc>
          <w:tcPr>
            <w:tcW w:w="3633" w:type="pct"/>
          </w:tcPr>
          <w:p w:rsidR="00034830" w:rsidRPr="003B5F34" w:rsidRDefault="00034830" w:rsidP="00564F56">
            <w:pPr>
              <w:pStyle w:val="GOSTTablenorm"/>
            </w:pPr>
            <w:r w:rsidRPr="003B5F34">
              <w:t>Проверенное и сформированное решение (статус «На согласовании»)</w:t>
            </w:r>
          </w:p>
          <w:p w:rsidR="00034830" w:rsidRPr="00E7034D" w:rsidRDefault="00034830" w:rsidP="00564F56">
            <w:pPr>
              <w:pStyle w:val="GOSTTablenorm"/>
            </w:pPr>
            <w:r w:rsidRPr="003B5F34">
              <w:t>Утвержденная заявка (статус «Утвержден»)</w:t>
            </w:r>
          </w:p>
        </w:tc>
      </w:tr>
    </w:tbl>
    <w:p w:rsidR="00034830" w:rsidRDefault="00034830" w:rsidP="00564F56">
      <w:pPr>
        <w:pStyle w:val="GOSTNormal"/>
      </w:pPr>
      <w:bookmarkStart w:id="1599" w:name="_Toc438202844"/>
      <w:r w:rsidRPr="000B19A7">
        <w:t>Результат выполнения операции</w:t>
      </w:r>
      <w:bookmarkEnd w:id="1599"/>
      <w:r w:rsidR="00B306D5">
        <w:t>.</w:t>
      </w:r>
    </w:p>
    <w:bookmarkStart w:id="1600" w:name="_Ref473587775"/>
    <w:bookmarkStart w:id="1601" w:name="_Toc524683156"/>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602" w:name="_Toc36466160"/>
      <w:r w:rsidR="00F8029D">
        <w:rPr>
          <w:rStyle w:val="affb"/>
          <w:b/>
          <w:bCs w:val="0"/>
          <w:noProof/>
        </w:rPr>
        <w:t>138</w:t>
      </w:r>
      <w:r w:rsidRPr="00691DFE">
        <w:rPr>
          <w:rStyle w:val="affb"/>
          <w:b/>
          <w:bCs w:val="0"/>
        </w:rPr>
        <w:fldChar w:fldCharType="end"/>
      </w:r>
      <w:bookmarkEnd w:id="1600"/>
      <w:r w:rsidR="00607041">
        <w:rPr>
          <w:rStyle w:val="affb"/>
          <w:b/>
          <w:bCs w:val="0"/>
        </w:rPr>
        <w:t>.</w:t>
      </w:r>
      <w:r w:rsidR="00034830" w:rsidRPr="00691DFE">
        <w:rPr>
          <w:rStyle w:val="affb"/>
          <w:b/>
          <w:bCs w:val="0"/>
        </w:rPr>
        <w:t xml:space="preserve"> Результат выполнения операции</w:t>
      </w:r>
      <w:r w:rsidR="00847E7B" w:rsidRPr="00691DFE">
        <w:rPr>
          <w:rStyle w:val="affb"/>
          <w:b/>
          <w:bCs w:val="0"/>
        </w:rPr>
        <w:t xml:space="preserve"> после согласования Решения</w:t>
      </w:r>
      <w:bookmarkEnd w:id="1601"/>
      <w:bookmarkEnd w:id="1602"/>
    </w:p>
    <w:tbl>
      <w:tblPr>
        <w:tblStyle w:val="GOSTTable"/>
        <w:tblW w:w="5000" w:type="pct"/>
        <w:tblLook w:val="01E0" w:firstRow="1" w:lastRow="1" w:firstColumn="1" w:lastColumn="1" w:noHBand="0" w:noVBand="0"/>
      </w:tblPr>
      <w:tblGrid>
        <w:gridCol w:w="2670"/>
        <w:gridCol w:w="7024"/>
      </w:tblGrid>
      <w:tr w:rsidR="00034830" w:rsidRPr="00EE293F" w:rsidTr="00564F56">
        <w:trPr>
          <w:cnfStyle w:val="100000000000" w:firstRow="1" w:lastRow="0" w:firstColumn="0" w:lastColumn="0" w:oddVBand="0" w:evenVBand="0" w:oddHBand="0" w:evenHBand="0" w:firstRowFirstColumn="0" w:firstRowLastColumn="0" w:lastRowFirstColumn="0" w:lastRowLastColumn="0"/>
        </w:trPr>
        <w:tc>
          <w:tcPr>
            <w:tcW w:w="1377" w:type="pct"/>
          </w:tcPr>
          <w:p w:rsidR="00034830" w:rsidRPr="00E7034D" w:rsidRDefault="00034830" w:rsidP="00564F56">
            <w:pPr>
              <w:pStyle w:val="GOSTTableHead"/>
            </w:pPr>
            <w:r>
              <w:t>Результат</w:t>
            </w:r>
          </w:p>
        </w:tc>
        <w:tc>
          <w:tcPr>
            <w:tcW w:w="3623" w:type="pct"/>
          </w:tcPr>
          <w:p w:rsidR="00034830" w:rsidRPr="00E7034D" w:rsidRDefault="00034830" w:rsidP="00564F56">
            <w:pPr>
              <w:pStyle w:val="GOSTTableHead"/>
            </w:pPr>
            <w:r>
              <w:t>Описание</w:t>
            </w:r>
          </w:p>
        </w:tc>
      </w:tr>
      <w:tr w:rsidR="00034830" w:rsidTr="00564F56">
        <w:trPr>
          <w:cnfStyle w:val="000000100000" w:firstRow="0" w:lastRow="0" w:firstColumn="0" w:lastColumn="0" w:oddVBand="0" w:evenVBand="0" w:oddHBand="1" w:evenHBand="0" w:firstRowFirstColumn="0" w:firstRowLastColumn="0" w:lastRowFirstColumn="0" w:lastRowLastColumn="0"/>
        </w:trPr>
        <w:tc>
          <w:tcPr>
            <w:tcW w:w="1377" w:type="pct"/>
          </w:tcPr>
          <w:p w:rsidR="00034830" w:rsidRPr="00E7034D" w:rsidRDefault="00034830" w:rsidP="00564F56">
            <w:pPr>
              <w:pStyle w:val="GOSTTablenorm"/>
            </w:pPr>
            <w:r w:rsidRPr="00E7034D">
              <w:t>Исходящие процессы/события</w:t>
            </w:r>
          </w:p>
        </w:tc>
        <w:tc>
          <w:tcPr>
            <w:tcW w:w="3623" w:type="pct"/>
          </w:tcPr>
          <w:p w:rsidR="00034830" w:rsidRPr="00E7034D" w:rsidRDefault="00034830" w:rsidP="00564F56">
            <w:pPr>
              <w:pStyle w:val="GOSTTablenorm"/>
            </w:pPr>
            <w:r w:rsidRPr="00E7034D">
              <w:t>Решение согласовано</w:t>
            </w:r>
          </w:p>
          <w:p w:rsidR="00034830" w:rsidRPr="00E7034D" w:rsidRDefault="00034830" w:rsidP="00564F56">
            <w:pPr>
              <w:pStyle w:val="GOSTTablenorm"/>
            </w:pPr>
            <w:r w:rsidRPr="00E7034D">
              <w:t>Решение отправлено на утверждение/на доработку</w:t>
            </w:r>
          </w:p>
        </w:tc>
      </w:tr>
      <w:tr w:rsidR="00034830" w:rsidTr="00564F56">
        <w:trPr>
          <w:cnfStyle w:val="000000010000" w:firstRow="0" w:lastRow="0" w:firstColumn="0" w:lastColumn="0" w:oddVBand="0" w:evenVBand="0" w:oddHBand="0" w:evenHBand="1" w:firstRowFirstColumn="0" w:firstRowLastColumn="0" w:lastRowFirstColumn="0" w:lastRowLastColumn="0"/>
        </w:trPr>
        <w:tc>
          <w:tcPr>
            <w:tcW w:w="1377" w:type="pct"/>
          </w:tcPr>
          <w:p w:rsidR="00034830" w:rsidRPr="00E7034D" w:rsidRDefault="00034830" w:rsidP="00564F56">
            <w:pPr>
              <w:pStyle w:val="GOSTTablenorm"/>
            </w:pPr>
            <w:r w:rsidRPr="00E7034D">
              <w:t>Исходящие документы/системные записи</w:t>
            </w:r>
          </w:p>
        </w:tc>
        <w:tc>
          <w:tcPr>
            <w:tcW w:w="3623" w:type="pct"/>
          </w:tcPr>
          <w:p w:rsidR="00034830" w:rsidRPr="00E7034D" w:rsidRDefault="00034830" w:rsidP="00564F56">
            <w:pPr>
              <w:pStyle w:val="GOSTTablenorm"/>
            </w:pPr>
            <w:r w:rsidRPr="00E7034D">
              <w:t>Решение в статусе «Согласован»</w:t>
            </w:r>
          </w:p>
        </w:tc>
      </w:tr>
    </w:tbl>
    <w:p w:rsidR="00034830" w:rsidRPr="000B19A7" w:rsidRDefault="00034830" w:rsidP="00564F56">
      <w:pPr>
        <w:pStyle w:val="GOSTNormal"/>
      </w:pPr>
      <w:bookmarkStart w:id="1603" w:name="_Toc438202845"/>
      <w:r w:rsidRPr="000B19A7">
        <w:t>Подготовительные действия</w:t>
      </w:r>
      <w:bookmarkEnd w:id="1603"/>
      <w:r>
        <w:t>:</w:t>
      </w:r>
    </w:p>
    <w:p w:rsidR="00034830" w:rsidRPr="00D67DB3" w:rsidRDefault="00034830" w:rsidP="00564F56">
      <w:pPr>
        <w:pStyle w:val="GOSTNormal"/>
        <w:rPr>
          <w:szCs w:val="24"/>
        </w:rPr>
      </w:pPr>
      <w:r w:rsidRPr="00D67DB3">
        <w:rPr>
          <w:szCs w:val="24"/>
        </w:rPr>
        <w:t>Войти в систему.</w:t>
      </w:r>
    </w:p>
    <w:p w:rsidR="00034830" w:rsidRPr="003B5F34" w:rsidRDefault="00034830" w:rsidP="00C86412">
      <w:pPr>
        <w:pStyle w:val="GOSTListnum"/>
        <w:numPr>
          <w:ilvl w:val="0"/>
          <w:numId w:val="78"/>
        </w:numPr>
      </w:pPr>
      <w:r w:rsidRPr="003B5F34">
        <w:t xml:space="preserve">Перейти по меню: </w:t>
      </w:r>
      <w:r>
        <w:t>«</w:t>
      </w:r>
      <w:r w:rsidRPr="003B5F34">
        <w:t>Сводный реестр</w:t>
      </w:r>
      <w:r>
        <w:t>»</w:t>
      </w:r>
      <w:r w:rsidRPr="003B5F34">
        <w:sym w:font="Wingdings" w:char="F0E0"/>
      </w:r>
      <w:r>
        <w:t>«</w:t>
      </w:r>
      <w:r w:rsidRPr="003B5F34">
        <w:t>Формуляры</w:t>
      </w:r>
      <w:r>
        <w:t>»</w:t>
      </w:r>
      <w:r w:rsidRPr="003B5F34">
        <w:sym w:font="Wingdings" w:char="F0E0"/>
      </w:r>
      <w:r>
        <w:t>«</w:t>
      </w:r>
      <w:r w:rsidRPr="003B5F34">
        <w:t>Сводный реестр</w:t>
      </w:r>
      <w:r>
        <w:t>»</w:t>
      </w:r>
      <w:r w:rsidRPr="003B5F34">
        <w:sym w:font="Wingdings" w:char="F0E0"/>
      </w:r>
      <w:r>
        <w:t>«</w:t>
      </w:r>
      <w:r w:rsidRPr="003B5F34">
        <w:t>Согласование решений</w:t>
      </w:r>
      <w:r>
        <w:t>»</w:t>
      </w:r>
      <w:r w:rsidRPr="003B5F34">
        <w:t xml:space="preserve"> (</w:t>
      </w:r>
      <w:r w:rsidR="00C756F0">
        <w:t>рис. </w:t>
      </w:r>
      <w:r w:rsidR="002F3484">
        <w:fldChar w:fldCharType="begin"/>
      </w:r>
      <w:r w:rsidR="002F3484">
        <w:instrText xml:space="preserve"> REF _Ref473568108 \h  \* MERGEFORMAT </w:instrText>
      </w:r>
      <w:r w:rsidR="002F3484">
        <w:fldChar w:fldCharType="separate"/>
      </w:r>
      <w:r w:rsidR="00F8029D" w:rsidRPr="00F8029D">
        <w:t>180</w:t>
      </w:r>
      <w:r w:rsidR="002F3484">
        <w:fldChar w:fldCharType="end"/>
      </w:r>
      <w:r w:rsidRPr="003B5F34">
        <w:t>)</w:t>
      </w:r>
      <w:r>
        <w:t>.</w:t>
      </w:r>
    </w:p>
    <w:p w:rsidR="00034830" w:rsidRDefault="00034830" w:rsidP="00564F56">
      <w:pPr>
        <w:pStyle w:val="GOSTListnum"/>
      </w:pPr>
      <w:r w:rsidRPr="003B5F34">
        <w:t>Для Согласования решения необходимо предварительно проверить данные заявки (см. п.3)</w:t>
      </w:r>
      <w:r>
        <w:t>.</w:t>
      </w:r>
    </w:p>
    <w:p w:rsidR="00034830" w:rsidRPr="005B32E8" w:rsidRDefault="00034830" w:rsidP="004C4419">
      <w:pPr>
        <w:pStyle w:val="GOSTFigure"/>
        <w:rPr>
          <w:rStyle w:val="affb"/>
          <w:b w:val="0"/>
          <w:bCs w:val="0"/>
        </w:rPr>
      </w:pPr>
      <w:r w:rsidRPr="005B32E8">
        <w:rPr>
          <w:rStyle w:val="affb"/>
          <w:noProof/>
        </w:rPr>
        <w:drawing>
          <wp:inline distT="0" distB="0" distL="0" distR="0">
            <wp:extent cx="5303520" cy="3017520"/>
            <wp:effectExtent l="19050" t="19050" r="11430" b="11430"/>
            <wp:docPr id="669" name="Рисунок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303520" cy="3017520"/>
                    </a:xfrm>
                    <a:prstGeom prst="rect">
                      <a:avLst/>
                    </a:prstGeom>
                    <a:noFill/>
                    <a:ln w="6350" cmpd="sng">
                      <a:solidFill>
                        <a:srgbClr val="000000"/>
                      </a:solidFill>
                      <a:miter lim="800000"/>
                      <a:headEnd/>
                      <a:tailEnd/>
                    </a:ln>
                    <a:effectLst/>
                  </pic:spPr>
                </pic:pic>
              </a:graphicData>
            </a:graphic>
          </wp:inline>
        </w:drawing>
      </w:r>
    </w:p>
    <w:bookmarkStart w:id="1604" w:name="_Ref473568108"/>
    <w:bookmarkStart w:id="1605" w:name="_Toc524683358"/>
    <w:p w:rsidR="00034830" w:rsidRPr="004C4419" w:rsidRDefault="00EB2A9A" w:rsidP="004C4419">
      <w:pPr>
        <w:pStyle w:val="GOSTFigName"/>
        <w:rPr>
          <w:rStyle w:val="affb"/>
          <w:b/>
          <w:bCs w:val="0"/>
        </w:rPr>
      </w:pPr>
      <w:r w:rsidRPr="004C4419">
        <w:rPr>
          <w:rStyle w:val="affb"/>
          <w:b/>
          <w:bCs w:val="0"/>
        </w:rPr>
        <w:fldChar w:fldCharType="begin"/>
      </w:r>
      <w:r w:rsidR="00034830" w:rsidRPr="004C4419">
        <w:rPr>
          <w:rStyle w:val="affb"/>
          <w:b/>
          <w:bCs w:val="0"/>
        </w:rPr>
        <w:instrText xml:space="preserve"> SEQ Рисунок \* ARABIC </w:instrText>
      </w:r>
      <w:r w:rsidRPr="004C4419">
        <w:rPr>
          <w:rStyle w:val="affb"/>
          <w:b/>
          <w:bCs w:val="0"/>
        </w:rPr>
        <w:fldChar w:fldCharType="separate"/>
      </w:r>
      <w:bookmarkStart w:id="1606" w:name="_Toc36466371"/>
      <w:r w:rsidR="00F8029D">
        <w:rPr>
          <w:rStyle w:val="affb"/>
          <w:b/>
          <w:bCs w:val="0"/>
          <w:noProof/>
        </w:rPr>
        <w:t>180</w:t>
      </w:r>
      <w:r w:rsidRPr="004C4419">
        <w:rPr>
          <w:rStyle w:val="affb"/>
          <w:b/>
          <w:bCs w:val="0"/>
        </w:rPr>
        <w:fldChar w:fldCharType="end"/>
      </w:r>
      <w:bookmarkEnd w:id="1604"/>
      <w:r w:rsidR="004C4419">
        <w:rPr>
          <w:rStyle w:val="affb"/>
          <w:b/>
          <w:bCs w:val="0"/>
        </w:rPr>
        <w:t>.</w:t>
      </w:r>
      <w:r w:rsidR="00034830" w:rsidRPr="004C4419">
        <w:rPr>
          <w:rStyle w:val="affb"/>
          <w:b/>
          <w:bCs w:val="0"/>
        </w:rPr>
        <w:t xml:space="preserve"> Путь по меню к Согласование решений</w:t>
      </w:r>
      <w:bookmarkEnd w:id="1605"/>
      <w:bookmarkEnd w:id="1606"/>
    </w:p>
    <w:p w:rsidR="00034830" w:rsidRPr="000B19A7" w:rsidRDefault="00034830" w:rsidP="00564F56">
      <w:pPr>
        <w:pStyle w:val="GOSTNormal"/>
      </w:pPr>
      <w:bookmarkStart w:id="1607" w:name="_Toc438202846"/>
      <w:r w:rsidRPr="000B19A7">
        <w:t>Порядок выполнения операции</w:t>
      </w:r>
      <w:bookmarkEnd w:id="1607"/>
      <w:r>
        <w:t>:</w:t>
      </w:r>
    </w:p>
    <w:p w:rsidR="00034830" w:rsidRPr="00564F56" w:rsidRDefault="00034830" w:rsidP="00564F56">
      <w:pPr>
        <w:pStyle w:val="GOSTNormal"/>
      </w:pPr>
      <w:r w:rsidRPr="003B5F34">
        <w:t xml:space="preserve">После </w:t>
      </w:r>
      <w:r w:rsidRPr="00AF2B55">
        <w:t xml:space="preserve">того, как </w:t>
      </w:r>
      <w:r w:rsidRPr="00564F56">
        <w:t>решение проверено, необходимо подписать и согласовать решение (</w:t>
      </w:r>
      <w:r w:rsidR="00AF2B55" w:rsidRPr="00564F56">
        <w:t>рис. </w:t>
      </w:r>
      <w:r w:rsidR="002F3484">
        <w:fldChar w:fldCharType="begin"/>
      </w:r>
      <w:r w:rsidR="002F3484">
        <w:instrText xml:space="preserve"> REF _Ref473568147 \h  \* MERGEFORMAT </w:instrText>
      </w:r>
      <w:r w:rsidR="002F3484">
        <w:fldChar w:fldCharType="separate"/>
      </w:r>
      <w:r w:rsidR="00F8029D" w:rsidRPr="00F8029D">
        <w:rPr>
          <w:rStyle w:val="affb"/>
          <w:b w:val="0"/>
          <w:bCs w:val="0"/>
        </w:rPr>
        <w:t>181</w:t>
      </w:r>
      <w:r w:rsidR="002F3484">
        <w:fldChar w:fldCharType="end"/>
      </w:r>
      <w:r w:rsidRPr="00564F56">
        <w:t xml:space="preserve">) – находясь в списковой форме необходимо нажать на кнопку </w:t>
      </w:r>
      <w:r w:rsidRPr="00564F56">
        <w:rPr>
          <w:noProof/>
        </w:rPr>
        <w:drawing>
          <wp:inline distT="0" distB="0" distL="0" distR="0">
            <wp:extent cx="274320" cy="274320"/>
            <wp:effectExtent l="19050" t="19050" r="11430" b="11430"/>
            <wp:docPr id="668" name="Рисунок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w="6350" cmpd="sng">
                      <a:solidFill>
                        <a:srgbClr val="000000"/>
                      </a:solidFill>
                      <a:miter lim="800000"/>
                      <a:headEnd/>
                      <a:tailEnd/>
                    </a:ln>
                    <a:effectLst/>
                  </pic:spPr>
                </pic:pic>
              </a:graphicData>
            </a:graphic>
          </wp:inline>
        </w:drawing>
      </w:r>
      <w:r w:rsidRPr="00564F56">
        <w:t xml:space="preserve"> «Согласовать последним (с ЭП).</w:t>
      </w:r>
    </w:p>
    <w:p w:rsidR="00034830" w:rsidRDefault="00034830" w:rsidP="00564F56">
      <w:pPr>
        <w:pStyle w:val="GOSTNormal"/>
      </w:pPr>
      <w:r w:rsidRPr="00564F56">
        <w:t>Если решение согласовано последним согласующим в списке согласования, решение переходит в статус «Согласован</w:t>
      </w:r>
      <w:r w:rsidRPr="003B5F34">
        <w:t>».</w:t>
      </w:r>
    </w:p>
    <w:p w:rsidR="00034830" w:rsidRPr="00D504A7" w:rsidRDefault="00034830" w:rsidP="004C4419">
      <w:pPr>
        <w:pStyle w:val="GOSTFigure"/>
      </w:pPr>
      <w:r w:rsidRPr="003B5F34">
        <w:rPr>
          <w:noProof/>
        </w:rPr>
        <w:drawing>
          <wp:inline distT="0" distB="0" distL="0" distR="0">
            <wp:extent cx="5394960" cy="2834640"/>
            <wp:effectExtent l="19050" t="19050" r="15240" b="22860"/>
            <wp:docPr id="667" name="Рисунок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394960" cy="2834640"/>
                    </a:xfrm>
                    <a:prstGeom prst="rect">
                      <a:avLst/>
                    </a:prstGeom>
                    <a:noFill/>
                    <a:ln w="6350" cmpd="sng">
                      <a:solidFill>
                        <a:srgbClr val="000000"/>
                      </a:solidFill>
                      <a:miter lim="800000"/>
                      <a:headEnd/>
                      <a:tailEnd/>
                    </a:ln>
                    <a:effectLst/>
                  </pic:spPr>
                </pic:pic>
              </a:graphicData>
            </a:graphic>
          </wp:inline>
        </w:drawing>
      </w:r>
    </w:p>
    <w:bookmarkStart w:id="1608" w:name="_Ref473568147"/>
    <w:bookmarkStart w:id="1609" w:name="_Toc524683359"/>
    <w:p w:rsidR="00034830" w:rsidRPr="005B32E8" w:rsidRDefault="00EB2A9A" w:rsidP="004C4419">
      <w:pPr>
        <w:pStyle w:val="GOSTFigName"/>
        <w:rPr>
          <w:rStyle w:val="affb"/>
          <w:b/>
          <w:bCs w:val="0"/>
        </w:rPr>
      </w:pPr>
      <w:r w:rsidRPr="004C4419">
        <w:fldChar w:fldCharType="begin"/>
      </w:r>
      <w:r w:rsidR="00034830" w:rsidRPr="004C4419">
        <w:instrText xml:space="preserve"> SEQ Рисунок \* ARABIC </w:instrText>
      </w:r>
      <w:r w:rsidRPr="004C4419">
        <w:fldChar w:fldCharType="separate"/>
      </w:r>
      <w:bookmarkStart w:id="1610" w:name="_Toc36466372"/>
      <w:r w:rsidR="00F8029D">
        <w:rPr>
          <w:noProof/>
        </w:rPr>
        <w:t>181</w:t>
      </w:r>
      <w:r w:rsidRPr="004C4419">
        <w:fldChar w:fldCharType="end"/>
      </w:r>
      <w:bookmarkEnd w:id="1608"/>
      <w:r w:rsidR="004C4419">
        <w:t>.</w:t>
      </w:r>
      <w:r w:rsidR="00034830" w:rsidRPr="004C4419">
        <w:t xml:space="preserve"> Вызов операций из списка Согласование решений</w:t>
      </w:r>
      <w:bookmarkEnd w:id="1609"/>
      <w:bookmarkEnd w:id="1610"/>
    </w:p>
    <w:p w:rsidR="00034830" w:rsidRPr="00564F56" w:rsidRDefault="00034830" w:rsidP="00564F56">
      <w:pPr>
        <w:pStyle w:val="GOSTNormal"/>
      </w:pPr>
      <w:r w:rsidRPr="00564F56">
        <w:t xml:space="preserve">Для отправки решения на доработку необходимо нажать кнопку </w:t>
      </w:r>
      <w:r w:rsidRPr="00564F56">
        <w:rPr>
          <w:noProof/>
        </w:rPr>
        <w:drawing>
          <wp:inline distT="0" distB="0" distL="0" distR="0">
            <wp:extent cx="365760" cy="365760"/>
            <wp:effectExtent l="19050" t="19050" r="15240" b="15240"/>
            <wp:docPr id="666" name="Рисунок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w="6350" cmpd="sng">
                      <a:solidFill>
                        <a:srgbClr val="000000"/>
                      </a:solidFill>
                      <a:miter lim="800000"/>
                      <a:headEnd/>
                      <a:tailEnd/>
                    </a:ln>
                    <a:effectLst/>
                  </pic:spPr>
                </pic:pic>
              </a:graphicData>
            </a:graphic>
          </wp:inline>
        </w:drawing>
      </w:r>
      <w:r w:rsidRPr="00564F56">
        <w:t xml:space="preserve"> «Отклонить» (</w:t>
      </w:r>
      <w:r w:rsidR="00AF2B55" w:rsidRPr="00564F56">
        <w:t>рис. </w:t>
      </w:r>
      <w:r w:rsidR="002F3484">
        <w:fldChar w:fldCharType="begin"/>
      </w:r>
      <w:r w:rsidR="002F3484">
        <w:instrText xml:space="preserve"> REF _Ref473568147 \h  \* MERGEFORMAT </w:instrText>
      </w:r>
      <w:r w:rsidR="002F3484">
        <w:fldChar w:fldCharType="separate"/>
      </w:r>
      <w:r w:rsidR="00F8029D" w:rsidRPr="00F8029D">
        <w:rPr>
          <w:rStyle w:val="affb"/>
          <w:b w:val="0"/>
          <w:bCs w:val="0"/>
        </w:rPr>
        <w:t>181</w:t>
      </w:r>
      <w:r w:rsidR="002F3484">
        <w:fldChar w:fldCharType="end"/>
      </w:r>
      <w:r w:rsidRPr="00564F56">
        <w:t>).</w:t>
      </w:r>
    </w:p>
    <w:p w:rsidR="00034830" w:rsidRDefault="00034830" w:rsidP="00564F56">
      <w:pPr>
        <w:pStyle w:val="GOSTNormal"/>
      </w:pPr>
      <w:r w:rsidRPr="00564F56">
        <w:t>После чего откроется окно, где необходимо указать причину отклонения и нажать кнопку «</w:t>
      </w:r>
      <w:r w:rsidRPr="00AF2B55">
        <w:t>Отказать» (</w:t>
      </w:r>
      <w:r w:rsidR="00AF2B55" w:rsidRPr="00AF2B55">
        <w:t>рис. </w:t>
      </w:r>
      <w:r w:rsidR="002F3484">
        <w:fldChar w:fldCharType="begin"/>
      </w:r>
      <w:r w:rsidR="002F3484">
        <w:instrText xml:space="preserve"> REF _Ref473568215 \h  \* MERGEFORMAT </w:instrText>
      </w:r>
      <w:r w:rsidR="002F3484">
        <w:fldChar w:fldCharType="separate"/>
      </w:r>
      <w:r w:rsidR="00F8029D">
        <w:rPr>
          <w:rStyle w:val="affb"/>
          <w:b w:val="0"/>
          <w:bCs w:val="0"/>
        </w:rPr>
        <w:t>182</w:t>
      </w:r>
      <w:r w:rsidR="002F3484">
        <w:fldChar w:fldCharType="end"/>
      </w:r>
      <w:r w:rsidRPr="00AF2B55">
        <w:t>)</w:t>
      </w:r>
      <w:r w:rsidRPr="003B5F34">
        <w:t>.</w:t>
      </w:r>
    </w:p>
    <w:p w:rsidR="00034830" w:rsidRPr="00D504A7" w:rsidRDefault="00034830" w:rsidP="004C4419">
      <w:pPr>
        <w:pStyle w:val="GOSTFigure"/>
      </w:pPr>
      <w:r w:rsidRPr="003B5F34">
        <w:rPr>
          <w:noProof/>
        </w:rPr>
        <w:drawing>
          <wp:inline distT="0" distB="0" distL="0" distR="0">
            <wp:extent cx="3474720" cy="2011680"/>
            <wp:effectExtent l="19050" t="19050" r="11430" b="26670"/>
            <wp:docPr id="665" name="Рисунок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3" cstate="print">
                      <a:extLst>
                        <a:ext uri="{28A0092B-C50C-407E-A947-70E740481C1C}">
                          <a14:useLocalDpi xmlns:a14="http://schemas.microsoft.com/office/drawing/2010/main" val="0"/>
                        </a:ext>
                      </a:extLst>
                    </a:blip>
                    <a:srcRect l="37498" t="37234" r="38129" b="38980"/>
                    <a:stretch>
                      <a:fillRect/>
                    </a:stretch>
                  </pic:blipFill>
                  <pic:spPr bwMode="auto">
                    <a:xfrm>
                      <a:off x="0" y="0"/>
                      <a:ext cx="3474720" cy="2011680"/>
                    </a:xfrm>
                    <a:prstGeom prst="rect">
                      <a:avLst/>
                    </a:prstGeom>
                    <a:noFill/>
                    <a:ln w="6350" cmpd="sng">
                      <a:solidFill>
                        <a:srgbClr val="000000"/>
                      </a:solidFill>
                      <a:miter lim="800000"/>
                      <a:headEnd/>
                      <a:tailEnd/>
                    </a:ln>
                    <a:effectLst/>
                  </pic:spPr>
                </pic:pic>
              </a:graphicData>
            </a:graphic>
          </wp:inline>
        </w:drawing>
      </w:r>
    </w:p>
    <w:bookmarkStart w:id="1611" w:name="_Ref473568215"/>
    <w:bookmarkStart w:id="1612" w:name="_Toc524683360"/>
    <w:p w:rsidR="00034830" w:rsidRPr="004C4419" w:rsidRDefault="00EB2A9A" w:rsidP="004C4419">
      <w:pPr>
        <w:pStyle w:val="GOSTFigName"/>
        <w:rPr>
          <w:rStyle w:val="affb"/>
          <w:b/>
          <w:bCs w:val="0"/>
        </w:rPr>
      </w:pPr>
      <w:r w:rsidRPr="004C4419">
        <w:rPr>
          <w:rStyle w:val="affb"/>
          <w:b/>
          <w:bCs w:val="0"/>
        </w:rPr>
        <w:fldChar w:fldCharType="begin"/>
      </w:r>
      <w:r w:rsidR="00034830" w:rsidRPr="004C4419">
        <w:rPr>
          <w:rStyle w:val="affb"/>
          <w:b/>
          <w:bCs w:val="0"/>
        </w:rPr>
        <w:instrText xml:space="preserve"> SEQ Рисунок \* ARABIC </w:instrText>
      </w:r>
      <w:r w:rsidRPr="004C4419">
        <w:rPr>
          <w:rStyle w:val="affb"/>
          <w:b/>
          <w:bCs w:val="0"/>
        </w:rPr>
        <w:fldChar w:fldCharType="separate"/>
      </w:r>
      <w:bookmarkStart w:id="1613" w:name="_Toc36466373"/>
      <w:r w:rsidR="00F8029D">
        <w:rPr>
          <w:rStyle w:val="affb"/>
          <w:b/>
          <w:bCs w:val="0"/>
          <w:noProof/>
        </w:rPr>
        <w:t>182</w:t>
      </w:r>
      <w:r w:rsidRPr="004C4419">
        <w:rPr>
          <w:rStyle w:val="affb"/>
          <w:b/>
          <w:bCs w:val="0"/>
        </w:rPr>
        <w:fldChar w:fldCharType="end"/>
      </w:r>
      <w:bookmarkStart w:id="1614" w:name="_Ref473568189"/>
      <w:bookmarkEnd w:id="1611"/>
      <w:r w:rsidR="004C4419">
        <w:rPr>
          <w:rStyle w:val="affb"/>
          <w:b/>
          <w:bCs w:val="0"/>
        </w:rPr>
        <w:t>.</w:t>
      </w:r>
      <w:r w:rsidR="00034830" w:rsidRPr="004C4419">
        <w:rPr>
          <w:rStyle w:val="affb"/>
          <w:b/>
          <w:bCs w:val="0"/>
        </w:rPr>
        <w:t xml:space="preserve"> Указание причины отклонения решения</w:t>
      </w:r>
      <w:bookmarkEnd w:id="1612"/>
      <w:bookmarkEnd w:id="1613"/>
      <w:bookmarkEnd w:id="1614"/>
    </w:p>
    <w:p w:rsidR="00034830" w:rsidRPr="00E7034D" w:rsidRDefault="00034830" w:rsidP="005B32E8">
      <w:pPr>
        <w:pStyle w:val="41"/>
      </w:pPr>
      <w:bookmarkStart w:id="1615" w:name="_Toc438202847"/>
      <w:bookmarkStart w:id="1616" w:name="_Ref473897678"/>
      <w:bookmarkStart w:id="1617" w:name="_Ref473897687"/>
      <w:bookmarkStart w:id="1618" w:name="_Toc36465937"/>
      <w:r w:rsidRPr="00E7034D">
        <w:t>Утверждение/отклонение решения (роль «Утверждение ОрФК»)</w:t>
      </w:r>
      <w:bookmarkEnd w:id="1615"/>
      <w:bookmarkEnd w:id="1616"/>
      <w:bookmarkEnd w:id="1617"/>
      <w:bookmarkEnd w:id="1618"/>
    </w:p>
    <w:p w:rsidR="00034830" w:rsidRDefault="00034830" w:rsidP="00564F56">
      <w:pPr>
        <w:pStyle w:val="GOSTNormal"/>
      </w:pPr>
      <w:bookmarkStart w:id="1619" w:name="_Toc438202848"/>
      <w:r w:rsidRPr="000B19A7">
        <w:t>Условия выполнения операции</w:t>
      </w:r>
      <w:bookmarkEnd w:id="1619"/>
      <w:r w:rsidR="00B306D5">
        <w:t>.</w:t>
      </w:r>
    </w:p>
    <w:bookmarkStart w:id="1620" w:name="_Ref473587798"/>
    <w:bookmarkStart w:id="1621" w:name="_Toc524683157"/>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622" w:name="_Toc36466161"/>
      <w:r w:rsidR="00F8029D">
        <w:rPr>
          <w:rStyle w:val="affb"/>
          <w:b/>
          <w:bCs w:val="0"/>
          <w:noProof/>
        </w:rPr>
        <w:t>139</w:t>
      </w:r>
      <w:r w:rsidRPr="00691DFE">
        <w:rPr>
          <w:rStyle w:val="affb"/>
          <w:b/>
          <w:bCs w:val="0"/>
        </w:rPr>
        <w:fldChar w:fldCharType="end"/>
      </w:r>
      <w:bookmarkEnd w:id="1620"/>
      <w:r w:rsidR="00607041">
        <w:rPr>
          <w:rStyle w:val="affb"/>
          <w:b/>
          <w:bCs w:val="0"/>
        </w:rPr>
        <w:t>.</w:t>
      </w:r>
      <w:r w:rsidR="00034830" w:rsidRPr="00691DFE">
        <w:rPr>
          <w:rStyle w:val="affb"/>
          <w:b/>
          <w:bCs w:val="0"/>
        </w:rPr>
        <w:t xml:space="preserve"> Условия выполнения операции</w:t>
      </w:r>
      <w:r w:rsidR="00847E7B" w:rsidRPr="00691DFE">
        <w:rPr>
          <w:rStyle w:val="affb"/>
          <w:b/>
          <w:bCs w:val="0"/>
        </w:rPr>
        <w:t xml:space="preserve"> по утверждению/отклонению Решения</w:t>
      </w:r>
      <w:bookmarkEnd w:id="1621"/>
      <w:bookmarkEnd w:id="1622"/>
    </w:p>
    <w:tbl>
      <w:tblPr>
        <w:tblStyle w:val="GOSTTable"/>
        <w:tblW w:w="5000" w:type="pct"/>
        <w:tblLook w:val="01E0" w:firstRow="1" w:lastRow="1" w:firstColumn="1" w:lastColumn="1" w:noHBand="0" w:noVBand="0"/>
      </w:tblPr>
      <w:tblGrid>
        <w:gridCol w:w="4296"/>
        <w:gridCol w:w="5398"/>
      </w:tblGrid>
      <w:tr w:rsidR="00034830" w:rsidRPr="00EE293F" w:rsidTr="00564F56">
        <w:trPr>
          <w:cnfStyle w:val="100000000000" w:firstRow="1" w:lastRow="0" w:firstColumn="0" w:lastColumn="0" w:oddVBand="0" w:evenVBand="0" w:oddHBand="0" w:evenHBand="0" w:firstRowFirstColumn="0" w:firstRowLastColumn="0" w:lastRowFirstColumn="0" w:lastRowLastColumn="0"/>
        </w:trPr>
        <w:tc>
          <w:tcPr>
            <w:tcW w:w="2216" w:type="pct"/>
          </w:tcPr>
          <w:p w:rsidR="00034830" w:rsidRPr="00E7034D" w:rsidRDefault="00034830" w:rsidP="00564F56">
            <w:pPr>
              <w:pStyle w:val="GOSTTableHead"/>
            </w:pPr>
            <w:r>
              <w:t>Условие</w:t>
            </w:r>
          </w:p>
        </w:tc>
        <w:tc>
          <w:tcPr>
            <w:tcW w:w="2784" w:type="pct"/>
          </w:tcPr>
          <w:p w:rsidR="00034830" w:rsidRPr="00E7034D" w:rsidRDefault="00034830" w:rsidP="00564F56">
            <w:pPr>
              <w:pStyle w:val="GOSTTableHead"/>
            </w:pPr>
            <w:r>
              <w:t>Описание</w:t>
            </w:r>
          </w:p>
        </w:tc>
      </w:tr>
      <w:tr w:rsidR="00034830" w:rsidTr="00564F56">
        <w:trPr>
          <w:cnfStyle w:val="000000100000" w:firstRow="0" w:lastRow="0" w:firstColumn="0" w:lastColumn="0" w:oddVBand="0" w:evenVBand="0" w:oddHBand="1" w:evenHBand="0" w:firstRowFirstColumn="0" w:firstRowLastColumn="0" w:lastRowFirstColumn="0" w:lastRowLastColumn="0"/>
        </w:trPr>
        <w:tc>
          <w:tcPr>
            <w:tcW w:w="2216" w:type="pct"/>
          </w:tcPr>
          <w:p w:rsidR="00034830" w:rsidRPr="00E7034D" w:rsidRDefault="00034830" w:rsidP="00564F56">
            <w:pPr>
              <w:pStyle w:val="GOSTTablenorm"/>
            </w:pPr>
            <w:r w:rsidRPr="003B5F34">
              <w:t>Входящие процессы/события</w:t>
            </w:r>
          </w:p>
        </w:tc>
        <w:tc>
          <w:tcPr>
            <w:tcW w:w="2784" w:type="pct"/>
          </w:tcPr>
          <w:p w:rsidR="00034830" w:rsidRPr="009C75EE" w:rsidRDefault="00034830" w:rsidP="00564F56">
            <w:pPr>
              <w:pStyle w:val="GOSTTablenorm"/>
            </w:pPr>
            <w:r w:rsidRPr="003B5F34">
              <w:t>Решение проверено, сформировано и согласовано</w:t>
            </w:r>
          </w:p>
        </w:tc>
      </w:tr>
      <w:tr w:rsidR="00034830" w:rsidTr="00564F56">
        <w:trPr>
          <w:cnfStyle w:val="000000010000" w:firstRow="0" w:lastRow="0" w:firstColumn="0" w:lastColumn="0" w:oddVBand="0" w:evenVBand="0" w:oddHBand="0" w:evenHBand="1" w:firstRowFirstColumn="0" w:firstRowLastColumn="0" w:lastRowFirstColumn="0" w:lastRowLastColumn="0"/>
        </w:trPr>
        <w:tc>
          <w:tcPr>
            <w:tcW w:w="2216" w:type="pct"/>
          </w:tcPr>
          <w:p w:rsidR="00034830" w:rsidRPr="00E7034D" w:rsidRDefault="00034830" w:rsidP="00564F56">
            <w:pPr>
              <w:pStyle w:val="GOSTTablenorm"/>
            </w:pPr>
            <w:r w:rsidRPr="003B5F34">
              <w:t>Входящие документы/системные записи</w:t>
            </w:r>
          </w:p>
        </w:tc>
        <w:tc>
          <w:tcPr>
            <w:tcW w:w="2784" w:type="pct"/>
          </w:tcPr>
          <w:p w:rsidR="00034830" w:rsidRPr="003B5F34" w:rsidRDefault="00034830" w:rsidP="00564F56">
            <w:pPr>
              <w:pStyle w:val="GOSTTablenorm"/>
            </w:pPr>
            <w:r w:rsidRPr="003B5F34">
              <w:t>Согласованное решение (статус «Согласован»)</w:t>
            </w:r>
          </w:p>
          <w:p w:rsidR="00034830" w:rsidRPr="00E7034D" w:rsidRDefault="00034830" w:rsidP="00564F56">
            <w:pPr>
              <w:pStyle w:val="GOSTTablenorm"/>
            </w:pPr>
            <w:r w:rsidRPr="003B5F34">
              <w:t>Утвержденная заявка (статус «Утвержден»)</w:t>
            </w:r>
          </w:p>
        </w:tc>
      </w:tr>
    </w:tbl>
    <w:p w:rsidR="00034830" w:rsidRDefault="00034830" w:rsidP="00564F56">
      <w:pPr>
        <w:pStyle w:val="GOSTNormal"/>
      </w:pPr>
      <w:bookmarkStart w:id="1623" w:name="_Toc438202849"/>
      <w:r w:rsidRPr="000B19A7">
        <w:t>Результат выполнения операции</w:t>
      </w:r>
      <w:bookmarkEnd w:id="1623"/>
      <w:r w:rsidR="00B306D5">
        <w:t>.</w:t>
      </w:r>
    </w:p>
    <w:bookmarkStart w:id="1624" w:name="_Ref473587805"/>
    <w:bookmarkStart w:id="1625" w:name="_Toc524683158"/>
    <w:p w:rsidR="00847E7B"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626" w:name="_Toc36466162"/>
      <w:r w:rsidR="00F8029D">
        <w:rPr>
          <w:rStyle w:val="affb"/>
          <w:b/>
          <w:bCs w:val="0"/>
          <w:noProof/>
        </w:rPr>
        <w:t>140</w:t>
      </w:r>
      <w:r w:rsidRPr="00691DFE">
        <w:rPr>
          <w:rStyle w:val="affb"/>
          <w:b/>
          <w:bCs w:val="0"/>
        </w:rPr>
        <w:fldChar w:fldCharType="end"/>
      </w:r>
      <w:bookmarkEnd w:id="1624"/>
      <w:r w:rsidR="00607041">
        <w:rPr>
          <w:rStyle w:val="affb"/>
          <w:b/>
          <w:bCs w:val="0"/>
        </w:rPr>
        <w:t>.</w:t>
      </w:r>
      <w:r w:rsidR="00034830" w:rsidRPr="00691DFE">
        <w:rPr>
          <w:rStyle w:val="affb"/>
          <w:b/>
          <w:bCs w:val="0"/>
        </w:rPr>
        <w:t xml:space="preserve"> Результат выполнения операции</w:t>
      </w:r>
      <w:r w:rsidR="00847E7B" w:rsidRPr="00691DFE">
        <w:rPr>
          <w:rStyle w:val="affb"/>
          <w:b/>
          <w:bCs w:val="0"/>
        </w:rPr>
        <w:t xml:space="preserve"> после утверждения/отклонения Решения</w:t>
      </w:r>
      <w:bookmarkEnd w:id="1625"/>
      <w:bookmarkEnd w:id="1626"/>
    </w:p>
    <w:tbl>
      <w:tblPr>
        <w:tblStyle w:val="GOSTTable"/>
        <w:tblW w:w="5000" w:type="pct"/>
        <w:tblLook w:val="01E0" w:firstRow="1" w:lastRow="1" w:firstColumn="1" w:lastColumn="1" w:noHBand="0" w:noVBand="0"/>
      </w:tblPr>
      <w:tblGrid>
        <w:gridCol w:w="4215"/>
        <w:gridCol w:w="5479"/>
      </w:tblGrid>
      <w:tr w:rsidR="00034830" w:rsidRPr="00EE293F" w:rsidTr="00564F56">
        <w:trPr>
          <w:cnfStyle w:val="100000000000" w:firstRow="1" w:lastRow="0" w:firstColumn="0" w:lastColumn="0" w:oddVBand="0" w:evenVBand="0" w:oddHBand="0" w:evenHBand="0" w:firstRowFirstColumn="0" w:firstRowLastColumn="0" w:lastRowFirstColumn="0" w:lastRowLastColumn="0"/>
        </w:trPr>
        <w:tc>
          <w:tcPr>
            <w:tcW w:w="2174" w:type="pct"/>
          </w:tcPr>
          <w:p w:rsidR="00034830" w:rsidRPr="00E7034D" w:rsidRDefault="00034830" w:rsidP="00564F56">
            <w:pPr>
              <w:pStyle w:val="GOSTTableHead"/>
            </w:pPr>
            <w:r>
              <w:t>Результат</w:t>
            </w:r>
          </w:p>
        </w:tc>
        <w:tc>
          <w:tcPr>
            <w:tcW w:w="2826" w:type="pct"/>
          </w:tcPr>
          <w:p w:rsidR="00034830" w:rsidRPr="00E7034D" w:rsidRDefault="00034830" w:rsidP="00564F56">
            <w:pPr>
              <w:pStyle w:val="GOSTTableHead"/>
            </w:pPr>
            <w:r>
              <w:t>Описание</w:t>
            </w:r>
          </w:p>
        </w:tc>
      </w:tr>
      <w:tr w:rsidR="00034830" w:rsidTr="00564F56">
        <w:trPr>
          <w:cnfStyle w:val="000000100000" w:firstRow="0" w:lastRow="0" w:firstColumn="0" w:lastColumn="0" w:oddVBand="0" w:evenVBand="0" w:oddHBand="1" w:evenHBand="0" w:firstRowFirstColumn="0" w:firstRowLastColumn="0" w:lastRowFirstColumn="0" w:lastRowLastColumn="0"/>
        </w:trPr>
        <w:tc>
          <w:tcPr>
            <w:tcW w:w="2174" w:type="pct"/>
          </w:tcPr>
          <w:p w:rsidR="00034830" w:rsidRPr="00E7034D" w:rsidRDefault="00034830" w:rsidP="00564F56">
            <w:pPr>
              <w:pStyle w:val="GOSTTablenorm"/>
            </w:pPr>
            <w:r w:rsidRPr="00E7034D">
              <w:t>Исходящие процессы/события</w:t>
            </w:r>
          </w:p>
        </w:tc>
        <w:tc>
          <w:tcPr>
            <w:tcW w:w="2826" w:type="pct"/>
          </w:tcPr>
          <w:p w:rsidR="00034830" w:rsidRPr="00E7034D" w:rsidRDefault="00034830" w:rsidP="00564F56">
            <w:pPr>
              <w:pStyle w:val="GOSTTablenorm"/>
            </w:pPr>
            <w:r w:rsidRPr="00E7034D">
              <w:t>Решение утверждено</w:t>
            </w:r>
          </w:p>
          <w:p w:rsidR="00034830" w:rsidRPr="00E7034D" w:rsidRDefault="00034830" w:rsidP="00564F56">
            <w:pPr>
              <w:pStyle w:val="GOSTTablenorm"/>
            </w:pPr>
            <w:r w:rsidRPr="00E7034D">
              <w:t>Решение утверждено</w:t>
            </w:r>
            <w:r w:rsidR="003F0BC6">
              <w:t xml:space="preserve"> / </w:t>
            </w:r>
            <w:r w:rsidRPr="00E7034D">
              <w:t>отправлено на доработку</w:t>
            </w:r>
          </w:p>
          <w:p w:rsidR="00034830" w:rsidRPr="00E7034D" w:rsidRDefault="00034830" w:rsidP="00564F56">
            <w:pPr>
              <w:pStyle w:val="GOSTTablenorm"/>
            </w:pPr>
            <w:r w:rsidRPr="00E7034D">
              <w:t>Если Утверждено, то</w:t>
            </w:r>
          </w:p>
          <w:p w:rsidR="00034830" w:rsidRPr="003B5F34" w:rsidRDefault="00034830" w:rsidP="00564F56">
            <w:pPr>
              <w:pStyle w:val="GOSTTablenorm"/>
            </w:pPr>
            <w:r w:rsidRPr="003B5F34">
              <w:t>В автоматическом режиме создается обновленная реестровая запись Сводного реестра</w:t>
            </w:r>
          </w:p>
          <w:p w:rsidR="00034830" w:rsidRPr="003B5F34" w:rsidRDefault="00034830" w:rsidP="00564F56">
            <w:pPr>
              <w:pStyle w:val="GOSTTablenorm"/>
            </w:pPr>
            <w:r w:rsidRPr="003B5F34">
              <w:t>В автоматическом режиме создается и утверждается Извещение</w:t>
            </w:r>
          </w:p>
          <w:p w:rsidR="00034830" w:rsidRPr="003B5F34" w:rsidRDefault="00034830" w:rsidP="00564F56">
            <w:pPr>
              <w:pStyle w:val="GOSTTablenorm"/>
            </w:pPr>
            <w:r w:rsidRPr="003B5F34">
              <w:t>Если Отклонено, то</w:t>
            </w:r>
          </w:p>
          <w:p w:rsidR="00034830" w:rsidRPr="00E7034D" w:rsidRDefault="00034830" w:rsidP="00564F56">
            <w:pPr>
              <w:pStyle w:val="GOSTTablenorm"/>
            </w:pPr>
            <w:r w:rsidRPr="003B5F34">
              <w:t>В автоматическом режиме создается Протокол и отправляется на утверждение</w:t>
            </w:r>
          </w:p>
        </w:tc>
      </w:tr>
      <w:tr w:rsidR="00034830" w:rsidTr="00564F56">
        <w:trPr>
          <w:cnfStyle w:val="000000010000" w:firstRow="0" w:lastRow="0" w:firstColumn="0" w:lastColumn="0" w:oddVBand="0" w:evenVBand="0" w:oddHBand="0" w:evenHBand="1" w:firstRowFirstColumn="0" w:firstRowLastColumn="0" w:lastRowFirstColumn="0" w:lastRowLastColumn="0"/>
        </w:trPr>
        <w:tc>
          <w:tcPr>
            <w:tcW w:w="2174" w:type="pct"/>
          </w:tcPr>
          <w:p w:rsidR="00034830" w:rsidRPr="00E7034D" w:rsidRDefault="00034830" w:rsidP="00564F56">
            <w:pPr>
              <w:pStyle w:val="GOSTTablenorm"/>
            </w:pPr>
            <w:r w:rsidRPr="00E7034D">
              <w:t>Исходящие документы/системные записи</w:t>
            </w:r>
          </w:p>
        </w:tc>
        <w:tc>
          <w:tcPr>
            <w:tcW w:w="2826" w:type="pct"/>
          </w:tcPr>
          <w:p w:rsidR="00034830" w:rsidRPr="00E7034D" w:rsidRDefault="00034830" w:rsidP="00564F56">
            <w:pPr>
              <w:pStyle w:val="GOSTTablenorm"/>
            </w:pPr>
            <w:r w:rsidRPr="00E7034D">
              <w:t>Решение в статусе «Утверждено»</w:t>
            </w:r>
            <w:r w:rsidR="003F0BC6">
              <w:t xml:space="preserve"> / </w:t>
            </w:r>
            <w:r w:rsidRPr="00E7034D">
              <w:t>«Не согласован»</w:t>
            </w:r>
          </w:p>
          <w:p w:rsidR="00034830" w:rsidRPr="00E7034D" w:rsidRDefault="00034830" w:rsidP="00564F56">
            <w:pPr>
              <w:pStyle w:val="GOSTTablenorm"/>
            </w:pPr>
            <w:r w:rsidRPr="00E7034D">
              <w:t>Если утверждено отрицательное решение фонарный статус заявки Красный</w:t>
            </w:r>
          </w:p>
          <w:p w:rsidR="00034830" w:rsidRPr="00E7034D" w:rsidRDefault="00034830" w:rsidP="00564F56">
            <w:pPr>
              <w:pStyle w:val="GOSTTablenorm"/>
            </w:pPr>
            <w:r w:rsidRPr="00E7034D">
              <w:t>Если утверждено положительное решение фонарный статус заявки Зеленый</w:t>
            </w:r>
          </w:p>
        </w:tc>
      </w:tr>
    </w:tbl>
    <w:p w:rsidR="00034830" w:rsidRPr="000B19A7" w:rsidRDefault="00034830" w:rsidP="00564F56">
      <w:pPr>
        <w:pStyle w:val="GOSTNormal"/>
      </w:pPr>
      <w:bookmarkStart w:id="1627" w:name="_Toc438202850"/>
      <w:r w:rsidRPr="000B19A7">
        <w:t>Подготовительные действия</w:t>
      </w:r>
      <w:bookmarkEnd w:id="1627"/>
      <w:r>
        <w:t>:</w:t>
      </w:r>
    </w:p>
    <w:p w:rsidR="00034830" w:rsidRPr="00D67DB3" w:rsidRDefault="00034830" w:rsidP="00564F56">
      <w:pPr>
        <w:pStyle w:val="GOSTNormal"/>
        <w:rPr>
          <w:szCs w:val="24"/>
        </w:rPr>
      </w:pPr>
      <w:r w:rsidRPr="00D67DB3">
        <w:rPr>
          <w:szCs w:val="24"/>
        </w:rPr>
        <w:t>Войти в систему.</w:t>
      </w:r>
    </w:p>
    <w:p w:rsidR="00034830" w:rsidRPr="00564F56" w:rsidRDefault="00034830" w:rsidP="00C86412">
      <w:pPr>
        <w:pStyle w:val="GOSTListnum"/>
        <w:numPr>
          <w:ilvl w:val="0"/>
          <w:numId w:val="79"/>
        </w:numPr>
        <w:rPr>
          <w:szCs w:val="24"/>
        </w:rPr>
      </w:pPr>
      <w:r w:rsidRPr="003B5F34">
        <w:t xml:space="preserve">Перейти по меню: </w:t>
      </w:r>
      <w:r>
        <w:t>«</w:t>
      </w:r>
      <w:r w:rsidRPr="003B5F34">
        <w:t>Сводный реестр</w:t>
      </w:r>
      <w:r>
        <w:t>»</w:t>
      </w:r>
      <w:r w:rsidRPr="003B5F34">
        <w:sym w:font="Wingdings" w:char="F0E0"/>
      </w:r>
      <w:r>
        <w:t>«</w:t>
      </w:r>
      <w:r w:rsidRPr="003B5F34">
        <w:t>Формуляры</w:t>
      </w:r>
      <w:r>
        <w:t>»</w:t>
      </w:r>
      <w:r w:rsidRPr="003B5F34">
        <w:sym w:font="Wingdings" w:char="F0E0"/>
      </w:r>
      <w:r>
        <w:t>«</w:t>
      </w:r>
      <w:r w:rsidRPr="003B5F34">
        <w:t>Сводный реестр</w:t>
      </w:r>
      <w:r>
        <w:t>»</w:t>
      </w:r>
      <w:r w:rsidRPr="003B5F34">
        <w:sym w:font="Wingdings" w:char="F0E0"/>
      </w:r>
      <w:r>
        <w:t>«</w:t>
      </w:r>
      <w:r w:rsidRPr="00564F56">
        <w:rPr>
          <w:szCs w:val="24"/>
        </w:rPr>
        <w:t>Утверждение решений» (</w:t>
      </w:r>
      <w:r w:rsidR="00AF2B55" w:rsidRPr="00564F56">
        <w:rPr>
          <w:szCs w:val="24"/>
        </w:rPr>
        <w:t>рис. </w:t>
      </w:r>
      <w:r w:rsidR="002F3484">
        <w:fldChar w:fldCharType="begin"/>
      </w:r>
      <w:r w:rsidR="002F3484">
        <w:instrText xml:space="preserve"> REF _Ref473568298 \h  \* MERGEFORMAT </w:instrText>
      </w:r>
      <w:r w:rsidR="002F3484">
        <w:fldChar w:fldCharType="separate"/>
      </w:r>
      <w:r w:rsidR="00F8029D" w:rsidRPr="00F8029D">
        <w:t>183</w:t>
      </w:r>
      <w:r w:rsidR="002F3484">
        <w:fldChar w:fldCharType="end"/>
      </w:r>
      <w:r w:rsidRPr="00564F56">
        <w:rPr>
          <w:szCs w:val="24"/>
        </w:rPr>
        <w:t>).</w:t>
      </w:r>
    </w:p>
    <w:p w:rsidR="00034830" w:rsidRPr="00B40A18" w:rsidRDefault="00034830" w:rsidP="00564F56">
      <w:pPr>
        <w:pStyle w:val="GOSTListnum"/>
        <w:rPr>
          <w:szCs w:val="24"/>
        </w:rPr>
      </w:pPr>
      <w:r w:rsidRPr="00B40A18">
        <w:rPr>
          <w:szCs w:val="24"/>
        </w:rPr>
        <w:t xml:space="preserve">Для </w:t>
      </w:r>
      <w:r w:rsidR="00DF6077" w:rsidRPr="00B40A18">
        <w:rPr>
          <w:szCs w:val="24"/>
        </w:rPr>
        <w:t xml:space="preserve">Утверждения </w:t>
      </w:r>
      <w:r w:rsidRPr="00B40A18">
        <w:rPr>
          <w:szCs w:val="24"/>
        </w:rPr>
        <w:t>решения необходимо предварительно проверить данные заявки (см. п.3).</w:t>
      </w:r>
    </w:p>
    <w:p w:rsidR="00DF6077" w:rsidRPr="00B40A18" w:rsidRDefault="00DF6077" w:rsidP="00564F56">
      <w:pPr>
        <w:pStyle w:val="GOSTListnum"/>
        <w:rPr>
          <w:szCs w:val="24"/>
        </w:rPr>
      </w:pPr>
      <w:r w:rsidRPr="00B40A18">
        <w:rPr>
          <w:szCs w:val="24"/>
        </w:rPr>
        <w:t>Также, для организации может быть сформировано несколько Решений (два и более). Для того чтобы пользователь выполнял утверждение Решений в порядке их хронологического создания реализован контроли. Описание условий выполнения контролей и текст сообщения представлены ниже:</w:t>
      </w:r>
    </w:p>
    <w:p w:rsidR="00DF6077" w:rsidRPr="00B40A18" w:rsidRDefault="009B3AFA" w:rsidP="00564F56">
      <w:pPr>
        <w:pStyle w:val="GOSTListmark2"/>
      </w:pPr>
      <w:r w:rsidRPr="00B40A18">
        <w:t xml:space="preserve">Условие 1: </w:t>
      </w:r>
      <w:r w:rsidR="00DF6077" w:rsidRPr="00B40A18">
        <w:t xml:space="preserve">При утверждении положительного Решения выполняется проверка наличие других решений в отношении изменяемой записи </w:t>
      </w:r>
      <w:r w:rsidR="003544D4" w:rsidRPr="00B40A18">
        <w:t>СР в</w:t>
      </w:r>
      <w:r w:rsidR="00DF6077" w:rsidRPr="00B40A18">
        <w:t xml:space="preserve"> статусе «Черновик» и/или «Согласовано» с более ранней «Датой создания Решения», чем утверждаемое решение. В случае нахождения таких решений – переходим на </w:t>
      </w:r>
      <w:r w:rsidRPr="00B40A18">
        <w:t xml:space="preserve">Условие </w:t>
      </w:r>
      <w:r w:rsidR="00DF6077" w:rsidRPr="00B40A18">
        <w:t xml:space="preserve">2, в случае отсутствия переходим на </w:t>
      </w:r>
      <w:r w:rsidRPr="00B40A18">
        <w:t>Условие 3</w:t>
      </w:r>
      <w:r w:rsidR="00DF6077" w:rsidRPr="00B40A18">
        <w:t>.</w:t>
      </w:r>
    </w:p>
    <w:p w:rsidR="009B3AFA" w:rsidRPr="00B40A18" w:rsidRDefault="009B3AFA" w:rsidP="00564F56">
      <w:pPr>
        <w:pStyle w:val="GOSTListmark2"/>
      </w:pPr>
      <w:r w:rsidRPr="00B40A18">
        <w:t xml:space="preserve">Условие 2: </w:t>
      </w:r>
      <w:r w:rsidR="00DF6077" w:rsidRPr="00B40A18">
        <w:t>При наличии других Решений в статусе «Черновик» и/или «Согласовано» с более ранней датой, чем утверждаемое решение, не утверждать текущее решение и выводить пользователю сообщение</w:t>
      </w:r>
      <w:r w:rsidRPr="00B40A18">
        <w:t>.</w:t>
      </w:r>
    </w:p>
    <w:p w:rsidR="00DF6077" w:rsidRPr="00B40A18" w:rsidRDefault="009B3AFA" w:rsidP="00564F56">
      <w:pPr>
        <w:pStyle w:val="GOSTListnormal18"/>
      </w:pPr>
      <w:r w:rsidRPr="00B40A18">
        <w:t>Текст сообщения:</w:t>
      </w:r>
      <w:r w:rsidR="00DF6077" w:rsidRPr="00B40A18">
        <w:t xml:space="preserve"> «Для реестровой записи с номером &lt;ORGCODE&gt; существуют неутвержденные </w:t>
      </w:r>
      <w:r w:rsidRPr="00B40A18">
        <w:t>Р</w:t>
      </w:r>
      <w:r w:rsidR="00DF6077" w:rsidRPr="00B40A18">
        <w:t>ешения с более ранней датой (&lt;перечень неутвержденных номеров решений с более ранней датой - через запятую&gt;)».</w:t>
      </w:r>
    </w:p>
    <w:p w:rsidR="00DF6077" w:rsidRPr="00B40A18" w:rsidRDefault="009B3AFA" w:rsidP="00564F56">
      <w:pPr>
        <w:pStyle w:val="GOSTListmark2"/>
      </w:pPr>
      <w:r w:rsidRPr="00B40A18">
        <w:t xml:space="preserve">Условие 3: </w:t>
      </w:r>
      <w:r w:rsidR="00DF6077" w:rsidRPr="00B40A18">
        <w:t>При отсутствии других Решений утверждается выбранное Решение.</w:t>
      </w:r>
    </w:p>
    <w:p w:rsidR="00DF6077" w:rsidRPr="00B40A18" w:rsidRDefault="00DF6077" w:rsidP="00564F56">
      <w:pPr>
        <w:pStyle w:val="GOSTListmark2"/>
      </w:pPr>
      <w:r w:rsidRPr="00B40A18">
        <w:t>В случае одновременного утверждения нескольких решений (через списковую форму решений) обеспечить последовательное утверждение решений в порядке дат их формирования. Для этого необходимо реализовать необходимые сортировки для формирования списка утверждаемых документов, а именно:</w:t>
      </w:r>
    </w:p>
    <w:p w:rsidR="00DF6077" w:rsidRPr="00B40A18" w:rsidRDefault="009B3AFA" w:rsidP="00564F56">
      <w:pPr>
        <w:pStyle w:val="GOSTListnormal18"/>
      </w:pPr>
      <w:r w:rsidRPr="00B40A18">
        <w:t xml:space="preserve">Условие 4: </w:t>
      </w:r>
      <w:r w:rsidR="003544D4" w:rsidRPr="00B40A18">
        <w:t>в</w:t>
      </w:r>
      <w:r w:rsidR="00DF6077" w:rsidRPr="00B40A18">
        <w:t xml:space="preserve"> случае одновременного утверждения согласованных заявок необходимо формировать список, предоставляемый пользователю для подписания, в порядке возрастания даты создания заявки. В этом случае, после подписания пользователем, соответствующие </w:t>
      </w:r>
      <w:r w:rsidRPr="00B40A18">
        <w:t>Р</w:t>
      </w:r>
      <w:r w:rsidR="00DF6077" w:rsidRPr="00B40A18">
        <w:t>ешения будут иметь даты создания в том же порядке, что и заявки.</w:t>
      </w:r>
    </w:p>
    <w:p w:rsidR="00DF6077" w:rsidRPr="00B40A18" w:rsidRDefault="009B3AFA" w:rsidP="00564F56">
      <w:pPr>
        <w:pStyle w:val="GOSTListmark2"/>
      </w:pPr>
      <w:r w:rsidRPr="00B40A18">
        <w:t xml:space="preserve">Условие 5: </w:t>
      </w:r>
      <w:r w:rsidR="00DF6077" w:rsidRPr="00B40A18">
        <w:t>Аналогично, при одновременном утверждении решений, формировать список для подписания в порядке возрастания даты создания решения.</w:t>
      </w:r>
      <w:r w:rsidR="00582166">
        <w:t xml:space="preserve"> По данным утверждённого решения сформируется запись СВР в базе данных УФОС. Из базы данных УФОС запись СВР автоматически распространиться в базу данных </w:t>
      </w:r>
      <w:r w:rsidR="00582166">
        <w:rPr>
          <w:lang w:val="en-US"/>
        </w:rPr>
        <w:t>PIM</w:t>
      </w:r>
      <w:r w:rsidR="00582166">
        <w:t xml:space="preserve">. Результат распространения записи СВР в базу данных </w:t>
      </w:r>
      <w:r w:rsidR="00582166">
        <w:rPr>
          <w:lang w:val="en-US"/>
        </w:rPr>
        <w:t>PIM</w:t>
      </w:r>
      <w:r w:rsidR="00582166">
        <w:t xml:space="preserve"> выводится в соответствующую колонку «Признак ПИМ» в справочнике «Свод</w:t>
      </w:r>
      <w:r w:rsidR="003544D4">
        <w:t>ный реестр»/ «</w:t>
      </w:r>
      <w:r w:rsidR="00582166">
        <w:t xml:space="preserve">Сводный реестр (архив)». Детальное описание колонки «Признак ПИМ» выполнено в разделе «4.1.7. </w:t>
      </w:r>
      <w:r w:rsidR="00EB2A9A">
        <w:fldChar w:fldCharType="begin"/>
      </w:r>
      <w:r w:rsidR="00582166">
        <w:instrText xml:space="preserve"> REF _Ref500960782 \h </w:instrText>
      </w:r>
      <w:r w:rsidR="00EB2A9A">
        <w:fldChar w:fldCharType="separate"/>
      </w:r>
      <w:r w:rsidR="00F8029D" w:rsidRPr="00E7034D">
        <w:t>Просмотр новых записей в справочнике «Сводный реестр»</w:t>
      </w:r>
      <w:r w:rsidR="00EB2A9A">
        <w:fldChar w:fldCharType="end"/>
      </w:r>
      <w:r w:rsidR="00582166">
        <w:t>».</w:t>
      </w:r>
    </w:p>
    <w:p w:rsidR="00034830" w:rsidRPr="00D504A7" w:rsidRDefault="00034830" w:rsidP="004C4419">
      <w:pPr>
        <w:pStyle w:val="GOSTFigure"/>
      </w:pPr>
      <w:r w:rsidRPr="003B5F34">
        <w:rPr>
          <w:noProof/>
        </w:rPr>
        <w:drawing>
          <wp:inline distT="0" distB="0" distL="0" distR="0">
            <wp:extent cx="5303520" cy="3108960"/>
            <wp:effectExtent l="19050" t="19050" r="11430" b="15240"/>
            <wp:docPr id="664" name="Рисунок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303520" cy="3108960"/>
                    </a:xfrm>
                    <a:prstGeom prst="rect">
                      <a:avLst/>
                    </a:prstGeom>
                    <a:noFill/>
                    <a:ln w="6350" cmpd="sng">
                      <a:solidFill>
                        <a:srgbClr val="000000"/>
                      </a:solidFill>
                      <a:miter lim="800000"/>
                      <a:headEnd/>
                      <a:tailEnd/>
                    </a:ln>
                    <a:effectLst/>
                  </pic:spPr>
                </pic:pic>
              </a:graphicData>
            </a:graphic>
          </wp:inline>
        </w:drawing>
      </w:r>
    </w:p>
    <w:bookmarkStart w:id="1628" w:name="_Ref473568298"/>
    <w:bookmarkStart w:id="1629" w:name="_Toc524683361"/>
    <w:p w:rsidR="00034830" w:rsidRPr="004C4419" w:rsidRDefault="00EB2A9A" w:rsidP="004C4419">
      <w:pPr>
        <w:pStyle w:val="GOSTFigName"/>
        <w:rPr>
          <w:rStyle w:val="affb"/>
          <w:b/>
          <w:bCs w:val="0"/>
        </w:rPr>
      </w:pPr>
      <w:r w:rsidRPr="004C4419">
        <w:rPr>
          <w:rStyle w:val="affb"/>
          <w:b/>
          <w:bCs w:val="0"/>
        </w:rPr>
        <w:fldChar w:fldCharType="begin"/>
      </w:r>
      <w:r w:rsidR="00034830" w:rsidRPr="004C4419">
        <w:rPr>
          <w:rStyle w:val="affb"/>
          <w:b/>
          <w:bCs w:val="0"/>
        </w:rPr>
        <w:instrText xml:space="preserve"> SEQ Рисунок \* ARABIC </w:instrText>
      </w:r>
      <w:r w:rsidRPr="004C4419">
        <w:rPr>
          <w:rStyle w:val="affb"/>
          <w:b/>
          <w:bCs w:val="0"/>
        </w:rPr>
        <w:fldChar w:fldCharType="separate"/>
      </w:r>
      <w:bookmarkStart w:id="1630" w:name="_Toc36466374"/>
      <w:r w:rsidR="00F8029D">
        <w:rPr>
          <w:rStyle w:val="affb"/>
          <w:b/>
          <w:bCs w:val="0"/>
          <w:noProof/>
        </w:rPr>
        <w:t>183</w:t>
      </w:r>
      <w:r w:rsidRPr="004C4419">
        <w:rPr>
          <w:rStyle w:val="affb"/>
          <w:b/>
          <w:bCs w:val="0"/>
        </w:rPr>
        <w:fldChar w:fldCharType="end"/>
      </w:r>
      <w:bookmarkEnd w:id="1628"/>
      <w:r w:rsidR="004C4419">
        <w:rPr>
          <w:rStyle w:val="affb"/>
          <w:b/>
          <w:bCs w:val="0"/>
        </w:rPr>
        <w:t>.</w:t>
      </w:r>
      <w:r w:rsidR="00034830" w:rsidRPr="004C4419">
        <w:rPr>
          <w:rStyle w:val="affb"/>
          <w:b/>
          <w:bCs w:val="0"/>
        </w:rPr>
        <w:t xml:space="preserve"> Путь по меню к </w:t>
      </w:r>
      <w:r w:rsidR="00E613B5" w:rsidRPr="004C4419">
        <w:rPr>
          <w:rStyle w:val="affb"/>
          <w:b/>
          <w:bCs w:val="0"/>
        </w:rPr>
        <w:t>разделу «</w:t>
      </w:r>
      <w:r w:rsidR="00034830" w:rsidRPr="004C4419">
        <w:rPr>
          <w:rStyle w:val="affb"/>
          <w:b/>
          <w:bCs w:val="0"/>
        </w:rPr>
        <w:t>Утверждение решений</w:t>
      </w:r>
      <w:r w:rsidR="00E613B5" w:rsidRPr="004C4419">
        <w:rPr>
          <w:rStyle w:val="affb"/>
          <w:b/>
          <w:bCs w:val="0"/>
        </w:rPr>
        <w:t>»</w:t>
      </w:r>
      <w:bookmarkEnd w:id="1629"/>
      <w:bookmarkEnd w:id="1630"/>
    </w:p>
    <w:p w:rsidR="00034830" w:rsidRPr="00564F56" w:rsidRDefault="00034830" w:rsidP="00564F56">
      <w:pPr>
        <w:pStyle w:val="GOSTNormal"/>
      </w:pPr>
      <w:bookmarkStart w:id="1631" w:name="_Toc438202851"/>
      <w:r w:rsidRPr="00564F56">
        <w:t>Порядок выполнения операции</w:t>
      </w:r>
      <w:bookmarkEnd w:id="1631"/>
      <w:r w:rsidRPr="00564F56">
        <w:t xml:space="preserve"> приведен ниже.</w:t>
      </w:r>
    </w:p>
    <w:p w:rsidR="00034830" w:rsidRPr="00213EA6" w:rsidRDefault="00034830" w:rsidP="00564F56">
      <w:pPr>
        <w:pStyle w:val="GOSTNormal"/>
      </w:pPr>
      <w:r w:rsidRPr="00564F56">
        <w:t>После того, как решение согласовано, необходимо подписать и утвердить решение (</w:t>
      </w:r>
      <w:r w:rsidR="00213EA6" w:rsidRPr="00564F56">
        <w:t>рис. </w:t>
      </w:r>
      <w:r w:rsidR="002F3484">
        <w:fldChar w:fldCharType="begin"/>
      </w:r>
      <w:r w:rsidR="002F3484">
        <w:instrText xml:space="preserve"> REF _Ref473568329 \h  \* MERGEFORMAT </w:instrText>
      </w:r>
      <w:r w:rsidR="002F3484">
        <w:fldChar w:fldCharType="separate"/>
      </w:r>
      <w:r w:rsidR="00F8029D">
        <w:rPr>
          <w:rStyle w:val="affb"/>
          <w:b w:val="0"/>
          <w:bCs w:val="0"/>
        </w:rPr>
        <w:t>184</w:t>
      </w:r>
      <w:r w:rsidR="002F3484">
        <w:fldChar w:fldCharType="end"/>
      </w:r>
      <w:r w:rsidRPr="00564F56">
        <w:t xml:space="preserve">) – находясь в списковой форме необходимо нажать на кнопку </w:t>
      </w:r>
      <w:r w:rsidRPr="00564F56">
        <w:rPr>
          <w:noProof/>
        </w:rPr>
        <w:drawing>
          <wp:inline distT="0" distB="0" distL="0" distR="0">
            <wp:extent cx="365760" cy="365760"/>
            <wp:effectExtent l="19050" t="19050" r="15240" b="15240"/>
            <wp:docPr id="663" name="Рисунок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5" cstate="print">
                      <a:extLst>
                        <a:ext uri="{28A0092B-C50C-407E-A947-70E740481C1C}">
                          <a14:useLocalDpi xmlns:a14="http://schemas.microsoft.com/office/drawing/2010/main" val="0"/>
                        </a:ext>
                      </a:extLst>
                    </a:blip>
                    <a:srcRect l="54881" t="34665" r="43571" b="62697"/>
                    <a:stretch>
                      <a:fillRect/>
                    </a:stretch>
                  </pic:blipFill>
                  <pic:spPr bwMode="auto">
                    <a:xfrm>
                      <a:off x="0" y="0"/>
                      <a:ext cx="365760" cy="365760"/>
                    </a:xfrm>
                    <a:prstGeom prst="rect">
                      <a:avLst/>
                    </a:prstGeom>
                    <a:noFill/>
                    <a:ln w="6350" cmpd="sng">
                      <a:solidFill>
                        <a:srgbClr val="000000"/>
                      </a:solidFill>
                      <a:miter lim="800000"/>
                      <a:headEnd/>
                      <a:tailEnd/>
                    </a:ln>
                    <a:effectLst/>
                  </pic:spPr>
                </pic:pic>
              </a:graphicData>
            </a:graphic>
          </wp:inline>
        </w:drawing>
      </w:r>
      <w:r w:rsidRPr="00564F56">
        <w:t xml:space="preserve"> «Утвердить решение (с ЭП</w:t>
      </w:r>
      <w:r w:rsidRPr="00213EA6">
        <w:t>)».</w:t>
      </w:r>
    </w:p>
    <w:p w:rsidR="00034830" w:rsidRPr="00D504A7" w:rsidRDefault="00034830" w:rsidP="009E44C8">
      <w:pPr>
        <w:pStyle w:val="GOSTFigure"/>
      </w:pPr>
      <w:r w:rsidRPr="003B5F34">
        <w:rPr>
          <w:noProof/>
        </w:rPr>
        <w:drawing>
          <wp:inline distT="0" distB="0" distL="0" distR="0">
            <wp:extent cx="5577840" cy="2926080"/>
            <wp:effectExtent l="19050" t="19050" r="22860" b="26670"/>
            <wp:docPr id="662" name="Рисунок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577840" cy="2926080"/>
                    </a:xfrm>
                    <a:prstGeom prst="rect">
                      <a:avLst/>
                    </a:prstGeom>
                    <a:noFill/>
                    <a:ln w="6350" cmpd="sng">
                      <a:solidFill>
                        <a:srgbClr val="000000"/>
                      </a:solidFill>
                      <a:miter lim="800000"/>
                      <a:headEnd/>
                      <a:tailEnd/>
                    </a:ln>
                    <a:effectLst/>
                  </pic:spPr>
                </pic:pic>
              </a:graphicData>
            </a:graphic>
          </wp:inline>
        </w:drawing>
      </w:r>
    </w:p>
    <w:bookmarkStart w:id="1632" w:name="_Ref473568329"/>
    <w:bookmarkStart w:id="1633" w:name="_Toc524683362"/>
    <w:p w:rsidR="00034830" w:rsidRPr="009E44C8" w:rsidRDefault="00EB2A9A" w:rsidP="009E44C8">
      <w:pPr>
        <w:pStyle w:val="GOSTFigName"/>
        <w:rPr>
          <w:rStyle w:val="affb"/>
          <w:b/>
          <w:bCs w:val="0"/>
        </w:rPr>
      </w:pPr>
      <w:r w:rsidRPr="009E44C8">
        <w:rPr>
          <w:rStyle w:val="affb"/>
          <w:b/>
          <w:bCs w:val="0"/>
        </w:rPr>
        <w:fldChar w:fldCharType="begin"/>
      </w:r>
      <w:r w:rsidR="00034830" w:rsidRPr="009E44C8">
        <w:rPr>
          <w:rStyle w:val="affb"/>
          <w:b/>
          <w:bCs w:val="0"/>
        </w:rPr>
        <w:instrText xml:space="preserve"> SEQ Рисунок \* ARABIC </w:instrText>
      </w:r>
      <w:r w:rsidRPr="009E44C8">
        <w:rPr>
          <w:rStyle w:val="affb"/>
          <w:b/>
          <w:bCs w:val="0"/>
        </w:rPr>
        <w:fldChar w:fldCharType="separate"/>
      </w:r>
      <w:bookmarkStart w:id="1634" w:name="_Toc36466375"/>
      <w:r w:rsidR="00F8029D">
        <w:rPr>
          <w:rStyle w:val="affb"/>
          <w:b/>
          <w:bCs w:val="0"/>
          <w:noProof/>
        </w:rPr>
        <w:t>184</w:t>
      </w:r>
      <w:r w:rsidRPr="009E44C8">
        <w:rPr>
          <w:rStyle w:val="affb"/>
          <w:b/>
          <w:bCs w:val="0"/>
        </w:rPr>
        <w:fldChar w:fldCharType="end"/>
      </w:r>
      <w:bookmarkEnd w:id="1632"/>
      <w:r w:rsidR="009E44C8">
        <w:rPr>
          <w:rStyle w:val="affb"/>
          <w:b/>
          <w:bCs w:val="0"/>
        </w:rPr>
        <w:t>.</w:t>
      </w:r>
      <w:r w:rsidR="00034830" w:rsidRPr="009E44C8">
        <w:rPr>
          <w:rStyle w:val="affb"/>
          <w:b/>
          <w:bCs w:val="0"/>
        </w:rPr>
        <w:t xml:space="preserve"> Вызов операций из списка Согласование решений</w:t>
      </w:r>
      <w:bookmarkEnd w:id="1633"/>
      <w:bookmarkEnd w:id="1634"/>
    </w:p>
    <w:p w:rsidR="00034830" w:rsidRPr="00564F56" w:rsidRDefault="00034830" w:rsidP="00564F56">
      <w:pPr>
        <w:pStyle w:val="GOSTNormal"/>
      </w:pPr>
      <w:r w:rsidRPr="003B5F34">
        <w:t xml:space="preserve">Для </w:t>
      </w:r>
      <w:r w:rsidRPr="00564F56">
        <w:t xml:space="preserve">отказа решения необходимо нажать кнопку </w:t>
      </w:r>
      <w:r w:rsidRPr="00564F56">
        <w:rPr>
          <w:noProof/>
        </w:rPr>
        <w:drawing>
          <wp:inline distT="0" distB="0" distL="0" distR="0">
            <wp:extent cx="365760" cy="365760"/>
            <wp:effectExtent l="19050" t="19050" r="15240" b="15240"/>
            <wp:docPr id="661" name="Рисунок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w="6350" cmpd="sng">
                      <a:solidFill>
                        <a:srgbClr val="000000"/>
                      </a:solidFill>
                      <a:miter lim="800000"/>
                      <a:headEnd/>
                      <a:tailEnd/>
                    </a:ln>
                    <a:effectLst/>
                  </pic:spPr>
                </pic:pic>
              </a:graphicData>
            </a:graphic>
          </wp:inline>
        </w:drawing>
      </w:r>
      <w:r w:rsidRPr="00564F56">
        <w:t xml:space="preserve"> «Отказать в утверждении» (</w:t>
      </w:r>
      <w:r w:rsidR="00213EA6" w:rsidRPr="00564F56">
        <w:t>см. рис. </w:t>
      </w:r>
      <w:r w:rsidR="002F3484">
        <w:fldChar w:fldCharType="begin"/>
      </w:r>
      <w:r w:rsidR="002F3484">
        <w:instrText xml:space="preserve"> REF _Ref473568329 \h  \* MERGEFORMAT </w:instrText>
      </w:r>
      <w:r w:rsidR="002F3484">
        <w:fldChar w:fldCharType="separate"/>
      </w:r>
      <w:r w:rsidR="00F8029D">
        <w:rPr>
          <w:rStyle w:val="affb"/>
          <w:b w:val="0"/>
          <w:bCs w:val="0"/>
        </w:rPr>
        <w:t>184</w:t>
      </w:r>
      <w:r w:rsidR="002F3484">
        <w:fldChar w:fldCharType="end"/>
      </w:r>
      <w:r w:rsidRPr="00564F56">
        <w:t>).</w:t>
      </w:r>
    </w:p>
    <w:p w:rsidR="00034830" w:rsidRPr="00213EA6" w:rsidRDefault="00034830" w:rsidP="00564F56">
      <w:pPr>
        <w:pStyle w:val="GOSTNormal"/>
      </w:pPr>
      <w:r w:rsidRPr="00564F56">
        <w:t>После чего</w:t>
      </w:r>
      <w:r w:rsidRPr="00213EA6">
        <w:t xml:space="preserve"> откроется окно, где необходимо указать причину отклонения и нажать кнопку «Отказать» (</w:t>
      </w:r>
      <w:r w:rsidR="00213EA6" w:rsidRPr="00213EA6">
        <w:t>рис. </w:t>
      </w:r>
      <w:r w:rsidR="002F3484">
        <w:fldChar w:fldCharType="begin"/>
      </w:r>
      <w:r w:rsidR="002F3484">
        <w:instrText xml:space="preserve"> REF _Ref473568378 \h  \* MERGEFORMAT </w:instrText>
      </w:r>
      <w:r w:rsidR="002F3484">
        <w:fldChar w:fldCharType="separate"/>
      </w:r>
      <w:r w:rsidR="00F8029D">
        <w:rPr>
          <w:rStyle w:val="affb"/>
          <w:b w:val="0"/>
          <w:bCs w:val="0"/>
        </w:rPr>
        <w:t>185</w:t>
      </w:r>
      <w:r w:rsidR="002F3484">
        <w:fldChar w:fldCharType="end"/>
      </w:r>
      <w:r w:rsidRPr="00213EA6">
        <w:t>).</w:t>
      </w:r>
    </w:p>
    <w:p w:rsidR="00034830" w:rsidRPr="00D504A7" w:rsidRDefault="00034830" w:rsidP="009E44C8">
      <w:pPr>
        <w:pStyle w:val="GOSTFigure"/>
      </w:pPr>
      <w:r w:rsidRPr="003B5F34">
        <w:rPr>
          <w:noProof/>
        </w:rPr>
        <w:drawing>
          <wp:inline distT="0" distB="0" distL="0" distR="0">
            <wp:extent cx="3383280" cy="2011680"/>
            <wp:effectExtent l="19050" t="19050" r="26670" b="26670"/>
            <wp:docPr id="660" name="Рисунок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3" cstate="print">
                      <a:extLst>
                        <a:ext uri="{28A0092B-C50C-407E-A947-70E740481C1C}">
                          <a14:useLocalDpi xmlns:a14="http://schemas.microsoft.com/office/drawing/2010/main" val="0"/>
                        </a:ext>
                      </a:extLst>
                    </a:blip>
                    <a:srcRect l="37498" t="37234" r="38129" b="38980"/>
                    <a:stretch>
                      <a:fillRect/>
                    </a:stretch>
                  </pic:blipFill>
                  <pic:spPr bwMode="auto">
                    <a:xfrm>
                      <a:off x="0" y="0"/>
                      <a:ext cx="3383280" cy="2011680"/>
                    </a:xfrm>
                    <a:prstGeom prst="rect">
                      <a:avLst/>
                    </a:prstGeom>
                    <a:noFill/>
                    <a:ln w="6350" cmpd="sng">
                      <a:solidFill>
                        <a:srgbClr val="000000"/>
                      </a:solidFill>
                      <a:miter lim="800000"/>
                      <a:headEnd/>
                      <a:tailEnd/>
                    </a:ln>
                    <a:effectLst/>
                  </pic:spPr>
                </pic:pic>
              </a:graphicData>
            </a:graphic>
          </wp:inline>
        </w:drawing>
      </w:r>
    </w:p>
    <w:bookmarkStart w:id="1635" w:name="_Ref473568378"/>
    <w:bookmarkStart w:id="1636" w:name="_Toc524683363"/>
    <w:p w:rsidR="00034830" w:rsidRPr="009E44C8" w:rsidRDefault="00EB2A9A" w:rsidP="009E44C8">
      <w:pPr>
        <w:pStyle w:val="GOSTFigName"/>
        <w:rPr>
          <w:rStyle w:val="affb"/>
          <w:b/>
          <w:bCs w:val="0"/>
        </w:rPr>
      </w:pPr>
      <w:r w:rsidRPr="009E44C8">
        <w:rPr>
          <w:rStyle w:val="affb"/>
          <w:b/>
          <w:bCs w:val="0"/>
        </w:rPr>
        <w:fldChar w:fldCharType="begin"/>
      </w:r>
      <w:r w:rsidR="00034830" w:rsidRPr="009E44C8">
        <w:rPr>
          <w:rStyle w:val="affb"/>
          <w:b/>
          <w:bCs w:val="0"/>
        </w:rPr>
        <w:instrText xml:space="preserve"> SEQ Рисунок \* ARABIC </w:instrText>
      </w:r>
      <w:r w:rsidRPr="009E44C8">
        <w:rPr>
          <w:rStyle w:val="affb"/>
          <w:b/>
          <w:bCs w:val="0"/>
        </w:rPr>
        <w:fldChar w:fldCharType="separate"/>
      </w:r>
      <w:bookmarkStart w:id="1637" w:name="_Toc36466376"/>
      <w:r w:rsidR="00F8029D">
        <w:rPr>
          <w:rStyle w:val="affb"/>
          <w:b/>
          <w:bCs w:val="0"/>
          <w:noProof/>
        </w:rPr>
        <w:t>185</w:t>
      </w:r>
      <w:r w:rsidRPr="009E44C8">
        <w:rPr>
          <w:rStyle w:val="affb"/>
          <w:b/>
          <w:bCs w:val="0"/>
        </w:rPr>
        <w:fldChar w:fldCharType="end"/>
      </w:r>
      <w:bookmarkEnd w:id="1635"/>
      <w:r w:rsidR="009E44C8">
        <w:rPr>
          <w:rStyle w:val="affb"/>
          <w:b/>
          <w:bCs w:val="0"/>
        </w:rPr>
        <w:t>.</w:t>
      </w:r>
      <w:r w:rsidR="00034830" w:rsidRPr="009E44C8">
        <w:rPr>
          <w:rStyle w:val="affb"/>
          <w:b/>
          <w:bCs w:val="0"/>
        </w:rPr>
        <w:t xml:space="preserve"> Указание причины отклонения решения</w:t>
      </w:r>
      <w:bookmarkEnd w:id="1636"/>
      <w:bookmarkEnd w:id="1637"/>
    </w:p>
    <w:p w:rsidR="00034830" w:rsidRPr="00E7034D" w:rsidRDefault="00034830" w:rsidP="005B32E8">
      <w:pPr>
        <w:pStyle w:val="41"/>
      </w:pPr>
      <w:bookmarkStart w:id="1638" w:name="_Toc438202852"/>
      <w:bookmarkStart w:id="1639" w:name="_Toc36465938"/>
      <w:r w:rsidRPr="00E7034D">
        <w:t>Передать на координатора (роль «Координация ОрФК» и «Формирование решения ОрФК»)</w:t>
      </w:r>
      <w:bookmarkEnd w:id="1638"/>
      <w:bookmarkEnd w:id="1639"/>
    </w:p>
    <w:p w:rsidR="00034830" w:rsidRDefault="00034830" w:rsidP="00564F56">
      <w:pPr>
        <w:pStyle w:val="GOSTNormal"/>
      </w:pPr>
      <w:bookmarkStart w:id="1640" w:name="_Toc438202853"/>
      <w:r w:rsidRPr="000B19A7">
        <w:t xml:space="preserve">Условия </w:t>
      </w:r>
      <w:r w:rsidRPr="00564F56">
        <w:t>выполнения</w:t>
      </w:r>
      <w:r w:rsidRPr="000B19A7">
        <w:t xml:space="preserve"> операции</w:t>
      </w:r>
      <w:bookmarkEnd w:id="1640"/>
      <w:r w:rsidR="00B306D5">
        <w:t>.</w:t>
      </w:r>
    </w:p>
    <w:bookmarkStart w:id="1641" w:name="_Ref473587837"/>
    <w:bookmarkStart w:id="1642" w:name="_Toc524683159"/>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643" w:name="_Toc36466163"/>
      <w:r w:rsidR="00F8029D">
        <w:rPr>
          <w:rStyle w:val="affb"/>
          <w:b/>
          <w:bCs w:val="0"/>
          <w:noProof/>
        </w:rPr>
        <w:t>141</w:t>
      </w:r>
      <w:r w:rsidRPr="00691DFE">
        <w:rPr>
          <w:rStyle w:val="affb"/>
          <w:b/>
          <w:bCs w:val="0"/>
        </w:rPr>
        <w:fldChar w:fldCharType="end"/>
      </w:r>
      <w:bookmarkEnd w:id="1641"/>
      <w:r w:rsidR="00607041">
        <w:rPr>
          <w:rStyle w:val="affb"/>
          <w:b/>
          <w:bCs w:val="0"/>
        </w:rPr>
        <w:t>.</w:t>
      </w:r>
      <w:r w:rsidR="00034830" w:rsidRPr="00691DFE">
        <w:rPr>
          <w:rStyle w:val="affb"/>
          <w:b/>
          <w:bCs w:val="0"/>
        </w:rPr>
        <w:t xml:space="preserve"> Условия выполнения операции</w:t>
      </w:r>
      <w:r w:rsidR="00847E7B" w:rsidRPr="00691DFE">
        <w:rPr>
          <w:rStyle w:val="affb"/>
          <w:b/>
          <w:bCs w:val="0"/>
        </w:rPr>
        <w:t xml:space="preserve"> при указании координатора ОрФК</w:t>
      </w:r>
      <w:bookmarkEnd w:id="1642"/>
      <w:bookmarkEnd w:id="1643"/>
    </w:p>
    <w:tbl>
      <w:tblPr>
        <w:tblStyle w:val="GOSTTable"/>
        <w:tblW w:w="5000" w:type="pct"/>
        <w:tblLook w:val="01E0" w:firstRow="1" w:lastRow="1" w:firstColumn="1" w:lastColumn="1" w:noHBand="0" w:noVBand="0"/>
      </w:tblPr>
      <w:tblGrid>
        <w:gridCol w:w="3697"/>
        <w:gridCol w:w="5997"/>
      </w:tblGrid>
      <w:tr w:rsidR="00034830" w:rsidRPr="00EE293F" w:rsidTr="00564F56">
        <w:trPr>
          <w:cnfStyle w:val="100000000000" w:firstRow="1" w:lastRow="0" w:firstColumn="0" w:lastColumn="0" w:oddVBand="0" w:evenVBand="0" w:oddHBand="0" w:evenHBand="0" w:firstRowFirstColumn="0" w:firstRowLastColumn="0" w:lastRowFirstColumn="0" w:lastRowLastColumn="0"/>
        </w:trPr>
        <w:tc>
          <w:tcPr>
            <w:tcW w:w="1907" w:type="pct"/>
          </w:tcPr>
          <w:p w:rsidR="00034830" w:rsidRPr="00E7034D" w:rsidRDefault="00034830" w:rsidP="00564F56">
            <w:pPr>
              <w:pStyle w:val="GOSTTableHead"/>
            </w:pPr>
            <w:r>
              <w:t>Условие</w:t>
            </w:r>
          </w:p>
        </w:tc>
        <w:tc>
          <w:tcPr>
            <w:tcW w:w="3093" w:type="pct"/>
          </w:tcPr>
          <w:p w:rsidR="00034830" w:rsidRPr="00E7034D" w:rsidRDefault="00034830" w:rsidP="00564F56">
            <w:pPr>
              <w:pStyle w:val="GOSTTableHead"/>
            </w:pPr>
            <w:r>
              <w:t>Описание</w:t>
            </w:r>
          </w:p>
        </w:tc>
      </w:tr>
      <w:tr w:rsidR="00034830" w:rsidTr="00564F56">
        <w:trPr>
          <w:cnfStyle w:val="000000100000" w:firstRow="0" w:lastRow="0" w:firstColumn="0" w:lastColumn="0" w:oddVBand="0" w:evenVBand="0" w:oddHBand="1" w:evenHBand="0" w:firstRowFirstColumn="0" w:firstRowLastColumn="0" w:lastRowFirstColumn="0" w:lastRowLastColumn="0"/>
        </w:trPr>
        <w:tc>
          <w:tcPr>
            <w:tcW w:w="1907" w:type="pct"/>
          </w:tcPr>
          <w:p w:rsidR="00034830" w:rsidRPr="00E7034D" w:rsidRDefault="00034830" w:rsidP="00564F56">
            <w:pPr>
              <w:pStyle w:val="GOSTTablenorm"/>
            </w:pPr>
            <w:r w:rsidRPr="003B5F34">
              <w:t>Входящие процессы/события</w:t>
            </w:r>
          </w:p>
        </w:tc>
        <w:tc>
          <w:tcPr>
            <w:tcW w:w="3093" w:type="pct"/>
          </w:tcPr>
          <w:p w:rsidR="00034830" w:rsidRPr="003B5F34" w:rsidRDefault="00034830" w:rsidP="00564F56">
            <w:pPr>
              <w:pStyle w:val="GOSTTablenorm"/>
            </w:pPr>
            <w:r w:rsidRPr="003B5F34">
              <w:t>Заявка утверждена, сформировано автоматически Решение.</w:t>
            </w:r>
          </w:p>
          <w:p w:rsidR="00034830" w:rsidRPr="009C75EE" w:rsidRDefault="00034830" w:rsidP="00564F56">
            <w:pPr>
              <w:pStyle w:val="GOSTTablenorm"/>
            </w:pPr>
            <w:r w:rsidRPr="003B5F34">
              <w:t>Координатор указал исполнителя</w:t>
            </w:r>
          </w:p>
        </w:tc>
      </w:tr>
      <w:tr w:rsidR="00034830" w:rsidTr="00564F56">
        <w:trPr>
          <w:cnfStyle w:val="000000010000" w:firstRow="0" w:lastRow="0" w:firstColumn="0" w:lastColumn="0" w:oddVBand="0" w:evenVBand="0" w:oddHBand="0" w:evenHBand="1" w:firstRowFirstColumn="0" w:firstRowLastColumn="0" w:lastRowFirstColumn="0" w:lastRowLastColumn="0"/>
        </w:trPr>
        <w:tc>
          <w:tcPr>
            <w:tcW w:w="1907" w:type="pct"/>
          </w:tcPr>
          <w:p w:rsidR="00034830" w:rsidRPr="00E7034D" w:rsidRDefault="00034830" w:rsidP="00564F56">
            <w:pPr>
              <w:pStyle w:val="GOSTTablenorm"/>
            </w:pPr>
            <w:r w:rsidRPr="003B5F34">
              <w:t>Входящие документы/системные записи</w:t>
            </w:r>
          </w:p>
        </w:tc>
        <w:tc>
          <w:tcPr>
            <w:tcW w:w="3093" w:type="pct"/>
          </w:tcPr>
          <w:p w:rsidR="00034830" w:rsidRPr="00E7034D" w:rsidRDefault="00034830" w:rsidP="00564F56">
            <w:pPr>
              <w:pStyle w:val="GOSTTablenorm"/>
            </w:pPr>
            <w:r w:rsidRPr="003B5F34">
              <w:t>Решение на статусе «Черновик»</w:t>
            </w:r>
          </w:p>
        </w:tc>
      </w:tr>
    </w:tbl>
    <w:p w:rsidR="00034830" w:rsidRDefault="00034830" w:rsidP="00564F56">
      <w:pPr>
        <w:pStyle w:val="GOSTNormal"/>
      </w:pPr>
      <w:bookmarkStart w:id="1644" w:name="_Toc438202854"/>
      <w:r w:rsidRPr="000B19A7">
        <w:t>Результат выполнения операции</w:t>
      </w:r>
      <w:bookmarkEnd w:id="1644"/>
      <w:r w:rsidR="00B306D5">
        <w:t>.</w:t>
      </w:r>
    </w:p>
    <w:bookmarkStart w:id="1645" w:name="_Ref473587848"/>
    <w:bookmarkStart w:id="1646" w:name="_Toc524683160"/>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647" w:name="_Toc36466164"/>
      <w:r w:rsidR="00F8029D">
        <w:rPr>
          <w:rStyle w:val="affb"/>
          <w:b/>
          <w:bCs w:val="0"/>
          <w:noProof/>
        </w:rPr>
        <w:t>142</w:t>
      </w:r>
      <w:r w:rsidRPr="00691DFE">
        <w:rPr>
          <w:rStyle w:val="affb"/>
          <w:b/>
          <w:bCs w:val="0"/>
        </w:rPr>
        <w:fldChar w:fldCharType="end"/>
      </w:r>
      <w:bookmarkEnd w:id="1645"/>
      <w:r w:rsidR="00607041">
        <w:rPr>
          <w:rStyle w:val="affb"/>
          <w:b/>
          <w:bCs w:val="0"/>
        </w:rPr>
        <w:t>.</w:t>
      </w:r>
      <w:r w:rsidR="00034830" w:rsidRPr="00691DFE">
        <w:rPr>
          <w:rStyle w:val="affb"/>
          <w:b/>
          <w:bCs w:val="0"/>
        </w:rPr>
        <w:t xml:space="preserve"> Результат выполнения операции</w:t>
      </w:r>
      <w:r w:rsidR="00847E7B" w:rsidRPr="00691DFE">
        <w:rPr>
          <w:rStyle w:val="affb"/>
          <w:b/>
          <w:bCs w:val="0"/>
        </w:rPr>
        <w:t xml:space="preserve"> после указании координатора ОрФК</w:t>
      </w:r>
      <w:bookmarkEnd w:id="1646"/>
      <w:bookmarkEnd w:id="1647"/>
    </w:p>
    <w:tbl>
      <w:tblPr>
        <w:tblStyle w:val="GOSTTable"/>
        <w:tblW w:w="4807" w:type="pct"/>
        <w:tblLook w:val="01E0" w:firstRow="1" w:lastRow="1" w:firstColumn="1" w:lastColumn="1" w:noHBand="0" w:noVBand="0"/>
      </w:tblPr>
      <w:tblGrid>
        <w:gridCol w:w="3512"/>
        <w:gridCol w:w="5808"/>
      </w:tblGrid>
      <w:tr w:rsidR="00034830" w:rsidRPr="00EE293F" w:rsidTr="00691DFE">
        <w:trPr>
          <w:cnfStyle w:val="100000000000" w:firstRow="1" w:lastRow="0" w:firstColumn="0" w:lastColumn="0" w:oddVBand="0" w:evenVBand="0" w:oddHBand="0" w:evenHBand="0" w:firstRowFirstColumn="0" w:firstRowLastColumn="0" w:lastRowFirstColumn="0" w:lastRowLastColumn="0"/>
        </w:trPr>
        <w:tc>
          <w:tcPr>
            <w:tcW w:w="1884" w:type="pct"/>
          </w:tcPr>
          <w:p w:rsidR="00034830" w:rsidRPr="00E7034D" w:rsidRDefault="00034830" w:rsidP="00034830">
            <w:pPr>
              <w:pStyle w:val="afffff3"/>
            </w:pPr>
            <w:r>
              <w:t>Результат</w:t>
            </w:r>
          </w:p>
        </w:tc>
        <w:tc>
          <w:tcPr>
            <w:tcW w:w="3116" w:type="pct"/>
          </w:tcPr>
          <w:p w:rsidR="00034830" w:rsidRPr="00E7034D" w:rsidRDefault="00034830" w:rsidP="00034830">
            <w:pPr>
              <w:pStyle w:val="afffff3"/>
            </w:pPr>
            <w:r>
              <w:t>Описание</w:t>
            </w:r>
          </w:p>
        </w:tc>
      </w:tr>
      <w:tr w:rsidR="00034830" w:rsidTr="00691DFE">
        <w:trPr>
          <w:cnfStyle w:val="000000100000" w:firstRow="0" w:lastRow="0" w:firstColumn="0" w:lastColumn="0" w:oddVBand="0" w:evenVBand="0" w:oddHBand="1" w:evenHBand="0" w:firstRowFirstColumn="0" w:firstRowLastColumn="0" w:lastRowFirstColumn="0" w:lastRowLastColumn="0"/>
        </w:trPr>
        <w:tc>
          <w:tcPr>
            <w:tcW w:w="1884" w:type="pct"/>
          </w:tcPr>
          <w:p w:rsidR="00034830" w:rsidRPr="00E7034D" w:rsidRDefault="00034830" w:rsidP="00034830">
            <w:pPr>
              <w:pStyle w:val="afffff0"/>
            </w:pPr>
            <w:r w:rsidRPr="003B5F34">
              <w:t>Исходящие процессы/события</w:t>
            </w:r>
          </w:p>
        </w:tc>
        <w:tc>
          <w:tcPr>
            <w:tcW w:w="3116" w:type="pct"/>
          </w:tcPr>
          <w:p w:rsidR="00034830" w:rsidRPr="00E7034D" w:rsidRDefault="00034830" w:rsidP="00034830">
            <w:pPr>
              <w:pStyle w:val="afffff0"/>
            </w:pPr>
            <w:r w:rsidRPr="003B5F34">
              <w:t>Решение на координаторе (статус «Черновик»)</w:t>
            </w:r>
          </w:p>
        </w:tc>
      </w:tr>
      <w:tr w:rsidR="00034830" w:rsidTr="00691DFE">
        <w:trPr>
          <w:cnfStyle w:val="000000010000" w:firstRow="0" w:lastRow="0" w:firstColumn="0" w:lastColumn="0" w:oddVBand="0" w:evenVBand="0" w:oddHBand="0" w:evenHBand="1" w:firstRowFirstColumn="0" w:firstRowLastColumn="0" w:lastRowFirstColumn="0" w:lastRowLastColumn="0"/>
        </w:trPr>
        <w:tc>
          <w:tcPr>
            <w:tcW w:w="1884" w:type="pct"/>
          </w:tcPr>
          <w:p w:rsidR="00034830" w:rsidRPr="00E7034D" w:rsidRDefault="00034830" w:rsidP="00034830">
            <w:pPr>
              <w:pStyle w:val="afffff0"/>
            </w:pPr>
            <w:r w:rsidRPr="003B5F34">
              <w:t>Исходящие документы/системные записи</w:t>
            </w:r>
          </w:p>
        </w:tc>
        <w:tc>
          <w:tcPr>
            <w:tcW w:w="3116" w:type="pct"/>
          </w:tcPr>
          <w:p w:rsidR="00034830" w:rsidRPr="00E7034D" w:rsidRDefault="00034830" w:rsidP="00034830">
            <w:pPr>
              <w:pStyle w:val="afffff0"/>
            </w:pPr>
            <w:r w:rsidRPr="003B5F34">
              <w:t>Решение в статусе «Черновик» (доступно для редактирования)</w:t>
            </w:r>
          </w:p>
        </w:tc>
      </w:tr>
    </w:tbl>
    <w:p w:rsidR="00034830" w:rsidRPr="000B19A7" w:rsidRDefault="00034830" w:rsidP="00564F56">
      <w:pPr>
        <w:pStyle w:val="GOSTNormal"/>
      </w:pPr>
      <w:bookmarkStart w:id="1648" w:name="_Toc438202855"/>
      <w:r w:rsidRPr="000B19A7">
        <w:t>Подготовительные действия</w:t>
      </w:r>
      <w:bookmarkEnd w:id="1648"/>
    </w:p>
    <w:p w:rsidR="00034830" w:rsidRPr="00D67DB3" w:rsidRDefault="00034830" w:rsidP="00564F56">
      <w:pPr>
        <w:pStyle w:val="GOSTNormal"/>
        <w:rPr>
          <w:szCs w:val="24"/>
        </w:rPr>
      </w:pPr>
      <w:r w:rsidRPr="00D67DB3">
        <w:rPr>
          <w:szCs w:val="24"/>
        </w:rPr>
        <w:t>Войти в систему.</w:t>
      </w:r>
    </w:p>
    <w:p w:rsidR="00034830" w:rsidRPr="00144E85" w:rsidRDefault="00034830" w:rsidP="00C86412">
      <w:pPr>
        <w:pStyle w:val="GOSTListnum"/>
        <w:numPr>
          <w:ilvl w:val="0"/>
          <w:numId w:val="80"/>
        </w:numPr>
      </w:pPr>
      <w:r w:rsidRPr="003B5F34">
        <w:t>Перейти по меню</w:t>
      </w:r>
      <w:r w:rsidRPr="00144E85">
        <w:t>: «Сводный реестр»/»Формуляры»/»Сводный Реестр»/ «Реестр решений по изменению Сводного реестра» (</w:t>
      </w:r>
      <w:r w:rsidR="00213EA6">
        <w:t>см. рис. </w:t>
      </w:r>
      <w:r w:rsidR="002F3484">
        <w:fldChar w:fldCharType="begin"/>
      </w:r>
      <w:r w:rsidR="002F3484">
        <w:instrText xml:space="preserve"> REF _Ref473567046 \h  \* MERGEFORMAT </w:instrText>
      </w:r>
      <w:r w:rsidR="002F3484">
        <w:fldChar w:fldCharType="separate"/>
      </w:r>
      <w:r w:rsidR="00F8029D" w:rsidRPr="00F8029D">
        <w:t>164</w:t>
      </w:r>
      <w:r w:rsidR="002F3484">
        <w:fldChar w:fldCharType="end"/>
      </w:r>
      <w:r w:rsidRPr="00144E85">
        <w:t>).</w:t>
      </w:r>
    </w:p>
    <w:p w:rsidR="00034830" w:rsidRPr="000B19A7" w:rsidRDefault="00034830" w:rsidP="00564F56">
      <w:pPr>
        <w:pStyle w:val="GOSTNormal"/>
      </w:pPr>
      <w:bookmarkStart w:id="1649" w:name="_Toc438202856"/>
      <w:r w:rsidRPr="00144E85">
        <w:t>Порядок выполнения операции</w:t>
      </w:r>
      <w:bookmarkEnd w:id="1649"/>
      <w:r w:rsidRPr="00144E85">
        <w:t xml:space="preserve"> приведен ниже.</w:t>
      </w:r>
    </w:p>
    <w:p w:rsidR="00034830" w:rsidRDefault="00034830" w:rsidP="00564F56">
      <w:pPr>
        <w:pStyle w:val="GOSTNormal"/>
      </w:pPr>
      <w:r w:rsidRPr="003B5F34">
        <w:t>Находясь в списковой форме необходимо выделить строку решения</w:t>
      </w:r>
      <w:r w:rsidR="00D67DB3">
        <w:t xml:space="preserve"> в статусе «Черновик» и нажать </w:t>
      </w:r>
      <w:r w:rsidRPr="003B5F34">
        <w:t xml:space="preserve">на кнопку </w:t>
      </w:r>
      <w:r w:rsidRPr="003B5F34">
        <w:rPr>
          <w:noProof/>
        </w:rPr>
        <w:drawing>
          <wp:inline distT="0" distB="0" distL="0" distR="0">
            <wp:extent cx="365760" cy="365760"/>
            <wp:effectExtent l="19050" t="19050" r="15240" b="15240"/>
            <wp:docPr id="659" name="Рисунок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w="6350" cmpd="sng">
                      <a:solidFill>
                        <a:srgbClr val="000000"/>
                      </a:solidFill>
                      <a:miter lim="800000"/>
                      <a:headEnd/>
                      <a:tailEnd/>
                    </a:ln>
                    <a:effectLst/>
                  </pic:spPr>
                </pic:pic>
              </a:graphicData>
            </a:graphic>
          </wp:inline>
        </w:drawing>
      </w:r>
      <w:r w:rsidRPr="003B5F34">
        <w:t>«Передать на координатора».</w:t>
      </w:r>
    </w:p>
    <w:p w:rsidR="00034830" w:rsidRPr="00D504A7" w:rsidRDefault="00034830" w:rsidP="009E44C8">
      <w:pPr>
        <w:pStyle w:val="GOSTFigure"/>
      </w:pPr>
      <w:r w:rsidRPr="003B5F34">
        <w:rPr>
          <w:noProof/>
        </w:rPr>
        <w:drawing>
          <wp:inline distT="0" distB="0" distL="0" distR="0">
            <wp:extent cx="5760720" cy="1645920"/>
            <wp:effectExtent l="19050" t="19050" r="11430" b="11430"/>
            <wp:docPr id="653" name="Рисунок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760720" cy="1645920"/>
                    </a:xfrm>
                    <a:prstGeom prst="rect">
                      <a:avLst/>
                    </a:prstGeom>
                    <a:noFill/>
                    <a:ln w="6350" cmpd="sng">
                      <a:solidFill>
                        <a:srgbClr val="000000"/>
                      </a:solidFill>
                      <a:miter lim="800000"/>
                      <a:headEnd/>
                      <a:tailEnd/>
                    </a:ln>
                    <a:effectLst/>
                  </pic:spPr>
                </pic:pic>
              </a:graphicData>
            </a:graphic>
          </wp:inline>
        </w:drawing>
      </w:r>
    </w:p>
    <w:bookmarkStart w:id="1650" w:name="_Ref473568425"/>
    <w:bookmarkStart w:id="1651" w:name="_Toc524683364"/>
    <w:p w:rsidR="00034830" w:rsidRPr="009E44C8" w:rsidRDefault="00EB2A9A" w:rsidP="009E44C8">
      <w:pPr>
        <w:pStyle w:val="GOSTFigName"/>
        <w:rPr>
          <w:rStyle w:val="affb"/>
          <w:b/>
          <w:bCs w:val="0"/>
        </w:rPr>
      </w:pPr>
      <w:r w:rsidRPr="009E44C8">
        <w:rPr>
          <w:rStyle w:val="affb"/>
          <w:b/>
          <w:bCs w:val="0"/>
        </w:rPr>
        <w:fldChar w:fldCharType="begin"/>
      </w:r>
      <w:r w:rsidR="00034830" w:rsidRPr="009E44C8">
        <w:rPr>
          <w:rStyle w:val="affb"/>
          <w:b/>
          <w:bCs w:val="0"/>
        </w:rPr>
        <w:instrText xml:space="preserve"> SEQ Рисунок \* ARABIC </w:instrText>
      </w:r>
      <w:r w:rsidRPr="009E44C8">
        <w:rPr>
          <w:rStyle w:val="affb"/>
          <w:b/>
          <w:bCs w:val="0"/>
        </w:rPr>
        <w:fldChar w:fldCharType="separate"/>
      </w:r>
      <w:bookmarkStart w:id="1652" w:name="_Toc36466377"/>
      <w:r w:rsidR="00F8029D">
        <w:rPr>
          <w:rStyle w:val="affb"/>
          <w:b/>
          <w:bCs w:val="0"/>
          <w:noProof/>
        </w:rPr>
        <w:t>186</w:t>
      </w:r>
      <w:r w:rsidRPr="009E44C8">
        <w:rPr>
          <w:rStyle w:val="affb"/>
          <w:b/>
          <w:bCs w:val="0"/>
        </w:rPr>
        <w:fldChar w:fldCharType="end"/>
      </w:r>
      <w:bookmarkEnd w:id="1650"/>
      <w:r w:rsidR="009E44C8">
        <w:rPr>
          <w:rStyle w:val="affb"/>
          <w:b/>
          <w:bCs w:val="0"/>
        </w:rPr>
        <w:t>.</w:t>
      </w:r>
      <w:r w:rsidR="00034830" w:rsidRPr="009E44C8">
        <w:rPr>
          <w:rStyle w:val="affb"/>
          <w:b/>
          <w:bCs w:val="0"/>
        </w:rPr>
        <w:t xml:space="preserve"> Вызов операций из списка Реестр решений</w:t>
      </w:r>
      <w:bookmarkEnd w:id="1651"/>
      <w:bookmarkEnd w:id="1652"/>
    </w:p>
    <w:p w:rsidR="00034830" w:rsidRPr="003B5F34" w:rsidRDefault="00034830" w:rsidP="00213EA6">
      <w:pPr>
        <w:pStyle w:val="GOSTNormal"/>
      </w:pPr>
      <w:r w:rsidRPr="003B5F34">
        <w:t xml:space="preserve">Для </w:t>
      </w:r>
      <w:r w:rsidRPr="00564F56">
        <w:t>отправки решения на перевыбор исполнителя на уровне Координатора необходимо нажать кнопку</w:t>
      </w:r>
      <w:r w:rsidRPr="00213EA6">
        <w:rPr>
          <w:noProof/>
        </w:rPr>
        <w:drawing>
          <wp:inline distT="0" distB="0" distL="0" distR="0">
            <wp:extent cx="365760" cy="365760"/>
            <wp:effectExtent l="19050" t="19050" r="15240" b="15240"/>
            <wp:docPr id="652" name="Рисунок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w="6350" cmpd="sng">
                      <a:solidFill>
                        <a:srgbClr val="000000"/>
                      </a:solidFill>
                      <a:miter lim="800000"/>
                      <a:headEnd/>
                      <a:tailEnd/>
                    </a:ln>
                    <a:effectLst/>
                  </pic:spPr>
                </pic:pic>
              </a:graphicData>
            </a:graphic>
          </wp:inline>
        </w:drawing>
      </w:r>
      <w:r w:rsidRPr="00213EA6">
        <w:t xml:space="preserve"> «Передать на координатора» (</w:t>
      </w:r>
      <w:r w:rsidR="00213EA6" w:rsidRPr="00213EA6">
        <w:t>рис. </w:t>
      </w:r>
      <w:r w:rsidR="002F3484">
        <w:fldChar w:fldCharType="begin"/>
      </w:r>
      <w:r w:rsidR="002F3484">
        <w:instrText xml:space="preserve"> REF _Ref473568425 \h  \* MERGEFORMAT </w:instrText>
      </w:r>
      <w:r w:rsidR="002F3484">
        <w:fldChar w:fldCharType="separate"/>
      </w:r>
      <w:r w:rsidR="00F8029D" w:rsidRPr="00F8029D">
        <w:t>186</w:t>
      </w:r>
      <w:r w:rsidR="002F3484">
        <w:fldChar w:fldCharType="end"/>
      </w:r>
      <w:r w:rsidRPr="00213EA6">
        <w:t>).</w:t>
      </w:r>
    </w:p>
    <w:p w:rsidR="00034830" w:rsidRPr="00E7034D" w:rsidRDefault="00034830" w:rsidP="005B32E8">
      <w:pPr>
        <w:pStyle w:val="41"/>
      </w:pPr>
      <w:bookmarkStart w:id="1653" w:name="_Toc438202857"/>
      <w:bookmarkStart w:id="1654" w:name="_Toc36465939"/>
      <w:r w:rsidRPr="00E7034D">
        <w:t>Вернуть на редактирование (роль «Координация ОрФК» и «Формирование решения ОрФК»)</w:t>
      </w:r>
      <w:bookmarkEnd w:id="1653"/>
      <w:bookmarkEnd w:id="1654"/>
    </w:p>
    <w:p w:rsidR="00034830" w:rsidRDefault="00034830" w:rsidP="00564F56">
      <w:pPr>
        <w:pStyle w:val="GOSTNormal"/>
      </w:pPr>
      <w:bookmarkStart w:id="1655" w:name="_Toc438202858"/>
      <w:r w:rsidRPr="000B19A7">
        <w:t>Условия выполнения операции</w:t>
      </w:r>
      <w:bookmarkEnd w:id="1655"/>
      <w:r w:rsidR="00B306D5">
        <w:t>.</w:t>
      </w:r>
    </w:p>
    <w:bookmarkStart w:id="1656" w:name="_Ref473587887"/>
    <w:bookmarkStart w:id="1657" w:name="_Toc524683161"/>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658" w:name="_Toc36466165"/>
      <w:r w:rsidR="00F8029D">
        <w:rPr>
          <w:rStyle w:val="affb"/>
          <w:b/>
          <w:bCs w:val="0"/>
          <w:noProof/>
        </w:rPr>
        <w:t>143</w:t>
      </w:r>
      <w:r w:rsidRPr="00691DFE">
        <w:rPr>
          <w:rStyle w:val="affb"/>
          <w:b/>
          <w:bCs w:val="0"/>
        </w:rPr>
        <w:fldChar w:fldCharType="end"/>
      </w:r>
      <w:bookmarkEnd w:id="1656"/>
      <w:r w:rsidR="00607041">
        <w:rPr>
          <w:rStyle w:val="affb"/>
          <w:b/>
          <w:bCs w:val="0"/>
        </w:rPr>
        <w:t>.</w:t>
      </w:r>
      <w:r w:rsidR="00034830" w:rsidRPr="00691DFE">
        <w:rPr>
          <w:rStyle w:val="affb"/>
          <w:b/>
          <w:bCs w:val="0"/>
        </w:rPr>
        <w:t xml:space="preserve"> Условия выполнения операции</w:t>
      </w:r>
      <w:r w:rsidR="00847E7B" w:rsidRPr="00691DFE">
        <w:rPr>
          <w:rStyle w:val="affb"/>
          <w:b/>
          <w:bCs w:val="0"/>
        </w:rPr>
        <w:t xml:space="preserve"> по редактированию Решения</w:t>
      </w:r>
      <w:bookmarkEnd w:id="1657"/>
      <w:bookmarkEnd w:id="1658"/>
    </w:p>
    <w:tbl>
      <w:tblPr>
        <w:tblStyle w:val="GOSTTable"/>
        <w:tblW w:w="5000" w:type="pct"/>
        <w:tblLook w:val="01E0" w:firstRow="1" w:lastRow="1" w:firstColumn="1" w:lastColumn="1" w:noHBand="0" w:noVBand="0"/>
      </w:tblPr>
      <w:tblGrid>
        <w:gridCol w:w="3847"/>
        <w:gridCol w:w="5847"/>
      </w:tblGrid>
      <w:tr w:rsidR="00034830" w:rsidRPr="00EE293F" w:rsidTr="00564F56">
        <w:trPr>
          <w:cnfStyle w:val="100000000000" w:firstRow="1" w:lastRow="0" w:firstColumn="0" w:lastColumn="0" w:oddVBand="0" w:evenVBand="0" w:oddHBand="0" w:evenHBand="0" w:firstRowFirstColumn="0" w:firstRowLastColumn="0" w:lastRowFirstColumn="0" w:lastRowLastColumn="0"/>
        </w:trPr>
        <w:tc>
          <w:tcPr>
            <w:tcW w:w="1984" w:type="pct"/>
          </w:tcPr>
          <w:p w:rsidR="00034830" w:rsidRPr="00E7034D" w:rsidRDefault="00034830" w:rsidP="00564F56">
            <w:pPr>
              <w:pStyle w:val="GOSTTableHead"/>
            </w:pPr>
            <w:r>
              <w:t>Условие</w:t>
            </w:r>
          </w:p>
        </w:tc>
        <w:tc>
          <w:tcPr>
            <w:tcW w:w="3016" w:type="pct"/>
          </w:tcPr>
          <w:p w:rsidR="00034830" w:rsidRPr="00E7034D" w:rsidRDefault="00034830" w:rsidP="00564F56">
            <w:pPr>
              <w:pStyle w:val="GOSTTableHead"/>
            </w:pPr>
            <w:r>
              <w:t>Описание</w:t>
            </w:r>
          </w:p>
        </w:tc>
      </w:tr>
      <w:tr w:rsidR="00034830" w:rsidTr="00564F56">
        <w:trPr>
          <w:cnfStyle w:val="000000100000" w:firstRow="0" w:lastRow="0" w:firstColumn="0" w:lastColumn="0" w:oddVBand="0" w:evenVBand="0" w:oddHBand="1" w:evenHBand="0" w:firstRowFirstColumn="0" w:firstRowLastColumn="0" w:lastRowFirstColumn="0" w:lastRowLastColumn="0"/>
        </w:trPr>
        <w:tc>
          <w:tcPr>
            <w:tcW w:w="1984" w:type="pct"/>
          </w:tcPr>
          <w:p w:rsidR="00034830" w:rsidRPr="00E7034D" w:rsidRDefault="00034830" w:rsidP="00564F56">
            <w:pPr>
              <w:pStyle w:val="GOSTTablenorm"/>
            </w:pPr>
            <w:r w:rsidRPr="003B5F34">
              <w:t>Входящие процессы/события</w:t>
            </w:r>
          </w:p>
        </w:tc>
        <w:tc>
          <w:tcPr>
            <w:tcW w:w="3016" w:type="pct"/>
          </w:tcPr>
          <w:p w:rsidR="00034830" w:rsidRPr="009C75EE" w:rsidRDefault="00034830" w:rsidP="00564F56">
            <w:pPr>
              <w:pStyle w:val="GOSTTablenorm"/>
            </w:pPr>
            <w:r w:rsidRPr="003B5F34">
              <w:t>Решение проверено и отклонено Согласующим</w:t>
            </w:r>
            <w:r w:rsidR="003F0BC6">
              <w:t xml:space="preserve"> / </w:t>
            </w:r>
            <w:r w:rsidRPr="003B5F34">
              <w:t>Утверждающим</w:t>
            </w:r>
          </w:p>
        </w:tc>
      </w:tr>
      <w:tr w:rsidR="00034830" w:rsidTr="00564F56">
        <w:trPr>
          <w:cnfStyle w:val="000000010000" w:firstRow="0" w:lastRow="0" w:firstColumn="0" w:lastColumn="0" w:oddVBand="0" w:evenVBand="0" w:oddHBand="0" w:evenHBand="1" w:firstRowFirstColumn="0" w:firstRowLastColumn="0" w:lastRowFirstColumn="0" w:lastRowLastColumn="0"/>
        </w:trPr>
        <w:tc>
          <w:tcPr>
            <w:tcW w:w="1984" w:type="pct"/>
          </w:tcPr>
          <w:p w:rsidR="00034830" w:rsidRPr="00E7034D" w:rsidRDefault="00034830" w:rsidP="00564F56">
            <w:pPr>
              <w:pStyle w:val="GOSTTablenorm"/>
            </w:pPr>
            <w:r w:rsidRPr="003B5F34">
              <w:t>Входящие документы/системные записи</w:t>
            </w:r>
          </w:p>
        </w:tc>
        <w:tc>
          <w:tcPr>
            <w:tcW w:w="3016" w:type="pct"/>
          </w:tcPr>
          <w:p w:rsidR="00034830" w:rsidRPr="003B5F34" w:rsidRDefault="00034830" w:rsidP="00564F56">
            <w:pPr>
              <w:pStyle w:val="GOSTTablenorm"/>
            </w:pPr>
            <w:r w:rsidRPr="003B5F34">
              <w:t>Решение, отправленное на доработку (статус «Не согласован»)</w:t>
            </w:r>
          </w:p>
          <w:p w:rsidR="00034830" w:rsidRPr="00E7034D" w:rsidRDefault="00034830" w:rsidP="00564F56">
            <w:pPr>
              <w:pStyle w:val="GOSTTablenorm"/>
            </w:pPr>
            <w:r w:rsidRPr="003B5F34">
              <w:t>Утвержденная заявка (статус «Утвержден»)</w:t>
            </w:r>
          </w:p>
        </w:tc>
      </w:tr>
    </w:tbl>
    <w:p w:rsidR="00034830" w:rsidRDefault="00034830" w:rsidP="00564F56">
      <w:pPr>
        <w:pStyle w:val="GOSTNormal"/>
      </w:pPr>
      <w:bookmarkStart w:id="1659" w:name="_Toc438202859"/>
      <w:r w:rsidRPr="000B19A7">
        <w:t>Результат выполнения операции</w:t>
      </w:r>
      <w:bookmarkEnd w:id="1659"/>
      <w:r w:rsidR="00B306D5">
        <w:t>.</w:t>
      </w:r>
    </w:p>
    <w:bookmarkStart w:id="1660" w:name="_Ref473587896"/>
    <w:bookmarkStart w:id="1661" w:name="_Toc524683162"/>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662" w:name="_Toc36466166"/>
      <w:r w:rsidR="00F8029D">
        <w:rPr>
          <w:rStyle w:val="affb"/>
          <w:b/>
          <w:bCs w:val="0"/>
          <w:noProof/>
        </w:rPr>
        <w:t>144</w:t>
      </w:r>
      <w:r w:rsidRPr="00691DFE">
        <w:rPr>
          <w:rStyle w:val="affb"/>
          <w:b/>
          <w:bCs w:val="0"/>
        </w:rPr>
        <w:fldChar w:fldCharType="end"/>
      </w:r>
      <w:bookmarkEnd w:id="1660"/>
      <w:r w:rsidR="00607041">
        <w:rPr>
          <w:rStyle w:val="affb"/>
          <w:b/>
          <w:bCs w:val="0"/>
        </w:rPr>
        <w:t>.</w:t>
      </w:r>
      <w:r w:rsidR="00034830" w:rsidRPr="00691DFE">
        <w:rPr>
          <w:rStyle w:val="affb"/>
          <w:b/>
          <w:bCs w:val="0"/>
        </w:rPr>
        <w:t xml:space="preserve"> Результат выполнения операции</w:t>
      </w:r>
      <w:r w:rsidR="00847E7B" w:rsidRPr="00691DFE">
        <w:rPr>
          <w:rStyle w:val="affb"/>
          <w:b/>
          <w:bCs w:val="0"/>
        </w:rPr>
        <w:t xml:space="preserve"> по редактированию Решения</w:t>
      </w:r>
      <w:bookmarkEnd w:id="1661"/>
      <w:bookmarkEnd w:id="1662"/>
    </w:p>
    <w:tbl>
      <w:tblPr>
        <w:tblStyle w:val="GOSTTable"/>
        <w:tblW w:w="5000" w:type="pct"/>
        <w:tblLook w:val="01E0" w:firstRow="1" w:lastRow="1" w:firstColumn="1" w:lastColumn="1" w:noHBand="0" w:noVBand="0"/>
      </w:tblPr>
      <w:tblGrid>
        <w:gridCol w:w="3934"/>
        <w:gridCol w:w="5760"/>
      </w:tblGrid>
      <w:tr w:rsidR="00034830" w:rsidRPr="00EE293F" w:rsidTr="00564F56">
        <w:trPr>
          <w:cnfStyle w:val="100000000000" w:firstRow="1" w:lastRow="0" w:firstColumn="0" w:lastColumn="0" w:oddVBand="0" w:evenVBand="0" w:oddHBand="0" w:evenHBand="0" w:firstRowFirstColumn="0" w:firstRowLastColumn="0" w:lastRowFirstColumn="0" w:lastRowLastColumn="0"/>
        </w:trPr>
        <w:tc>
          <w:tcPr>
            <w:tcW w:w="2029" w:type="pct"/>
          </w:tcPr>
          <w:p w:rsidR="00034830" w:rsidRPr="00E7034D" w:rsidRDefault="00034830" w:rsidP="00564F56">
            <w:pPr>
              <w:pStyle w:val="GOSTTableHead"/>
            </w:pPr>
            <w:r>
              <w:t>Результат</w:t>
            </w:r>
          </w:p>
        </w:tc>
        <w:tc>
          <w:tcPr>
            <w:tcW w:w="2971" w:type="pct"/>
          </w:tcPr>
          <w:p w:rsidR="00034830" w:rsidRPr="00E7034D" w:rsidRDefault="00034830" w:rsidP="00564F56">
            <w:pPr>
              <w:pStyle w:val="GOSTTableHead"/>
            </w:pPr>
            <w:r>
              <w:t>Описание</w:t>
            </w:r>
          </w:p>
        </w:tc>
      </w:tr>
      <w:tr w:rsidR="00034830" w:rsidTr="00564F56">
        <w:trPr>
          <w:cnfStyle w:val="000000100000" w:firstRow="0" w:lastRow="0" w:firstColumn="0" w:lastColumn="0" w:oddVBand="0" w:evenVBand="0" w:oddHBand="1" w:evenHBand="0" w:firstRowFirstColumn="0" w:firstRowLastColumn="0" w:lastRowFirstColumn="0" w:lastRowLastColumn="0"/>
        </w:trPr>
        <w:tc>
          <w:tcPr>
            <w:tcW w:w="2029" w:type="pct"/>
          </w:tcPr>
          <w:p w:rsidR="00034830" w:rsidRPr="00E7034D" w:rsidRDefault="00034830" w:rsidP="00564F56">
            <w:pPr>
              <w:pStyle w:val="GOSTTablenorm"/>
            </w:pPr>
            <w:r w:rsidRPr="003B5F34">
              <w:t>Исходящие процессы/события</w:t>
            </w:r>
          </w:p>
        </w:tc>
        <w:tc>
          <w:tcPr>
            <w:tcW w:w="2971" w:type="pct"/>
          </w:tcPr>
          <w:p w:rsidR="00034830" w:rsidRPr="00E7034D" w:rsidRDefault="00034830" w:rsidP="00564F56">
            <w:pPr>
              <w:pStyle w:val="GOSTTablenorm"/>
            </w:pPr>
            <w:r w:rsidRPr="003B5F34">
              <w:t>Решение на доработке (статус «Черновик»)</w:t>
            </w:r>
          </w:p>
        </w:tc>
      </w:tr>
      <w:tr w:rsidR="00034830" w:rsidTr="00564F56">
        <w:trPr>
          <w:cnfStyle w:val="000000010000" w:firstRow="0" w:lastRow="0" w:firstColumn="0" w:lastColumn="0" w:oddVBand="0" w:evenVBand="0" w:oddHBand="0" w:evenHBand="1" w:firstRowFirstColumn="0" w:firstRowLastColumn="0" w:lastRowFirstColumn="0" w:lastRowLastColumn="0"/>
        </w:trPr>
        <w:tc>
          <w:tcPr>
            <w:tcW w:w="2029" w:type="pct"/>
          </w:tcPr>
          <w:p w:rsidR="00034830" w:rsidRPr="00E7034D" w:rsidRDefault="00034830" w:rsidP="00564F56">
            <w:pPr>
              <w:pStyle w:val="GOSTTablenorm"/>
            </w:pPr>
            <w:r w:rsidRPr="003B5F34">
              <w:t>Исходящие документы/системные записи</w:t>
            </w:r>
          </w:p>
        </w:tc>
        <w:tc>
          <w:tcPr>
            <w:tcW w:w="2971" w:type="pct"/>
          </w:tcPr>
          <w:p w:rsidR="00034830" w:rsidRPr="00E7034D" w:rsidRDefault="00034830" w:rsidP="00564F56">
            <w:pPr>
              <w:pStyle w:val="GOSTTablenorm"/>
            </w:pPr>
            <w:r w:rsidRPr="003B5F34">
              <w:t>Решение в статусе «Черновик» (доступно для редактирования)</w:t>
            </w:r>
          </w:p>
        </w:tc>
      </w:tr>
    </w:tbl>
    <w:p w:rsidR="00034830" w:rsidRPr="00C2000C" w:rsidRDefault="00034830" w:rsidP="00C2000C">
      <w:pPr>
        <w:pStyle w:val="GOSTNormal"/>
      </w:pPr>
      <w:bookmarkStart w:id="1663" w:name="_Toc438202860"/>
      <w:r w:rsidRPr="00C2000C">
        <w:t>Подготовительные действия</w:t>
      </w:r>
      <w:bookmarkEnd w:id="1663"/>
      <w:r w:rsidRPr="00C2000C">
        <w:t>:</w:t>
      </w:r>
    </w:p>
    <w:p w:rsidR="00034830" w:rsidRPr="00C2000C" w:rsidRDefault="00034830" w:rsidP="00C2000C">
      <w:pPr>
        <w:pStyle w:val="GOSTNormal"/>
      </w:pPr>
      <w:r w:rsidRPr="00C2000C">
        <w:t>Войти в систему.</w:t>
      </w:r>
    </w:p>
    <w:p w:rsidR="00034830" w:rsidRPr="00C2000C" w:rsidRDefault="00034830" w:rsidP="00C2000C">
      <w:pPr>
        <w:pStyle w:val="GOSTNormal"/>
      </w:pPr>
      <w:r w:rsidRPr="00C2000C">
        <w:t>Перейти по меню: «Сводный реестр»/»Формуляры»/»Сводный Реестр»/ «Реестр решений по изменению Сводного реестра» (</w:t>
      </w:r>
      <w:r w:rsidR="00C2000C" w:rsidRPr="00C2000C">
        <w:t>см. рис. </w:t>
      </w:r>
      <w:r w:rsidR="002F3484">
        <w:fldChar w:fldCharType="begin"/>
      </w:r>
      <w:r w:rsidR="002F3484">
        <w:instrText xml:space="preserve"> REF _Ref473567046 \h  \* MERGEFORMAT </w:instrText>
      </w:r>
      <w:r w:rsidR="002F3484">
        <w:fldChar w:fldCharType="separate"/>
      </w:r>
      <w:r w:rsidR="00F8029D">
        <w:rPr>
          <w:rStyle w:val="affb"/>
          <w:b w:val="0"/>
          <w:bCs w:val="0"/>
        </w:rPr>
        <w:t>164</w:t>
      </w:r>
      <w:r w:rsidR="002F3484">
        <w:fldChar w:fldCharType="end"/>
      </w:r>
      <w:r w:rsidRPr="00C2000C">
        <w:t>)</w:t>
      </w:r>
    </w:p>
    <w:p w:rsidR="00034830" w:rsidRPr="00C2000C" w:rsidRDefault="00034830" w:rsidP="00C2000C">
      <w:pPr>
        <w:pStyle w:val="GOSTNormal"/>
      </w:pPr>
      <w:bookmarkStart w:id="1664" w:name="_Toc438202861"/>
      <w:r w:rsidRPr="00C2000C">
        <w:t>Порядок выполнения операции</w:t>
      </w:r>
      <w:bookmarkEnd w:id="1664"/>
      <w:r w:rsidRPr="00C2000C">
        <w:t>:</w:t>
      </w:r>
    </w:p>
    <w:p w:rsidR="00034830" w:rsidRDefault="00034830" w:rsidP="00C2000C">
      <w:pPr>
        <w:pStyle w:val="GOSTNormal"/>
      </w:pPr>
      <w:r w:rsidRPr="00C2000C">
        <w:t>Находясь в списковой форме необходимо выделить строку решения в ст</w:t>
      </w:r>
      <w:r w:rsidR="00D67DB3" w:rsidRPr="00C2000C">
        <w:t xml:space="preserve">атусе «Не согласован» и нажать </w:t>
      </w:r>
      <w:r w:rsidRPr="00C2000C">
        <w:t xml:space="preserve">на кнопку </w:t>
      </w:r>
      <w:r w:rsidRPr="00C2000C">
        <w:rPr>
          <w:noProof/>
        </w:rPr>
        <w:drawing>
          <wp:inline distT="0" distB="0" distL="0" distR="0">
            <wp:extent cx="365760" cy="274320"/>
            <wp:effectExtent l="19050" t="19050" r="15240" b="11430"/>
            <wp:docPr id="651" name="Рисунок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1" cstate="print">
                      <a:extLst>
                        <a:ext uri="{28A0092B-C50C-407E-A947-70E740481C1C}">
                          <a14:useLocalDpi xmlns:a14="http://schemas.microsoft.com/office/drawing/2010/main" val="0"/>
                        </a:ext>
                      </a:extLst>
                    </a:blip>
                    <a:srcRect l="95067" t="34625" r="3290" b="62781"/>
                    <a:stretch>
                      <a:fillRect/>
                    </a:stretch>
                  </pic:blipFill>
                  <pic:spPr bwMode="auto">
                    <a:xfrm>
                      <a:off x="0" y="0"/>
                      <a:ext cx="365760" cy="274320"/>
                    </a:xfrm>
                    <a:prstGeom prst="rect">
                      <a:avLst/>
                    </a:prstGeom>
                    <a:noFill/>
                    <a:ln w="6350" cmpd="sng">
                      <a:solidFill>
                        <a:srgbClr val="000000"/>
                      </a:solidFill>
                      <a:miter lim="800000"/>
                      <a:headEnd/>
                      <a:tailEnd/>
                    </a:ln>
                    <a:effectLst/>
                  </pic:spPr>
                </pic:pic>
              </a:graphicData>
            </a:graphic>
          </wp:inline>
        </w:drawing>
      </w:r>
      <w:r w:rsidRPr="00C2000C">
        <w:t xml:space="preserve"> «Вернуть на</w:t>
      </w:r>
      <w:r w:rsidRPr="003B5F34">
        <w:t xml:space="preserve"> редактирование».</w:t>
      </w:r>
    </w:p>
    <w:p w:rsidR="00034830" w:rsidRPr="00D504A7" w:rsidRDefault="00034830" w:rsidP="009E44C8">
      <w:pPr>
        <w:pStyle w:val="GOSTFigure"/>
      </w:pPr>
      <w:r w:rsidRPr="003B5F34">
        <w:rPr>
          <w:noProof/>
        </w:rPr>
        <w:drawing>
          <wp:inline distT="0" distB="0" distL="0" distR="0">
            <wp:extent cx="5852160" cy="3108960"/>
            <wp:effectExtent l="19050" t="19050" r="15240" b="15240"/>
            <wp:docPr id="650" name="Рисунок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852160" cy="3108960"/>
                    </a:xfrm>
                    <a:prstGeom prst="rect">
                      <a:avLst/>
                    </a:prstGeom>
                    <a:noFill/>
                    <a:ln w="6350" cmpd="sng">
                      <a:solidFill>
                        <a:srgbClr val="000000"/>
                      </a:solidFill>
                      <a:miter lim="800000"/>
                      <a:headEnd/>
                      <a:tailEnd/>
                    </a:ln>
                    <a:effectLst/>
                  </pic:spPr>
                </pic:pic>
              </a:graphicData>
            </a:graphic>
          </wp:inline>
        </w:drawing>
      </w:r>
    </w:p>
    <w:bookmarkStart w:id="1665" w:name="_Ref473568491"/>
    <w:bookmarkStart w:id="1666" w:name="_Toc524683365"/>
    <w:p w:rsidR="00034830" w:rsidRPr="009E44C8" w:rsidRDefault="00EB2A9A" w:rsidP="009E44C8">
      <w:pPr>
        <w:pStyle w:val="GOSTFigName"/>
        <w:rPr>
          <w:rStyle w:val="affb"/>
          <w:b/>
          <w:bCs w:val="0"/>
        </w:rPr>
      </w:pPr>
      <w:r w:rsidRPr="009E44C8">
        <w:rPr>
          <w:rStyle w:val="affb"/>
          <w:b/>
          <w:bCs w:val="0"/>
        </w:rPr>
        <w:fldChar w:fldCharType="begin"/>
      </w:r>
      <w:r w:rsidR="00034830" w:rsidRPr="009E44C8">
        <w:rPr>
          <w:rStyle w:val="affb"/>
          <w:b/>
          <w:bCs w:val="0"/>
        </w:rPr>
        <w:instrText xml:space="preserve"> SEQ Рисунок \* ARABIC </w:instrText>
      </w:r>
      <w:r w:rsidRPr="009E44C8">
        <w:rPr>
          <w:rStyle w:val="affb"/>
          <w:b/>
          <w:bCs w:val="0"/>
        </w:rPr>
        <w:fldChar w:fldCharType="separate"/>
      </w:r>
      <w:bookmarkStart w:id="1667" w:name="_Toc36466378"/>
      <w:r w:rsidR="00F8029D">
        <w:rPr>
          <w:rStyle w:val="affb"/>
          <w:b/>
          <w:bCs w:val="0"/>
          <w:noProof/>
        </w:rPr>
        <w:t>187</w:t>
      </w:r>
      <w:r w:rsidRPr="009E44C8">
        <w:rPr>
          <w:rStyle w:val="affb"/>
          <w:b/>
          <w:bCs w:val="0"/>
        </w:rPr>
        <w:fldChar w:fldCharType="end"/>
      </w:r>
      <w:bookmarkEnd w:id="1665"/>
      <w:r w:rsidR="009E44C8">
        <w:rPr>
          <w:rStyle w:val="affb"/>
          <w:b/>
          <w:bCs w:val="0"/>
        </w:rPr>
        <w:t>.</w:t>
      </w:r>
      <w:r w:rsidR="00034830" w:rsidRPr="009E44C8">
        <w:rPr>
          <w:rStyle w:val="affb"/>
          <w:b/>
          <w:bCs w:val="0"/>
        </w:rPr>
        <w:t xml:space="preserve"> Вызов операций из списка Реестр решений</w:t>
      </w:r>
      <w:bookmarkEnd w:id="1666"/>
      <w:bookmarkEnd w:id="1667"/>
    </w:p>
    <w:p w:rsidR="00034830" w:rsidRPr="003B5F34" w:rsidRDefault="00034830" w:rsidP="00564F56">
      <w:pPr>
        <w:pStyle w:val="GOSTNormal"/>
      </w:pPr>
      <w:r w:rsidRPr="003B5F34">
        <w:t xml:space="preserve">Для отправки решения на доработку необходимо нажать кнопку </w:t>
      </w:r>
      <w:r w:rsidRPr="003B5F34">
        <w:rPr>
          <w:noProof/>
        </w:rPr>
        <w:drawing>
          <wp:inline distT="0" distB="0" distL="0" distR="0">
            <wp:extent cx="365760" cy="365760"/>
            <wp:effectExtent l="19050" t="19050" r="15240" b="15240"/>
            <wp:docPr id="649" name="Рисунок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w="6350" cmpd="sng">
                      <a:solidFill>
                        <a:srgbClr val="000000"/>
                      </a:solidFill>
                      <a:miter lim="800000"/>
                      <a:headEnd/>
                      <a:tailEnd/>
                    </a:ln>
                    <a:effectLst/>
                  </pic:spPr>
                </pic:pic>
              </a:graphicData>
            </a:graphic>
          </wp:inline>
        </w:drawing>
      </w:r>
      <w:r w:rsidRPr="003B5F34">
        <w:t xml:space="preserve"> «Вернуть на редактирование».</w:t>
      </w:r>
    </w:p>
    <w:p w:rsidR="00034830" w:rsidRPr="00E7034D" w:rsidRDefault="00034830" w:rsidP="005B32E8">
      <w:pPr>
        <w:pStyle w:val="41"/>
      </w:pPr>
      <w:bookmarkStart w:id="1668" w:name="_Toc438202862"/>
      <w:bookmarkStart w:id="1669" w:name="_Toc36465940"/>
      <w:r w:rsidRPr="00E7034D">
        <w:t xml:space="preserve">Утвердить </w:t>
      </w:r>
      <w:r w:rsidR="00162DFB">
        <w:t xml:space="preserve">протокол (роль «Утверждение </w:t>
      </w:r>
      <w:r w:rsidR="003544D4">
        <w:t>ОрФК</w:t>
      </w:r>
      <w:r w:rsidRPr="00E7034D">
        <w:t>»)</w:t>
      </w:r>
      <w:bookmarkEnd w:id="1668"/>
      <w:bookmarkEnd w:id="1669"/>
    </w:p>
    <w:p w:rsidR="00034830" w:rsidRDefault="00034830" w:rsidP="00C2000C">
      <w:pPr>
        <w:pStyle w:val="GOSTNormal"/>
      </w:pPr>
      <w:bookmarkStart w:id="1670" w:name="_Toc438202863"/>
      <w:r w:rsidRPr="000B19A7">
        <w:t>Условия выполнения операции</w:t>
      </w:r>
      <w:bookmarkEnd w:id="1670"/>
      <w:r w:rsidR="00B306D5">
        <w:t>.</w:t>
      </w:r>
    </w:p>
    <w:bookmarkStart w:id="1671" w:name="_Ref473587937"/>
    <w:bookmarkStart w:id="1672" w:name="_Toc524683163"/>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673" w:name="_Toc36466167"/>
      <w:r w:rsidR="00F8029D">
        <w:rPr>
          <w:rStyle w:val="affb"/>
          <w:b/>
          <w:bCs w:val="0"/>
          <w:noProof/>
        </w:rPr>
        <w:t>145</w:t>
      </w:r>
      <w:r w:rsidRPr="00691DFE">
        <w:rPr>
          <w:rStyle w:val="affb"/>
          <w:b/>
          <w:bCs w:val="0"/>
        </w:rPr>
        <w:fldChar w:fldCharType="end"/>
      </w:r>
      <w:bookmarkEnd w:id="1671"/>
      <w:r w:rsidR="00607041">
        <w:rPr>
          <w:rStyle w:val="affb"/>
          <w:b/>
          <w:bCs w:val="0"/>
        </w:rPr>
        <w:t>.</w:t>
      </w:r>
      <w:r w:rsidR="00034830" w:rsidRPr="00691DFE">
        <w:rPr>
          <w:rStyle w:val="affb"/>
          <w:b/>
          <w:bCs w:val="0"/>
        </w:rPr>
        <w:t xml:space="preserve"> Условия выполнения операции</w:t>
      </w:r>
      <w:r w:rsidR="00847E7B" w:rsidRPr="00691DFE">
        <w:rPr>
          <w:rStyle w:val="affb"/>
          <w:b/>
          <w:bCs w:val="0"/>
        </w:rPr>
        <w:t xml:space="preserve"> по созданию Протокола об отказе</w:t>
      </w:r>
      <w:bookmarkEnd w:id="1672"/>
      <w:bookmarkEnd w:id="1673"/>
    </w:p>
    <w:tbl>
      <w:tblPr>
        <w:tblStyle w:val="GOSTTable"/>
        <w:tblW w:w="5000" w:type="pct"/>
        <w:tblLook w:val="01E0" w:firstRow="1" w:lastRow="1" w:firstColumn="1" w:lastColumn="1" w:noHBand="0" w:noVBand="0"/>
      </w:tblPr>
      <w:tblGrid>
        <w:gridCol w:w="2650"/>
        <w:gridCol w:w="7044"/>
      </w:tblGrid>
      <w:tr w:rsidR="00034830" w:rsidRPr="00EE293F" w:rsidTr="00564F56">
        <w:trPr>
          <w:cnfStyle w:val="100000000000" w:firstRow="1" w:lastRow="0" w:firstColumn="0" w:lastColumn="0" w:oddVBand="0" w:evenVBand="0" w:oddHBand="0" w:evenHBand="0" w:firstRowFirstColumn="0" w:firstRowLastColumn="0" w:lastRowFirstColumn="0" w:lastRowLastColumn="0"/>
        </w:trPr>
        <w:tc>
          <w:tcPr>
            <w:tcW w:w="1367" w:type="pct"/>
          </w:tcPr>
          <w:p w:rsidR="00034830" w:rsidRPr="00E7034D" w:rsidRDefault="00034830" w:rsidP="00564F56">
            <w:pPr>
              <w:pStyle w:val="GOSTTableHead"/>
            </w:pPr>
            <w:r>
              <w:t>Условие</w:t>
            </w:r>
          </w:p>
        </w:tc>
        <w:tc>
          <w:tcPr>
            <w:tcW w:w="3633" w:type="pct"/>
          </w:tcPr>
          <w:p w:rsidR="00034830" w:rsidRPr="00E7034D" w:rsidRDefault="00034830" w:rsidP="00564F56">
            <w:pPr>
              <w:pStyle w:val="GOSTTableHead"/>
            </w:pPr>
            <w:r>
              <w:t>Описание</w:t>
            </w:r>
          </w:p>
        </w:tc>
      </w:tr>
      <w:tr w:rsidR="00034830" w:rsidTr="00564F56">
        <w:trPr>
          <w:cnfStyle w:val="000000100000" w:firstRow="0" w:lastRow="0" w:firstColumn="0" w:lastColumn="0" w:oddVBand="0" w:evenVBand="0" w:oddHBand="1" w:evenHBand="0" w:firstRowFirstColumn="0" w:firstRowLastColumn="0" w:lastRowFirstColumn="0" w:lastRowLastColumn="0"/>
        </w:trPr>
        <w:tc>
          <w:tcPr>
            <w:tcW w:w="1367" w:type="pct"/>
          </w:tcPr>
          <w:p w:rsidR="00564F56" w:rsidRDefault="00034830" w:rsidP="00564F56">
            <w:pPr>
              <w:pStyle w:val="GOSTTablenorm"/>
            </w:pPr>
            <w:r w:rsidRPr="003B5F34">
              <w:t>Входящие процессы/события</w:t>
            </w:r>
          </w:p>
          <w:p w:rsidR="00034830" w:rsidRPr="00564F56" w:rsidRDefault="00034830" w:rsidP="00564F56">
            <w:pPr>
              <w:pStyle w:val="GOSTTablenorm"/>
            </w:pPr>
          </w:p>
        </w:tc>
        <w:tc>
          <w:tcPr>
            <w:tcW w:w="3633" w:type="pct"/>
          </w:tcPr>
          <w:p w:rsidR="00034830" w:rsidRPr="003B5F34" w:rsidRDefault="00034830" w:rsidP="00564F56">
            <w:pPr>
              <w:pStyle w:val="GOSTTablenorm"/>
            </w:pPr>
            <w:r w:rsidRPr="003B5F34">
              <w:t>Отрицательное решение проверено, согласовано и утверждено.</w:t>
            </w:r>
          </w:p>
          <w:p w:rsidR="00034830" w:rsidRPr="009C75EE" w:rsidRDefault="00034830" w:rsidP="00564F56">
            <w:pPr>
              <w:pStyle w:val="GOSTTablenorm"/>
            </w:pPr>
            <w:r w:rsidRPr="003B5F34">
              <w:t>Протокол об отказе в изменении реестровой записи автоматически создан системой на основе решения и направлен на утверждение (статус «черновик»)</w:t>
            </w:r>
          </w:p>
        </w:tc>
      </w:tr>
      <w:tr w:rsidR="00034830" w:rsidTr="00564F56">
        <w:trPr>
          <w:cnfStyle w:val="000000010000" w:firstRow="0" w:lastRow="0" w:firstColumn="0" w:lastColumn="0" w:oddVBand="0" w:evenVBand="0" w:oddHBand="0" w:evenHBand="1" w:firstRowFirstColumn="0" w:firstRowLastColumn="0" w:lastRowFirstColumn="0" w:lastRowLastColumn="0"/>
        </w:trPr>
        <w:tc>
          <w:tcPr>
            <w:tcW w:w="1367" w:type="pct"/>
          </w:tcPr>
          <w:p w:rsidR="00034830" w:rsidRPr="00E7034D" w:rsidRDefault="00034830" w:rsidP="00564F56">
            <w:pPr>
              <w:pStyle w:val="GOSTTablenorm"/>
            </w:pPr>
            <w:r w:rsidRPr="003B5F34">
              <w:t>Входящие документы/системные записи</w:t>
            </w:r>
          </w:p>
        </w:tc>
        <w:tc>
          <w:tcPr>
            <w:tcW w:w="3633" w:type="pct"/>
          </w:tcPr>
          <w:p w:rsidR="00034830" w:rsidRPr="003B5F34" w:rsidRDefault="00034830" w:rsidP="00564F56">
            <w:pPr>
              <w:pStyle w:val="GOSTTablenorm"/>
            </w:pPr>
            <w:r w:rsidRPr="003B5F34">
              <w:t>Решение, отправленное на доработку (статус «Не согласован»)</w:t>
            </w:r>
          </w:p>
          <w:p w:rsidR="00034830" w:rsidRPr="003B5F34" w:rsidRDefault="00034830" w:rsidP="00564F56">
            <w:pPr>
              <w:pStyle w:val="GOSTTablenorm"/>
            </w:pPr>
            <w:r w:rsidRPr="003B5F34">
              <w:t>Утвержденная заявка (статус «Утвержден»)</w:t>
            </w:r>
          </w:p>
          <w:p w:rsidR="00034830" w:rsidRPr="00E7034D" w:rsidRDefault="00034830" w:rsidP="00564F56">
            <w:pPr>
              <w:pStyle w:val="GOSTTablenorm"/>
            </w:pPr>
            <w:r w:rsidRPr="003B5F34">
              <w:t>Протокол (статус «Новый»)</w:t>
            </w:r>
          </w:p>
        </w:tc>
      </w:tr>
    </w:tbl>
    <w:p w:rsidR="00034830" w:rsidRDefault="00034830" w:rsidP="00C2000C">
      <w:pPr>
        <w:pStyle w:val="GOSTNormal"/>
      </w:pPr>
      <w:bookmarkStart w:id="1674" w:name="_Toc438202864"/>
      <w:r w:rsidRPr="000B19A7">
        <w:t>Результат выполнения операции</w:t>
      </w:r>
      <w:bookmarkEnd w:id="1674"/>
      <w:r w:rsidR="00B306D5">
        <w:t>.</w:t>
      </w:r>
    </w:p>
    <w:bookmarkStart w:id="1675" w:name="_Ref473587950"/>
    <w:bookmarkStart w:id="1676" w:name="_Toc524683164"/>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677" w:name="_Toc36466168"/>
      <w:r w:rsidR="00F8029D">
        <w:rPr>
          <w:rStyle w:val="affb"/>
          <w:b/>
          <w:bCs w:val="0"/>
          <w:noProof/>
        </w:rPr>
        <w:t>146</w:t>
      </w:r>
      <w:r w:rsidRPr="00691DFE">
        <w:rPr>
          <w:rStyle w:val="affb"/>
          <w:b/>
          <w:bCs w:val="0"/>
        </w:rPr>
        <w:fldChar w:fldCharType="end"/>
      </w:r>
      <w:bookmarkEnd w:id="1675"/>
      <w:r w:rsidR="00607041">
        <w:rPr>
          <w:rStyle w:val="affb"/>
          <w:b/>
          <w:bCs w:val="0"/>
        </w:rPr>
        <w:t>.</w:t>
      </w:r>
      <w:r w:rsidR="00034830" w:rsidRPr="00691DFE">
        <w:rPr>
          <w:rStyle w:val="affb"/>
          <w:b/>
          <w:bCs w:val="0"/>
        </w:rPr>
        <w:t xml:space="preserve"> Результат выполнения операции</w:t>
      </w:r>
      <w:r w:rsidR="00847E7B" w:rsidRPr="00691DFE">
        <w:rPr>
          <w:rStyle w:val="affb"/>
          <w:b/>
          <w:bCs w:val="0"/>
        </w:rPr>
        <w:t xml:space="preserve"> по утверждению протокола об отказе</w:t>
      </w:r>
      <w:bookmarkEnd w:id="1676"/>
      <w:bookmarkEnd w:id="1677"/>
    </w:p>
    <w:tbl>
      <w:tblPr>
        <w:tblStyle w:val="GOSTTable"/>
        <w:tblW w:w="5000" w:type="pct"/>
        <w:tblLook w:val="01E0" w:firstRow="1" w:lastRow="1" w:firstColumn="1" w:lastColumn="1" w:noHBand="0" w:noVBand="0"/>
      </w:tblPr>
      <w:tblGrid>
        <w:gridCol w:w="2670"/>
        <w:gridCol w:w="7024"/>
      </w:tblGrid>
      <w:tr w:rsidR="00034830" w:rsidRPr="00EE293F" w:rsidTr="00564F56">
        <w:trPr>
          <w:cnfStyle w:val="100000000000" w:firstRow="1" w:lastRow="0" w:firstColumn="0" w:lastColumn="0" w:oddVBand="0" w:evenVBand="0" w:oddHBand="0" w:evenHBand="0" w:firstRowFirstColumn="0" w:firstRowLastColumn="0" w:lastRowFirstColumn="0" w:lastRowLastColumn="0"/>
        </w:trPr>
        <w:tc>
          <w:tcPr>
            <w:tcW w:w="1377" w:type="pct"/>
          </w:tcPr>
          <w:p w:rsidR="00034830" w:rsidRPr="00E7034D" w:rsidRDefault="00034830" w:rsidP="00564F56">
            <w:pPr>
              <w:pStyle w:val="GOSTTableHead"/>
            </w:pPr>
            <w:r>
              <w:t>Результат</w:t>
            </w:r>
          </w:p>
        </w:tc>
        <w:tc>
          <w:tcPr>
            <w:tcW w:w="3623" w:type="pct"/>
          </w:tcPr>
          <w:p w:rsidR="00034830" w:rsidRPr="00E7034D" w:rsidRDefault="00034830" w:rsidP="00564F56">
            <w:pPr>
              <w:pStyle w:val="GOSTTableHead"/>
            </w:pPr>
            <w:r>
              <w:t>Описание</w:t>
            </w:r>
          </w:p>
        </w:tc>
      </w:tr>
      <w:tr w:rsidR="00034830" w:rsidTr="00564F56">
        <w:trPr>
          <w:cnfStyle w:val="000000100000" w:firstRow="0" w:lastRow="0" w:firstColumn="0" w:lastColumn="0" w:oddVBand="0" w:evenVBand="0" w:oddHBand="1" w:evenHBand="0" w:firstRowFirstColumn="0" w:firstRowLastColumn="0" w:lastRowFirstColumn="0" w:lastRowLastColumn="0"/>
        </w:trPr>
        <w:tc>
          <w:tcPr>
            <w:tcW w:w="1377" w:type="pct"/>
          </w:tcPr>
          <w:p w:rsidR="00034830" w:rsidRPr="00E7034D" w:rsidRDefault="00034830" w:rsidP="00564F56">
            <w:pPr>
              <w:pStyle w:val="GOSTTablenorm"/>
            </w:pPr>
            <w:r w:rsidRPr="003B5F34">
              <w:t>Исходящие процессы/события</w:t>
            </w:r>
          </w:p>
        </w:tc>
        <w:tc>
          <w:tcPr>
            <w:tcW w:w="3623" w:type="pct"/>
          </w:tcPr>
          <w:p w:rsidR="00034830" w:rsidRPr="00E7034D" w:rsidRDefault="00034830" w:rsidP="00564F56">
            <w:pPr>
              <w:pStyle w:val="GOSTTablenorm"/>
            </w:pPr>
            <w:r w:rsidRPr="003B5F34">
              <w:t>Протокол утвержден и отправлен в УО (статус «Передан»)</w:t>
            </w:r>
          </w:p>
        </w:tc>
      </w:tr>
      <w:tr w:rsidR="00034830" w:rsidTr="00564F56">
        <w:trPr>
          <w:cnfStyle w:val="000000010000" w:firstRow="0" w:lastRow="0" w:firstColumn="0" w:lastColumn="0" w:oddVBand="0" w:evenVBand="0" w:oddHBand="0" w:evenHBand="1" w:firstRowFirstColumn="0" w:firstRowLastColumn="0" w:lastRowFirstColumn="0" w:lastRowLastColumn="0"/>
        </w:trPr>
        <w:tc>
          <w:tcPr>
            <w:tcW w:w="1377" w:type="pct"/>
          </w:tcPr>
          <w:p w:rsidR="00034830" w:rsidRPr="00E7034D" w:rsidRDefault="00034830" w:rsidP="00564F56">
            <w:pPr>
              <w:pStyle w:val="GOSTTablenorm"/>
            </w:pPr>
            <w:r w:rsidRPr="003B5F34">
              <w:t>Исходящие документы/системные записи</w:t>
            </w:r>
          </w:p>
        </w:tc>
        <w:tc>
          <w:tcPr>
            <w:tcW w:w="3623" w:type="pct"/>
          </w:tcPr>
          <w:p w:rsidR="00034830" w:rsidRPr="003B5F34" w:rsidRDefault="00034830" w:rsidP="00564F56">
            <w:pPr>
              <w:pStyle w:val="GOSTTablenorm"/>
            </w:pPr>
            <w:r w:rsidRPr="003B5F34">
              <w:t>Решение в статусе «Утвержден»</w:t>
            </w:r>
          </w:p>
          <w:p w:rsidR="00034830" w:rsidRPr="00E7034D" w:rsidRDefault="00034830" w:rsidP="00564F56">
            <w:pPr>
              <w:pStyle w:val="GOSTTablenorm"/>
            </w:pPr>
            <w:r w:rsidRPr="003B5F34">
              <w:t xml:space="preserve">Протокол в статусе «Передан» </w:t>
            </w:r>
          </w:p>
        </w:tc>
      </w:tr>
    </w:tbl>
    <w:p w:rsidR="00034830" w:rsidRPr="000B19A7" w:rsidRDefault="00034830" w:rsidP="00564F56">
      <w:pPr>
        <w:pStyle w:val="GOSTNormal"/>
      </w:pPr>
      <w:bookmarkStart w:id="1678" w:name="_Toc438202865"/>
      <w:r w:rsidRPr="00564F56">
        <w:t>Подготовительные</w:t>
      </w:r>
      <w:r w:rsidRPr="000B19A7">
        <w:t xml:space="preserve"> действия</w:t>
      </w:r>
      <w:bookmarkEnd w:id="1678"/>
      <w:r>
        <w:t>:</w:t>
      </w:r>
    </w:p>
    <w:p w:rsidR="00034830" w:rsidRPr="003B5F34" w:rsidRDefault="00034830" w:rsidP="00C86412">
      <w:pPr>
        <w:pStyle w:val="GOSTListnum"/>
        <w:numPr>
          <w:ilvl w:val="0"/>
          <w:numId w:val="81"/>
        </w:numPr>
      </w:pPr>
      <w:r w:rsidRPr="003B5F34">
        <w:t>Войти в систему</w:t>
      </w:r>
      <w:r>
        <w:t>.</w:t>
      </w:r>
    </w:p>
    <w:p w:rsidR="00034830" w:rsidRDefault="00034830" w:rsidP="00564F56">
      <w:pPr>
        <w:pStyle w:val="GOSTListnum"/>
      </w:pPr>
      <w:r w:rsidRPr="003B5F34">
        <w:t xml:space="preserve">Перейти по меню: </w:t>
      </w:r>
      <w:r>
        <w:t>«</w:t>
      </w:r>
      <w:r w:rsidRPr="003B5F34">
        <w:t>Сводный реестр</w:t>
      </w:r>
      <w:r>
        <w:t>»</w:t>
      </w:r>
      <w:r w:rsidRPr="003B5F34">
        <w:sym w:font="Wingdings" w:char="F0E0"/>
      </w:r>
      <w:r>
        <w:t>«</w:t>
      </w:r>
      <w:r w:rsidRPr="003B5F34">
        <w:t>Формуляры</w:t>
      </w:r>
      <w:r>
        <w:t>»</w:t>
      </w:r>
      <w:r w:rsidRPr="003B5F34">
        <w:sym w:font="Wingdings" w:char="F0E0"/>
      </w:r>
      <w:r>
        <w:t>«</w:t>
      </w:r>
      <w:r w:rsidRPr="003B5F34">
        <w:t>Сводный реестр</w:t>
      </w:r>
      <w:r>
        <w:t>»</w:t>
      </w:r>
      <w:r w:rsidRPr="003B5F34">
        <w:sym w:font="Wingdings" w:char="F0E0"/>
      </w:r>
      <w:r>
        <w:t>«</w:t>
      </w:r>
      <w:r w:rsidRPr="003B5F34">
        <w:t>Протоколы</w:t>
      </w:r>
      <w:r>
        <w:t>»</w:t>
      </w:r>
      <w:r w:rsidRPr="003B5F34">
        <w:t xml:space="preserve"> (</w:t>
      </w:r>
      <w:r w:rsidR="00C2000C">
        <w:t>рис. </w:t>
      </w:r>
      <w:r w:rsidR="002F3484">
        <w:fldChar w:fldCharType="begin"/>
      </w:r>
      <w:r w:rsidR="002F3484">
        <w:instrText xml:space="preserve"> REF _Ref473568556 \h  \* MERGEFORMAT </w:instrText>
      </w:r>
      <w:r w:rsidR="002F3484">
        <w:fldChar w:fldCharType="separate"/>
      </w:r>
      <w:r w:rsidR="00F8029D" w:rsidRPr="00F8029D">
        <w:t>188</w:t>
      </w:r>
      <w:r w:rsidR="002F3484">
        <w:fldChar w:fldCharType="end"/>
      </w:r>
      <w:r w:rsidRPr="003B5F34">
        <w:t>)</w:t>
      </w:r>
      <w:r>
        <w:t>.</w:t>
      </w:r>
    </w:p>
    <w:p w:rsidR="00034830" w:rsidRPr="00D504A7" w:rsidRDefault="00034830" w:rsidP="009E44C8">
      <w:pPr>
        <w:pStyle w:val="GOSTFigure"/>
      </w:pPr>
      <w:r w:rsidRPr="00E7034D">
        <w:rPr>
          <w:noProof/>
        </w:rPr>
        <w:drawing>
          <wp:inline distT="0" distB="0" distL="0" distR="0">
            <wp:extent cx="5486400" cy="2834640"/>
            <wp:effectExtent l="19050" t="19050" r="19050" b="22860"/>
            <wp:docPr id="648"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486400" cy="2834640"/>
                    </a:xfrm>
                    <a:prstGeom prst="rect">
                      <a:avLst/>
                    </a:prstGeom>
                    <a:noFill/>
                    <a:ln w="6350" cmpd="sng">
                      <a:solidFill>
                        <a:srgbClr val="000000"/>
                      </a:solidFill>
                      <a:miter lim="800000"/>
                      <a:headEnd/>
                      <a:tailEnd/>
                    </a:ln>
                    <a:effectLst/>
                  </pic:spPr>
                </pic:pic>
              </a:graphicData>
            </a:graphic>
          </wp:inline>
        </w:drawing>
      </w:r>
    </w:p>
    <w:bookmarkStart w:id="1679" w:name="_Ref473568556"/>
    <w:bookmarkStart w:id="1680" w:name="_Toc524683366"/>
    <w:p w:rsidR="00034830" w:rsidRPr="009E44C8" w:rsidRDefault="00EB2A9A" w:rsidP="009E44C8">
      <w:pPr>
        <w:pStyle w:val="GOSTFigName"/>
        <w:rPr>
          <w:rStyle w:val="affb"/>
          <w:b/>
          <w:bCs w:val="0"/>
        </w:rPr>
      </w:pPr>
      <w:r w:rsidRPr="009E44C8">
        <w:rPr>
          <w:rStyle w:val="affb"/>
          <w:b/>
          <w:bCs w:val="0"/>
        </w:rPr>
        <w:fldChar w:fldCharType="begin"/>
      </w:r>
      <w:r w:rsidR="00034830" w:rsidRPr="009E44C8">
        <w:rPr>
          <w:rStyle w:val="affb"/>
          <w:b/>
          <w:bCs w:val="0"/>
        </w:rPr>
        <w:instrText xml:space="preserve"> SEQ Рисунок \* ARABIC </w:instrText>
      </w:r>
      <w:r w:rsidRPr="009E44C8">
        <w:rPr>
          <w:rStyle w:val="affb"/>
          <w:b/>
          <w:bCs w:val="0"/>
        </w:rPr>
        <w:fldChar w:fldCharType="separate"/>
      </w:r>
      <w:bookmarkStart w:id="1681" w:name="_Toc36466379"/>
      <w:r w:rsidR="00F8029D">
        <w:rPr>
          <w:rStyle w:val="affb"/>
          <w:b/>
          <w:bCs w:val="0"/>
          <w:noProof/>
        </w:rPr>
        <w:t>188</w:t>
      </w:r>
      <w:r w:rsidRPr="009E44C8">
        <w:rPr>
          <w:rStyle w:val="affb"/>
          <w:b/>
          <w:bCs w:val="0"/>
        </w:rPr>
        <w:fldChar w:fldCharType="end"/>
      </w:r>
      <w:bookmarkEnd w:id="1679"/>
      <w:r w:rsidR="009E44C8">
        <w:rPr>
          <w:rStyle w:val="affb"/>
          <w:b/>
          <w:bCs w:val="0"/>
        </w:rPr>
        <w:t>.</w:t>
      </w:r>
      <w:r w:rsidR="00034830" w:rsidRPr="009E44C8">
        <w:rPr>
          <w:rStyle w:val="affb"/>
          <w:b/>
          <w:bCs w:val="0"/>
        </w:rPr>
        <w:t xml:space="preserve"> Путь по меню к Реестру протоколов</w:t>
      </w:r>
      <w:bookmarkEnd w:id="1680"/>
      <w:bookmarkEnd w:id="1681"/>
    </w:p>
    <w:p w:rsidR="00034830" w:rsidRPr="00E11E98" w:rsidRDefault="00034830" w:rsidP="00E11E98">
      <w:pPr>
        <w:pStyle w:val="GOSTNormal"/>
      </w:pPr>
      <w:bookmarkStart w:id="1682" w:name="_Toc438202866"/>
      <w:r w:rsidRPr="00E11E98">
        <w:t>Порядок выполнения операции</w:t>
      </w:r>
      <w:bookmarkEnd w:id="1682"/>
      <w:r w:rsidRPr="00E11E98">
        <w:t>:</w:t>
      </w:r>
    </w:p>
    <w:p w:rsidR="00034830" w:rsidRDefault="00034830" w:rsidP="00E11E98">
      <w:pPr>
        <w:pStyle w:val="GOSTNormal"/>
      </w:pPr>
      <w:r w:rsidRPr="00E11E98">
        <w:t xml:space="preserve">Находясь в списковой форме необходимо выделить строку протокола в статусе «Новый» и нажать  на кнопку </w:t>
      </w:r>
      <w:r w:rsidRPr="00E11E98">
        <w:rPr>
          <w:noProof/>
        </w:rPr>
        <w:drawing>
          <wp:inline distT="0" distB="0" distL="0" distR="0">
            <wp:extent cx="274320" cy="274320"/>
            <wp:effectExtent l="19050" t="19050" r="11430" b="11430"/>
            <wp:docPr id="647"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8" cstate="print">
                      <a:extLst>
                        <a:ext uri="{28A0092B-C50C-407E-A947-70E740481C1C}">
                          <a14:useLocalDpi xmlns:a14="http://schemas.microsoft.com/office/drawing/2010/main" val="0"/>
                        </a:ext>
                      </a:extLst>
                    </a:blip>
                    <a:srcRect l="44043" t="34743" r="53300" b="61127"/>
                    <a:stretch>
                      <a:fillRect/>
                    </a:stretch>
                  </pic:blipFill>
                  <pic:spPr bwMode="auto">
                    <a:xfrm>
                      <a:off x="0" y="0"/>
                      <a:ext cx="274320" cy="274320"/>
                    </a:xfrm>
                    <a:prstGeom prst="rect">
                      <a:avLst/>
                    </a:prstGeom>
                    <a:noFill/>
                    <a:ln w="6350" cmpd="sng">
                      <a:solidFill>
                        <a:srgbClr val="000000"/>
                      </a:solidFill>
                      <a:miter lim="800000"/>
                      <a:headEnd/>
                      <a:tailEnd/>
                    </a:ln>
                    <a:effectLst/>
                  </pic:spPr>
                </pic:pic>
              </a:graphicData>
            </a:graphic>
          </wp:inline>
        </w:drawing>
      </w:r>
      <w:r w:rsidRPr="00E11E98">
        <w:t xml:space="preserve"> «Подписать ЭП и передать УО» (</w:t>
      </w:r>
      <w:r w:rsidR="00C2000C" w:rsidRPr="00E11E98">
        <w:t>рис. </w:t>
      </w:r>
      <w:r w:rsidR="002F3484">
        <w:fldChar w:fldCharType="begin"/>
      </w:r>
      <w:r w:rsidR="002F3484">
        <w:instrText xml:space="preserve"> REF _Ref473568975 \h  \* MERGEFORMAT </w:instrText>
      </w:r>
      <w:r w:rsidR="002F3484">
        <w:fldChar w:fldCharType="separate"/>
      </w:r>
      <w:r w:rsidR="00F8029D">
        <w:rPr>
          <w:rStyle w:val="affb"/>
          <w:b w:val="0"/>
          <w:bCs w:val="0"/>
        </w:rPr>
        <w:t>189</w:t>
      </w:r>
      <w:r w:rsidR="002F3484">
        <w:fldChar w:fldCharType="end"/>
      </w:r>
      <w:r w:rsidRPr="00E11E98">
        <w:t>).</w:t>
      </w:r>
    </w:p>
    <w:p w:rsidR="00034830" w:rsidRPr="00D504A7" w:rsidRDefault="00034830" w:rsidP="009E44C8">
      <w:pPr>
        <w:pStyle w:val="GOSTFigure"/>
      </w:pPr>
      <w:r w:rsidRPr="003B5F34">
        <w:rPr>
          <w:noProof/>
        </w:rPr>
        <w:drawing>
          <wp:inline distT="0" distB="0" distL="0" distR="0">
            <wp:extent cx="5577840" cy="3017520"/>
            <wp:effectExtent l="19050" t="19050" r="22860" b="11430"/>
            <wp:docPr id="646"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4" cstate="print">
                      <a:extLst>
                        <a:ext uri="{28A0092B-C50C-407E-A947-70E740481C1C}">
                          <a14:useLocalDpi xmlns:a14="http://schemas.microsoft.com/office/drawing/2010/main" val="0"/>
                        </a:ext>
                      </a:extLst>
                    </a:blip>
                    <a:srcRect l="2942" t="15674" r="3510" b="7423"/>
                    <a:stretch>
                      <a:fillRect/>
                    </a:stretch>
                  </pic:blipFill>
                  <pic:spPr bwMode="auto">
                    <a:xfrm>
                      <a:off x="0" y="0"/>
                      <a:ext cx="5577840" cy="3017520"/>
                    </a:xfrm>
                    <a:prstGeom prst="rect">
                      <a:avLst/>
                    </a:prstGeom>
                    <a:noFill/>
                    <a:ln w="6350" cmpd="sng">
                      <a:solidFill>
                        <a:srgbClr val="000000"/>
                      </a:solidFill>
                      <a:miter lim="800000"/>
                      <a:headEnd/>
                      <a:tailEnd/>
                    </a:ln>
                    <a:effectLst/>
                  </pic:spPr>
                </pic:pic>
              </a:graphicData>
            </a:graphic>
          </wp:inline>
        </w:drawing>
      </w:r>
    </w:p>
    <w:bookmarkStart w:id="1683" w:name="_Ref473568975"/>
    <w:bookmarkStart w:id="1684" w:name="_Toc524683367"/>
    <w:p w:rsidR="00034830" w:rsidRPr="009E44C8" w:rsidRDefault="00EB2A9A" w:rsidP="009E44C8">
      <w:pPr>
        <w:pStyle w:val="GOSTFigName"/>
        <w:rPr>
          <w:rStyle w:val="affb"/>
          <w:b/>
          <w:bCs w:val="0"/>
        </w:rPr>
      </w:pPr>
      <w:r w:rsidRPr="009E44C8">
        <w:rPr>
          <w:rStyle w:val="affb"/>
          <w:b/>
          <w:bCs w:val="0"/>
        </w:rPr>
        <w:fldChar w:fldCharType="begin"/>
      </w:r>
      <w:r w:rsidR="00034830" w:rsidRPr="009E44C8">
        <w:rPr>
          <w:rStyle w:val="affb"/>
          <w:b/>
          <w:bCs w:val="0"/>
        </w:rPr>
        <w:instrText xml:space="preserve"> SEQ Рисунок \* ARABIC </w:instrText>
      </w:r>
      <w:r w:rsidRPr="009E44C8">
        <w:rPr>
          <w:rStyle w:val="affb"/>
          <w:b/>
          <w:bCs w:val="0"/>
        </w:rPr>
        <w:fldChar w:fldCharType="separate"/>
      </w:r>
      <w:bookmarkStart w:id="1685" w:name="_Toc36466380"/>
      <w:r w:rsidR="00F8029D">
        <w:rPr>
          <w:rStyle w:val="affb"/>
          <w:b/>
          <w:bCs w:val="0"/>
          <w:noProof/>
        </w:rPr>
        <w:t>189</w:t>
      </w:r>
      <w:r w:rsidRPr="009E44C8">
        <w:rPr>
          <w:rStyle w:val="affb"/>
          <w:b/>
          <w:bCs w:val="0"/>
        </w:rPr>
        <w:fldChar w:fldCharType="end"/>
      </w:r>
      <w:bookmarkEnd w:id="1683"/>
      <w:r w:rsidR="009E44C8">
        <w:rPr>
          <w:rStyle w:val="affb"/>
          <w:b/>
          <w:bCs w:val="0"/>
        </w:rPr>
        <w:t>.</w:t>
      </w:r>
      <w:r w:rsidR="00034830" w:rsidRPr="009E44C8">
        <w:rPr>
          <w:rStyle w:val="affb"/>
          <w:b/>
          <w:bCs w:val="0"/>
        </w:rPr>
        <w:t xml:space="preserve"> Вызов операций из списка Протоколов</w:t>
      </w:r>
      <w:bookmarkEnd w:id="1684"/>
      <w:bookmarkEnd w:id="1685"/>
    </w:p>
    <w:p w:rsidR="00034830" w:rsidRPr="00E7034D" w:rsidRDefault="00034830" w:rsidP="005B32E8">
      <w:pPr>
        <w:pStyle w:val="41"/>
      </w:pPr>
      <w:bookmarkStart w:id="1686" w:name="_Toc438202867"/>
      <w:bookmarkStart w:id="1687" w:name="_Toc36465941"/>
      <w:r w:rsidRPr="00E7034D">
        <w:t>Просмотреть Извещение</w:t>
      </w:r>
      <w:bookmarkEnd w:id="1686"/>
      <w:bookmarkEnd w:id="1687"/>
    </w:p>
    <w:p w:rsidR="00034830" w:rsidRDefault="00034830" w:rsidP="004B173F">
      <w:pPr>
        <w:pStyle w:val="GOSTNormal"/>
      </w:pPr>
      <w:bookmarkStart w:id="1688" w:name="_Toc438202868"/>
      <w:r w:rsidRPr="000B19A7">
        <w:t>Условия выполнения операции</w:t>
      </w:r>
      <w:bookmarkEnd w:id="1688"/>
      <w:r>
        <w:t xml:space="preserve"> (</w:t>
      </w:r>
      <w:r w:rsidR="00607041">
        <w:t>таб. </w:t>
      </w:r>
      <w:r w:rsidR="00EB2A9A">
        <w:fldChar w:fldCharType="begin"/>
      </w:r>
      <w:r>
        <w:instrText xml:space="preserve"> REF _Ref473587971 \h </w:instrText>
      </w:r>
      <w:r w:rsidR="00EB2A9A">
        <w:fldChar w:fldCharType="separate"/>
      </w:r>
      <w:r w:rsidR="00F8029D">
        <w:rPr>
          <w:rStyle w:val="affb"/>
          <w:b w:val="0"/>
          <w:bCs w:val="0"/>
          <w:noProof/>
        </w:rPr>
        <w:t>147</w:t>
      </w:r>
      <w:r w:rsidR="00EB2A9A">
        <w:fldChar w:fldCharType="end"/>
      </w:r>
      <w:r>
        <w:t>).</w:t>
      </w:r>
    </w:p>
    <w:bookmarkStart w:id="1689" w:name="_Ref473587971"/>
    <w:bookmarkStart w:id="1690" w:name="_Toc524683165"/>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691" w:name="_Toc36466169"/>
      <w:r w:rsidR="00F8029D">
        <w:rPr>
          <w:rStyle w:val="affb"/>
          <w:b/>
          <w:bCs w:val="0"/>
          <w:noProof/>
        </w:rPr>
        <w:t>147</w:t>
      </w:r>
      <w:r w:rsidRPr="00691DFE">
        <w:rPr>
          <w:rStyle w:val="affb"/>
          <w:b/>
          <w:bCs w:val="0"/>
        </w:rPr>
        <w:fldChar w:fldCharType="end"/>
      </w:r>
      <w:bookmarkEnd w:id="1689"/>
      <w:r w:rsidR="00607041">
        <w:rPr>
          <w:rStyle w:val="affb"/>
          <w:b/>
          <w:bCs w:val="0"/>
        </w:rPr>
        <w:t>.</w:t>
      </w:r>
      <w:r w:rsidR="00034830" w:rsidRPr="00691DFE">
        <w:rPr>
          <w:rStyle w:val="affb"/>
          <w:b/>
          <w:bCs w:val="0"/>
        </w:rPr>
        <w:t xml:space="preserve"> Условия выполнения операции</w:t>
      </w:r>
      <w:r w:rsidR="00E369B6" w:rsidRPr="00691DFE">
        <w:rPr>
          <w:rStyle w:val="affb"/>
          <w:b/>
          <w:bCs w:val="0"/>
        </w:rPr>
        <w:t xml:space="preserve"> по просмотру Из</w:t>
      </w:r>
      <w:r w:rsidR="00BC6420" w:rsidRPr="00691DFE">
        <w:rPr>
          <w:rStyle w:val="affb"/>
          <w:b/>
          <w:bCs w:val="0"/>
        </w:rPr>
        <w:t>в</w:t>
      </w:r>
      <w:r w:rsidR="00E369B6" w:rsidRPr="00691DFE">
        <w:rPr>
          <w:rStyle w:val="affb"/>
          <w:b/>
          <w:bCs w:val="0"/>
        </w:rPr>
        <w:t>ещения</w:t>
      </w:r>
      <w:bookmarkEnd w:id="1690"/>
      <w:bookmarkEnd w:id="1691"/>
    </w:p>
    <w:tbl>
      <w:tblPr>
        <w:tblStyle w:val="GOSTTable"/>
        <w:tblW w:w="5000" w:type="pct"/>
        <w:tblLook w:val="01E0" w:firstRow="1" w:lastRow="1" w:firstColumn="1" w:lastColumn="1" w:noHBand="0" w:noVBand="0"/>
      </w:tblPr>
      <w:tblGrid>
        <w:gridCol w:w="5041"/>
        <w:gridCol w:w="4653"/>
      </w:tblGrid>
      <w:tr w:rsidR="00034830" w:rsidRPr="00EE293F" w:rsidTr="004B173F">
        <w:trPr>
          <w:cnfStyle w:val="100000000000" w:firstRow="1" w:lastRow="0" w:firstColumn="0" w:lastColumn="0" w:oddVBand="0" w:evenVBand="0" w:oddHBand="0" w:evenHBand="0" w:firstRowFirstColumn="0" w:firstRowLastColumn="0" w:lastRowFirstColumn="0" w:lastRowLastColumn="0"/>
        </w:trPr>
        <w:tc>
          <w:tcPr>
            <w:tcW w:w="2600" w:type="pct"/>
          </w:tcPr>
          <w:p w:rsidR="00034830" w:rsidRPr="00E7034D" w:rsidRDefault="00034830" w:rsidP="004B173F">
            <w:pPr>
              <w:pStyle w:val="GOSTTableHead"/>
            </w:pPr>
            <w:r>
              <w:t>Результат</w:t>
            </w:r>
          </w:p>
        </w:tc>
        <w:tc>
          <w:tcPr>
            <w:tcW w:w="2400" w:type="pct"/>
          </w:tcPr>
          <w:p w:rsidR="00034830" w:rsidRPr="00E7034D" w:rsidRDefault="00034830" w:rsidP="004B173F">
            <w:pPr>
              <w:pStyle w:val="GOSTTableHead"/>
            </w:pPr>
            <w:r>
              <w:t>Описание</w:t>
            </w:r>
          </w:p>
        </w:tc>
      </w:tr>
      <w:tr w:rsidR="00034830" w:rsidTr="004B173F">
        <w:trPr>
          <w:cnfStyle w:val="000000100000" w:firstRow="0" w:lastRow="0" w:firstColumn="0" w:lastColumn="0" w:oddVBand="0" w:evenVBand="0" w:oddHBand="1" w:evenHBand="0" w:firstRowFirstColumn="0" w:firstRowLastColumn="0" w:lastRowFirstColumn="0" w:lastRowLastColumn="0"/>
        </w:trPr>
        <w:tc>
          <w:tcPr>
            <w:tcW w:w="2600" w:type="pct"/>
          </w:tcPr>
          <w:p w:rsidR="00034830" w:rsidRPr="00E7034D" w:rsidRDefault="00034830" w:rsidP="004B173F">
            <w:pPr>
              <w:pStyle w:val="GOSTTablenorm"/>
            </w:pPr>
            <w:r w:rsidRPr="003B5F34">
              <w:t>Исходящие процессы/события</w:t>
            </w:r>
          </w:p>
        </w:tc>
        <w:tc>
          <w:tcPr>
            <w:tcW w:w="2400" w:type="pct"/>
          </w:tcPr>
          <w:p w:rsidR="00034830" w:rsidRPr="00E7034D" w:rsidRDefault="00034830" w:rsidP="004B173F">
            <w:pPr>
              <w:pStyle w:val="GOSTTablenorm"/>
            </w:pPr>
          </w:p>
        </w:tc>
      </w:tr>
      <w:tr w:rsidR="00034830" w:rsidTr="004B173F">
        <w:trPr>
          <w:cnfStyle w:val="000000010000" w:firstRow="0" w:lastRow="0" w:firstColumn="0" w:lastColumn="0" w:oddVBand="0" w:evenVBand="0" w:oddHBand="0" w:evenHBand="1" w:firstRowFirstColumn="0" w:firstRowLastColumn="0" w:lastRowFirstColumn="0" w:lastRowLastColumn="0"/>
        </w:trPr>
        <w:tc>
          <w:tcPr>
            <w:tcW w:w="2600" w:type="pct"/>
          </w:tcPr>
          <w:p w:rsidR="00034830" w:rsidRPr="00E7034D" w:rsidRDefault="00034830" w:rsidP="004B173F">
            <w:pPr>
              <w:pStyle w:val="GOSTTablenorm"/>
            </w:pPr>
            <w:r w:rsidRPr="003B5F34">
              <w:t>Исходящие документы/системные записи</w:t>
            </w:r>
          </w:p>
        </w:tc>
        <w:tc>
          <w:tcPr>
            <w:tcW w:w="2400" w:type="pct"/>
          </w:tcPr>
          <w:p w:rsidR="00034830" w:rsidRPr="003B5F34" w:rsidRDefault="00034830" w:rsidP="004B173F">
            <w:pPr>
              <w:pStyle w:val="GOSTTablenorm"/>
            </w:pPr>
            <w:r w:rsidRPr="003B5F34">
              <w:t>Решение в статусе «Утвержден»</w:t>
            </w:r>
          </w:p>
          <w:p w:rsidR="00034830" w:rsidRPr="00E7034D" w:rsidRDefault="00034830" w:rsidP="004B173F">
            <w:pPr>
              <w:pStyle w:val="GOSTTablenorm"/>
            </w:pPr>
            <w:r w:rsidRPr="003B5F34">
              <w:t xml:space="preserve">Извещение в статусе «Передан» </w:t>
            </w:r>
          </w:p>
        </w:tc>
      </w:tr>
    </w:tbl>
    <w:p w:rsidR="00034830" w:rsidRPr="000B19A7" w:rsidRDefault="00034830" w:rsidP="00001682">
      <w:pPr>
        <w:pStyle w:val="GOSTNormal"/>
      </w:pPr>
      <w:bookmarkStart w:id="1692" w:name="_Toc438202870"/>
      <w:r w:rsidRPr="000B19A7">
        <w:t>Подготовительные действия</w:t>
      </w:r>
      <w:bookmarkEnd w:id="1692"/>
      <w:r>
        <w:t>:</w:t>
      </w:r>
    </w:p>
    <w:p w:rsidR="00D67DB3" w:rsidRDefault="00034830" w:rsidP="00001682">
      <w:pPr>
        <w:pStyle w:val="GOSTNormal"/>
        <w:rPr>
          <w:szCs w:val="24"/>
        </w:rPr>
      </w:pPr>
      <w:r w:rsidRPr="00D67DB3">
        <w:rPr>
          <w:szCs w:val="24"/>
        </w:rPr>
        <w:t>Войти в систему.</w:t>
      </w:r>
    </w:p>
    <w:p w:rsidR="00D67DB3" w:rsidRDefault="00034830" w:rsidP="00001682">
      <w:pPr>
        <w:pStyle w:val="GOSTNormal"/>
        <w:rPr>
          <w:szCs w:val="24"/>
        </w:rPr>
      </w:pPr>
      <w:r w:rsidRPr="00D67DB3">
        <w:rPr>
          <w:szCs w:val="24"/>
        </w:rPr>
        <w:t xml:space="preserve">Перейти по меню: «Сводный реестр» </w:t>
      </w:r>
      <w:r w:rsidRPr="00D67DB3">
        <w:rPr>
          <w:szCs w:val="24"/>
        </w:rPr>
        <w:sym w:font="Wingdings" w:char="F0E0"/>
      </w:r>
      <w:r w:rsidRPr="00D67DB3">
        <w:rPr>
          <w:szCs w:val="24"/>
        </w:rPr>
        <w:t xml:space="preserve"> «Формуляры» </w:t>
      </w:r>
      <w:r w:rsidRPr="00D67DB3">
        <w:rPr>
          <w:szCs w:val="24"/>
        </w:rPr>
        <w:sym w:font="Wingdings" w:char="F0E0"/>
      </w:r>
      <w:r w:rsidRPr="00D67DB3">
        <w:rPr>
          <w:szCs w:val="24"/>
        </w:rPr>
        <w:t xml:space="preserve"> «Сводный реестр» </w:t>
      </w:r>
      <w:r w:rsidRPr="00D67DB3">
        <w:rPr>
          <w:szCs w:val="24"/>
        </w:rPr>
        <w:sym w:font="Wingdings" w:char="F0E0"/>
      </w:r>
      <w:r w:rsidRPr="00D67DB3">
        <w:rPr>
          <w:szCs w:val="24"/>
        </w:rPr>
        <w:t xml:space="preserve"> «Извещения» </w:t>
      </w:r>
      <w:bookmarkStart w:id="1693" w:name="_Toc438202871"/>
    </w:p>
    <w:bookmarkEnd w:id="1693"/>
    <w:p w:rsidR="00D67DB3" w:rsidRDefault="00034830" w:rsidP="00001682">
      <w:pPr>
        <w:pStyle w:val="GOSTNormal"/>
      </w:pPr>
      <w:r w:rsidRPr="00D67DB3">
        <w:t>Для просмотра документа необходимо двойным щелчком мыши выбрать интересующее извещение. Откр</w:t>
      </w:r>
      <w:r w:rsidR="004B173F">
        <w:t>оется форма просмотра Извещения.</w:t>
      </w:r>
    </w:p>
    <w:p w:rsidR="00034830" w:rsidRPr="00D67DB3" w:rsidRDefault="00034830" w:rsidP="006144C5">
      <w:pPr>
        <w:pStyle w:val="afffff6"/>
      </w:pPr>
      <w:r w:rsidRPr="00D67DB3">
        <w:t>(</w:t>
      </w:r>
      <w:r w:rsidRPr="00D67DB3">
        <w:object w:dxaOrig="10050" w:dyaOrig="10635">
          <v:shape id="_x0000_i1035" type="#_x0000_t75" style="width:460.45pt;height:489.75pt" o:ole="" o:bordertopcolor="this" o:borderleftcolor="this" o:borderbottomcolor="this" o:borderrightcolor="this">
            <v:imagedata r:id="rId235" o:title=""/>
            <w10:bordertop type="single" width="4"/>
            <w10:borderleft type="single" width="4"/>
            <w10:borderbottom type="single" width="4"/>
            <w10:borderright type="single" width="4"/>
          </v:shape>
          <o:OLEObject Type="Embed" ProgID="PBrush" ShapeID="_x0000_i1035" DrawAspect="Content" ObjectID="_1664019900" r:id="rId236"/>
        </w:object>
      </w:r>
    </w:p>
    <w:p w:rsidR="00034830" w:rsidRPr="00E7034D" w:rsidRDefault="00034830" w:rsidP="00001682">
      <w:pPr>
        <w:pStyle w:val="GOSTNormal"/>
        <w:rPr>
          <w:b/>
          <w:bCs/>
        </w:rPr>
      </w:pPr>
      <w:r w:rsidRPr="00E7034D">
        <w:t>При смене Руководителя технической заявкой по данным ЕГРЮЛ в Извещении выводятся поля, по кото</w:t>
      </w:r>
      <w:r>
        <w:t>рым требуются внести изменения.</w:t>
      </w:r>
    </w:p>
    <w:p w:rsidR="00034830" w:rsidRPr="00E7034D" w:rsidRDefault="00034830" w:rsidP="005B32E8">
      <w:pPr>
        <w:pStyle w:val="41"/>
      </w:pPr>
      <w:bookmarkStart w:id="1694" w:name="_Toc36465942"/>
      <w:bookmarkStart w:id="1695" w:name="_Toc438202873"/>
      <w:bookmarkStart w:id="1696" w:name="_Toc438202872"/>
      <w:r w:rsidRPr="00E7034D">
        <w:t>Порядок выполнения операции «Печать» документа Извещение</w:t>
      </w:r>
      <w:bookmarkEnd w:id="1694"/>
    </w:p>
    <w:p w:rsidR="00D67DB3" w:rsidRDefault="00034830" w:rsidP="00E001A6">
      <w:pPr>
        <w:pStyle w:val="GOSTNormal"/>
      </w:pPr>
      <w:r w:rsidRPr="003B5F34">
        <w:t xml:space="preserve">Для вывода на печать печатной формы Извещений необходимо открыть на просмотр Извещение из списковой формы Реестра Извещений </w:t>
      </w:r>
    </w:p>
    <w:p w:rsidR="00D67DB3" w:rsidRPr="00D67DB3" w:rsidRDefault="00034830" w:rsidP="00E001A6">
      <w:pPr>
        <w:pStyle w:val="GOSTNormal"/>
        <w:rPr>
          <w:szCs w:val="24"/>
        </w:rPr>
      </w:pPr>
      <w:r w:rsidRPr="00D67DB3">
        <w:rPr>
          <w:szCs w:val="24"/>
        </w:rPr>
        <w:t>– Открыть документ на просмотр для вывода печатной формы</w:t>
      </w:r>
    </w:p>
    <w:p w:rsidR="00034830" w:rsidRPr="00D67DB3" w:rsidRDefault="00034830" w:rsidP="00E001A6">
      <w:pPr>
        <w:pStyle w:val="GOSTNormal"/>
        <w:rPr>
          <w:szCs w:val="24"/>
        </w:rPr>
      </w:pPr>
      <w:r w:rsidRPr="00D67DB3">
        <w:rPr>
          <w:szCs w:val="24"/>
        </w:rPr>
        <w:t xml:space="preserve">На верхней панели меню нажать на иконку </w:t>
      </w:r>
      <w:r w:rsidRPr="00D67DB3">
        <w:rPr>
          <w:noProof/>
          <w:szCs w:val="24"/>
        </w:rPr>
        <w:drawing>
          <wp:inline distT="0" distB="0" distL="0" distR="0">
            <wp:extent cx="365760" cy="274320"/>
            <wp:effectExtent l="19050" t="19050" r="15240" b="11430"/>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w="6350" cmpd="sng">
                      <a:solidFill>
                        <a:srgbClr val="000000"/>
                      </a:solidFill>
                      <a:miter lim="800000"/>
                      <a:headEnd/>
                      <a:tailEnd/>
                    </a:ln>
                    <a:effectLst/>
                  </pic:spPr>
                </pic:pic>
              </a:graphicData>
            </a:graphic>
          </wp:inline>
        </w:drawing>
      </w:r>
      <w:r w:rsidRPr="00D67DB3">
        <w:rPr>
          <w:szCs w:val="24"/>
        </w:rPr>
        <w:t xml:space="preserve"> «Печать» и дождаться выполнение операции. После выполнения операции откроется печатная </w:t>
      </w:r>
      <w:r w:rsidR="003544D4" w:rsidRPr="00D67DB3">
        <w:rPr>
          <w:szCs w:val="24"/>
        </w:rPr>
        <w:t>форма Извещения</w:t>
      </w:r>
      <w:r w:rsidRPr="00D67DB3">
        <w:rPr>
          <w:szCs w:val="24"/>
        </w:rPr>
        <w:t xml:space="preserve"> (Утвердить Извещение (роль «Утверждение </w:t>
      </w:r>
      <w:r w:rsidR="003544D4" w:rsidRPr="00D67DB3">
        <w:rPr>
          <w:szCs w:val="24"/>
        </w:rPr>
        <w:t>ОрФК</w:t>
      </w:r>
      <w:r w:rsidRPr="00D67DB3">
        <w:rPr>
          <w:szCs w:val="24"/>
        </w:rPr>
        <w:t>»)</w:t>
      </w:r>
      <w:bookmarkEnd w:id="1695"/>
    </w:p>
    <w:bookmarkStart w:id="1697" w:name="_Toc524683166"/>
    <w:p w:rsidR="00034830" w:rsidRPr="00691DFE" w:rsidRDefault="00EB2A9A" w:rsidP="00691DFE">
      <w:pPr>
        <w:pStyle w:val="GOSTNameTable"/>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698" w:name="_Toc36466170"/>
      <w:r w:rsidR="00F8029D">
        <w:rPr>
          <w:rStyle w:val="affb"/>
          <w:b/>
          <w:bCs w:val="0"/>
          <w:noProof/>
        </w:rPr>
        <w:t>148</w:t>
      </w:r>
      <w:r w:rsidRPr="00691DFE">
        <w:rPr>
          <w:rStyle w:val="affb"/>
          <w:b/>
          <w:bCs w:val="0"/>
        </w:rPr>
        <w:fldChar w:fldCharType="end"/>
      </w:r>
      <w:r w:rsidR="00607041">
        <w:t>.</w:t>
      </w:r>
      <w:r w:rsidR="00034830" w:rsidRPr="00691DFE">
        <w:t xml:space="preserve"> Условия выполнения операции</w:t>
      </w:r>
      <w:r w:rsidR="00847E7B" w:rsidRPr="00691DFE">
        <w:t xml:space="preserve"> по формированию извещения</w:t>
      </w:r>
      <w:bookmarkEnd w:id="1697"/>
      <w:bookmarkEnd w:id="1698"/>
    </w:p>
    <w:tbl>
      <w:tblPr>
        <w:tblStyle w:val="GOSTTable"/>
        <w:tblW w:w="5000" w:type="pct"/>
        <w:tblLook w:val="01E0" w:firstRow="1" w:lastRow="1" w:firstColumn="1" w:lastColumn="1" w:noHBand="0" w:noVBand="0"/>
      </w:tblPr>
      <w:tblGrid>
        <w:gridCol w:w="3697"/>
        <w:gridCol w:w="5997"/>
      </w:tblGrid>
      <w:tr w:rsidR="00034830" w:rsidRPr="00EE293F" w:rsidTr="00E001A6">
        <w:trPr>
          <w:cnfStyle w:val="100000000000" w:firstRow="1" w:lastRow="0" w:firstColumn="0" w:lastColumn="0" w:oddVBand="0" w:evenVBand="0" w:oddHBand="0" w:evenHBand="0" w:firstRowFirstColumn="0" w:firstRowLastColumn="0" w:lastRowFirstColumn="0" w:lastRowLastColumn="0"/>
        </w:trPr>
        <w:tc>
          <w:tcPr>
            <w:tcW w:w="1907" w:type="pct"/>
          </w:tcPr>
          <w:p w:rsidR="00034830" w:rsidRPr="00E7034D" w:rsidRDefault="00034830" w:rsidP="00E001A6">
            <w:pPr>
              <w:pStyle w:val="GOSTTableHead"/>
            </w:pPr>
            <w:r>
              <w:t>Условие</w:t>
            </w:r>
          </w:p>
        </w:tc>
        <w:tc>
          <w:tcPr>
            <w:tcW w:w="3093" w:type="pct"/>
          </w:tcPr>
          <w:p w:rsidR="00034830" w:rsidRPr="00E7034D" w:rsidRDefault="00034830" w:rsidP="00E001A6">
            <w:pPr>
              <w:pStyle w:val="GOSTTableHead"/>
            </w:pPr>
            <w:r>
              <w:t>Описание</w:t>
            </w:r>
          </w:p>
        </w:tc>
      </w:tr>
      <w:tr w:rsidR="00034830" w:rsidTr="00E001A6">
        <w:trPr>
          <w:cnfStyle w:val="000000100000" w:firstRow="0" w:lastRow="0" w:firstColumn="0" w:lastColumn="0" w:oddVBand="0" w:evenVBand="0" w:oddHBand="1" w:evenHBand="0" w:firstRowFirstColumn="0" w:firstRowLastColumn="0" w:lastRowFirstColumn="0" w:lastRowLastColumn="0"/>
        </w:trPr>
        <w:tc>
          <w:tcPr>
            <w:tcW w:w="1907" w:type="pct"/>
          </w:tcPr>
          <w:p w:rsidR="00034830" w:rsidRPr="00E7034D" w:rsidRDefault="00034830" w:rsidP="00E001A6">
            <w:pPr>
              <w:pStyle w:val="GOSTTablenorm"/>
            </w:pPr>
            <w:r w:rsidRPr="003B5F34">
              <w:t>Входящие процессы/события</w:t>
            </w:r>
          </w:p>
        </w:tc>
        <w:tc>
          <w:tcPr>
            <w:tcW w:w="3093" w:type="pct"/>
          </w:tcPr>
          <w:p w:rsidR="00034830" w:rsidRPr="003B5F34" w:rsidRDefault="00034830" w:rsidP="00E001A6">
            <w:pPr>
              <w:pStyle w:val="GOSTTablenorm"/>
            </w:pPr>
            <w:r w:rsidRPr="003B5F34">
              <w:t>Положительное решение проверено.</w:t>
            </w:r>
          </w:p>
          <w:p w:rsidR="00034830" w:rsidRPr="00E7034D" w:rsidRDefault="00034830" w:rsidP="00E001A6">
            <w:pPr>
              <w:pStyle w:val="GOSTTablenorm"/>
            </w:pPr>
            <w:r w:rsidRPr="003B5F34">
              <w:t xml:space="preserve">Автоматически создана реестровая запись с изменениями. </w:t>
            </w:r>
          </w:p>
        </w:tc>
      </w:tr>
      <w:tr w:rsidR="00034830" w:rsidTr="00E001A6">
        <w:trPr>
          <w:cnfStyle w:val="000000010000" w:firstRow="0" w:lastRow="0" w:firstColumn="0" w:lastColumn="0" w:oddVBand="0" w:evenVBand="0" w:oddHBand="0" w:evenHBand="1" w:firstRowFirstColumn="0" w:firstRowLastColumn="0" w:lastRowFirstColumn="0" w:lastRowLastColumn="0"/>
        </w:trPr>
        <w:tc>
          <w:tcPr>
            <w:tcW w:w="1907" w:type="pct"/>
          </w:tcPr>
          <w:p w:rsidR="00034830" w:rsidRPr="00E7034D" w:rsidRDefault="00034830" w:rsidP="00E001A6">
            <w:pPr>
              <w:pStyle w:val="GOSTTablenorm"/>
            </w:pPr>
            <w:r w:rsidRPr="003B5F34">
              <w:t>Входящие документы/системные записи</w:t>
            </w:r>
          </w:p>
        </w:tc>
        <w:tc>
          <w:tcPr>
            <w:tcW w:w="3093" w:type="pct"/>
          </w:tcPr>
          <w:p w:rsidR="00034830" w:rsidRDefault="00034830" w:rsidP="00E001A6">
            <w:pPr>
              <w:pStyle w:val="GOSTTablenorm"/>
            </w:pPr>
            <w:r w:rsidRPr="003B5F34">
              <w:t>Извещение (статус «Новый»)</w:t>
            </w:r>
            <w:r w:rsidR="005B1518">
              <w:t>.</w:t>
            </w:r>
          </w:p>
          <w:p w:rsidR="005B1518" w:rsidRPr="003B5F34" w:rsidRDefault="005B1518" w:rsidP="00E001A6">
            <w:pPr>
              <w:pStyle w:val="GOSTTablenorm"/>
            </w:pPr>
            <w:r>
              <w:t>Извещение автоматически изменяет статус на «</w:t>
            </w:r>
          </w:p>
          <w:p w:rsidR="00034830" w:rsidRPr="003B5F34" w:rsidRDefault="00034830" w:rsidP="00E001A6">
            <w:pPr>
              <w:pStyle w:val="GOSTTablenorm"/>
            </w:pPr>
            <w:r w:rsidRPr="003B5F34">
              <w:t>Утвержденная заявка (статус «Утвержден»)</w:t>
            </w:r>
          </w:p>
          <w:p w:rsidR="00034830" w:rsidRPr="00E7034D" w:rsidRDefault="00034830" w:rsidP="00E001A6">
            <w:pPr>
              <w:pStyle w:val="GOSTTablenorm"/>
            </w:pPr>
            <w:r w:rsidRPr="003B5F34">
              <w:t>Положительное Решение (статус «Утвержден»)</w:t>
            </w:r>
          </w:p>
        </w:tc>
      </w:tr>
    </w:tbl>
    <w:p w:rsidR="00034830" w:rsidRDefault="00034830" w:rsidP="00E001A6">
      <w:pPr>
        <w:pStyle w:val="GOSTNormal"/>
      </w:pPr>
      <w:bookmarkStart w:id="1699" w:name="_Toc438202875"/>
      <w:r w:rsidRPr="000B19A7">
        <w:t>Результат выполнения операции</w:t>
      </w:r>
      <w:bookmarkEnd w:id="1699"/>
      <w:r w:rsidR="00B306D5">
        <w:t>.</w:t>
      </w:r>
    </w:p>
    <w:bookmarkStart w:id="1700" w:name="_Ref473588017"/>
    <w:bookmarkStart w:id="1701" w:name="_Toc524683167"/>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702" w:name="_Toc36466171"/>
      <w:r w:rsidR="00F8029D">
        <w:rPr>
          <w:rStyle w:val="affb"/>
          <w:b/>
          <w:bCs w:val="0"/>
          <w:noProof/>
        </w:rPr>
        <w:t>149</w:t>
      </w:r>
      <w:r w:rsidRPr="00691DFE">
        <w:rPr>
          <w:rStyle w:val="affb"/>
          <w:b/>
          <w:bCs w:val="0"/>
        </w:rPr>
        <w:fldChar w:fldCharType="end"/>
      </w:r>
      <w:bookmarkEnd w:id="1700"/>
      <w:r w:rsidR="00607041">
        <w:rPr>
          <w:rStyle w:val="affb"/>
          <w:b/>
          <w:bCs w:val="0"/>
        </w:rPr>
        <w:t>.</w:t>
      </w:r>
      <w:r w:rsidR="00034830" w:rsidRPr="00691DFE">
        <w:rPr>
          <w:rStyle w:val="affb"/>
          <w:b/>
          <w:bCs w:val="0"/>
        </w:rPr>
        <w:t xml:space="preserve"> Результат выполнения операции</w:t>
      </w:r>
      <w:r w:rsidR="00847E7B" w:rsidRPr="00691DFE">
        <w:rPr>
          <w:rStyle w:val="affb"/>
          <w:b/>
          <w:bCs w:val="0"/>
        </w:rPr>
        <w:t xml:space="preserve"> по формированию извещения</w:t>
      </w:r>
      <w:bookmarkEnd w:id="1701"/>
      <w:bookmarkEnd w:id="1702"/>
    </w:p>
    <w:tbl>
      <w:tblPr>
        <w:tblStyle w:val="GOSTTable"/>
        <w:tblW w:w="5000" w:type="pct"/>
        <w:tblLook w:val="01E0" w:firstRow="1" w:lastRow="1" w:firstColumn="1" w:lastColumn="1" w:noHBand="0" w:noVBand="0"/>
      </w:tblPr>
      <w:tblGrid>
        <w:gridCol w:w="3653"/>
        <w:gridCol w:w="6041"/>
      </w:tblGrid>
      <w:tr w:rsidR="00034830" w:rsidRPr="00EE293F" w:rsidTr="00E001A6">
        <w:trPr>
          <w:cnfStyle w:val="100000000000" w:firstRow="1" w:lastRow="0" w:firstColumn="0" w:lastColumn="0" w:oddVBand="0" w:evenVBand="0" w:oddHBand="0" w:evenHBand="0" w:firstRowFirstColumn="0" w:firstRowLastColumn="0" w:lastRowFirstColumn="0" w:lastRowLastColumn="0"/>
        </w:trPr>
        <w:tc>
          <w:tcPr>
            <w:tcW w:w="1884" w:type="pct"/>
          </w:tcPr>
          <w:p w:rsidR="00034830" w:rsidRPr="00E7034D" w:rsidRDefault="00034830" w:rsidP="00E001A6">
            <w:pPr>
              <w:pStyle w:val="GOSTTableHead"/>
            </w:pPr>
            <w:r>
              <w:t>Результат</w:t>
            </w:r>
          </w:p>
        </w:tc>
        <w:tc>
          <w:tcPr>
            <w:tcW w:w="3116" w:type="pct"/>
          </w:tcPr>
          <w:p w:rsidR="00034830" w:rsidRPr="00E7034D" w:rsidRDefault="00034830" w:rsidP="00E001A6">
            <w:pPr>
              <w:pStyle w:val="GOSTTableHead"/>
            </w:pPr>
            <w:r>
              <w:t>Описание</w:t>
            </w:r>
          </w:p>
        </w:tc>
      </w:tr>
      <w:tr w:rsidR="00034830" w:rsidTr="00E001A6">
        <w:trPr>
          <w:cnfStyle w:val="000000100000" w:firstRow="0" w:lastRow="0" w:firstColumn="0" w:lastColumn="0" w:oddVBand="0" w:evenVBand="0" w:oddHBand="1" w:evenHBand="0" w:firstRowFirstColumn="0" w:firstRowLastColumn="0" w:lastRowFirstColumn="0" w:lastRowLastColumn="0"/>
        </w:trPr>
        <w:tc>
          <w:tcPr>
            <w:tcW w:w="1884" w:type="pct"/>
          </w:tcPr>
          <w:p w:rsidR="00034830" w:rsidRPr="00E7034D" w:rsidRDefault="00034830" w:rsidP="00E001A6">
            <w:pPr>
              <w:pStyle w:val="GOSTTablenorm"/>
            </w:pPr>
            <w:r w:rsidRPr="003B5F34">
              <w:t>Исходящие процессы/события</w:t>
            </w:r>
          </w:p>
        </w:tc>
        <w:tc>
          <w:tcPr>
            <w:tcW w:w="3116" w:type="pct"/>
          </w:tcPr>
          <w:p w:rsidR="00034830" w:rsidRPr="00E7034D" w:rsidRDefault="00034830" w:rsidP="00E001A6">
            <w:pPr>
              <w:pStyle w:val="GOSTTablenorm"/>
            </w:pPr>
          </w:p>
        </w:tc>
      </w:tr>
      <w:tr w:rsidR="00034830" w:rsidTr="00E001A6">
        <w:trPr>
          <w:cnfStyle w:val="000000010000" w:firstRow="0" w:lastRow="0" w:firstColumn="0" w:lastColumn="0" w:oddVBand="0" w:evenVBand="0" w:oddHBand="0" w:evenHBand="1" w:firstRowFirstColumn="0" w:firstRowLastColumn="0" w:lastRowFirstColumn="0" w:lastRowLastColumn="0"/>
        </w:trPr>
        <w:tc>
          <w:tcPr>
            <w:tcW w:w="1884" w:type="pct"/>
          </w:tcPr>
          <w:p w:rsidR="00034830" w:rsidRPr="00E7034D" w:rsidRDefault="00034830" w:rsidP="00E001A6">
            <w:pPr>
              <w:pStyle w:val="GOSTTablenorm"/>
            </w:pPr>
            <w:r w:rsidRPr="003B5F34">
              <w:t>Исходящие документы/системные записи</w:t>
            </w:r>
          </w:p>
        </w:tc>
        <w:tc>
          <w:tcPr>
            <w:tcW w:w="3116" w:type="pct"/>
          </w:tcPr>
          <w:p w:rsidR="00034830" w:rsidRDefault="00034830" w:rsidP="00E001A6">
            <w:pPr>
              <w:pStyle w:val="GOSTTablenorm"/>
            </w:pPr>
            <w:r w:rsidRPr="003B5F34">
              <w:t>Решение в статусе «Утвержден»</w:t>
            </w:r>
            <w:r w:rsidR="005B1518">
              <w:t>.</w:t>
            </w:r>
          </w:p>
          <w:p w:rsidR="00034830" w:rsidRPr="00E7034D" w:rsidRDefault="005B1518" w:rsidP="00E001A6">
            <w:pPr>
              <w:pStyle w:val="GOSTTablenorm"/>
            </w:pPr>
            <w:r>
              <w:t>Извещение автоматически изменяет статус на «Передан» при утверждении положительного Решения.</w:t>
            </w:r>
          </w:p>
        </w:tc>
      </w:tr>
    </w:tbl>
    <w:p w:rsidR="00034830" w:rsidRPr="00D504A7" w:rsidRDefault="00034830" w:rsidP="009E44C8">
      <w:pPr>
        <w:pStyle w:val="GOSTFigure"/>
      </w:pPr>
      <w:r w:rsidRPr="003B5F34">
        <w:rPr>
          <w:noProof/>
        </w:rPr>
        <w:drawing>
          <wp:inline distT="0" distB="0" distL="0" distR="0">
            <wp:extent cx="5943600" cy="3200400"/>
            <wp:effectExtent l="19050" t="19050" r="19050" b="19050"/>
            <wp:docPr id="644" name="Рисунок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943600" cy="3200400"/>
                    </a:xfrm>
                    <a:prstGeom prst="rect">
                      <a:avLst/>
                    </a:prstGeom>
                    <a:noFill/>
                    <a:ln w="6350" cmpd="sng">
                      <a:solidFill>
                        <a:srgbClr val="000000"/>
                      </a:solidFill>
                      <a:miter lim="800000"/>
                      <a:headEnd/>
                      <a:tailEnd/>
                    </a:ln>
                    <a:effectLst/>
                  </pic:spPr>
                </pic:pic>
              </a:graphicData>
            </a:graphic>
          </wp:inline>
        </w:drawing>
      </w:r>
    </w:p>
    <w:bookmarkStart w:id="1703" w:name="_Toc524683368"/>
    <w:p w:rsidR="00034830" w:rsidRPr="009E44C8" w:rsidRDefault="00EB2A9A" w:rsidP="009E44C8">
      <w:pPr>
        <w:pStyle w:val="GOSTFigName"/>
        <w:rPr>
          <w:rStyle w:val="affb"/>
          <w:b/>
          <w:bCs w:val="0"/>
        </w:rPr>
      </w:pPr>
      <w:r w:rsidRPr="009E44C8">
        <w:rPr>
          <w:rStyle w:val="affb"/>
          <w:b/>
          <w:bCs w:val="0"/>
        </w:rPr>
        <w:fldChar w:fldCharType="begin"/>
      </w:r>
      <w:r w:rsidR="00034830" w:rsidRPr="009E44C8">
        <w:rPr>
          <w:rStyle w:val="affb"/>
          <w:b/>
          <w:bCs w:val="0"/>
        </w:rPr>
        <w:instrText xml:space="preserve"> SEQ Рисунок \* ARABIC </w:instrText>
      </w:r>
      <w:r w:rsidRPr="009E44C8">
        <w:rPr>
          <w:rStyle w:val="affb"/>
          <w:b/>
          <w:bCs w:val="0"/>
        </w:rPr>
        <w:fldChar w:fldCharType="separate"/>
      </w:r>
      <w:bookmarkStart w:id="1704" w:name="_Toc36466381"/>
      <w:r w:rsidR="00F8029D">
        <w:rPr>
          <w:rStyle w:val="affb"/>
          <w:b/>
          <w:bCs w:val="0"/>
          <w:noProof/>
        </w:rPr>
        <w:t>190</w:t>
      </w:r>
      <w:r w:rsidRPr="009E44C8">
        <w:rPr>
          <w:rStyle w:val="affb"/>
          <w:b/>
          <w:bCs w:val="0"/>
        </w:rPr>
        <w:fldChar w:fldCharType="end"/>
      </w:r>
      <w:r w:rsidR="009E44C8">
        <w:rPr>
          <w:rStyle w:val="affb"/>
          <w:b/>
          <w:bCs w:val="0"/>
        </w:rPr>
        <w:t>.</w:t>
      </w:r>
      <w:r w:rsidR="00034830" w:rsidRPr="009E44C8">
        <w:rPr>
          <w:rStyle w:val="affb"/>
          <w:b/>
          <w:bCs w:val="0"/>
        </w:rPr>
        <w:t xml:space="preserve"> Реестр извещений</w:t>
      </w:r>
      <w:bookmarkEnd w:id="1703"/>
      <w:bookmarkEnd w:id="1704"/>
    </w:p>
    <w:p w:rsidR="00034830" w:rsidRPr="00D504A7" w:rsidRDefault="00034830" w:rsidP="009E44C8">
      <w:pPr>
        <w:pStyle w:val="GOSTFigure"/>
      </w:pPr>
      <w:r w:rsidRPr="003B5F34">
        <w:rPr>
          <w:noProof/>
        </w:rPr>
        <w:drawing>
          <wp:inline distT="0" distB="0" distL="0" distR="0">
            <wp:extent cx="5852160" cy="2834640"/>
            <wp:effectExtent l="19050" t="19050" r="15240" b="22860"/>
            <wp:docPr id="643" name="Рисунок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852160" cy="2834640"/>
                    </a:xfrm>
                    <a:prstGeom prst="rect">
                      <a:avLst/>
                    </a:prstGeom>
                    <a:noFill/>
                    <a:ln w="6350" cmpd="sng">
                      <a:solidFill>
                        <a:srgbClr val="000000"/>
                      </a:solidFill>
                      <a:miter lim="800000"/>
                      <a:headEnd/>
                      <a:tailEnd/>
                    </a:ln>
                    <a:effectLst/>
                  </pic:spPr>
                </pic:pic>
              </a:graphicData>
            </a:graphic>
          </wp:inline>
        </w:drawing>
      </w:r>
    </w:p>
    <w:p w:rsidR="00034830" w:rsidRPr="00D504A7" w:rsidRDefault="00034830" w:rsidP="009E44C8">
      <w:pPr>
        <w:pStyle w:val="GOSTFigure"/>
      </w:pPr>
      <w:r w:rsidRPr="003B5F34">
        <w:rPr>
          <w:noProof/>
        </w:rPr>
        <w:drawing>
          <wp:inline distT="0" distB="0" distL="0" distR="0">
            <wp:extent cx="5760720" cy="3108960"/>
            <wp:effectExtent l="19050" t="19050" r="11430" b="15240"/>
            <wp:docPr id="642" name="Рисунок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760720" cy="3108960"/>
                    </a:xfrm>
                    <a:prstGeom prst="rect">
                      <a:avLst/>
                    </a:prstGeom>
                    <a:noFill/>
                    <a:ln w="6350" cmpd="sng">
                      <a:solidFill>
                        <a:srgbClr val="000000"/>
                      </a:solidFill>
                      <a:miter lim="800000"/>
                      <a:headEnd/>
                      <a:tailEnd/>
                    </a:ln>
                    <a:effectLst/>
                  </pic:spPr>
                </pic:pic>
              </a:graphicData>
            </a:graphic>
          </wp:inline>
        </w:drawing>
      </w:r>
    </w:p>
    <w:bookmarkStart w:id="1705" w:name="_Toc524683369"/>
    <w:p w:rsidR="00034830" w:rsidRPr="009E44C8" w:rsidRDefault="00EB2A9A" w:rsidP="009E44C8">
      <w:pPr>
        <w:pStyle w:val="GOSTFigName"/>
        <w:rPr>
          <w:rStyle w:val="affb"/>
          <w:b/>
          <w:bCs w:val="0"/>
        </w:rPr>
      </w:pPr>
      <w:r w:rsidRPr="009E44C8">
        <w:rPr>
          <w:rStyle w:val="affb"/>
          <w:b/>
          <w:bCs w:val="0"/>
        </w:rPr>
        <w:fldChar w:fldCharType="begin"/>
      </w:r>
      <w:r w:rsidR="00034830" w:rsidRPr="009E44C8">
        <w:rPr>
          <w:rStyle w:val="affb"/>
          <w:b/>
          <w:bCs w:val="0"/>
        </w:rPr>
        <w:instrText xml:space="preserve"> SEQ Рисунок \* ARABIC </w:instrText>
      </w:r>
      <w:r w:rsidRPr="009E44C8">
        <w:rPr>
          <w:rStyle w:val="affb"/>
          <w:b/>
          <w:bCs w:val="0"/>
        </w:rPr>
        <w:fldChar w:fldCharType="separate"/>
      </w:r>
      <w:bookmarkStart w:id="1706" w:name="_Toc36466382"/>
      <w:r w:rsidR="00F8029D">
        <w:rPr>
          <w:rStyle w:val="affb"/>
          <w:b/>
          <w:bCs w:val="0"/>
          <w:noProof/>
        </w:rPr>
        <w:t>191</w:t>
      </w:r>
      <w:r w:rsidRPr="009E44C8">
        <w:rPr>
          <w:rStyle w:val="affb"/>
          <w:b/>
          <w:bCs w:val="0"/>
        </w:rPr>
        <w:fldChar w:fldCharType="end"/>
      </w:r>
      <w:r w:rsidR="009E44C8">
        <w:rPr>
          <w:rStyle w:val="affb"/>
          <w:b/>
          <w:bCs w:val="0"/>
        </w:rPr>
        <w:t>.</w:t>
      </w:r>
      <w:r w:rsidR="00034830" w:rsidRPr="009E44C8">
        <w:rPr>
          <w:rStyle w:val="affb"/>
          <w:b/>
          <w:bCs w:val="0"/>
        </w:rPr>
        <w:t xml:space="preserve"> Печатная форма Извещения</w:t>
      </w:r>
      <w:bookmarkEnd w:id="1705"/>
      <w:bookmarkEnd w:id="1706"/>
    </w:p>
    <w:p w:rsidR="00034830" w:rsidRPr="000B19A7" w:rsidRDefault="00034830" w:rsidP="00E001A6">
      <w:pPr>
        <w:pStyle w:val="GOSTNormal"/>
      </w:pPr>
      <w:bookmarkStart w:id="1707" w:name="_Toc438202876"/>
      <w:r w:rsidRPr="000B19A7">
        <w:t>Подготовительные действия</w:t>
      </w:r>
      <w:bookmarkEnd w:id="1707"/>
      <w:r>
        <w:t>:</w:t>
      </w:r>
    </w:p>
    <w:p w:rsidR="00034830" w:rsidRPr="00D67DB3" w:rsidRDefault="00034830" w:rsidP="00E001A6">
      <w:pPr>
        <w:pStyle w:val="GOSTNormal"/>
        <w:rPr>
          <w:szCs w:val="24"/>
        </w:rPr>
      </w:pPr>
      <w:r w:rsidRPr="00D67DB3">
        <w:rPr>
          <w:szCs w:val="24"/>
        </w:rPr>
        <w:t>Войти в систему.</w:t>
      </w:r>
    </w:p>
    <w:p w:rsidR="00034830" w:rsidRDefault="00034830" w:rsidP="00C86412">
      <w:pPr>
        <w:pStyle w:val="GOSTListnum"/>
        <w:numPr>
          <w:ilvl w:val="0"/>
          <w:numId w:val="82"/>
        </w:numPr>
      </w:pPr>
      <w:r w:rsidRPr="003B5F34">
        <w:t xml:space="preserve">Перейти по меню: </w:t>
      </w:r>
      <w:r>
        <w:t>«</w:t>
      </w:r>
      <w:r w:rsidRPr="003B5F34">
        <w:t>Сводный реестр</w:t>
      </w:r>
      <w:r>
        <w:t>»</w:t>
      </w:r>
      <w:r w:rsidRPr="003B5F34">
        <w:sym w:font="Wingdings" w:char="F0E0"/>
      </w:r>
      <w:r>
        <w:t>«</w:t>
      </w:r>
      <w:r w:rsidRPr="003B5F34">
        <w:t>Формуляры</w:t>
      </w:r>
      <w:r>
        <w:t>»</w:t>
      </w:r>
      <w:r w:rsidRPr="003B5F34">
        <w:sym w:font="Wingdings" w:char="F0E0"/>
      </w:r>
      <w:r>
        <w:t>«</w:t>
      </w:r>
      <w:r w:rsidRPr="003B5F34">
        <w:t>Сводный реестр</w:t>
      </w:r>
      <w:r>
        <w:t xml:space="preserve">» </w:t>
      </w:r>
      <w:r w:rsidRPr="003B5F34">
        <w:sym w:font="Wingdings" w:char="F0E0"/>
      </w:r>
      <w:r>
        <w:t>«</w:t>
      </w:r>
      <w:r w:rsidRPr="003B5F34">
        <w:t>Извещения</w:t>
      </w:r>
      <w:r>
        <w:t>»</w:t>
      </w:r>
      <w:r w:rsidRPr="003B5F34">
        <w:t xml:space="preserve"> (</w:t>
      </w:r>
      <w:r w:rsidR="00001682">
        <w:t>рис. </w:t>
      </w:r>
      <w:r w:rsidR="00EB2A9A">
        <w:fldChar w:fldCharType="begin"/>
      </w:r>
      <w:r>
        <w:instrText xml:space="preserve"> REF _Ref473569377 \h </w:instrText>
      </w:r>
      <w:r w:rsidR="00EB2A9A">
        <w:fldChar w:fldCharType="separate"/>
      </w:r>
      <w:r w:rsidR="00F8029D">
        <w:rPr>
          <w:rStyle w:val="affb"/>
          <w:b w:val="0"/>
          <w:bCs w:val="0"/>
          <w:noProof/>
        </w:rPr>
        <w:t>192</w:t>
      </w:r>
      <w:r w:rsidR="00EB2A9A">
        <w:fldChar w:fldCharType="end"/>
      </w:r>
      <w:r w:rsidRPr="003B5F34">
        <w:t>)</w:t>
      </w:r>
      <w:r>
        <w:t>.</w:t>
      </w:r>
    </w:p>
    <w:p w:rsidR="00034830" w:rsidRPr="00D504A7" w:rsidRDefault="00034830" w:rsidP="009E44C8">
      <w:pPr>
        <w:pStyle w:val="GOSTFigure"/>
      </w:pPr>
      <w:r w:rsidRPr="00E7034D">
        <w:rPr>
          <w:noProof/>
        </w:rPr>
        <w:drawing>
          <wp:inline distT="0" distB="0" distL="0" distR="0">
            <wp:extent cx="5212080" cy="2377440"/>
            <wp:effectExtent l="19050" t="19050" r="26670" b="22860"/>
            <wp:docPr id="641" name="Рисунок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212080" cy="2377440"/>
                    </a:xfrm>
                    <a:prstGeom prst="rect">
                      <a:avLst/>
                    </a:prstGeom>
                    <a:noFill/>
                    <a:ln w="6350" cmpd="sng">
                      <a:solidFill>
                        <a:srgbClr val="000000"/>
                      </a:solidFill>
                      <a:miter lim="800000"/>
                      <a:headEnd/>
                      <a:tailEnd/>
                    </a:ln>
                    <a:effectLst/>
                  </pic:spPr>
                </pic:pic>
              </a:graphicData>
            </a:graphic>
          </wp:inline>
        </w:drawing>
      </w:r>
    </w:p>
    <w:bookmarkStart w:id="1708" w:name="_Ref473569377"/>
    <w:bookmarkStart w:id="1709" w:name="_Toc524683370"/>
    <w:p w:rsidR="00034830" w:rsidRPr="009E44C8" w:rsidRDefault="00EB2A9A" w:rsidP="009E44C8">
      <w:pPr>
        <w:pStyle w:val="GOSTFigName"/>
        <w:rPr>
          <w:rStyle w:val="affb"/>
          <w:b/>
          <w:bCs w:val="0"/>
        </w:rPr>
      </w:pPr>
      <w:r w:rsidRPr="009E44C8">
        <w:rPr>
          <w:rStyle w:val="affb"/>
          <w:b/>
          <w:bCs w:val="0"/>
        </w:rPr>
        <w:fldChar w:fldCharType="begin"/>
      </w:r>
      <w:r w:rsidR="00034830" w:rsidRPr="009E44C8">
        <w:rPr>
          <w:rStyle w:val="affb"/>
          <w:b/>
          <w:bCs w:val="0"/>
        </w:rPr>
        <w:instrText xml:space="preserve"> SEQ Рисунок \* ARABIC </w:instrText>
      </w:r>
      <w:r w:rsidRPr="009E44C8">
        <w:rPr>
          <w:rStyle w:val="affb"/>
          <w:b/>
          <w:bCs w:val="0"/>
        </w:rPr>
        <w:fldChar w:fldCharType="separate"/>
      </w:r>
      <w:bookmarkStart w:id="1710" w:name="_Toc36466383"/>
      <w:r w:rsidR="00F8029D">
        <w:rPr>
          <w:rStyle w:val="affb"/>
          <w:b/>
          <w:bCs w:val="0"/>
          <w:noProof/>
        </w:rPr>
        <w:t>192</w:t>
      </w:r>
      <w:r w:rsidRPr="009E44C8">
        <w:rPr>
          <w:rStyle w:val="affb"/>
          <w:b/>
          <w:bCs w:val="0"/>
        </w:rPr>
        <w:fldChar w:fldCharType="end"/>
      </w:r>
      <w:bookmarkEnd w:id="1708"/>
      <w:r w:rsidR="009E44C8">
        <w:rPr>
          <w:rStyle w:val="affb"/>
          <w:b/>
          <w:bCs w:val="0"/>
        </w:rPr>
        <w:t>.</w:t>
      </w:r>
      <w:r w:rsidR="00034830" w:rsidRPr="009E44C8">
        <w:rPr>
          <w:rStyle w:val="affb"/>
          <w:b/>
          <w:bCs w:val="0"/>
        </w:rPr>
        <w:t xml:space="preserve"> Путь по меню к Реестру извещений</w:t>
      </w:r>
      <w:bookmarkEnd w:id="1709"/>
      <w:bookmarkEnd w:id="1710"/>
    </w:p>
    <w:p w:rsidR="00034830" w:rsidRPr="00BA1EAF" w:rsidRDefault="00034830" w:rsidP="00E001A6">
      <w:pPr>
        <w:pStyle w:val="GOSTNormal"/>
      </w:pPr>
      <w:bookmarkStart w:id="1711" w:name="_Toc438202877"/>
      <w:r w:rsidRPr="000B19A7">
        <w:t>Порядок выполнения операции</w:t>
      </w:r>
      <w:bookmarkEnd w:id="1711"/>
      <w:r w:rsidRPr="00B76D83">
        <w:t>:</w:t>
      </w:r>
    </w:p>
    <w:p w:rsidR="00034830" w:rsidRPr="00001682" w:rsidRDefault="00034830" w:rsidP="00E001A6">
      <w:pPr>
        <w:pStyle w:val="GOSTNormal"/>
      </w:pPr>
      <w:r w:rsidRPr="003B5F34">
        <w:t xml:space="preserve">Находясь в списковой форме необходимо выделить строку Извещения в статусе «Новый» и нажать на кнопку  </w:t>
      </w:r>
      <w:r w:rsidRPr="003B5F34">
        <w:rPr>
          <w:noProof/>
        </w:rPr>
        <w:drawing>
          <wp:inline distT="0" distB="0" distL="0" distR="0">
            <wp:extent cx="274320" cy="274320"/>
            <wp:effectExtent l="19050" t="19050" r="11430" b="11430"/>
            <wp:docPr id="640" name="Рисунок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w="6350" cmpd="sng">
                      <a:solidFill>
                        <a:srgbClr val="000000"/>
                      </a:solidFill>
                      <a:miter lim="800000"/>
                      <a:headEnd/>
                      <a:tailEnd/>
                    </a:ln>
                    <a:effectLst/>
                  </pic:spPr>
                </pic:pic>
              </a:graphicData>
            </a:graphic>
          </wp:inline>
        </w:drawing>
      </w:r>
      <w:r w:rsidRPr="003B5F34">
        <w:t xml:space="preserve"> «Подписать ЭП и передать УО»</w:t>
      </w:r>
      <w:r>
        <w:t xml:space="preserve"> (</w:t>
      </w:r>
      <w:r w:rsidR="00001682" w:rsidRPr="00001682">
        <w:t>рис. </w:t>
      </w:r>
      <w:r w:rsidR="002F3484">
        <w:fldChar w:fldCharType="begin"/>
      </w:r>
      <w:r w:rsidR="002F3484">
        <w:instrText xml:space="preserve"> REF _Ref473569443 \h  \* MERGEFORMAT </w:instrText>
      </w:r>
      <w:r w:rsidR="002F3484">
        <w:fldChar w:fldCharType="separate"/>
      </w:r>
      <w:r w:rsidR="00F8029D" w:rsidRPr="00F8029D">
        <w:t>193</w:t>
      </w:r>
      <w:r w:rsidR="002F3484">
        <w:fldChar w:fldCharType="end"/>
      </w:r>
      <w:r w:rsidRPr="00001682">
        <w:t>).</w:t>
      </w:r>
    </w:p>
    <w:p w:rsidR="00034830" w:rsidRPr="00D504A7" w:rsidRDefault="00034830" w:rsidP="009E44C8">
      <w:pPr>
        <w:pStyle w:val="GOSTFigure"/>
      </w:pPr>
      <w:r w:rsidRPr="003B5F34">
        <w:rPr>
          <w:noProof/>
        </w:rPr>
        <w:drawing>
          <wp:inline distT="0" distB="0" distL="0" distR="0">
            <wp:extent cx="5669280" cy="1920240"/>
            <wp:effectExtent l="19050" t="19050" r="26670" b="2286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5669280" cy="1920240"/>
                    </a:xfrm>
                    <a:prstGeom prst="rect">
                      <a:avLst/>
                    </a:prstGeom>
                    <a:noFill/>
                    <a:ln w="6350" cmpd="sng">
                      <a:solidFill>
                        <a:srgbClr val="000000"/>
                      </a:solidFill>
                      <a:miter lim="800000"/>
                      <a:headEnd/>
                      <a:tailEnd/>
                    </a:ln>
                    <a:effectLst/>
                  </pic:spPr>
                </pic:pic>
              </a:graphicData>
            </a:graphic>
          </wp:inline>
        </w:drawing>
      </w:r>
    </w:p>
    <w:bookmarkStart w:id="1712" w:name="_Ref473569443"/>
    <w:bookmarkStart w:id="1713" w:name="_Toc524683371"/>
    <w:p w:rsidR="00034830" w:rsidRPr="009E44C8" w:rsidRDefault="00EB2A9A" w:rsidP="009E44C8">
      <w:pPr>
        <w:pStyle w:val="GOSTFigName"/>
        <w:rPr>
          <w:rStyle w:val="affb"/>
          <w:b/>
          <w:bCs w:val="0"/>
        </w:rPr>
      </w:pPr>
      <w:r w:rsidRPr="009E44C8">
        <w:rPr>
          <w:rStyle w:val="affb"/>
          <w:b/>
          <w:bCs w:val="0"/>
        </w:rPr>
        <w:fldChar w:fldCharType="begin"/>
      </w:r>
      <w:r w:rsidR="00034830" w:rsidRPr="009E44C8">
        <w:rPr>
          <w:rStyle w:val="affb"/>
          <w:b/>
          <w:bCs w:val="0"/>
        </w:rPr>
        <w:instrText xml:space="preserve"> SEQ Рисунок \* ARABIC </w:instrText>
      </w:r>
      <w:r w:rsidRPr="009E44C8">
        <w:rPr>
          <w:rStyle w:val="affb"/>
          <w:b/>
          <w:bCs w:val="0"/>
        </w:rPr>
        <w:fldChar w:fldCharType="separate"/>
      </w:r>
      <w:bookmarkStart w:id="1714" w:name="_Toc36466384"/>
      <w:r w:rsidR="00F8029D">
        <w:rPr>
          <w:rStyle w:val="affb"/>
          <w:b/>
          <w:bCs w:val="0"/>
          <w:noProof/>
        </w:rPr>
        <w:t>193</w:t>
      </w:r>
      <w:r w:rsidRPr="009E44C8">
        <w:rPr>
          <w:rStyle w:val="affb"/>
          <w:b/>
          <w:bCs w:val="0"/>
        </w:rPr>
        <w:fldChar w:fldCharType="end"/>
      </w:r>
      <w:bookmarkEnd w:id="1712"/>
      <w:r w:rsidR="009E44C8">
        <w:rPr>
          <w:rStyle w:val="affb"/>
          <w:b/>
          <w:bCs w:val="0"/>
        </w:rPr>
        <w:t>.</w:t>
      </w:r>
      <w:r w:rsidR="00034830" w:rsidRPr="009E44C8">
        <w:rPr>
          <w:rStyle w:val="affb"/>
          <w:b/>
          <w:bCs w:val="0"/>
        </w:rPr>
        <w:t xml:space="preserve"> Вызов операций из списка Извещений</w:t>
      </w:r>
      <w:bookmarkEnd w:id="1713"/>
      <w:bookmarkEnd w:id="1714"/>
    </w:p>
    <w:p w:rsidR="00034830" w:rsidRPr="00E7034D" w:rsidRDefault="00034830" w:rsidP="005B32E8">
      <w:pPr>
        <w:pStyle w:val="41"/>
      </w:pPr>
      <w:bookmarkStart w:id="1715" w:name="_Toc438202895"/>
      <w:bookmarkStart w:id="1716" w:name="_Toc36465943"/>
      <w:bookmarkEnd w:id="1696"/>
      <w:r w:rsidRPr="00E7034D">
        <w:t>Шаблон согласования решения</w:t>
      </w:r>
      <w:bookmarkEnd w:id="1715"/>
      <w:bookmarkEnd w:id="1716"/>
    </w:p>
    <w:p w:rsidR="00034830" w:rsidRPr="000B19A7" w:rsidRDefault="00034830" w:rsidP="00E001A6">
      <w:pPr>
        <w:pStyle w:val="GOSTNormal"/>
      </w:pPr>
      <w:bookmarkStart w:id="1717" w:name="_Toc438202898"/>
      <w:r w:rsidRPr="000B19A7">
        <w:t>Порядок выполнения операции</w:t>
      </w:r>
      <w:bookmarkEnd w:id="1717"/>
      <w:r>
        <w:t xml:space="preserve"> приведен ниже.</w:t>
      </w:r>
    </w:p>
    <w:p w:rsidR="00034830" w:rsidRPr="003B5F34" w:rsidRDefault="00034830" w:rsidP="00E001A6">
      <w:pPr>
        <w:pStyle w:val="GOSTNormal"/>
      </w:pPr>
      <w:r w:rsidRPr="003B5F34">
        <w:t xml:space="preserve">Войти в систему, перейти по меню: </w:t>
      </w:r>
      <w:r>
        <w:t>«</w:t>
      </w:r>
      <w:r w:rsidRPr="003B5F34">
        <w:t>Справочники</w:t>
      </w:r>
      <w:r>
        <w:t>»</w:t>
      </w:r>
      <w:r w:rsidRPr="003B5F34">
        <w:sym w:font="Wingdings" w:char="F0E0"/>
      </w:r>
      <w:r>
        <w:t>«</w:t>
      </w:r>
      <w:r w:rsidRPr="003B5F34">
        <w:t>Формуляры</w:t>
      </w:r>
      <w:r>
        <w:t>»</w:t>
      </w:r>
      <w:r w:rsidRPr="003B5F34">
        <w:sym w:font="Wingdings" w:char="F0E0"/>
      </w:r>
      <w:r>
        <w:t>«</w:t>
      </w:r>
      <w:r w:rsidRPr="003B5F34">
        <w:t>Сводный реестр</w:t>
      </w:r>
      <w:r>
        <w:t>»</w:t>
      </w:r>
      <w:r w:rsidRPr="003B5F34">
        <w:sym w:font="Wingdings" w:char="F0E0"/>
      </w:r>
      <w:r>
        <w:t>«</w:t>
      </w:r>
      <w:r w:rsidRPr="003B5F34">
        <w:t>Вспомогательные справочники</w:t>
      </w:r>
      <w:r>
        <w:t>»</w:t>
      </w:r>
      <w:r w:rsidRPr="003B5F34">
        <w:sym w:font="Wingdings" w:char="F0E0"/>
      </w:r>
      <w:r>
        <w:t>«</w:t>
      </w:r>
      <w:r w:rsidRPr="003B5F34">
        <w:t>Шаблон согласования решения</w:t>
      </w:r>
      <w:r>
        <w:t>»</w:t>
      </w:r>
      <w:r w:rsidRPr="003B5F34">
        <w:t xml:space="preserve">. Для добавления записи необходимо нажать на кнопку </w:t>
      </w:r>
      <w:r w:rsidRPr="003B5F34">
        <w:rPr>
          <w:noProof/>
        </w:rPr>
        <w:drawing>
          <wp:inline distT="0" distB="0" distL="0" distR="0">
            <wp:extent cx="274320" cy="274320"/>
            <wp:effectExtent l="19050" t="19050" r="11430" b="1143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w="6350" cmpd="sng">
                      <a:solidFill>
                        <a:srgbClr val="000000"/>
                      </a:solidFill>
                      <a:miter lim="800000"/>
                      <a:headEnd/>
                      <a:tailEnd/>
                    </a:ln>
                    <a:effectLst/>
                  </pic:spPr>
                </pic:pic>
              </a:graphicData>
            </a:graphic>
          </wp:inline>
        </w:drawing>
      </w:r>
      <w:r w:rsidRPr="003B5F34">
        <w:t xml:space="preserve"> «Создать новый документ».</w:t>
      </w:r>
    </w:p>
    <w:p w:rsidR="00034830" w:rsidRDefault="00034830" w:rsidP="00E001A6">
      <w:pPr>
        <w:pStyle w:val="GOSTNormal"/>
      </w:pPr>
      <w:r w:rsidRPr="003B5F34">
        <w:t xml:space="preserve">После нажатия на кнопку откроется </w:t>
      </w:r>
      <w:r w:rsidRPr="00001682">
        <w:t>форма (</w:t>
      </w:r>
      <w:r w:rsidR="00001682" w:rsidRPr="00001682">
        <w:t>рис. </w:t>
      </w:r>
      <w:r w:rsidR="002F3484">
        <w:fldChar w:fldCharType="begin"/>
      </w:r>
      <w:r w:rsidR="002F3484">
        <w:instrText xml:space="preserve"> REF _Ref473569479 \h  \* MERGEFORMAT </w:instrText>
      </w:r>
      <w:r w:rsidR="002F3484">
        <w:fldChar w:fldCharType="separate"/>
      </w:r>
      <w:r w:rsidR="00F8029D" w:rsidRPr="00F8029D">
        <w:t>194</w:t>
      </w:r>
      <w:r w:rsidR="002F3484">
        <w:fldChar w:fldCharType="end"/>
      </w:r>
      <w:r w:rsidRPr="00001682">
        <w:t>).</w:t>
      </w:r>
    </w:p>
    <w:p w:rsidR="00034830" w:rsidRPr="00D504A7" w:rsidRDefault="00034830" w:rsidP="009E44C8">
      <w:pPr>
        <w:pStyle w:val="GOSTFigure"/>
      </w:pPr>
      <w:r w:rsidRPr="003B5F34">
        <w:rPr>
          <w:noProof/>
        </w:rPr>
        <w:drawing>
          <wp:inline distT="0" distB="0" distL="0" distR="0">
            <wp:extent cx="5394960" cy="3200400"/>
            <wp:effectExtent l="19050" t="19050" r="15240" b="1905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45" cstate="print">
                      <a:extLst>
                        <a:ext uri="{28A0092B-C50C-407E-A947-70E740481C1C}">
                          <a14:useLocalDpi xmlns:a14="http://schemas.microsoft.com/office/drawing/2010/main" val="0"/>
                        </a:ext>
                      </a:extLst>
                    </a:blip>
                    <a:srcRect t="11601" r="31985" b="14198"/>
                    <a:stretch>
                      <a:fillRect/>
                    </a:stretch>
                  </pic:blipFill>
                  <pic:spPr bwMode="auto">
                    <a:xfrm>
                      <a:off x="0" y="0"/>
                      <a:ext cx="5394960" cy="3200400"/>
                    </a:xfrm>
                    <a:prstGeom prst="rect">
                      <a:avLst/>
                    </a:prstGeom>
                    <a:noFill/>
                    <a:ln w="6350" cmpd="sng">
                      <a:solidFill>
                        <a:srgbClr val="000000"/>
                      </a:solidFill>
                      <a:miter lim="800000"/>
                      <a:headEnd/>
                      <a:tailEnd/>
                    </a:ln>
                    <a:effectLst/>
                  </pic:spPr>
                </pic:pic>
              </a:graphicData>
            </a:graphic>
          </wp:inline>
        </w:drawing>
      </w:r>
    </w:p>
    <w:bookmarkStart w:id="1718" w:name="_Ref473569479"/>
    <w:bookmarkStart w:id="1719" w:name="_Toc524683372"/>
    <w:p w:rsidR="00034830" w:rsidRPr="009E44C8" w:rsidRDefault="00EB2A9A" w:rsidP="009E44C8">
      <w:pPr>
        <w:pStyle w:val="GOSTFigName"/>
        <w:rPr>
          <w:rStyle w:val="affb"/>
          <w:b/>
          <w:bCs w:val="0"/>
        </w:rPr>
      </w:pPr>
      <w:r w:rsidRPr="009E44C8">
        <w:rPr>
          <w:rStyle w:val="affb"/>
          <w:b/>
          <w:bCs w:val="0"/>
        </w:rPr>
        <w:fldChar w:fldCharType="begin"/>
      </w:r>
      <w:r w:rsidR="00034830" w:rsidRPr="009E44C8">
        <w:rPr>
          <w:rStyle w:val="affb"/>
          <w:b/>
          <w:bCs w:val="0"/>
        </w:rPr>
        <w:instrText xml:space="preserve"> SEQ Рисунок \* ARABIC </w:instrText>
      </w:r>
      <w:r w:rsidRPr="009E44C8">
        <w:rPr>
          <w:rStyle w:val="affb"/>
          <w:b/>
          <w:bCs w:val="0"/>
        </w:rPr>
        <w:fldChar w:fldCharType="separate"/>
      </w:r>
      <w:bookmarkStart w:id="1720" w:name="_Toc36466385"/>
      <w:r w:rsidR="00F8029D">
        <w:rPr>
          <w:rStyle w:val="affb"/>
          <w:b/>
          <w:bCs w:val="0"/>
          <w:noProof/>
        </w:rPr>
        <w:t>194</w:t>
      </w:r>
      <w:r w:rsidRPr="009E44C8">
        <w:rPr>
          <w:rStyle w:val="affb"/>
          <w:b/>
          <w:bCs w:val="0"/>
        </w:rPr>
        <w:fldChar w:fldCharType="end"/>
      </w:r>
      <w:bookmarkEnd w:id="1718"/>
      <w:r w:rsidR="009E44C8">
        <w:rPr>
          <w:rStyle w:val="affb"/>
          <w:b/>
          <w:bCs w:val="0"/>
        </w:rPr>
        <w:t>.</w:t>
      </w:r>
      <w:r w:rsidR="00034830" w:rsidRPr="009E44C8">
        <w:rPr>
          <w:rStyle w:val="affb"/>
          <w:b/>
          <w:bCs w:val="0"/>
        </w:rPr>
        <w:t xml:space="preserve"> Форма справочника «Шаблон согласования решения»</w:t>
      </w:r>
      <w:bookmarkEnd w:id="1719"/>
      <w:bookmarkEnd w:id="1720"/>
    </w:p>
    <w:bookmarkStart w:id="1721" w:name="_Toc524683168"/>
    <w:p w:rsidR="00034830" w:rsidRPr="00691DFE" w:rsidRDefault="00EB2A9A" w:rsidP="00691DFE">
      <w:pPr>
        <w:pStyle w:val="GOSTNameTable"/>
        <w:rPr>
          <w:rStyle w:val="affb"/>
          <w:b/>
          <w:bCs w:val="0"/>
        </w:rPr>
      </w:pPr>
      <w:r w:rsidRPr="00691DFE">
        <w:rPr>
          <w:rStyle w:val="affb"/>
          <w:b/>
          <w:bCs w:val="0"/>
        </w:rPr>
        <w:fldChar w:fldCharType="begin"/>
      </w:r>
      <w:r w:rsidR="00034830" w:rsidRPr="00691DFE">
        <w:rPr>
          <w:rStyle w:val="affb"/>
          <w:b/>
          <w:bCs w:val="0"/>
        </w:rPr>
        <w:instrText xml:space="preserve"> SEQ Таблица \* ARABIC \s 0 </w:instrText>
      </w:r>
      <w:r w:rsidRPr="00691DFE">
        <w:rPr>
          <w:rStyle w:val="affb"/>
          <w:b/>
          <w:bCs w:val="0"/>
        </w:rPr>
        <w:fldChar w:fldCharType="separate"/>
      </w:r>
      <w:bookmarkStart w:id="1722" w:name="_Toc36466172"/>
      <w:r w:rsidR="00F8029D">
        <w:rPr>
          <w:rStyle w:val="affb"/>
          <w:b/>
          <w:bCs w:val="0"/>
          <w:noProof/>
        </w:rPr>
        <w:t>150</w:t>
      </w:r>
      <w:r w:rsidRPr="00691DFE">
        <w:rPr>
          <w:rStyle w:val="affb"/>
          <w:b/>
          <w:bCs w:val="0"/>
        </w:rPr>
        <w:fldChar w:fldCharType="end"/>
      </w:r>
      <w:r w:rsidR="00607041">
        <w:rPr>
          <w:rStyle w:val="affb"/>
          <w:b/>
          <w:bCs w:val="0"/>
        </w:rPr>
        <w:t>.</w:t>
      </w:r>
      <w:r w:rsidR="00034830" w:rsidRPr="00691DFE">
        <w:rPr>
          <w:rStyle w:val="affb"/>
          <w:b/>
          <w:bCs w:val="0"/>
        </w:rPr>
        <w:t xml:space="preserve"> Поля формуляра «Шаблон согласования решения»</w:t>
      </w:r>
      <w:bookmarkEnd w:id="1721"/>
      <w:bookmarkEnd w:id="1722"/>
    </w:p>
    <w:tbl>
      <w:tblPr>
        <w:tblStyle w:val="GOSTTable"/>
        <w:tblW w:w="5000" w:type="pct"/>
        <w:tblLayout w:type="fixed"/>
        <w:tblLook w:val="01E0" w:firstRow="1" w:lastRow="1" w:firstColumn="1" w:lastColumn="1" w:noHBand="0" w:noVBand="0"/>
      </w:tblPr>
      <w:tblGrid>
        <w:gridCol w:w="2182"/>
        <w:gridCol w:w="1626"/>
        <w:gridCol w:w="1922"/>
        <w:gridCol w:w="2079"/>
        <w:gridCol w:w="1885"/>
      </w:tblGrid>
      <w:tr w:rsidR="00034830" w:rsidRPr="00EE293F" w:rsidTr="00D567A3">
        <w:trPr>
          <w:cnfStyle w:val="100000000000" w:firstRow="1" w:lastRow="0" w:firstColumn="0" w:lastColumn="0" w:oddVBand="0" w:evenVBand="0" w:oddHBand="0" w:evenHBand="0" w:firstRowFirstColumn="0" w:firstRowLastColumn="0" w:lastRowFirstColumn="0" w:lastRowLastColumn="0"/>
        </w:trPr>
        <w:tc>
          <w:tcPr>
            <w:tcW w:w="2182" w:type="dxa"/>
          </w:tcPr>
          <w:p w:rsidR="00034830" w:rsidRPr="003B5F34" w:rsidRDefault="00034830" w:rsidP="00E001A6">
            <w:pPr>
              <w:pStyle w:val="GOSTTableHead"/>
            </w:pPr>
            <w:r w:rsidRPr="003B5F34">
              <w:t>Название поля</w:t>
            </w:r>
          </w:p>
        </w:tc>
        <w:tc>
          <w:tcPr>
            <w:tcW w:w="1626" w:type="dxa"/>
          </w:tcPr>
          <w:p w:rsidR="00034830" w:rsidRPr="003B5F34" w:rsidRDefault="00034830" w:rsidP="00E001A6">
            <w:pPr>
              <w:pStyle w:val="GOSTTableHead"/>
            </w:pPr>
            <w:r w:rsidRPr="003B5F34">
              <w:t>Описание поля</w:t>
            </w:r>
          </w:p>
        </w:tc>
        <w:tc>
          <w:tcPr>
            <w:tcW w:w="1922" w:type="dxa"/>
          </w:tcPr>
          <w:p w:rsidR="00034830" w:rsidRPr="003B5F34" w:rsidRDefault="00034830" w:rsidP="00E001A6">
            <w:pPr>
              <w:pStyle w:val="GOSTTableHead"/>
            </w:pPr>
            <w:r w:rsidRPr="003B5F34">
              <w:t>Обязательность для заполнения</w:t>
            </w:r>
          </w:p>
        </w:tc>
        <w:tc>
          <w:tcPr>
            <w:tcW w:w="2079" w:type="dxa"/>
          </w:tcPr>
          <w:p w:rsidR="00034830" w:rsidRPr="003B5F34" w:rsidRDefault="00034830" w:rsidP="00E001A6">
            <w:pPr>
              <w:pStyle w:val="GOSTTableHead"/>
            </w:pPr>
            <w:r w:rsidRPr="003B5F34">
              <w:t>Значение</w:t>
            </w:r>
          </w:p>
        </w:tc>
        <w:tc>
          <w:tcPr>
            <w:tcW w:w="1885" w:type="dxa"/>
          </w:tcPr>
          <w:p w:rsidR="00034830" w:rsidRPr="003B5F34" w:rsidRDefault="00034830" w:rsidP="00E001A6">
            <w:pPr>
              <w:pStyle w:val="GOSTTableHead"/>
            </w:pPr>
            <w:r w:rsidRPr="003B5F34">
              <w:t>Комментарии</w:t>
            </w:r>
          </w:p>
        </w:tc>
      </w:tr>
      <w:tr w:rsidR="00034830" w:rsidTr="00D567A3">
        <w:trPr>
          <w:cnfStyle w:val="000000100000" w:firstRow="0" w:lastRow="0" w:firstColumn="0" w:lastColumn="0" w:oddVBand="0" w:evenVBand="0" w:oddHBand="1" w:evenHBand="0" w:firstRowFirstColumn="0" w:firstRowLastColumn="0" w:lastRowFirstColumn="0" w:lastRowLastColumn="0"/>
        </w:trPr>
        <w:tc>
          <w:tcPr>
            <w:tcW w:w="9694" w:type="dxa"/>
            <w:gridSpan w:val="5"/>
          </w:tcPr>
          <w:p w:rsidR="00034830" w:rsidRPr="003B5F34" w:rsidRDefault="00034830" w:rsidP="00E001A6">
            <w:pPr>
              <w:pStyle w:val="GOSTTablenorm"/>
            </w:pPr>
            <w:r w:rsidRPr="003B5F34">
              <w:t>Реквизиты шаблона</w:t>
            </w:r>
          </w:p>
        </w:tc>
      </w:tr>
      <w:tr w:rsidR="00034830" w:rsidTr="00D567A3">
        <w:trPr>
          <w:cnfStyle w:val="000000010000" w:firstRow="0" w:lastRow="0" w:firstColumn="0" w:lastColumn="0" w:oddVBand="0" w:evenVBand="0" w:oddHBand="0" w:evenHBand="1" w:firstRowFirstColumn="0" w:firstRowLastColumn="0" w:lastRowFirstColumn="0" w:lastRowLastColumn="0"/>
        </w:trPr>
        <w:tc>
          <w:tcPr>
            <w:tcW w:w="2182" w:type="dxa"/>
          </w:tcPr>
          <w:p w:rsidR="00034830" w:rsidRPr="00E7034D" w:rsidRDefault="00034830" w:rsidP="00E001A6">
            <w:pPr>
              <w:pStyle w:val="GOSTTablenorm"/>
            </w:pPr>
            <w:r w:rsidRPr="003B5F34">
              <w:t>Код</w:t>
            </w:r>
          </w:p>
        </w:tc>
        <w:tc>
          <w:tcPr>
            <w:tcW w:w="1626" w:type="dxa"/>
          </w:tcPr>
          <w:p w:rsidR="00034830" w:rsidRPr="00E7034D" w:rsidRDefault="00034830" w:rsidP="00E001A6">
            <w:pPr>
              <w:pStyle w:val="GOSTTablenorm"/>
            </w:pPr>
            <w:r w:rsidRPr="003B5F34">
              <w:t>Код по Сводному реестру УО</w:t>
            </w:r>
          </w:p>
        </w:tc>
        <w:tc>
          <w:tcPr>
            <w:tcW w:w="1922" w:type="dxa"/>
          </w:tcPr>
          <w:p w:rsidR="00034830" w:rsidRPr="00E7034D" w:rsidRDefault="00034830" w:rsidP="00E001A6">
            <w:pPr>
              <w:pStyle w:val="GOSTTablenorm"/>
            </w:pPr>
            <w:r>
              <w:t>Да</w:t>
            </w:r>
          </w:p>
        </w:tc>
        <w:tc>
          <w:tcPr>
            <w:tcW w:w="2079" w:type="dxa"/>
          </w:tcPr>
          <w:p w:rsidR="00034830" w:rsidRPr="00E7034D" w:rsidRDefault="00034830" w:rsidP="00E001A6">
            <w:pPr>
              <w:pStyle w:val="GOSTTablenorm"/>
            </w:pPr>
            <w:r w:rsidRPr="003B5F34">
              <w:t>Поле заполняется автоматически</w:t>
            </w:r>
          </w:p>
        </w:tc>
        <w:tc>
          <w:tcPr>
            <w:tcW w:w="1885" w:type="dxa"/>
          </w:tcPr>
          <w:p w:rsidR="00034830" w:rsidRPr="00E7034D" w:rsidRDefault="00D567A3" w:rsidP="00E001A6">
            <w:pPr>
              <w:pStyle w:val="GOSTTablenorm"/>
            </w:pPr>
            <w:r>
              <w:t>-</w:t>
            </w:r>
          </w:p>
        </w:tc>
      </w:tr>
      <w:tr w:rsidR="00034830" w:rsidTr="00D567A3">
        <w:trPr>
          <w:cnfStyle w:val="000000100000" w:firstRow="0" w:lastRow="0" w:firstColumn="0" w:lastColumn="0" w:oddVBand="0" w:evenVBand="0" w:oddHBand="1" w:evenHBand="0" w:firstRowFirstColumn="0" w:firstRowLastColumn="0" w:lastRowFirstColumn="0" w:lastRowLastColumn="0"/>
        </w:trPr>
        <w:tc>
          <w:tcPr>
            <w:tcW w:w="2182" w:type="dxa"/>
          </w:tcPr>
          <w:p w:rsidR="00034830" w:rsidRPr="00E7034D" w:rsidRDefault="00034830" w:rsidP="00E001A6">
            <w:pPr>
              <w:pStyle w:val="GOSTTablenorm"/>
            </w:pPr>
            <w:r w:rsidRPr="003B5F34">
              <w:t>Пояснения</w:t>
            </w:r>
          </w:p>
        </w:tc>
        <w:tc>
          <w:tcPr>
            <w:tcW w:w="1626" w:type="dxa"/>
          </w:tcPr>
          <w:p w:rsidR="00034830" w:rsidRPr="00E7034D" w:rsidRDefault="00034830" w:rsidP="00E001A6">
            <w:pPr>
              <w:pStyle w:val="GOSTTablenorm"/>
            </w:pPr>
            <w:r w:rsidRPr="003B5F34">
              <w:t>Текстовое поле</w:t>
            </w:r>
          </w:p>
        </w:tc>
        <w:tc>
          <w:tcPr>
            <w:tcW w:w="1922" w:type="dxa"/>
          </w:tcPr>
          <w:p w:rsidR="00034830" w:rsidRDefault="00034830" w:rsidP="00E001A6">
            <w:pPr>
              <w:pStyle w:val="GOSTTablenorm"/>
            </w:pPr>
            <w:r w:rsidRPr="00A769C8">
              <w:t>Да</w:t>
            </w:r>
          </w:p>
        </w:tc>
        <w:tc>
          <w:tcPr>
            <w:tcW w:w="2079" w:type="dxa"/>
          </w:tcPr>
          <w:p w:rsidR="00034830" w:rsidRPr="00E7034D" w:rsidRDefault="00034830" w:rsidP="00E001A6">
            <w:pPr>
              <w:pStyle w:val="GOSTTablenorm"/>
            </w:pPr>
            <w:r w:rsidRPr="003B5F34">
              <w:t>Поле заполняется автоматически</w:t>
            </w:r>
          </w:p>
        </w:tc>
        <w:tc>
          <w:tcPr>
            <w:tcW w:w="1885" w:type="dxa"/>
          </w:tcPr>
          <w:p w:rsidR="00034830" w:rsidRPr="00E7034D" w:rsidRDefault="00D567A3" w:rsidP="00E001A6">
            <w:pPr>
              <w:pStyle w:val="GOSTTablenorm"/>
            </w:pPr>
            <w:r>
              <w:t>-</w:t>
            </w:r>
          </w:p>
        </w:tc>
      </w:tr>
      <w:tr w:rsidR="00034830" w:rsidTr="00D567A3">
        <w:trPr>
          <w:cnfStyle w:val="000000010000" w:firstRow="0" w:lastRow="0" w:firstColumn="0" w:lastColumn="0" w:oddVBand="0" w:evenVBand="0" w:oddHBand="0" w:evenHBand="1" w:firstRowFirstColumn="0" w:firstRowLastColumn="0" w:lastRowFirstColumn="0" w:lastRowLastColumn="0"/>
        </w:trPr>
        <w:tc>
          <w:tcPr>
            <w:tcW w:w="2182" w:type="dxa"/>
          </w:tcPr>
          <w:p w:rsidR="00034830" w:rsidRPr="00E7034D" w:rsidRDefault="00034830" w:rsidP="00E001A6">
            <w:pPr>
              <w:pStyle w:val="GOSTTablenorm"/>
            </w:pPr>
            <w:r w:rsidRPr="003B5F34">
              <w:t>Использовать по умолчанию</w:t>
            </w:r>
          </w:p>
        </w:tc>
        <w:tc>
          <w:tcPr>
            <w:tcW w:w="1626" w:type="dxa"/>
          </w:tcPr>
          <w:p w:rsidR="00034830" w:rsidRPr="00E7034D" w:rsidRDefault="00034830" w:rsidP="00E001A6">
            <w:pPr>
              <w:pStyle w:val="GOSTTablenorm"/>
            </w:pPr>
            <w:r w:rsidRPr="003B5F34">
              <w:t>Булево значение</w:t>
            </w:r>
          </w:p>
        </w:tc>
        <w:tc>
          <w:tcPr>
            <w:tcW w:w="1922" w:type="dxa"/>
          </w:tcPr>
          <w:p w:rsidR="00034830" w:rsidRDefault="00034830" w:rsidP="00E001A6">
            <w:pPr>
              <w:pStyle w:val="GOSTTablenorm"/>
            </w:pPr>
            <w:r w:rsidRPr="00A769C8">
              <w:t>Да</w:t>
            </w:r>
          </w:p>
        </w:tc>
        <w:tc>
          <w:tcPr>
            <w:tcW w:w="2079" w:type="dxa"/>
          </w:tcPr>
          <w:p w:rsidR="00034830" w:rsidRPr="00E7034D" w:rsidRDefault="00034830" w:rsidP="00E001A6">
            <w:pPr>
              <w:pStyle w:val="GOSTTablenorm"/>
            </w:pPr>
            <w:r w:rsidRPr="003B5F34">
              <w:t>Поле заполняется вручную</w:t>
            </w:r>
          </w:p>
        </w:tc>
        <w:tc>
          <w:tcPr>
            <w:tcW w:w="1885" w:type="dxa"/>
          </w:tcPr>
          <w:p w:rsidR="00034830" w:rsidRPr="00E7034D" w:rsidRDefault="00D567A3" w:rsidP="00E001A6">
            <w:pPr>
              <w:pStyle w:val="GOSTTablenorm"/>
            </w:pPr>
            <w:r>
              <w:t>-</w:t>
            </w:r>
          </w:p>
        </w:tc>
      </w:tr>
      <w:tr w:rsidR="00D567A3" w:rsidTr="001754E0">
        <w:trPr>
          <w:cnfStyle w:val="000000100000" w:firstRow="0" w:lastRow="0" w:firstColumn="0" w:lastColumn="0" w:oddVBand="0" w:evenVBand="0" w:oddHBand="1" w:evenHBand="0" w:firstRowFirstColumn="0" w:firstRowLastColumn="0" w:lastRowFirstColumn="0" w:lastRowLastColumn="0"/>
        </w:trPr>
        <w:tc>
          <w:tcPr>
            <w:tcW w:w="9694" w:type="dxa"/>
            <w:gridSpan w:val="5"/>
          </w:tcPr>
          <w:p w:rsidR="00D567A3" w:rsidRPr="00E7034D" w:rsidRDefault="00D567A3" w:rsidP="00D567A3">
            <w:pPr>
              <w:pStyle w:val="GOSTTablenorm"/>
            </w:pPr>
            <w:r w:rsidRPr="003B5F34">
              <w:t>Статусы</w:t>
            </w:r>
          </w:p>
        </w:tc>
      </w:tr>
      <w:tr w:rsidR="00034830" w:rsidTr="00D567A3">
        <w:trPr>
          <w:cnfStyle w:val="000000010000" w:firstRow="0" w:lastRow="0" w:firstColumn="0" w:lastColumn="0" w:oddVBand="0" w:evenVBand="0" w:oddHBand="0" w:evenHBand="1" w:firstRowFirstColumn="0" w:firstRowLastColumn="0" w:lastRowFirstColumn="0" w:lastRowLastColumn="0"/>
        </w:trPr>
        <w:tc>
          <w:tcPr>
            <w:tcW w:w="2182" w:type="dxa"/>
          </w:tcPr>
          <w:p w:rsidR="00034830" w:rsidRPr="00E7034D" w:rsidRDefault="00034830" w:rsidP="00E001A6">
            <w:pPr>
              <w:pStyle w:val="GOSTTablenorm"/>
            </w:pPr>
            <w:r w:rsidRPr="003B5F34">
              <w:t>Статус записи</w:t>
            </w:r>
          </w:p>
        </w:tc>
        <w:tc>
          <w:tcPr>
            <w:tcW w:w="1626" w:type="dxa"/>
          </w:tcPr>
          <w:p w:rsidR="00034830" w:rsidRPr="00E7034D" w:rsidRDefault="00034830" w:rsidP="00E001A6">
            <w:pPr>
              <w:pStyle w:val="GOSTTablenorm"/>
            </w:pPr>
            <w:r w:rsidRPr="003B5F34">
              <w:t>Текстовое поле</w:t>
            </w:r>
          </w:p>
        </w:tc>
        <w:tc>
          <w:tcPr>
            <w:tcW w:w="1922" w:type="dxa"/>
          </w:tcPr>
          <w:p w:rsidR="00034830" w:rsidRDefault="00034830" w:rsidP="00E001A6">
            <w:pPr>
              <w:pStyle w:val="GOSTTablenorm"/>
            </w:pPr>
            <w:r w:rsidRPr="00A769C8">
              <w:t>Да</w:t>
            </w:r>
          </w:p>
        </w:tc>
        <w:tc>
          <w:tcPr>
            <w:tcW w:w="2079" w:type="dxa"/>
          </w:tcPr>
          <w:p w:rsidR="00034830" w:rsidRPr="00E7034D" w:rsidRDefault="00034830" w:rsidP="00E001A6">
            <w:pPr>
              <w:pStyle w:val="GOSTTablenorm"/>
            </w:pPr>
            <w:r w:rsidRPr="003B5F34">
              <w:t>Поле заполняется вручную</w:t>
            </w:r>
          </w:p>
        </w:tc>
        <w:tc>
          <w:tcPr>
            <w:tcW w:w="1885" w:type="dxa"/>
          </w:tcPr>
          <w:p w:rsidR="00034830" w:rsidRPr="00E7034D" w:rsidRDefault="00D567A3" w:rsidP="00E001A6">
            <w:pPr>
              <w:pStyle w:val="GOSTTablenorm"/>
            </w:pPr>
            <w:r>
              <w:t>-</w:t>
            </w:r>
          </w:p>
        </w:tc>
      </w:tr>
      <w:tr w:rsidR="00034830" w:rsidTr="00D567A3">
        <w:trPr>
          <w:cnfStyle w:val="000000100000" w:firstRow="0" w:lastRow="0" w:firstColumn="0" w:lastColumn="0" w:oddVBand="0" w:evenVBand="0" w:oddHBand="1" w:evenHBand="0" w:firstRowFirstColumn="0" w:firstRowLastColumn="0" w:lastRowFirstColumn="0" w:lastRowLastColumn="0"/>
        </w:trPr>
        <w:tc>
          <w:tcPr>
            <w:tcW w:w="2182" w:type="dxa"/>
          </w:tcPr>
          <w:p w:rsidR="00034830" w:rsidRPr="00E7034D" w:rsidRDefault="00034830" w:rsidP="00E001A6">
            <w:pPr>
              <w:pStyle w:val="GOSTTablenorm"/>
            </w:pPr>
            <w:r w:rsidRPr="003B5F34">
              <w:t>Дата начала действия</w:t>
            </w:r>
          </w:p>
        </w:tc>
        <w:tc>
          <w:tcPr>
            <w:tcW w:w="1626" w:type="dxa"/>
          </w:tcPr>
          <w:p w:rsidR="00034830" w:rsidRPr="00E7034D" w:rsidRDefault="00034830" w:rsidP="00E001A6">
            <w:pPr>
              <w:pStyle w:val="GOSTTablenorm"/>
            </w:pPr>
            <w:r w:rsidRPr="003B5F34">
              <w:t>Текстовое поле</w:t>
            </w:r>
          </w:p>
        </w:tc>
        <w:tc>
          <w:tcPr>
            <w:tcW w:w="1922" w:type="dxa"/>
          </w:tcPr>
          <w:p w:rsidR="00034830" w:rsidRDefault="00034830" w:rsidP="00E001A6">
            <w:pPr>
              <w:pStyle w:val="GOSTTablenorm"/>
            </w:pPr>
            <w:r w:rsidRPr="00A769C8">
              <w:t>Да</w:t>
            </w:r>
          </w:p>
        </w:tc>
        <w:tc>
          <w:tcPr>
            <w:tcW w:w="2079" w:type="dxa"/>
          </w:tcPr>
          <w:p w:rsidR="00034830" w:rsidRPr="00E7034D" w:rsidRDefault="00034830" w:rsidP="00E001A6">
            <w:pPr>
              <w:pStyle w:val="GOSTTablenorm"/>
            </w:pPr>
            <w:r w:rsidRPr="003B5F34">
              <w:t>Поле заполняется автоматически датой создания</w:t>
            </w:r>
          </w:p>
        </w:tc>
        <w:tc>
          <w:tcPr>
            <w:tcW w:w="1885" w:type="dxa"/>
          </w:tcPr>
          <w:p w:rsidR="00034830" w:rsidRPr="00E7034D" w:rsidRDefault="00D567A3" w:rsidP="00E001A6">
            <w:pPr>
              <w:pStyle w:val="GOSTTablenorm"/>
            </w:pPr>
            <w:r>
              <w:t>-</w:t>
            </w:r>
          </w:p>
        </w:tc>
      </w:tr>
      <w:tr w:rsidR="00034830" w:rsidTr="00D567A3">
        <w:trPr>
          <w:cnfStyle w:val="000000010000" w:firstRow="0" w:lastRow="0" w:firstColumn="0" w:lastColumn="0" w:oddVBand="0" w:evenVBand="0" w:oddHBand="0" w:evenHBand="1" w:firstRowFirstColumn="0" w:firstRowLastColumn="0" w:lastRowFirstColumn="0" w:lastRowLastColumn="0"/>
        </w:trPr>
        <w:tc>
          <w:tcPr>
            <w:tcW w:w="2182" w:type="dxa"/>
          </w:tcPr>
          <w:p w:rsidR="00034830" w:rsidRPr="00E7034D" w:rsidRDefault="00034830" w:rsidP="00E001A6">
            <w:pPr>
              <w:pStyle w:val="GOSTTablenorm"/>
            </w:pPr>
            <w:r w:rsidRPr="003B5F34">
              <w:t>Дата окончания действия</w:t>
            </w:r>
          </w:p>
        </w:tc>
        <w:tc>
          <w:tcPr>
            <w:tcW w:w="1626" w:type="dxa"/>
          </w:tcPr>
          <w:p w:rsidR="00034830" w:rsidRPr="00E7034D" w:rsidRDefault="00034830" w:rsidP="00E001A6">
            <w:pPr>
              <w:pStyle w:val="GOSTTablenorm"/>
            </w:pPr>
            <w:r w:rsidRPr="003B5F34">
              <w:t>Текстовое поле</w:t>
            </w:r>
          </w:p>
        </w:tc>
        <w:tc>
          <w:tcPr>
            <w:tcW w:w="1922" w:type="dxa"/>
          </w:tcPr>
          <w:p w:rsidR="00034830" w:rsidRDefault="00034830" w:rsidP="00E001A6">
            <w:pPr>
              <w:pStyle w:val="GOSTTablenorm"/>
            </w:pPr>
            <w:r w:rsidRPr="00A769C8">
              <w:t>Да</w:t>
            </w:r>
          </w:p>
        </w:tc>
        <w:tc>
          <w:tcPr>
            <w:tcW w:w="2079" w:type="dxa"/>
          </w:tcPr>
          <w:p w:rsidR="00034830" w:rsidRPr="00E7034D" w:rsidRDefault="00034830" w:rsidP="00E001A6">
            <w:pPr>
              <w:pStyle w:val="GOSTTablenorm"/>
            </w:pPr>
            <w:r w:rsidRPr="003B5F34">
              <w:t>Поле заполняется вручную</w:t>
            </w:r>
          </w:p>
        </w:tc>
        <w:tc>
          <w:tcPr>
            <w:tcW w:w="1885" w:type="dxa"/>
          </w:tcPr>
          <w:p w:rsidR="00034830" w:rsidRPr="00E7034D" w:rsidRDefault="00D567A3" w:rsidP="00E001A6">
            <w:pPr>
              <w:pStyle w:val="GOSTTablenorm"/>
            </w:pPr>
            <w:r>
              <w:t>-</w:t>
            </w:r>
          </w:p>
        </w:tc>
      </w:tr>
      <w:tr w:rsidR="00034830" w:rsidTr="00D567A3">
        <w:trPr>
          <w:cnfStyle w:val="000000100000" w:firstRow="0" w:lastRow="0" w:firstColumn="0" w:lastColumn="0" w:oddVBand="0" w:evenVBand="0" w:oddHBand="1" w:evenHBand="0" w:firstRowFirstColumn="0" w:firstRowLastColumn="0" w:lastRowFirstColumn="0" w:lastRowLastColumn="0"/>
        </w:trPr>
        <w:tc>
          <w:tcPr>
            <w:tcW w:w="9694" w:type="dxa"/>
            <w:gridSpan w:val="5"/>
          </w:tcPr>
          <w:p w:rsidR="00034830" w:rsidRPr="00E7034D" w:rsidRDefault="00034830" w:rsidP="00E001A6">
            <w:pPr>
              <w:pStyle w:val="GOSTTablenorm"/>
            </w:pPr>
            <w:r w:rsidRPr="003B5F34">
              <w:t>Данные об организации</w:t>
            </w:r>
          </w:p>
        </w:tc>
      </w:tr>
      <w:tr w:rsidR="00034830" w:rsidTr="00D567A3">
        <w:trPr>
          <w:cnfStyle w:val="000000010000" w:firstRow="0" w:lastRow="0" w:firstColumn="0" w:lastColumn="0" w:oddVBand="0" w:evenVBand="0" w:oddHBand="0" w:evenHBand="1" w:firstRowFirstColumn="0" w:firstRowLastColumn="0" w:lastRowFirstColumn="0" w:lastRowLastColumn="0"/>
        </w:trPr>
        <w:tc>
          <w:tcPr>
            <w:tcW w:w="2182" w:type="dxa"/>
          </w:tcPr>
          <w:p w:rsidR="00034830" w:rsidRPr="00E7034D" w:rsidRDefault="00034830" w:rsidP="00E001A6">
            <w:pPr>
              <w:pStyle w:val="GOSTTablenorm"/>
            </w:pPr>
            <w:r w:rsidRPr="003B5F34">
              <w:t>ОГРН</w:t>
            </w:r>
          </w:p>
        </w:tc>
        <w:tc>
          <w:tcPr>
            <w:tcW w:w="1626" w:type="dxa"/>
          </w:tcPr>
          <w:p w:rsidR="00034830" w:rsidRPr="00E7034D" w:rsidRDefault="00034830" w:rsidP="00E001A6">
            <w:pPr>
              <w:pStyle w:val="GOSTTablenorm"/>
            </w:pPr>
            <w:r w:rsidRPr="003B5F34">
              <w:t>Текстовое поле</w:t>
            </w:r>
          </w:p>
        </w:tc>
        <w:tc>
          <w:tcPr>
            <w:tcW w:w="1922" w:type="dxa"/>
          </w:tcPr>
          <w:p w:rsidR="00034830" w:rsidRDefault="00034830" w:rsidP="00E001A6">
            <w:pPr>
              <w:pStyle w:val="GOSTTablenorm"/>
            </w:pPr>
            <w:r w:rsidRPr="00A769C8">
              <w:t>Да</w:t>
            </w:r>
          </w:p>
        </w:tc>
        <w:tc>
          <w:tcPr>
            <w:tcW w:w="2079" w:type="dxa"/>
          </w:tcPr>
          <w:p w:rsidR="00034830" w:rsidRPr="00E7034D" w:rsidRDefault="00034830" w:rsidP="00E001A6">
            <w:pPr>
              <w:pStyle w:val="GOSTTablenorm"/>
            </w:pPr>
            <w:r w:rsidRPr="003B5F34">
              <w:t>Поле заполняется автоматически</w:t>
            </w:r>
          </w:p>
        </w:tc>
        <w:tc>
          <w:tcPr>
            <w:tcW w:w="1885" w:type="dxa"/>
          </w:tcPr>
          <w:p w:rsidR="00034830" w:rsidRPr="00E7034D" w:rsidRDefault="00D567A3" w:rsidP="00E001A6">
            <w:pPr>
              <w:pStyle w:val="GOSTTablenorm"/>
            </w:pPr>
            <w:r>
              <w:t>-</w:t>
            </w:r>
          </w:p>
        </w:tc>
      </w:tr>
      <w:tr w:rsidR="00034830" w:rsidTr="00D567A3">
        <w:trPr>
          <w:cnfStyle w:val="000000100000" w:firstRow="0" w:lastRow="0" w:firstColumn="0" w:lastColumn="0" w:oddVBand="0" w:evenVBand="0" w:oddHBand="1" w:evenHBand="0" w:firstRowFirstColumn="0" w:firstRowLastColumn="0" w:lastRowFirstColumn="0" w:lastRowLastColumn="0"/>
        </w:trPr>
        <w:tc>
          <w:tcPr>
            <w:tcW w:w="2182" w:type="dxa"/>
          </w:tcPr>
          <w:p w:rsidR="00034830" w:rsidRPr="00E7034D" w:rsidRDefault="00034830" w:rsidP="00E001A6">
            <w:pPr>
              <w:pStyle w:val="GOSTTablenorm"/>
            </w:pPr>
            <w:r w:rsidRPr="003B5F34">
              <w:t>Полное наименование</w:t>
            </w:r>
          </w:p>
        </w:tc>
        <w:tc>
          <w:tcPr>
            <w:tcW w:w="1626" w:type="dxa"/>
          </w:tcPr>
          <w:p w:rsidR="00034830" w:rsidRPr="00E7034D" w:rsidRDefault="00034830" w:rsidP="00E001A6">
            <w:pPr>
              <w:pStyle w:val="GOSTTablenorm"/>
            </w:pPr>
            <w:r w:rsidRPr="003B5F34">
              <w:t>Текстовое поле</w:t>
            </w:r>
          </w:p>
        </w:tc>
        <w:tc>
          <w:tcPr>
            <w:tcW w:w="1922" w:type="dxa"/>
          </w:tcPr>
          <w:p w:rsidR="00034830" w:rsidRDefault="00034830" w:rsidP="00E001A6">
            <w:pPr>
              <w:pStyle w:val="GOSTTablenorm"/>
            </w:pPr>
            <w:r w:rsidRPr="00A769C8">
              <w:t>Да</w:t>
            </w:r>
          </w:p>
        </w:tc>
        <w:tc>
          <w:tcPr>
            <w:tcW w:w="2079" w:type="dxa"/>
          </w:tcPr>
          <w:p w:rsidR="00034830" w:rsidRPr="00E7034D" w:rsidRDefault="00034830" w:rsidP="00E001A6">
            <w:pPr>
              <w:pStyle w:val="GOSTTablenorm"/>
            </w:pPr>
            <w:r w:rsidRPr="003B5F34">
              <w:t>Поле заполняется автоматически</w:t>
            </w:r>
          </w:p>
        </w:tc>
        <w:tc>
          <w:tcPr>
            <w:tcW w:w="1885" w:type="dxa"/>
          </w:tcPr>
          <w:p w:rsidR="00034830" w:rsidRPr="00E7034D" w:rsidRDefault="00D567A3" w:rsidP="00E001A6">
            <w:pPr>
              <w:pStyle w:val="GOSTTablenorm"/>
            </w:pPr>
            <w:r>
              <w:t>-</w:t>
            </w:r>
          </w:p>
        </w:tc>
      </w:tr>
      <w:tr w:rsidR="00D567A3" w:rsidTr="001754E0">
        <w:trPr>
          <w:cnfStyle w:val="000000010000" w:firstRow="0" w:lastRow="0" w:firstColumn="0" w:lastColumn="0" w:oddVBand="0" w:evenVBand="0" w:oddHBand="0" w:evenHBand="1" w:firstRowFirstColumn="0" w:firstRowLastColumn="0" w:lastRowFirstColumn="0" w:lastRowLastColumn="0"/>
        </w:trPr>
        <w:tc>
          <w:tcPr>
            <w:tcW w:w="9694" w:type="dxa"/>
            <w:gridSpan w:val="5"/>
          </w:tcPr>
          <w:p w:rsidR="00D567A3" w:rsidRPr="00E7034D" w:rsidRDefault="00D567A3" w:rsidP="00E001A6">
            <w:pPr>
              <w:pStyle w:val="GOSTTablenorm"/>
            </w:pPr>
            <w:r w:rsidRPr="003B5F34">
              <w:t>Автор</w:t>
            </w:r>
          </w:p>
        </w:tc>
      </w:tr>
      <w:tr w:rsidR="00034830" w:rsidTr="00D567A3">
        <w:trPr>
          <w:cnfStyle w:val="000000100000" w:firstRow="0" w:lastRow="0" w:firstColumn="0" w:lastColumn="0" w:oddVBand="0" w:evenVBand="0" w:oddHBand="1" w:evenHBand="0" w:firstRowFirstColumn="0" w:firstRowLastColumn="0" w:lastRowFirstColumn="0" w:lastRowLastColumn="0"/>
        </w:trPr>
        <w:tc>
          <w:tcPr>
            <w:tcW w:w="2182" w:type="dxa"/>
          </w:tcPr>
          <w:p w:rsidR="00034830" w:rsidRPr="00E7034D" w:rsidRDefault="00034830" w:rsidP="00E001A6">
            <w:pPr>
              <w:pStyle w:val="GOSTTablenorm"/>
            </w:pPr>
            <w:r w:rsidRPr="003B5F34">
              <w:t>ФИО</w:t>
            </w:r>
          </w:p>
        </w:tc>
        <w:tc>
          <w:tcPr>
            <w:tcW w:w="1626" w:type="dxa"/>
          </w:tcPr>
          <w:p w:rsidR="00034830" w:rsidRPr="00E7034D" w:rsidRDefault="00034830" w:rsidP="00E001A6">
            <w:pPr>
              <w:pStyle w:val="GOSTTablenorm"/>
            </w:pPr>
            <w:r w:rsidRPr="003B5F34">
              <w:t>Текстовое поле</w:t>
            </w:r>
          </w:p>
        </w:tc>
        <w:tc>
          <w:tcPr>
            <w:tcW w:w="1922" w:type="dxa"/>
          </w:tcPr>
          <w:p w:rsidR="00034830" w:rsidRDefault="00034830" w:rsidP="00E001A6">
            <w:pPr>
              <w:pStyle w:val="GOSTTablenorm"/>
            </w:pPr>
            <w:r w:rsidRPr="00A769C8">
              <w:t>Да</w:t>
            </w:r>
          </w:p>
        </w:tc>
        <w:tc>
          <w:tcPr>
            <w:tcW w:w="2079" w:type="dxa"/>
          </w:tcPr>
          <w:p w:rsidR="00034830" w:rsidRPr="00E7034D" w:rsidRDefault="00034830" w:rsidP="00E001A6">
            <w:pPr>
              <w:pStyle w:val="GOSTTablenorm"/>
            </w:pPr>
            <w:r w:rsidRPr="003B5F34">
              <w:t>Поле заполняется автоматически</w:t>
            </w:r>
          </w:p>
        </w:tc>
        <w:tc>
          <w:tcPr>
            <w:tcW w:w="1885" w:type="dxa"/>
          </w:tcPr>
          <w:p w:rsidR="00034830" w:rsidRPr="00E7034D" w:rsidRDefault="00D567A3" w:rsidP="00E001A6">
            <w:pPr>
              <w:pStyle w:val="GOSTTablenorm"/>
            </w:pPr>
            <w:r>
              <w:t>-</w:t>
            </w:r>
          </w:p>
        </w:tc>
      </w:tr>
      <w:tr w:rsidR="00034830" w:rsidTr="00D567A3">
        <w:trPr>
          <w:cnfStyle w:val="000000010000" w:firstRow="0" w:lastRow="0" w:firstColumn="0" w:lastColumn="0" w:oddVBand="0" w:evenVBand="0" w:oddHBand="0" w:evenHBand="1" w:firstRowFirstColumn="0" w:firstRowLastColumn="0" w:lastRowFirstColumn="0" w:lastRowLastColumn="0"/>
        </w:trPr>
        <w:tc>
          <w:tcPr>
            <w:tcW w:w="2182" w:type="dxa"/>
          </w:tcPr>
          <w:p w:rsidR="00034830" w:rsidRPr="00E7034D" w:rsidRDefault="00034830" w:rsidP="00E001A6">
            <w:pPr>
              <w:pStyle w:val="GOSTTablenorm"/>
            </w:pPr>
            <w:r w:rsidRPr="003B5F34">
              <w:t>Логин</w:t>
            </w:r>
          </w:p>
        </w:tc>
        <w:tc>
          <w:tcPr>
            <w:tcW w:w="1626" w:type="dxa"/>
          </w:tcPr>
          <w:p w:rsidR="00034830" w:rsidRPr="00E7034D" w:rsidRDefault="00034830" w:rsidP="00E001A6">
            <w:pPr>
              <w:pStyle w:val="GOSTTablenorm"/>
            </w:pPr>
            <w:r w:rsidRPr="003B5F34">
              <w:t>Текстовое поле</w:t>
            </w:r>
          </w:p>
        </w:tc>
        <w:tc>
          <w:tcPr>
            <w:tcW w:w="1922" w:type="dxa"/>
          </w:tcPr>
          <w:p w:rsidR="00034830" w:rsidRDefault="00034830" w:rsidP="00E001A6">
            <w:pPr>
              <w:pStyle w:val="GOSTTablenorm"/>
            </w:pPr>
            <w:r w:rsidRPr="00A769C8">
              <w:t>Да</w:t>
            </w:r>
          </w:p>
        </w:tc>
        <w:tc>
          <w:tcPr>
            <w:tcW w:w="2079" w:type="dxa"/>
          </w:tcPr>
          <w:p w:rsidR="00034830" w:rsidRPr="00E7034D" w:rsidRDefault="00034830" w:rsidP="00E001A6">
            <w:pPr>
              <w:pStyle w:val="GOSTTablenorm"/>
            </w:pPr>
            <w:r w:rsidRPr="003B5F34">
              <w:t>Поле заполняется автоматически</w:t>
            </w:r>
          </w:p>
        </w:tc>
        <w:tc>
          <w:tcPr>
            <w:tcW w:w="1885" w:type="dxa"/>
          </w:tcPr>
          <w:p w:rsidR="00034830" w:rsidRPr="00E7034D" w:rsidRDefault="00D567A3" w:rsidP="00E001A6">
            <w:pPr>
              <w:pStyle w:val="GOSTTablenorm"/>
            </w:pPr>
            <w:r>
              <w:t>-</w:t>
            </w:r>
          </w:p>
        </w:tc>
      </w:tr>
      <w:tr w:rsidR="00034830" w:rsidTr="00D567A3">
        <w:trPr>
          <w:cnfStyle w:val="000000100000" w:firstRow="0" w:lastRow="0" w:firstColumn="0" w:lastColumn="0" w:oddVBand="0" w:evenVBand="0" w:oddHBand="1" w:evenHBand="0" w:firstRowFirstColumn="0" w:firstRowLastColumn="0" w:lastRowFirstColumn="0" w:lastRowLastColumn="0"/>
        </w:trPr>
        <w:tc>
          <w:tcPr>
            <w:tcW w:w="9694" w:type="dxa"/>
            <w:gridSpan w:val="5"/>
          </w:tcPr>
          <w:p w:rsidR="00034830" w:rsidRPr="00E7034D" w:rsidRDefault="00034830" w:rsidP="00E001A6">
            <w:pPr>
              <w:pStyle w:val="GOSTTablenorm"/>
            </w:pPr>
            <w:r w:rsidRPr="003B5F34">
              <w:t>Согласующие и Утверждающие</w:t>
            </w:r>
          </w:p>
        </w:tc>
      </w:tr>
      <w:tr w:rsidR="00034830" w:rsidTr="00D567A3">
        <w:trPr>
          <w:cnfStyle w:val="000000010000" w:firstRow="0" w:lastRow="0" w:firstColumn="0" w:lastColumn="0" w:oddVBand="0" w:evenVBand="0" w:oddHBand="0" w:evenHBand="1" w:firstRowFirstColumn="0" w:firstRowLastColumn="0" w:lastRowFirstColumn="0" w:lastRowLastColumn="0"/>
        </w:trPr>
        <w:tc>
          <w:tcPr>
            <w:tcW w:w="2182" w:type="dxa"/>
          </w:tcPr>
          <w:p w:rsidR="00034830" w:rsidRPr="00E7034D" w:rsidRDefault="00034830" w:rsidP="00E001A6">
            <w:pPr>
              <w:pStyle w:val="GOSTTablenorm"/>
            </w:pPr>
            <w:r w:rsidRPr="003B5F34">
              <w:t>Этап</w:t>
            </w:r>
          </w:p>
        </w:tc>
        <w:tc>
          <w:tcPr>
            <w:tcW w:w="1626" w:type="dxa"/>
          </w:tcPr>
          <w:p w:rsidR="00034830" w:rsidRPr="00E7034D" w:rsidRDefault="00034830" w:rsidP="00E001A6">
            <w:pPr>
              <w:pStyle w:val="GOSTTablenorm"/>
            </w:pPr>
            <w:r w:rsidRPr="003B5F34">
              <w:t>Текстовое поле</w:t>
            </w:r>
          </w:p>
        </w:tc>
        <w:tc>
          <w:tcPr>
            <w:tcW w:w="1922" w:type="dxa"/>
          </w:tcPr>
          <w:p w:rsidR="00034830" w:rsidRDefault="00034830" w:rsidP="00E001A6">
            <w:pPr>
              <w:pStyle w:val="GOSTTablenorm"/>
            </w:pPr>
            <w:r w:rsidRPr="00A769C8">
              <w:t>Да</w:t>
            </w:r>
          </w:p>
        </w:tc>
        <w:tc>
          <w:tcPr>
            <w:tcW w:w="2079" w:type="dxa"/>
          </w:tcPr>
          <w:p w:rsidR="00034830" w:rsidRPr="00E7034D" w:rsidRDefault="00034830" w:rsidP="00E001A6">
            <w:pPr>
              <w:pStyle w:val="GOSTTablenorm"/>
            </w:pPr>
            <w:r w:rsidRPr="003B5F34">
              <w:t>Поле заполняется вручную</w:t>
            </w:r>
          </w:p>
        </w:tc>
        <w:tc>
          <w:tcPr>
            <w:tcW w:w="1885" w:type="dxa"/>
          </w:tcPr>
          <w:p w:rsidR="00034830" w:rsidRPr="00E7034D" w:rsidRDefault="00034830" w:rsidP="00E001A6">
            <w:pPr>
              <w:pStyle w:val="GOSTTablenorm"/>
            </w:pPr>
            <w:r w:rsidRPr="00E7034D">
              <w:t>Заполняется  только для роли Согласующего</w:t>
            </w:r>
          </w:p>
        </w:tc>
      </w:tr>
      <w:tr w:rsidR="00034830" w:rsidTr="00D567A3">
        <w:trPr>
          <w:cnfStyle w:val="000000100000" w:firstRow="0" w:lastRow="0" w:firstColumn="0" w:lastColumn="0" w:oddVBand="0" w:evenVBand="0" w:oddHBand="1" w:evenHBand="0" w:firstRowFirstColumn="0" w:firstRowLastColumn="0" w:lastRowFirstColumn="0" w:lastRowLastColumn="0"/>
        </w:trPr>
        <w:tc>
          <w:tcPr>
            <w:tcW w:w="2182" w:type="dxa"/>
          </w:tcPr>
          <w:p w:rsidR="00034830" w:rsidRPr="00E7034D" w:rsidRDefault="00034830" w:rsidP="00E001A6">
            <w:pPr>
              <w:pStyle w:val="GOSTTablenorm"/>
            </w:pPr>
            <w:r w:rsidRPr="003B5F34">
              <w:t>Код группы</w:t>
            </w:r>
          </w:p>
        </w:tc>
        <w:tc>
          <w:tcPr>
            <w:tcW w:w="1626" w:type="dxa"/>
          </w:tcPr>
          <w:p w:rsidR="00034830" w:rsidRPr="00E7034D" w:rsidRDefault="00034830" w:rsidP="00E001A6">
            <w:pPr>
              <w:pStyle w:val="GOSTTablenorm"/>
            </w:pPr>
            <w:r w:rsidRPr="003B5F34">
              <w:t>Текстовое поле</w:t>
            </w:r>
          </w:p>
        </w:tc>
        <w:tc>
          <w:tcPr>
            <w:tcW w:w="1922" w:type="dxa"/>
          </w:tcPr>
          <w:p w:rsidR="00034830" w:rsidRDefault="00034830" w:rsidP="00E001A6">
            <w:pPr>
              <w:pStyle w:val="GOSTTablenorm"/>
            </w:pPr>
            <w:r w:rsidRPr="00A769C8">
              <w:t>Да</w:t>
            </w:r>
          </w:p>
        </w:tc>
        <w:tc>
          <w:tcPr>
            <w:tcW w:w="2079" w:type="dxa"/>
          </w:tcPr>
          <w:p w:rsidR="00034830" w:rsidRPr="00E7034D" w:rsidRDefault="00034830" w:rsidP="00E001A6">
            <w:pPr>
              <w:pStyle w:val="GOSTTablenorm"/>
            </w:pPr>
            <w:r w:rsidRPr="003B5F34">
              <w:t>Поле заполняется вручную</w:t>
            </w:r>
          </w:p>
        </w:tc>
        <w:tc>
          <w:tcPr>
            <w:tcW w:w="1885" w:type="dxa"/>
          </w:tcPr>
          <w:p w:rsidR="00034830" w:rsidRPr="00E7034D" w:rsidRDefault="00034830" w:rsidP="00E001A6">
            <w:pPr>
              <w:pStyle w:val="GOSTTablenorm"/>
            </w:pPr>
            <w:r w:rsidRPr="00E7034D">
              <w:t>Заполняется  только для роли Согласующего</w:t>
            </w:r>
          </w:p>
        </w:tc>
      </w:tr>
      <w:tr w:rsidR="00034830" w:rsidTr="00D567A3">
        <w:trPr>
          <w:cnfStyle w:val="000000010000" w:firstRow="0" w:lastRow="0" w:firstColumn="0" w:lastColumn="0" w:oddVBand="0" w:evenVBand="0" w:oddHBand="0" w:evenHBand="1" w:firstRowFirstColumn="0" w:firstRowLastColumn="0" w:lastRowFirstColumn="0" w:lastRowLastColumn="0"/>
        </w:trPr>
        <w:tc>
          <w:tcPr>
            <w:tcW w:w="2182" w:type="dxa"/>
          </w:tcPr>
          <w:p w:rsidR="00034830" w:rsidRPr="00E7034D" w:rsidRDefault="00034830" w:rsidP="00E001A6">
            <w:pPr>
              <w:pStyle w:val="GOSTTablenorm"/>
            </w:pPr>
            <w:r w:rsidRPr="003B5F34">
              <w:t>Порядковый номер согласующего</w:t>
            </w:r>
          </w:p>
        </w:tc>
        <w:tc>
          <w:tcPr>
            <w:tcW w:w="1626" w:type="dxa"/>
          </w:tcPr>
          <w:p w:rsidR="00034830" w:rsidRPr="00E7034D" w:rsidRDefault="00034830" w:rsidP="00E001A6">
            <w:pPr>
              <w:pStyle w:val="GOSTTablenorm"/>
            </w:pPr>
            <w:r w:rsidRPr="003B5F34">
              <w:t>Текстовое поле</w:t>
            </w:r>
          </w:p>
        </w:tc>
        <w:tc>
          <w:tcPr>
            <w:tcW w:w="1922" w:type="dxa"/>
          </w:tcPr>
          <w:p w:rsidR="00034830" w:rsidRDefault="00034830" w:rsidP="00E001A6">
            <w:pPr>
              <w:pStyle w:val="GOSTTablenorm"/>
            </w:pPr>
            <w:r w:rsidRPr="00A769C8">
              <w:t>Да</w:t>
            </w:r>
          </w:p>
        </w:tc>
        <w:tc>
          <w:tcPr>
            <w:tcW w:w="2079" w:type="dxa"/>
          </w:tcPr>
          <w:p w:rsidR="00034830" w:rsidRPr="00E7034D" w:rsidRDefault="00034830" w:rsidP="00E001A6">
            <w:pPr>
              <w:pStyle w:val="GOSTTablenorm"/>
            </w:pPr>
            <w:r w:rsidRPr="003B5F34">
              <w:t>Поле заполняется вручную</w:t>
            </w:r>
          </w:p>
        </w:tc>
        <w:tc>
          <w:tcPr>
            <w:tcW w:w="1885" w:type="dxa"/>
          </w:tcPr>
          <w:p w:rsidR="00034830" w:rsidRPr="00E7034D" w:rsidRDefault="00034830" w:rsidP="00E001A6">
            <w:pPr>
              <w:pStyle w:val="GOSTTablenorm"/>
            </w:pPr>
            <w:r w:rsidRPr="00E7034D">
              <w:t>Заполняется  только для роли Согласующего</w:t>
            </w:r>
          </w:p>
        </w:tc>
      </w:tr>
      <w:tr w:rsidR="00034830" w:rsidTr="00D567A3">
        <w:trPr>
          <w:cnfStyle w:val="000000100000" w:firstRow="0" w:lastRow="0" w:firstColumn="0" w:lastColumn="0" w:oddVBand="0" w:evenVBand="0" w:oddHBand="1" w:evenHBand="0" w:firstRowFirstColumn="0" w:firstRowLastColumn="0" w:lastRowFirstColumn="0" w:lastRowLastColumn="0"/>
        </w:trPr>
        <w:tc>
          <w:tcPr>
            <w:tcW w:w="2182" w:type="dxa"/>
          </w:tcPr>
          <w:p w:rsidR="00034830" w:rsidRPr="00E7034D" w:rsidRDefault="00034830" w:rsidP="00E001A6">
            <w:pPr>
              <w:pStyle w:val="GOSTTablenorm"/>
            </w:pPr>
            <w:r w:rsidRPr="003B5F34">
              <w:t>Логин пользователя</w:t>
            </w:r>
          </w:p>
        </w:tc>
        <w:tc>
          <w:tcPr>
            <w:tcW w:w="1626" w:type="dxa"/>
          </w:tcPr>
          <w:p w:rsidR="00034830" w:rsidRPr="00E7034D" w:rsidRDefault="00034830" w:rsidP="00E001A6">
            <w:pPr>
              <w:pStyle w:val="GOSTTablenorm"/>
            </w:pPr>
            <w:r w:rsidRPr="003B5F34">
              <w:t>Текстовое поле</w:t>
            </w:r>
          </w:p>
        </w:tc>
        <w:tc>
          <w:tcPr>
            <w:tcW w:w="1922" w:type="dxa"/>
          </w:tcPr>
          <w:p w:rsidR="00034830" w:rsidRDefault="00034830" w:rsidP="00E001A6">
            <w:pPr>
              <w:pStyle w:val="GOSTTablenorm"/>
            </w:pPr>
            <w:r w:rsidRPr="00A769C8">
              <w:t>Да</w:t>
            </w:r>
          </w:p>
        </w:tc>
        <w:tc>
          <w:tcPr>
            <w:tcW w:w="2079" w:type="dxa"/>
          </w:tcPr>
          <w:p w:rsidR="00034830" w:rsidRPr="00E7034D" w:rsidRDefault="00034830" w:rsidP="00E001A6">
            <w:pPr>
              <w:pStyle w:val="GOSTTablenorm"/>
            </w:pPr>
            <w:r w:rsidRPr="003B5F34">
              <w:t>Поле заполняется автоматически после выбора из справочника</w:t>
            </w:r>
          </w:p>
        </w:tc>
        <w:tc>
          <w:tcPr>
            <w:tcW w:w="1885" w:type="dxa"/>
          </w:tcPr>
          <w:p w:rsidR="00034830" w:rsidRPr="00E7034D" w:rsidRDefault="00034830" w:rsidP="00E001A6">
            <w:pPr>
              <w:pStyle w:val="GOSTTablenorm"/>
            </w:pPr>
            <w:r w:rsidRPr="00E7034D">
              <w:t>Выбор из справочника с пользователями</w:t>
            </w:r>
          </w:p>
        </w:tc>
      </w:tr>
      <w:tr w:rsidR="00034830" w:rsidTr="00D567A3">
        <w:trPr>
          <w:cnfStyle w:val="000000010000" w:firstRow="0" w:lastRow="0" w:firstColumn="0" w:lastColumn="0" w:oddVBand="0" w:evenVBand="0" w:oddHBand="0" w:evenHBand="1" w:firstRowFirstColumn="0" w:firstRowLastColumn="0" w:lastRowFirstColumn="0" w:lastRowLastColumn="0"/>
        </w:trPr>
        <w:tc>
          <w:tcPr>
            <w:tcW w:w="2182" w:type="dxa"/>
          </w:tcPr>
          <w:p w:rsidR="00034830" w:rsidRPr="00E7034D" w:rsidRDefault="00034830" w:rsidP="00E001A6">
            <w:pPr>
              <w:pStyle w:val="GOSTTablenorm"/>
            </w:pPr>
            <w:r w:rsidRPr="003B5F34">
              <w:t>ФИО сотрудника</w:t>
            </w:r>
          </w:p>
        </w:tc>
        <w:tc>
          <w:tcPr>
            <w:tcW w:w="1626" w:type="dxa"/>
          </w:tcPr>
          <w:p w:rsidR="00034830" w:rsidRPr="00E7034D" w:rsidRDefault="00034830" w:rsidP="00E001A6">
            <w:pPr>
              <w:pStyle w:val="GOSTTablenorm"/>
            </w:pPr>
            <w:r w:rsidRPr="003B5F34">
              <w:t>Текстовое поле</w:t>
            </w:r>
          </w:p>
        </w:tc>
        <w:tc>
          <w:tcPr>
            <w:tcW w:w="1922" w:type="dxa"/>
          </w:tcPr>
          <w:p w:rsidR="00034830" w:rsidRDefault="00034830" w:rsidP="00E001A6">
            <w:pPr>
              <w:pStyle w:val="GOSTTablenorm"/>
            </w:pPr>
            <w:r w:rsidRPr="00A769C8">
              <w:t>Да</w:t>
            </w:r>
          </w:p>
        </w:tc>
        <w:tc>
          <w:tcPr>
            <w:tcW w:w="2079" w:type="dxa"/>
          </w:tcPr>
          <w:p w:rsidR="00034830" w:rsidRPr="00E7034D" w:rsidRDefault="00034830" w:rsidP="00E001A6">
            <w:pPr>
              <w:pStyle w:val="GOSTTablenorm"/>
            </w:pPr>
            <w:r w:rsidRPr="003B5F34">
              <w:t>Поле заполняется автоматически после выбора из справочника</w:t>
            </w:r>
          </w:p>
        </w:tc>
        <w:tc>
          <w:tcPr>
            <w:tcW w:w="1885" w:type="dxa"/>
          </w:tcPr>
          <w:p w:rsidR="00034830" w:rsidRPr="00E7034D" w:rsidRDefault="00034830" w:rsidP="00E001A6">
            <w:pPr>
              <w:pStyle w:val="GOSTTablenorm"/>
            </w:pPr>
            <w:r w:rsidRPr="00E7034D">
              <w:t>Выбор из справочника с пользователями</w:t>
            </w:r>
          </w:p>
        </w:tc>
      </w:tr>
      <w:tr w:rsidR="00034830" w:rsidTr="00D567A3">
        <w:trPr>
          <w:cnfStyle w:val="000000100000" w:firstRow="0" w:lastRow="0" w:firstColumn="0" w:lastColumn="0" w:oddVBand="0" w:evenVBand="0" w:oddHBand="1" w:evenHBand="0" w:firstRowFirstColumn="0" w:firstRowLastColumn="0" w:lastRowFirstColumn="0" w:lastRowLastColumn="0"/>
        </w:trPr>
        <w:tc>
          <w:tcPr>
            <w:tcW w:w="2182" w:type="dxa"/>
          </w:tcPr>
          <w:p w:rsidR="00034830" w:rsidRPr="00E7034D" w:rsidRDefault="00034830" w:rsidP="00E001A6">
            <w:pPr>
              <w:pStyle w:val="GOSTTablenorm"/>
            </w:pPr>
            <w:r w:rsidRPr="003B5F34">
              <w:t>Роль (Утверждающий/Согласующий)</w:t>
            </w:r>
          </w:p>
        </w:tc>
        <w:tc>
          <w:tcPr>
            <w:tcW w:w="1626" w:type="dxa"/>
          </w:tcPr>
          <w:p w:rsidR="00034830" w:rsidRPr="00E7034D" w:rsidRDefault="00034830" w:rsidP="00E001A6">
            <w:pPr>
              <w:pStyle w:val="GOSTTablenorm"/>
            </w:pPr>
            <w:r w:rsidRPr="003B5F34">
              <w:t>Текстовое поле</w:t>
            </w:r>
          </w:p>
        </w:tc>
        <w:tc>
          <w:tcPr>
            <w:tcW w:w="1922" w:type="dxa"/>
          </w:tcPr>
          <w:p w:rsidR="00034830" w:rsidRDefault="00034830" w:rsidP="00E001A6">
            <w:pPr>
              <w:pStyle w:val="GOSTTablenorm"/>
            </w:pPr>
            <w:r w:rsidRPr="00A769C8">
              <w:t>Да</w:t>
            </w:r>
          </w:p>
        </w:tc>
        <w:tc>
          <w:tcPr>
            <w:tcW w:w="2079" w:type="dxa"/>
          </w:tcPr>
          <w:p w:rsidR="00034830" w:rsidRPr="00E7034D" w:rsidRDefault="00034830" w:rsidP="00E001A6">
            <w:pPr>
              <w:pStyle w:val="GOSTTablenorm"/>
            </w:pPr>
            <w:r w:rsidRPr="003B5F34">
              <w:t>Поле заполняется вручную</w:t>
            </w:r>
          </w:p>
        </w:tc>
        <w:tc>
          <w:tcPr>
            <w:tcW w:w="1885" w:type="dxa"/>
          </w:tcPr>
          <w:p w:rsidR="00034830" w:rsidRPr="00E7034D" w:rsidRDefault="00D567A3" w:rsidP="00E001A6">
            <w:pPr>
              <w:pStyle w:val="GOSTTablenorm"/>
            </w:pPr>
            <w:r>
              <w:t>-</w:t>
            </w:r>
          </w:p>
        </w:tc>
      </w:tr>
    </w:tbl>
    <w:p w:rsidR="00034830" w:rsidRDefault="00034830" w:rsidP="00AE594D">
      <w:pPr>
        <w:pStyle w:val="GOSTNormal"/>
      </w:pPr>
      <w:r w:rsidRPr="003B5F34">
        <w:t xml:space="preserve">Для добавления Согласующего и Утверждающего необходимо нажать на кнопку </w:t>
      </w:r>
      <w:r w:rsidRPr="003B5F34">
        <w:rPr>
          <w:noProof/>
        </w:rPr>
        <w:drawing>
          <wp:inline distT="0" distB="0" distL="0" distR="0">
            <wp:extent cx="1280160" cy="182880"/>
            <wp:effectExtent l="19050" t="19050" r="15240" b="2667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280160" cy="182880"/>
                    </a:xfrm>
                    <a:prstGeom prst="rect">
                      <a:avLst/>
                    </a:prstGeom>
                    <a:noFill/>
                    <a:ln w="6350" cmpd="sng">
                      <a:solidFill>
                        <a:srgbClr val="000000"/>
                      </a:solidFill>
                      <a:miter lim="800000"/>
                      <a:headEnd/>
                      <a:tailEnd/>
                    </a:ln>
                    <a:effectLst/>
                  </pic:spPr>
                </pic:pic>
              </a:graphicData>
            </a:graphic>
          </wp:inline>
        </w:drawing>
      </w:r>
      <w:r w:rsidRPr="003B5F34">
        <w:t xml:space="preserve"> «Добавить согласующего» и откроется следующая </w:t>
      </w:r>
      <w:r w:rsidRPr="00AE594D">
        <w:t>форма (</w:t>
      </w:r>
      <w:r w:rsidR="00AE594D" w:rsidRPr="00AE594D">
        <w:t>рис. </w:t>
      </w:r>
      <w:r w:rsidR="002F3484">
        <w:fldChar w:fldCharType="begin"/>
      </w:r>
      <w:r w:rsidR="002F3484">
        <w:instrText xml:space="preserve"> REF _Ref473569517 \h  \* MERGEFORMAT </w:instrText>
      </w:r>
      <w:r w:rsidR="002F3484">
        <w:fldChar w:fldCharType="separate"/>
      </w:r>
      <w:r w:rsidR="00F8029D" w:rsidRPr="00F8029D">
        <w:t>195</w:t>
      </w:r>
      <w:r w:rsidR="002F3484">
        <w:fldChar w:fldCharType="end"/>
      </w:r>
      <w:r w:rsidRPr="00AE594D">
        <w:t>).</w:t>
      </w:r>
    </w:p>
    <w:p w:rsidR="00034830" w:rsidRPr="00D504A7" w:rsidRDefault="00034830" w:rsidP="009E44C8">
      <w:pPr>
        <w:pStyle w:val="GOSTFigure"/>
      </w:pPr>
      <w:r w:rsidRPr="003B5F34">
        <w:rPr>
          <w:noProof/>
        </w:rPr>
        <w:drawing>
          <wp:inline distT="0" distB="0" distL="0" distR="0">
            <wp:extent cx="5577840" cy="914400"/>
            <wp:effectExtent l="19050" t="19050" r="22860" b="1905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577840" cy="914400"/>
                    </a:xfrm>
                    <a:prstGeom prst="rect">
                      <a:avLst/>
                    </a:prstGeom>
                    <a:noFill/>
                    <a:ln w="6350" cmpd="sng">
                      <a:solidFill>
                        <a:srgbClr val="000000"/>
                      </a:solidFill>
                      <a:miter lim="800000"/>
                      <a:headEnd/>
                      <a:tailEnd/>
                    </a:ln>
                    <a:effectLst/>
                  </pic:spPr>
                </pic:pic>
              </a:graphicData>
            </a:graphic>
          </wp:inline>
        </w:drawing>
      </w:r>
    </w:p>
    <w:bookmarkStart w:id="1723" w:name="_Ref473569517"/>
    <w:bookmarkStart w:id="1724" w:name="_Toc524683373"/>
    <w:p w:rsidR="00034830" w:rsidRPr="009E44C8" w:rsidRDefault="00EB2A9A" w:rsidP="009E44C8">
      <w:pPr>
        <w:pStyle w:val="GOSTFigName"/>
        <w:rPr>
          <w:rStyle w:val="affb"/>
          <w:b/>
          <w:bCs w:val="0"/>
        </w:rPr>
      </w:pPr>
      <w:r w:rsidRPr="009E44C8">
        <w:rPr>
          <w:rStyle w:val="affb"/>
          <w:b/>
          <w:bCs w:val="0"/>
        </w:rPr>
        <w:fldChar w:fldCharType="begin"/>
      </w:r>
      <w:r w:rsidR="00034830" w:rsidRPr="009E44C8">
        <w:rPr>
          <w:rStyle w:val="affb"/>
          <w:b/>
          <w:bCs w:val="0"/>
        </w:rPr>
        <w:instrText xml:space="preserve"> SEQ Рисунок \* ARABIC </w:instrText>
      </w:r>
      <w:r w:rsidRPr="009E44C8">
        <w:rPr>
          <w:rStyle w:val="affb"/>
          <w:b/>
          <w:bCs w:val="0"/>
        </w:rPr>
        <w:fldChar w:fldCharType="separate"/>
      </w:r>
      <w:bookmarkStart w:id="1725" w:name="_Toc36466386"/>
      <w:r w:rsidR="00F8029D">
        <w:rPr>
          <w:rStyle w:val="affb"/>
          <w:b/>
          <w:bCs w:val="0"/>
          <w:noProof/>
        </w:rPr>
        <w:t>195</w:t>
      </w:r>
      <w:r w:rsidRPr="009E44C8">
        <w:rPr>
          <w:rStyle w:val="affb"/>
          <w:b/>
          <w:bCs w:val="0"/>
        </w:rPr>
        <w:fldChar w:fldCharType="end"/>
      </w:r>
      <w:bookmarkEnd w:id="1723"/>
      <w:r w:rsidR="009E44C8">
        <w:rPr>
          <w:rStyle w:val="affb"/>
          <w:b/>
          <w:bCs w:val="0"/>
        </w:rPr>
        <w:t>.</w:t>
      </w:r>
      <w:r w:rsidR="00034830" w:rsidRPr="009E44C8">
        <w:rPr>
          <w:rStyle w:val="affb"/>
          <w:b/>
          <w:bCs w:val="0"/>
        </w:rPr>
        <w:t xml:space="preserve"> Форма добавления Согласующего и Утверждающего</w:t>
      </w:r>
      <w:bookmarkEnd w:id="1724"/>
      <w:bookmarkEnd w:id="1725"/>
    </w:p>
    <w:p w:rsidR="00034830" w:rsidRPr="003B5F34" w:rsidRDefault="00034830" w:rsidP="00E001A6">
      <w:pPr>
        <w:pStyle w:val="GOSTNormal"/>
      </w:pPr>
      <w:r w:rsidRPr="003B5F34">
        <w:t>Далее необходимо опередить Роль (Утверждающий/Согласующий) – напротив соответствующей роли проставить галочку. В зависимости от выбранной рол</w:t>
      </w:r>
      <w:r>
        <w:t>и заполняются те или иные поля.</w:t>
      </w:r>
    </w:p>
    <w:p w:rsidR="00034830" w:rsidRPr="003B5F34" w:rsidRDefault="00034830" w:rsidP="00E001A6">
      <w:pPr>
        <w:pStyle w:val="GOSTNormal"/>
      </w:pPr>
      <w:r w:rsidRPr="003B5F34">
        <w:t>При выборе роли Согласующий порядок заполнения следующий:</w:t>
      </w:r>
    </w:p>
    <w:p w:rsidR="00034830" w:rsidRPr="003B5F34" w:rsidRDefault="00034830" w:rsidP="00C86412">
      <w:pPr>
        <w:pStyle w:val="GOSTListnum"/>
        <w:numPr>
          <w:ilvl w:val="0"/>
          <w:numId w:val="83"/>
        </w:numPr>
      </w:pPr>
      <w:r w:rsidRPr="003B5F34">
        <w:t>Можно организовать сложный процесс согласования, за</w:t>
      </w:r>
      <w:r>
        <w:t>давая для каждого согласующего:</w:t>
      </w:r>
    </w:p>
    <w:p w:rsidR="00034830" w:rsidRPr="003B5F34" w:rsidRDefault="00034830" w:rsidP="00E001A6">
      <w:pPr>
        <w:pStyle w:val="GOSTListmark2"/>
      </w:pPr>
      <w:r w:rsidRPr="003B5F34">
        <w:t>номер этапа, на котором происходит согласования (этапы выполняются последовательно);</w:t>
      </w:r>
    </w:p>
    <w:p w:rsidR="00034830" w:rsidRPr="003B5F34" w:rsidRDefault="00034830" w:rsidP="00E001A6">
      <w:pPr>
        <w:pStyle w:val="GOSTListmark2"/>
      </w:pPr>
      <w:r w:rsidRPr="003B5F34">
        <w:t xml:space="preserve">номер группы, в которой происходит согласование (в </w:t>
      </w:r>
      <w:r w:rsidR="003544D4" w:rsidRPr="003B5F34">
        <w:t>рамках этапа</w:t>
      </w:r>
      <w:r w:rsidRPr="003B5F34">
        <w:t xml:space="preserve"> группы согласуют параллельно);</w:t>
      </w:r>
    </w:p>
    <w:p w:rsidR="00034830" w:rsidRPr="003B5F34" w:rsidRDefault="00034830" w:rsidP="00E001A6">
      <w:pPr>
        <w:pStyle w:val="GOSTListmark2"/>
      </w:pPr>
      <w:r w:rsidRPr="003B5F34">
        <w:t>номер согласующего (в рамках группы согласование происходит последовательно).</w:t>
      </w:r>
    </w:p>
    <w:p w:rsidR="00034830" w:rsidRDefault="00034830" w:rsidP="00E001A6">
      <w:pPr>
        <w:pStyle w:val="GOSTListnum"/>
      </w:pPr>
      <w:r w:rsidRPr="003B5F34">
        <w:t xml:space="preserve">Далее необходимо выбрать согласующих из списка нажав на кнопку </w:t>
      </w:r>
      <w:r w:rsidRPr="003B5F34">
        <w:rPr>
          <w:noProof/>
        </w:rPr>
        <w:drawing>
          <wp:inline distT="0" distB="0" distL="0" distR="0">
            <wp:extent cx="182880" cy="182880"/>
            <wp:effectExtent l="19050" t="19050" r="26670" b="2667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w="6350" cmpd="sng">
                      <a:solidFill>
                        <a:srgbClr val="000000"/>
                      </a:solidFill>
                      <a:miter lim="800000"/>
                      <a:headEnd/>
                      <a:tailEnd/>
                    </a:ln>
                    <a:effectLst/>
                  </pic:spPr>
                </pic:pic>
              </a:graphicData>
            </a:graphic>
          </wp:inline>
        </w:drawing>
      </w:r>
      <w:r w:rsidRPr="003B5F34">
        <w:t>. Откроется окно выбора пользователей (</w:t>
      </w:r>
      <w:r w:rsidR="00AE594D">
        <w:t>рис. </w:t>
      </w:r>
      <w:r w:rsidR="002F3484">
        <w:fldChar w:fldCharType="begin"/>
      </w:r>
      <w:r w:rsidR="002F3484">
        <w:instrText xml:space="preserve"> REF _Ref473569588 \h  \* MERGEFORMAT </w:instrText>
      </w:r>
      <w:r w:rsidR="002F3484">
        <w:fldChar w:fldCharType="separate"/>
      </w:r>
      <w:r w:rsidR="00F8029D" w:rsidRPr="00F8029D">
        <w:t>196</w:t>
      </w:r>
      <w:r w:rsidR="002F3484">
        <w:fldChar w:fldCharType="end"/>
      </w:r>
      <w:r w:rsidRPr="003B5F34">
        <w:t xml:space="preserve">) с ролью «Согласование». </w:t>
      </w:r>
    </w:p>
    <w:p w:rsidR="00034830" w:rsidRPr="00D504A7" w:rsidRDefault="00034830" w:rsidP="009E44C8">
      <w:pPr>
        <w:pStyle w:val="GOSTFigure"/>
      </w:pPr>
      <w:r w:rsidRPr="003B5F34">
        <w:rPr>
          <w:noProof/>
        </w:rPr>
        <w:drawing>
          <wp:inline distT="0" distB="0" distL="0" distR="0">
            <wp:extent cx="5394960" cy="2377440"/>
            <wp:effectExtent l="19050" t="19050" r="15240" b="2286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3" cstate="print">
                      <a:extLst>
                        <a:ext uri="{28A0092B-C50C-407E-A947-70E740481C1C}">
                          <a14:useLocalDpi xmlns:a14="http://schemas.microsoft.com/office/drawing/2010/main" val="0"/>
                        </a:ext>
                      </a:extLst>
                    </a:blip>
                    <a:srcRect l="14020" t="32098" r="14478" b="14752"/>
                    <a:stretch>
                      <a:fillRect/>
                    </a:stretch>
                  </pic:blipFill>
                  <pic:spPr bwMode="auto">
                    <a:xfrm>
                      <a:off x="0" y="0"/>
                      <a:ext cx="5394960" cy="2377440"/>
                    </a:xfrm>
                    <a:prstGeom prst="rect">
                      <a:avLst/>
                    </a:prstGeom>
                    <a:noFill/>
                    <a:ln w="6350" cmpd="sng">
                      <a:solidFill>
                        <a:srgbClr val="000000"/>
                      </a:solidFill>
                      <a:miter lim="800000"/>
                      <a:headEnd/>
                      <a:tailEnd/>
                    </a:ln>
                    <a:effectLst/>
                  </pic:spPr>
                </pic:pic>
              </a:graphicData>
            </a:graphic>
          </wp:inline>
        </w:drawing>
      </w:r>
    </w:p>
    <w:bookmarkStart w:id="1726" w:name="_Ref473569588"/>
    <w:bookmarkStart w:id="1727" w:name="_Toc524683374"/>
    <w:p w:rsidR="00034830" w:rsidRPr="009E44C8" w:rsidRDefault="00EB2A9A" w:rsidP="009E44C8">
      <w:pPr>
        <w:pStyle w:val="GOSTFigName"/>
        <w:rPr>
          <w:rStyle w:val="affb"/>
          <w:b/>
          <w:bCs w:val="0"/>
        </w:rPr>
      </w:pPr>
      <w:r w:rsidRPr="009E44C8">
        <w:rPr>
          <w:rStyle w:val="affb"/>
          <w:b/>
          <w:bCs w:val="0"/>
        </w:rPr>
        <w:fldChar w:fldCharType="begin"/>
      </w:r>
      <w:r w:rsidR="00034830" w:rsidRPr="009E44C8">
        <w:rPr>
          <w:rStyle w:val="affb"/>
          <w:b/>
          <w:bCs w:val="0"/>
        </w:rPr>
        <w:instrText xml:space="preserve"> SEQ Рисунок \* ARABIC </w:instrText>
      </w:r>
      <w:r w:rsidRPr="009E44C8">
        <w:rPr>
          <w:rStyle w:val="affb"/>
          <w:b/>
          <w:bCs w:val="0"/>
        </w:rPr>
        <w:fldChar w:fldCharType="separate"/>
      </w:r>
      <w:bookmarkStart w:id="1728" w:name="_Toc36466387"/>
      <w:r w:rsidR="00F8029D">
        <w:rPr>
          <w:rStyle w:val="affb"/>
          <w:b/>
          <w:bCs w:val="0"/>
          <w:noProof/>
        </w:rPr>
        <w:t>196</w:t>
      </w:r>
      <w:r w:rsidRPr="009E44C8">
        <w:rPr>
          <w:rStyle w:val="affb"/>
          <w:b/>
          <w:bCs w:val="0"/>
        </w:rPr>
        <w:fldChar w:fldCharType="end"/>
      </w:r>
      <w:bookmarkEnd w:id="1726"/>
      <w:r w:rsidR="009E44C8">
        <w:rPr>
          <w:rStyle w:val="affb"/>
          <w:b/>
          <w:bCs w:val="0"/>
        </w:rPr>
        <w:t>.</w:t>
      </w:r>
      <w:r w:rsidR="00034830" w:rsidRPr="009E44C8">
        <w:rPr>
          <w:rStyle w:val="affb"/>
          <w:b/>
          <w:bCs w:val="0"/>
        </w:rPr>
        <w:t xml:space="preserve"> Выбор пользователя</w:t>
      </w:r>
      <w:bookmarkEnd w:id="1727"/>
      <w:bookmarkEnd w:id="1728"/>
    </w:p>
    <w:p w:rsidR="00034830" w:rsidRPr="003B5F34" w:rsidRDefault="00034830" w:rsidP="00E001A6">
      <w:pPr>
        <w:pStyle w:val="GOSTListnum"/>
      </w:pPr>
      <w:r>
        <w:t>Необходимо</w:t>
      </w:r>
      <w:r w:rsidRPr="003B5F34">
        <w:t xml:space="preserve"> выбрать пользователя и нажать кнопку «ОК». Повторить действие по числу согласующих.</w:t>
      </w:r>
    </w:p>
    <w:p w:rsidR="00034830" w:rsidRPr="003B5F34" w:rsidRDefault="00034830" w:rsidP="00E001A6">
      <w:pPr>
        <w:pStyle w:val="GOSTListnormal18"/>
      </w:pPr>
      <w:r w:rsidRPr="003B5F34">
        <w:t xml:space="preserve">При выборе роли </w:t>
      </w:r>
      <w:r w:rsidR="003544D4" w:rsidRPr="003B5F34">
        <w:t>Утверждающий порядок</w:t>
      </w:r>
      <w:r w:rsidRPr="003B5F34">
        <w:t xml:space="preserve"> заполнения следующий:</w:t>
      </w:r>
    </w:p>
    <w:p w:rsidR="00034830" w:rsidRPr="003B5F34" w:rsidRDefault="00034830" w:rsidP="00E001A6">
      <w:pPr>
        <w:pStyle w:val="GOSTListmark2"/>
      </w:pPr>
      <w:r w:rsidRPr="003B5F34">
        <w:t xml:space="preserve">В строке с ролью «Утверждающий» необходимо выбрать единственного утверждающего из списка нажав на кнопку </w:t>
      </w:r>
      <w:r w:rsidRPr="003B5F34">
        <w:rPr>
          <w:noProof/>
        </w:rPr>
        <w:drawing>
          <wp:inline distT="0" distB="0" distL="0" distR="0">
            <wp:extent cx="182880" cy="182880"/>
            <wp:effectExtent l="19050" t="19050" r="26670" b="2667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w="6350" cmpd="sng">
                      <a:solidFill>
                        <a:srgbClr val="000000"/>
                      </a:solidFill>
                      <a:miter lim="800000"/>
                      <a:headEnd/>
                      <a:tailEnd/>
                    </a:ln>
                    <a:effectLst/>
                  </pic:spPr>
                </pic:pic>
              </a:graphicData>
            </a:graphic>
          </wp:inline>
        </w:drawing>
      </w:r>
      <w:r w:rsidRPr="003B5F34">
        <w:t>. Откроется окно выбора пользователей с ролью «Утверждающий» (аналогично назначению согласующего).</w:t>
      </w:r>
    </w:p>
    <w:p w:rsidR="00034830" w:rsidRPr="003B5F34" w:rsidRDefault="00034830" w:rsidP="00E001A6">
      <w:pPr>
        <w:pStyle w:val="GOSTListmark2"/>
      </w:pPr>
      <w:r w:rsidRPr="003B5F34">
        <w:t>Шаблонов согласования решения может быть много, которые можно перевыбирать на вкладке «Лист согласования». В шаблоне согласования решения, в котором стоит галочка напротив поля «Использовать по умолчанию» всегда будет использоваться в решении.</w:t>
      </w:r>
    </w:p>
    <w:p w:rsidR="00034830" w:rsidRPr="003B5F34" w:rsidRDefault="00034830" w:rsidP="00E001A6">
      <w:pPr>
        <w:pStyle w:val="GOSTListmark2"/>
      </w:pPr>
      <w:r w:rsidRPr="003B5F34">
        <w:t xml:space="preserve">Далее необходимо нажать на кнопку </w:t>
      </w:r>
      <w:r w:rsidRPr="003B5F34">
        <w:rPr>
          <w:noProof/>
        </w:rPr>
        <w:drawing>
          <wp:inline distT="0" distB="0" distL="0" distR="0">
            <wp:extent cx="1097280" cy="182880"/>
            <wp:effectExtent l="19050" t="19050" r="26670" b="2667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pic:cNvPicPr>
                      <a:picLocks noChangeAspect="1" noChangeArrowheads="1"/>
                    </pic:cNvPicPr>
                  </pic:nvPicPr>
                  <pic:blipFill>
                    <a:blip r:embed="rId168" cstate="print">
                      <a:extLst>
                        <a:ext uri="{28A0092B-C50C-407E-A947-70E740481C1C}">
                          <a14:useLocalDpi xmlns:a14="http://schemas.microsoft.com/office/drawing/2010/main" val="0"/>
                        </a:ext>
                      </a:extLst>
                    </a:blip>
                    <a:srcRect l="72252" t="33911" r="16621" b="62274"/>
                    <a:stretch>
                      <a:fillRect/>
                    </a:stretch>
                  </pic:blipFill>
                  <pic:spPr bwMode="auto">
                    <a:xfrm>
                      <a:off x="0" y="0"/>
                      <a:ext cx="1097280" cy="182880"/>
                    </a:xfrm>
                    <a:prstGeom prst="rect">
                      <a:avLst/>
                    </a:prstGeom>
                    <a:noFill/>
                    <a:ln w="6350" cmpd="sng">
                      <a:solidFill>
                        <a:srgbClr val="000000"/>
                      </a:solidFill>
                      <a:miter lim="800000"/>
                      <a:headEnd/>
                      <a:tailEnd/>
                    </a:ln>
                    <a:effectLst/>
                  </pic:spPr>
                </pic:pic>
              </a:graphicData>
            </a:graphic>
          </wp:inline>
        </w:drawing>
      </w:r>
      <w:r>
        <w:t>«Сохранить и закрыть»</w:t>
      </w:r>
      <w:r w:rsidRPr="003B5F34">
        <w:t xml:space="preserve">. </w:t>
      </w:r>
    </w:p>
    <w:p w:rsidR="000F0951" w:rsidRPr="00E7034D" w:rsidRDefault="000F0951" w:rsidP="006144C5">
      <w:pPr>
        <w:pStyle w:val="32"/>
      </w:pPr>
      <w:bookmarkStart w:id="1729" w:name="_Toc478574655"/>
      <w:bookmarkStart w:id="1730" w:name="_Toc489894269"/>
      <w:bookmarkStart w:id="1731" w:name="_Toc36465944"/>
      <w:r w:rsidRPr="00E7034D">
        <w:t>Извещение</w:t>
      </w:r>
      <w:bookmarkEnd w:id="1729"/>
      <w:bookmarkEnd w:id="1730"/>
      <w:bookmarkEnd w:id="1731"/>
    </w:p>
    <w:p w:rsidR="000F0951" w:rsidRDefault="000F0951" w:rsidP="00E001A6">
      <w:pPr>
        <w:pStyle w:val="GOSTNormal"/>
      </w:pPr>
      <w:bookmarkStart w:id="1732" w:name="_Toc414312317"/>
      <w:bookmarkStart w:id="1733" w:name="_Toc457828025"/>
      <w:r w:rsidRPr="000B19A7">
        <w:t>Условиявыполнения</w:t>
      </w:r>
      <w:r w:rsidRPr="003B5F34">
        <w:t xml:space="preserve"> операции</w:t>
      </w:r>
      <w:bookmarkEnd w:id="1732"/>
      <w:bookmarkEnd w:id="1733"/>
      <w:r>
        <w:t xml:space="preserve"> (</w:t>
      </w:r>
      <w:r w:rsidR="00607041">
        <w:t>таб. </w:t>
      </w:r>
      <w:r w:rsidR="00EB2A9A">
        <w:fldChar w:fldCharType="begin"/>
      </w:r>
      <w:r>
        <w:instrText xml:space="preserve"> REF _Ref473588096 \h </w:instrText>
      </w:r>
      <w:r w:rsidR="00EB2A9A">
        <w:fldChar w:fldCharType="separate"/>
      </w:r>
      <w:r w:rsidR="00F8029D">
        <w:rPr>
          <w:rStyle w:val="affb"/>
          <w:b w:val="0"/>
          <w:bCs w:val="0"/>
          <w:noProof/>
        </w:rPr>
        <w:t>151</w:t>
      </w:r>
      <w:r w:rsidR="00EB2A9A">
        <w:fldChar w:fldCharType="end"/>
      </w:r>
      <w:r>
        <w:t>).</w:t>
      </w:r>
    </w:p>
    <w:bookmarkStart w:id="1734" w:name="_Ref473588096"/>
    <w:bookmarkStart w:id="1735" w:name="_Toc524683169"/>
    <w:p w:rsidR="000F0951" w:rsidRPr="00691DFE" w:rsidRDefault="00EB2A9A" w:rsidP="00691DFE">
      <w:pPr>
        <w:pStyle w:val="GOSTNameTable"/>
        <w:rPr>
          <w:rStyle w:val="affb"/>
          <w:b/>
          <w:bCs w:val="0"/>
        </w:rPr>
      </w:pPr>
      <w:r w:rsidRPr="00691DFE">
        <w:rPr>
          <w:rStyle w:val="affb"/>
          <w:b/>
          <w:bCs w:val="0"/>
        </w:rPr>
        <w:fldChar w:fldCharType="begin"/>
      </w:r>
      <w:r w:rsidR="000F0951" w:rsidRPr="00691DFE">
        <w:rPr>
          <w:rStyle w:val="affb"/>
          <w:b/>
          <w:bCs w:val="0"/>
        </w:rPr>
        <w:instrText xml:space="preserve"> SEQ Таблица \* ARABIC \s 0 </w:instrText>
      </w:r>
      <w:r w:rsidRPr="00691DFE">
        <w:rPr>
          <w:rStyle w:val="affb"/>
          <w:b/>
          <w:bCs w:val="0"/>
        </w:rPr>
        <w:fldChar w:fldCharType="separate"/>
      </w:r>
      <w:bookmarkStart w:id="1736" w:name="_Toc36466173"/>
      <w:r w:rsidR="00F8029D">
        <w:rPr>
          <w:rStyle w:val="affb"/>
          <w:b/>
          <w:bCs w:val="0"/>
          <w:noProof/>
        </w:rPr>
        <w:t>151</w:t>
      </w:r>
      <w:r w:rsidRPr="00691DFE">
        <w:rPr>
          <w:rStyle w:val="affb"/>
          <w:b/>
          <w:bCs w:val="0"/>
        </w:rPr>
        <w:fldChar w:fldCharType="end"/>
      </w:r>
      <w:bookmarkEnd w:id="1734"/>
      <w:r w:rsidR="000F0951" w:rsidRPr="00691DFE">
        <w:rPr>
          <w:rStyle w:val="affb"/>
          <w:b/>
          <w:bCs w:val="0"/>
        </w:rPr>
        <w:t xml:space="preserve"> Условия выполнения операции</w:t>
      </w:r>
      <w:r w:rsidR="0026052A" w:rsidRPr="00691DFE">
        <w:rPr>
          <w:rStyle w:val="affb"/>
          <w:b/>
          <w:bCs w:val="0"/>
        </w:rPr>
        <w:t xml:space="preserve"> при формировании Извещения</w:t>
      </w:r>
      <w:bookmarkEnd w:id="1735"/>
      <w:bookmarkEnd w:id="1736"/>
    </w:p>
    <w:tbl>
      <w:tblPr>
        <w:tblStyle w:val="GOSTTable"/>
        <w:tblW w:w="5000" w:type="pct"/>
        <w:tblLook w:val="01E0" w:firstRow="1" w:lastRow="1" w:firstColumn="1" w:lastColumn="1" w:noHBand="0" w:noVBand="0"/>
      </w:tblPr>
      <w:tblGrid>
        <w:gridCol w:w="3550"/>
        <w:gridCol w:w="6144"/>
      </w:tblGrid>
      <w:tr w:rsidR="000F0951" w:rsidRPr="00EE293F" w:rsidTr="00E001A6">
        <w:trPr>
          <w:cnfStyle w:val="100000000000" w:firstRow="1" w:lastRow="0" w:firstColumn="0" w:lastColumn="0" w:oddVBand="0" w:evenVBand="0" w:oddHBand="0" w:evenHBand="0" w:firstRowFirstColumn="0" w:firstRowLastColumn="0" w:lastRowFirstColumn="0" w:lastRowLastColumn="0"/>
        </w:trPr>
        <w:tc>
          <w:tcPr>
            <w:tcW w:w="1831" w:type="pct"/>
          </w:tcPr>
          <w:p w:rsidR="000F0951" w:rsidRPr="00E7034D" w:rsidRDefault="000F0951" w:rsidP="00E001A6">
            <w:pPr>
              <w:pStyle w:val="GOSTTableHead"/>
            </w:pPr>
            <w:r>
              <w:t>Условие</w:t>
            </w:r>
          </w:p>
        </w:tc>
        <w:tc>
          <w:tcPr>
            <w:tcW w:w="3169" w:type="pct"/>
          </w:tcPr>
          <w:p w:rsidR="000F0951" w:rsidRPr="00E7034D" w:rsidRDefault="000F0951" w:rsidP="00E001A6">
            <w:pPr>
              <w:pStyle w:val="GOSTTableHead"/>
            </w:pPr>
            <w:r>
              <w:t>Описание</w:t>
            </w:r>
          </w:p>
        </w:tc>
      </w:tr>
      <w:tr w:rsidR="000F0951" w:rsidTr="00E001A6">
        <w:trPr>
          <w:cnfStyle w:val="000000100000" w:firstRow="0" w:lastRow="0" w:firstColumn="0" w:lastColumn="0" w:oddVBand="0" w:evenVBand="0" w:oddHBand="1" w:evenHBand="0" w:firstRowFirstColumn="0" w:firstRowLastColumn="0" w:lastRowFirstColumn="0" w:lastRowLastColumn="0"/>
        </w:trPr>
        <w:tc>
          <w:tcPr>
            <w:tcW w:w="1831" w:type="pct"/>
          </w:tcPr>
          <w:p w:rsidR="000F0951" w:rsidRPr="00E7034D" w:rsidRDefault="000F0951" w:rsidP="00E001A6">
            <w:pPr>
              <w:pStyle w:val="GOSTTablenorm"/>
            </w:pPr>
            <w:r w:rsidRPr="003B5F34">
              <w:t>Входящие процессы/события</w:t>
            </w:r>
          </w:p>
        </w:tc>
        <w:tc>
          <w:tcPr>
            <w:tcW w:w="3169" w:type="pct"/>
          </w:tcPr>
          <w:p w:rsidR="000F0951" w:rsidRPr="003B5F34" w:rsidRDefault="000F0951" w:rsidP="00E001A6">
            <w:pPr>
              <w:pStyle w:val="GOSTTablenorm"/>
            </w:pPr>
            <w:r w:rsidRPr="003B5F34">
              <w:t>Утвержденная заявка (статус «Утвержден»)</w:t>
            </w:r>
          </w:p>
          <w:p w:rsidR="000F0951" w:rsidRDefault="000F0951" w:rsidP="00E001A6">
            <w:pPr>
              <w:pStyle w:val="GOSTTablenorm"/>
            </w:pPr>
            <w:r w:rsidRPr="003B5F34">
              <w:t>Автоматически создана запись в справочнике Сводный реестр</w:t>
            </w:r>
          </w:p>
          <w:p w:rsidR="000F0951" w:rsidRPr="00E7034D" w:rsidRDefault="000F0951" w:rsidP="00E001A6">
            <w:pPr>
              <w:pStyle w:val="GOSTTablenorm"/>
            </w:pPr>
            <w:r>
              <w:t>Примечание! П</w:t>
            </w:r>
            <w:r w:rsidRPr="002A6920">
              <w:t>о Заявке с типом «Перевод в Архив» Извещение не формируется</w:t>
            </w:r>
            <w:r>
              <w:t>.</w:t>
            </w:r>
          </w:p>
        </w:tc>
      </w:tr>
      <w:tr w:rsidR="000F0951" w:rsidTr="00E001A6">
        <w:trPr>
          <w:cnfStyle w:val="000000010000" w:firstRow="0" w:lastRow="0" w:firstColumn="0" w:lastColumn="0" w:oddVBand="0" w:evenVBand="0" w:oddHBand="0" w:evenHBand="1" w:firstRowFirstColumn="0" w:firstRowLastColumn="0" w:lastRowFirstColumn="0" w:lastRowLastColumn="0"/>
        </w:trPr>
        <w:tc>
          <w:tcPr>
            <w:tcW w:w="1831" w:type="pct"/>
          </w:tcPr>
          <w:p w:rsidR="000F0951" w:rsidRPr="00E7034D" w:rsidRDefault="000F0951" w:rsidP="00E001A6">
            <w:pPr>
              <w:pStyle w:val="GOSTTablenorm"/>
            </w:pPr>
            <w:r w:rsidRPr="003B5F34">
              <w:t>Входящие документы/системные записи</w:t>
            </w:r>
          </w:p>
        </w:tc>
        <w:tc>
          <w:tcPr>
            <w:tcW w:w="3169" w:type="pct"/>
          </w:tcPr>
          <w:p w:rsidR="000F0951" w:rsidRPr="00E7034D" w:rsidRDefault="000F0951" w:rsidP="00E001A6">
            <w:pPr>
              <w:pStyle w:val="GOSTTablenorm"/>
            </w:pPr>
            <w:r w:rsidRPr="003B5F34">
              <w:t>Извещение (статус «Передан»)</w:t>
            </w:r>
          </w:p>
        </w:tc>
      </w:tr>
    </w:tbl>
    <w:p w:rsidR="000F0951" w:rsidRPr="003B5F34" w:rsidRDefault="000F0951" w:rsidP="00E001A6">
      <w:pPr>
        <w:pStyle w:val="GOSTNormal"/>
      </w:pPr>
      <w:bookmarkStart w:id="1737" w:name="_Toc414312319"/>
      <w:bookmarkStart w:id="1738" w:name="_Toc457828026"/>
      <w:r w:rsidRPr="000B19A7">
        <w:t>Подготовительные</w:t>
      </w:r>
      <w:r w:rsidRPr="003B5F34">
        <w:t xml:space="preserve"> действия</w:t>
      </w:r>
      <w:bookmarkEnd w:id="1737"/>
      <w:bookmarkEnd w:id="1738"/>
      <w:r>
        <w:t>:</w:t>
      </w:r>
    </w:p>
    <w:p w:rsidR="000F0951" w:rsidRPr="000F0951" w:rsidRDefault="000F0951" w:rsidP="00E001A6">
      <w:pPr>
        <w:pStyle w:val="GOSTNormal"/>
        <w:rPr>
          <w:szCs w:val="24"/>
        </w:rPr>
      </w:pPr>
      <w:r w:rsidRPr="000F0951">
        <w:rPr>
          <w:szCs w:val="24"/>
        </w:rPr>
        <w:t>Войти в Систему.</w:t>
      </w:r>
    </w:p>
    <w:p w:rsidR="000F0951" w:rsidRDefault="000F0951" w:rsidP="00C86412">
      <w:pPr>
        <w:pStyle w:val="GOSTListnum"/>
        <w:numPr>
          <w:ilvl w:val="0"/>
          <w:numId w:val="84"/>
        </w:numPr>
      </w:pPr>
      <w:r w:rsidRPr="003B5F34">
        <w:t xml:space="preserve">Перейти по меню: </w:t>
      </w:r>
      <w:r>
        <w:t>«</w:t>
      </w:r>
      <w:r w:rsidRPr="003B5F34">
        <w:t>Сводный реестр</w:t>
      </w:r>
      <w:r>
        <w:t>»</w:t>
      </w:r>
      <w:r w:rsidRPr="003B5F34">
        <w:rPr>
          <w:lang w:val="en-US"/>
        </w:rPr>
        <w:sym w:font="Wingdings" w:char="F0E0"/>
      </w:r>
      <w:r>
        <w:t>«</w:t>
      </w:r>
      <w:r w:rsidRPr="003B5F34">
        <w:t>Формуляры</w:t>
      </w:r>
      <w:r>
        <w:t>»</w:t>
      </w:r>
      <w:r w:rsidRPr="003B5F34">
        <w:rPr>
          <w:lang w:val="en-US"/>
        </w:rPr>
        <w:sym w:font="Wingdings" w:char="F0E0"/>
      </w:r>
      <w:r>
        <w:t>«</w:t>
      </w:r>
      <w:r w:rsidRPr="003B5F34">
        <w:t>Сводный реестр</w:t>
      </w:r>
      <w:r>
        <w:t>»</w:t>
      </w:r>
      <w:r w:rsidRPr="003B5F34">
        <w:rPr>
          <w:lang w:val="en-US"/>
        </w:rPr>
        <w:sym w:font="Wingdings" w:char="F0E0"/>
      </w:r>
      <w:r>
        <w:t>«</w:t>
      </w:r>
      <w:r w:rsidRPr="003B5F34">
        <w:t>Извещения</w:t>
      </w:r>
      <w:r>
        <w:t>»</w:t>
      </w:r>
      <w:r w:rsidRPr="003B5F34">
        <w:t xml:space="preserve"> (</w:t>
      </w:r>
      <w:r w:rsidR="00AE594D">
        <w:t>рис. </w:t>
      </w:r>
      <w:r w:rsidR="002F3484">
        <w:fldChar w:fldCharType="begin"/>
      </w:r>
      <w:r w:rsidR="002F3484">
        <w:instrText xml:space="preserve"> REF _Ref473576796 \h  \* MERGEFORMAT </w:instrText>
      </w:r>
      <w:r w:rsidR="002F3484">
        <w:fldChar w:fldCharType="separate"/>
      </w:r>
      <w:r w:rsidR="00F8029D" w:rsidRPr="00F8029D">
        <w:t>197</w:t>
      </w:r>
      <w:r w:rsidR="002F3484">
        <w:fldChar w:fldCharType="end"/>
      </w:r>
      <w:r w:rsidRPr="003B5F34">
        <w:t>).</w:t>
      </w:r>
    </w:p>
    <w:p w:rsidR="000F0951" w:rsidRPr="00D504A7" w:rsidRDefault="000F0951" w:rsidP="009E44C8">
      <w:pPr>
        <w:pStyle w:val="GOSTFigure"/>
      </w:pPr>
      <w:r w:rsidRPr="003B5F34">
        <w:rPr>
          <w:noProof/>
        </w:rPr>
        <w:drawing>
          <wp:inline distT="0" distB="0" distL="0" distR="0">
            <wp:extent cx="4457700" cy="2800350"/>
            <wp:effectExtent l="19050" t="19050" r="19050" b="19050"/>
            <wp:docPr id="855" name="Рисунок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7"/>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457700" cy="2800350"/>
                    </a:xfrm>
                    <a:prstGeom prst="rect">
                      <a:avLst/>
                    </a:prstGeom>
                    <a:noFill/>
                    <a:ln w="6350" cmpd="sng">
                      <a:solidFill>
                        <a:srgbClr val="000000"/>
                      </a:solidFill>
                      <a:miter lim="800000"/>
                      <a:headEnd/>
                      <a:tailEnd/>
                    </a:ln>
                    <a:effectLst/>
                  </pic:spPr>
                </pic:pic>
              </a:graphicData>
            </a:graphic>
          </wp:inline>
        </w:drawing>
      </w:r>
    </w:p>
    <w:bookmarkStart w:id="1739" w:name="_Ref473576796"/>
    <w:bookmarkStart w:id="1740" w:name="_Ref473576791"/>
    <w:bookmarkStart w:id="1741" w:name="_Toc524683375"/>
    <w:p w:rsidR="000F0951" w:rsidRPr="009E44C8" w:rsidRDefault="00EB2A9A" w:rsidP="009E44C8">
      <w:pPr>
        <w:pStyle w:val="GOSTFigName"/>
        <w:rPr>
          <w:rStyle w:val="affb"/>
          <w:b/>
          <w:bCs w:val="0"/>
        </w:rPr>
      </w:pPr>
      <w:r w:rsidRPr="009E44C8">
        <w:rPr>
          <w:rStyle w:val="affb"/>
          <w:b/>
          <w:bCs w:val="0"/>
        </w:rPr>
        <w:fldChar w:fldCharType="begin"/>
      </w:r>
      <w:r w:rsidR="000F0951" w:rsidRPr="009E44C8">
        <w:rPr>
          <w:rStyle w:val="affb"/>
          <w:b/>
          <w:bCs w:val="0"/>
        </w:rPr>
        <w:instrText xml:space="preserve"> SEQ Рисунок \* ARABIC </w:instrText>
      </w:r>
      <w:r w:rsidRPr="009E44C8">
        <w:rPr>
          <w:rStyle w:val="affb"/>
          <w:b/>
          <w:bCs w:val="0"/>
        </w:rPr>
        <w:fldChar w:fldCharType="separate"/>
      </w:r>
      <w:bookmarkStart w:id="1742" w:name="_Toc36466388"/>
      <w:r w:rsidR="00F8029D">
        <w:rPr>
          <w:rStyle w:val="affb"/>
          <w:b/>
          <w:bCs w:val="0"/>
          <w:noProof/>
        </w:rPr>
        <w:t>197</w:t>
      </w:r>
      <w:r w:rsidRPr="009E44C8">
        <w:rPr>
          <w:rStyle w:val="affb"/>
          <w:b/>
          <w:bCs w:val="0"/>
        </w:rPr>
        <w:fldChar w:fldCharType="end"/>
      </w:r>
      <w:bookmarkEnd w:id="1739"/>
      <w:r w:rsidR="009E44C8">
        <w:rPr>
          <w:rStyle w:val="affb"/>
          <w:b/>
          <w:bCs w:val="0"/>
        </w:rPr>
        <w:t>.</w:t>
      </w:r>
      <w:r w:rsidR="000F0951" w:rsidRPr="009E44C8">
        <w:rPr>
          <w:rStyle w:val="affb"/>
          <w:b/>
          <w:bCs w:val="0"/>
        </w:rPr>
        <w:t xml:space="preserve"> Путь по меню к Реестру извещений</w:t>
      </w:r>
      <w:bookmarkEnd w:id="1740"/>
      <w:bookmarkEnd w:id="1741"/>
      <w:bookmarkEnd w:id="1742"/>
    </w:p>
    <w:p w:rsidR="000F0951" w:rsidRPr="00AA3D96" w:rsidRDefault="000F0951" w:rsidP="00E001A6">
      <w:pPr>
        <w:pStyle w:val="GOSTNormal"/>
      </w:pPr>
      <w:bookmarkStart w:id="1743" w:name="_Toc414312320"/>
      <w:bookmarkStart w:id="1744" w:name="_Toc457828027"/>
      <w:r w:rsidRPr="000B19A7">
        <w:t>Порядок</w:t>
      </w:r>
      <w:r w:rsidRPr="003B5F34">
        <w:t xml:space="preserve"> выполнения операции</w:t>
      </w:r>
      <w:bookmarkEnd w:id="1743"/>
      <w:bookmarkEnd w:id="1744"/>
      <w:r w:rsidRPr="00B76D83">
        <w:t>:</w:t>
      </w:r>
    </w:p>
    <w:p w:rsidR="000F0951" w:rsidRDefault="000F0951" w:rsidP="00E001A6">
      <w:pPr>
        <w:pStyle w:val="GOSTNormal"/>
        <w:rPr>
          <w:lang w:val="en-US"/>
        </w:rPr>
      </w:pPr>
      <w:r w:rsidRPr="003B5F34">
        <w:t xml:space="preserve">Для просмотра </w:t>
      </w:r>
      <w:r w:rsidRPr="00144E85">
        <w:t>документа необходимо двойным щелчком мыши выбрать интересующее извещение. Откроется форма просмотра Извещения (</w:t>
      </w:r>
      <w:r w:rsidR="00AE594D">
        <w:t>рис. </w:t>
      </w:r>
      <w:r w:rsidR="002F3484">
        <w:fldChar w:fldCharType="begin"/>
      </w:r>
      <w:r w:rsidR="002F3484">
        <w:instrText xml:space="preserve"> REF _Ref473897221 \h  \* MERGEFORMAT </w:instrText>
      </w:r>
      <w:r w:rsidR="002F3484">
        <w:fldChar w:fldCharType="separate"/>
      </w:r>
      <w:r w:rsidR="00F8029D" w:rsidRPr="00F8029D">
        <w:t>198</w:t>
      </w:r>
      <w:r w:rsidR="002F3484">
        <w:fldChar w:fldCharType="end"/>
      </w:r>
      <w:r w:rsidRPr="00AE594D">
        <w:t xml:space="preserve">, </w:t>
      </w:r>
      <w:r w:rsidR="002F3484">
        <w:fldChar w:fldCharType="begin"/>
      </w:r>
      <w:r w:rsidR="002F3484">
        <w:instrText xml:space="preserve"> REF _Ref457306949 \h  \* MERGEFORMAT </w:instrText>
      </w:r>
      <w:r w:rsidR="002F3484">
        <w:fldChar w:fldCharType="separate"/>
      </w:r>
      <w:r w:rsidR="00F8029D" w:rsidRPr="00F8029D">
        <w:t>199</w:t>
      </w:r>
      <w:r w:rsidR="002F3484">
        <w:fldChar w:fldCharType="end"/>
      </w:r>
      <w:r w:rsidRPr="00144E85">
        <w:t>).</w:t>
      </w:r>
    </w:p>
    <w:p w:rsidR="000F0951" w:rsidRPr="00D504A7" w:rsidRDefault="000F0951" w:rsidP="009E44C8">
      <w:pPr>
        <w:pStyle w:val="GOSTFigure"/>
      </w:pPr>
      <w:r>
        <w:object w:dxaOrig="10200" w:dyaOrig="10185">
          <v:shape id="_x0000_i1036" type="#_x0000_t75" style="width:461.3pt;height:453.75pt" o:ole="" o:bordertopcolor="this" o:borderleftcolor="this" o:borderbottomcolor="this" o:borderrightcolor="this">
            <v:imagedata r:id="rId249" o:title=""/>
            <w10:bordertop type="single" width="4"/>
            <w10:borderleft type="single" width="4"/>
            <w10:borderbottom type="single" width="4"/>
            <w10:borderright type="single" width="4"/>
          </v:shape>
          <o:OLEObject Type="Embed" ProgID="PBrush" ShapeID="_x0000_i1036" DrawAspect="Content" ObjectID="_1664019901" r:id="rId250"/>
        </w:object>
      </w:r>
    </w:p>
    <w:bookmarkStart w:id="1745" w:name="_Ref473897221"/>
    <w:bookmarkStart w:id="1746" w:name="_Toc524683376"/>
    <w:p w:rsidR="000F0951" w:rsidRPr="009E44C8" w:rsidRDefault="00EB2A9A" w:rsidP="009E44C8">
      <w:pPr>
        <w:pStyle w:val="GOSTFigName"/>
        <w:rPr>
          <w:rStyle w:val="affb"/>
          <w:b/>
          <w:bCs w:val="0"/>
        </w:rPr>
      </w:pPr>
      <w:r w:rsidRPr="009E44C8">
        <w:rPr>
          <w:rStyle w:val="affb"/>
          <w:b/>
          <w:bCs w:val="0"/>
        </w:rPr>
        <w:fldChar w:fldCharType="begin"/>
      </w:r>
      <w:r w:rsidR="000F0951" w:rsidRPr="009E44C8">
        <w:rPr>
          <w:rStyle w:val="affb"/>
          <w:b/>
          <w:bCs w:val="0"/>
        </w:rPr>
        <w:instrText xml:space="preserve"> SEQ Рисунок \* ARABIC </w:instrText>
      </w:r>
      <w:r w:rsidRPr="009E44C8">
        <w:rPr>
          <w:rStyle w:val="affb"/>
          <w:b/>
          <w:bCs w:val="0"/>
        </w:rPr>
        <w:fldChar w:fldCharType="separate"/>
      </w:r>
      <w:bookmarkStart w:id="1747" w:name="_Toc36466389"/>
      <w:r w:rsidR="00F8029D">
        <w:rPr>
          <w:rStyle w:val="affb"/>
          <w:b/>
          <w:bCs w:val="0"/>
          <w:noProof/>
        </w:rPr>
        <w:t>198</w:t>
      </w:r>
      <w:r w:rsidRPr="009E44C8">
        <w:rPr>
          <w:rStyle w:val="affb"/>
          <w:b/>
          <w:bCs w:val="0"/>
        </w:rPr>
        <w:fldChar w:fldCharType="end"/>
      </w:r>
      <w:bookmarkEnd w:id="1745"/>
      <w:r w:rsidR="009E44C8">
        <w:rPr>
          <w:rStyle w:val="affb"/>
          <w:b/>
          <w:bCs w:val="0"/>
        </w:rPr>
        <w:t>.</w:t>
      </w:r>
      <w:r w:rsidR="000F0951" w:rsidRPr="009E44C8">
        <w:rPr>
          <w:rStyle w:val="affb"/>
          <w:b/>
          <w:bCs w:val="0"/>
        </w:rPr>
        <w:t xml:space="preserve"> Выбор извещения</w:t>
      </w:r>
      <w:bookmarkEnd w:id="1746"/>
      <w:bookmarkEnd w:id="1747"/>
    </w:p>
    <w:p w:rsidR="000F0951" w:rsidRPr="003B5F34" w:rsidRDefault="000F0951" w:rsidP="009E44C8">
      <w:pPr>
        <w:pStyle w:val="GOSTFigure"/>
      </w:pPr>
      <w:r w:rsidRPr="003B5F34">
        <w:rPr>
          <w:noProof/>
        </w:rPr>
        <w:drawing>
          <wp:inline distT="0" distB="0" distL="0" distR="0">
            <wp:extent cx="5819775" cy="3124200"/>
            <wp:effectExtent l="19050" t="19050" r="28575" b="19050"/>
            <wp:docPr id="854" name="Рисунок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819775" cy="3124200"/>
                    </a:xfrm>
                    <a:prstGeom prst="rect">
                      <a:avLst/>
                    </a:prstGeom>
                    <a:noFill/>
                    <a:ln w="6350" cmpd="sng">
                      <a:solidFill>
                        <a:srgbClr val="000000"/>
                      </a:solidFill>
                      <a:miter lim="800000"/>
                      <a:headEnd/>
                      <a:tailEnd/>
                    </a:ln>
                    <a:effectLst/>
                  </pic:spPr>
                </pic:pic>
              </a:graphicData>
            </a:graphic>
          </wp:inline>
        </w:drawing>
      </w:r>
    </w:p>
    <w:p w:rsidR="000F0951" w:rsidRPr="003B5F34" w:rsidRDefault="000F0951" w:rsidP="009E44C8">
      <w:pPr>
        <w:pStyle w:val="GOSTFigure"/>
      </w:pPr>
      <w:r w:rsidRPr="003B5F34">
        <w:rPr>
          <w:noProof/>
        </w:rPr>
        <w:drawing>
          <wp:inline distT="0" distB="0" distL="0" distR="0">
            <wp:extent cx="5819775" cy="2847975"/>
            <wp:effectExtent l="19050" t="19050" r="28575" b="28575"/>
            <wp:docPr id="853" name="Рисунок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0"/>
                    <pic:cNvPicPr>
                      <a:picLocks noChangeAspect="1" noChangeArrowheads="1"/>
                    </pic:cNvPicPr>
                  </pic:nvPicPr>
                  <pic:blipFill>
                    <a:blip r:embed="rId251" cstate="print">
                      <a:extLst>
                        <a:ext uri="{28A0092B-C50C-407E-A947-70E740481C1C}">
                          <a14:useLocalDpi xmlns:a14="http://schemas.microsoft.com/office/drawing/2010/main" val="0"/>
                        </a:ext>
                      </a:extLst>
                    </a:blip>
                    <a:srcRect b="5872"/>
                    <a:stretch>
                      <a:fillRect/>
                    </a:stretch>
                  </pic:blipFill>
                  <pic:spPr bwMode="auto">
                    <a:xfrm>
                      <a:off x="0" y="0"/>
                      <a:ext cx="5819775" cy="2847975"/>
                    </a:xfrm>
                    <a:prstGeom prst="rect">
                      <a:avLst/>
                    </a:prstGeom>
                    <a:noFill/>
                    <a:ln w="6350" cmpd="sng">
                      <a:solidFill>
                        <a:srgbClr val="000000"/>
                      </a:solidFill>
                      <a:miter lim="800000"/>
                      <a:headEnd/>
                      <a:tailEnd/>
                    </a:ln>
                    <a:effectLst/>
                  </pic:spPr>
                </pic:pic>
              </a:graphicData>
            </a:graphic>
          </wp:inline>
        </w:drawing>
      </w:r>
      <w:r w:rsidRPr="003B5F34">
        <w:rPr>
          <w:noProof/>
        </w:rPr>
        <w:drawing>
          <wp:inline distT="0" distB="0" distL="0" distR="0">
            <wp:extent cx="5819775" cy="514350"/>
            <wp:effectExtent l="19050" t="19050" r="28575" b="19050"/>
            <wp:docPr id="852" name="Рисунок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1"/>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819775" cy="514350"/>
                    </a:xfrm>
                    <a:prstGeom prst="rect">
                      <a:avLst/>
                    </a:prstGeom>
                    <a:noFill/>
                    <a:ln w="6350" cmpd="sng">
                      <a:solidFill>
                        <a:srgbClr val="000000"/>
                      </a:solidFill>
                      <a:miter lim="800000"/>
                      <a:headEnd/>
                      <a:tailEnd/>
                    </a:ln>
                    <a:effectLst/>
                  </pic:spPr>
                </pic:pic>
              </a:graphicData>
            </a:graphic>
          </wp:inline>
        </w:drawing>
      </w:r>
    </w:p>
    <w:bookmarkStart w:id="1748" w:name="_Ref457306949"/>
    <w:bookmarkStart w:id="1749" w:name="_Toc524683377"/>
    <w:p w:rsidR="000F0951" w:rsidRPr="009E44C8" w:rsidRDefault="00EB2A9A" w:rsidP="009E44C8">
      <w:pPr>
        <w:pStyle w:val="GOSTFigName"/>
        <w:rPr>
          <w:rStyle w:val="affb"/>
          <w:b/>
          <w:bCs w:val="0"/>
        </w:rPr>
      </w:pPr>
      <w:r w:rsidRPr="009E44C8">
        <w:rPr>
          <w:rStyle w:val="affb"/>
          <w:b/>
          <w:bCs w:val="0"/>
        </w:rPr>
        <w:fldChar w:fldCharType="begin"/>
      </w:r>
      <w:r w:rsidR="000F0951" w:rsidRPr="009E44C8">
        <w:rPr>
          <w:rStyle w:val="affb"/>
          <w:b/>
          <w:bCs w:val="0"/>
        </w:rPr>
        <w:instrText xml:space="preserve"> SEQ Рисунок \* ARABIC </w:instrText>
      </w:r>
      <w:r w:rsidRPr="009E44C8">
        <w:rPr>
          <w:rStyle w:val="affb"/>
          <w:b/>
          <w:bCs w:val="0"/>
        </w:rPr>
        <w:fldChar w:fldCharType="separate"/>
      </w:r>
      <w:bookmarkStart w:id="1750" w:name="_Toc36466390"/>
      <w:r w:rsidR="00F8029D">
        <w:rPr>
          <w:rStyle w:val="affb"/>
          <w:b/>
          <w:bCs w:val="0"/>
          <w:noProof/>
        </w:rPr>
        <w:t>199</w:t>
      </w:r>
      <w:r w:rsidRPr="009E44C8">
        <w:rPr>
          <w:rStyle w:val="affb"/>
          <w:b/>
          <w:bCs w:val="0"/>
        </w:rPr>
        <w:fldChar w:fldCharType="end"/>
      </w:r>
      <w:bookmarkEnd w:id="1748"/>
      <w:r w:rsidR="009E44C8">
        <w:rPr>
          <w:rStyle w:val="affb"/>
          <w:b/>
          <w:bCs w:val="0"/>
        </w:rPr>
        <w:t>.</w:t>
      </w:r>
      <w:r w:rsidR="000F0951" w:rsidRPr="009E44C8">
        <w:rPr>
          <w:rStyle w:val="affb"/>
          <w:b/>
          <w:bCs w:val="0"/>
        </w:rPr>
        <w:t xml:space="preserve"> Просмотр Извещения</w:t>
      </w:r>
      <w:bookmarkEnd w:id="1749"/>
      <w:bookmarkEnd w:id="1750"/>
    </w:p>
    <w:p w:rsidR="000F0951" w:rsidRPr="003B5F34" w:rsidRDefault="000F0951" w:rsidP="00E001A6">
      <w:pPr>
        <w:pStyle w:val="GOSTNormal"/>
      </w:pPr>
      <w:r w:rsidRPr="003B5F34">
        <w:t>При смене Руководителя технической заявкой по данным ЕГРЮЛ в Извещении выводятся поля, по которым требуются внести изменения с помощью Заявки на изменение Сводного реестра.</w:t>
      </w:r>
    </w:p>
    <w:p w:rsidR="000F0951" w:rsidRPr="00E7034D" w:rsidRDefault="000F0951" w:rsidP="006144C5">
      <w:pPr>
        <w:pStyle w:val="41"/>
      </w:pPr>
      <w:bookmarkStart w:id="1751" w:name="_Toc457828028"/>
      <w:bookmarkStart w:id="1752" w:name="_Toc36465945"/>
      <w:r w:rsidRPr="00E7034D">
        <w:t>Порядок выполнения операции «Печать» документа Извещение</w:t>
      </w:r>
      <w:bookmarkEnd w:id="1751"/>
      <w:bookmarkEnd w:id="1752"/>
    </w:p>
    <w:p w:rsidR="000F0951" w:rsidRPr="0082475C" w:rsidRDefault="000F0951" w:rsidP="00AE594D">
      <w:pPr>
        <w:pStyle w:val="GOSTNormal"/>
      </w:pPr>
      <w:r w:rsidRPr="003B5F34">
        <w:t xml:space="preserve">Для вывода на печать </w:t>
      </w:r>
      <w:r w:rsidRPr="00E001A6">
        <w:t>печатной формы Извещений необходимо открыть на просмотр Извещение из  списковой формы Р</w:t>
      </w:r>
      <w:r w:rsidRPr="003B5F34">
        <w:t xml:space="preserve">еестра Извещений </w:t>
      </w:r>
      <w:r w:rsidRPr="008D1157">
        <w:t>(</w:t>
      </w:r>
      <w:r w:rsidR="00AE594D" w:rsidRPr="00AE594D">
        <w:t>рис. </w:t>
      </w:r>
      <w:r w:rsidR="002F3484">
        <w:fldChar w:fldCharType="begin"/>
      </w:r>
      <w:r w:rsidR="002F3484">
        <w:instrText xml:space="preserve"> REF _Ref473576970 \h  \* MERGEFORMAT </w:instrText>
      </w:r>
      <w:r w:rsidR="002F3484">
        <w:fldChar w:fldCharType="separate"/>
      </w:r>
      <w:r w:rsidR="00F8029D" w:rsidRPr="00F8029D">
        <w:t>200</w:t>
      </w:r>
      <w:r w:rsidR="002F3484">
        <w:fldChar w:fldCharType="end"/>
      </w:r>
      <w:r w:rsidRPr="00AE594D">
        <w:t xml:space="preserve">, </w:t>
      </w:r>
      <w:r w:rsidR="002F3484">
        <w:fldChar w:fldCharType="begin"/>
      </w:r>
      <w:r w:rsidR="002F3484">
        <w:instrText xml:space="preserve"> REF _Ref473577045 \h  \* MERGEFORMAT </w:instrText>
      </w:r>
      <w:r w:rsidR="002F3484">
        <w:fldChar w:fldCharType="separate"/>
      </w:r>
      <w:r w:rsidR="00F8029D" w:rsidRPr="00F8029D">
        <w:t>201</w:t>
      </w:r>
      <w:r w:rsidR="002F3484">
        <w:fldChar w:fldCharType="end"/>
      </w:r>
      <w:r w:rsidRPr="008D1157">
        <w:t>)</w:t>
      </w:r>
      <w:r>
        <w:t>.</w:t>
      </w:r>
    </w:p>
    <w:p w:rsidR="000F0951" w:rsidRPr="00D504A7" w:rsidRDefault="000F0951" w:rsidP="009E44C8">
      <w:pPr>
        <w:pStyle w:val="GOSTFigure"/>
      </w:pPr>
      <w:r w:rsidRPr="003B5F34">
        <w:rPr>
          <w:noProof/>
        </w:rPr>
        <w:drawing>
          <wp:inline distT="0" distB="0" distL="0" distR="0">
            <wp:extent cx="5629275" cy="3028950"/>
            <wp:effectExtent l="19050" t="19050" r="28575" b="19050"/>
            <wp:docPr id="851" name="Рисунок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629275" cy="3028950"/>
                    </a:xfrm>
                    <a:prstGeom prst="rect">
                      <a:avLst/>
                    </a:prstGeom>
                    <a:noFill/>
                    <a:ln w="6350" cmpd="sng">
                      <a:solidFill>
                        <a:srgbClr val="000000"/>
                      </a:solidFill>
                      <a:miter lim="800000"/>
                      <a:headEnd/>
                      <a:tailEnd/>
                    </a:ln>
                    <a:effectLst/>
                  </pic:spPr>
                </pic:pic>
              </a:graphicData>
            </a:graphic>
          </wp:inline>
        </w:drawing>
      </w:r>
    </w:p>
    <w:bookmarkStart w:id="1753" w:name="_Ref473576970"/>
    <w:bookmarkStart w:id="1754" w:name="_Toc524683378"/>
    <w:p w:rsidR="000F0951" w:rsidRPr="009E44C8" w:rsidRDefault="00EB2A9A" w:rsidP="009E44C8">
      <w:pPr>
        <w:pStyle w:val="GOSTFigName"/>
        <w:rPr>
          <w:rStyle w:val="affb"/>
          <w:b/>
          <w:bCs w:val="0"/>
        </w:rPr>
      </w:pPr>
      <w:r w:rsidRPr="009E44C8">
        <w:rPr>
          <w:rStyle w:val="affb"/>
          <w:b/>
          <w:bCs w:val="0"/>
        </w:rPr>
        <w:fldChar w:fldCharType="begin"/>
      </w:r>
      <w:r w:rsidR="000F0951" w:rsidRPr="009E44C8">
        <w:rPr>
          <w:rStyle w:val="affb"/>
          <w:b/>
          <w:bCs w:val="0"/>
        </w:rPr>
        <w:instrText xml:space="preserve"> SEQ Рисунок \* ARABIC </w:instrText>
      </w:r>
      <w:r w:rsidRPr="009E44C8">
        <w:rPr>
          <w:rStyle w:val="affb"/>
          <w:b/>
          <w:bCs w:val="0"/>
        </w:rPr>
        <w:fldChar w:fldCharType="separate"/>
      </w:r>
      <w:bookmarkStart w:id="1755" w:name="_Toc36466391"/>
      <w:r w:rsidR="00F8029D">
        <w:rPr>
          <w:rStyle w:val="affb"/>
          <w:b/>
          <w:bCs w:val="0"/>
          <w:noProof/>
        </w:rPr>
        <w:t>200</w:t>
      </w:r>
      <w:r w:rsidRPr="009E44C8">
        <w:rPr>
          <w:rStyle w:val="affb"/>
          <w:b/>
          <w:bCs w:val="0"/>
        </w:rPr>
        <w:fldChar w:fldCharType="end"/>
      </w:r>
      <w:bookmarkEnd w:id="1753"/>
      <w:r w:rsidR="009E44C8">
        <w:rPr>
          <w:rStyle w:val="affb"/>
          <w:b/>
          <w:bCs w:val="0"/>
        </w:rPr>
        <w:t>.</w:t>
      </w:r>
      <w:r w:rsidR="000F0951" w:rsidRPr="009E44C8">
        <w:rPr>
          <w:rStyle w:val="affb"/>
          <w:b/>
          <w:bCs w:val="0"/>
        </w:rPr>
        <w:t xml:space="preserve"> Реестр извещений</w:t>
      </w:r>
      <w:bookmarkEnd w:id="1754"/>
      <w:bookmarkEnd w:id="1755"/>
    </w:p>
    <w:p w:rsidR="000F0951" w:rsidRPr="00D504A7" w:rsidRDefault="000F0951" w:rsidP="009E44C8">
      <w:pPr>
        <w:pStyle w:val="GOSTFigure"/>
      </w:pPr>
      <w:r w:rsidRPr="003B5F34">
        <w:rPr>
          <w:noProof/>
        </w:rPr>
        <w:drawing>
          <wp:inline distT="0" distB="0" distL="0" distR="0">
            <wp:extent cx="5619750" cy="2752725"/>
            <wp:effectExtent l="19050" t="19050" r="19050" b="28575"/>
            <wp:docPr id="850" name="Рисунок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619750" cy="2752725"/>
                    </a:xfrm>
                    <a:prstGeom prst="rect">
                      <a:avLst/>
                    </a:prstGeom>
                    <a:noFill/>
                    <a:ln w="6350" cmpd="sng">
                      <a:solidFill>
                        <a:srgbClr val="000000"/>
                      </a:solidFill>
                      <a:miter lim="800000"/>
                      <a:headEnd/>
                      <a:tailEnd/>
                    </a:ln>
                    <a:effectLst/>
                  </pic:spPr>
                </pic:pic>
              </a:graphicData>
            </a:graphic>
          </wp:inline>
        </w:drawing>
      </w:r>
    </w:p>
    <w:bookmarkStart w:id="1756" w:name="_Ref473577045"/>
    <w:bookmarkStart w:id="1757" w:name="_Toc524683379"/>
    <w:p w:rsidR="000F0951" w:rsidRPr="009E44C8" w:rsidRDefault="00EB2A9A" w:rsidP="009E44C8">
      <w:pPr>
        <w:pStyle w:val="GOSTFigName"/>
        <w:rPr>
          <w:rStyle w:val="affb"/>
          <w:b/>
          <w:bCs w:val="0"/>
        </w:rPr>
      </w:pPr>
      <w:r w:rsidRPr="009E44C8">
        <w:rPr>
          <w:rStyle w:val="affb"/>
          <w:b/>
          <w:bCs w:val="0"/>
        </w:rPr>
        <w:fldChar w:fldCharType="begin"/>
      </w:r>
      <w:r w:rsidR="000F0951" w:rsidRPr="009E44C8">
        <w:rPr>
          <w:rStyle w:val="affb"/>
          <w:b/>
          <w:bCs w:val="0"/>
        </w:rPr>
        <w:instrText xml:space="preserve"> SEQ Рисунок \* ARABIC </w:instrText>
      </w:r>
      <w:r w:rsidRPr="009E44C8">
        <w:rPr>
          <w:rStyle w:val="affb"/>
          <w:b/>
          <w:bCs w:val="0"/>
        </w:rPr>
        <w:fldChar w:fldCharType="separate"/>
      </w:r>
      <w:bookmarkStart w:id="1758" w:name="_Toc36466392"/>
      <w:r w:rsidR="00F8029D">
        <w:rPr>
          <w:rStyle w:val="affb"/>
          <w:b/>
          <w:bCs w:val="0"/>
          <w:noProof/>
        </w:rPr>
        <w:t>201</w:t>
      </w:r>
      <w:r w:rsidRPr="009E44C8">
        <w:rPr>
          <w:rStyle w:val="affb"/>
          <w:b/>
          <w:bCs w:val="0"/>
        </w:rPr>
        <w:fldChar w:fldCharType="end"/>
      </w:r>
      <w:bookmarkEnd w:id="1756"/>
      <w:r w:rsidR="009E44C8">
        <w:rPr>
          <w:rStyle w:val="affb"/>
          <w:b/>
          <w:bCs w:val="0"/>
        </w:rPr>
        <w:t>.</w:t>
      </w:r>
      <w:r w:rsidR="000F0951" w:rsidRPr="009E44C8">
        <w:rPr>
          <w:rStyle w:val="affb"/>
          <w:b/>
          <w:bCs w:val="0"/>
        </w:rPr>
        <w:t xml:space="preserve"> Открыть документ на просмотр для вывода печатной формы</w:t>
      </w:r>
      <w:bookmarkEnd w:id="1757"/>
      <w:bookmarkEnd w:id="1758"/>
    </w:p>
    <w:p w:rsidR="000F0951" w:rsidRPr="00AE594D" w:rsidRDefault="000F0951" w:rsidP="00AE594D">
      <w:pPr>
        <w:pStyle w:val="GOSTNormal"/>
      </w:pPr>
      <w:r w:rsidRPr="00AE594D">
        <w:t xml:space="preserve">На верхней </w:t>
      </w:r>
      <w:r w:rsidRPr="00E001A6">
        <w:t xml:space="preserve">панели меню нажать на иконку </w:t>
      </w:r>
      <w:r w:rsidRPr="00E001A6">
        <w:rPr>
          <w:noProof/>
        </w:rPr>
        <w:drawing>
          <wp:inline distT="0" distB="0" distL="0" distR="0">
            <wp:extent cx="381000" cy="304800"/>
            <wp:effectExtent l="19050" t="19050" r="19050" b="19050"/>
            <wp:docPr id="849" name="Рисунок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81000" cy="304800"/>
                    </a:xfrm>
                    <a:prstGeom prst="rect">
                      <a:avLst/>
                    </a:prstGeom>
                    <a:noFill/>
                    <a:ln w="6350" cmpd="sng">
                      <a:solidFill>
                        <a:srgbClr val="000000"/>
                      </a:solidFill>
                      <a:miter lim="800000"/>
                      <a:headEnd/>
                      <a:tailEnd/>
                    </a:ln>
                    <a:effectLst/>
                  </pic:spPr>
                </pic:pic>
              </a:graphicData>
            </a:graphic>
          </wp:inline>
        </w:drawing>
      </w:r>
      <w:r w:rsidRPr="00E001A6">
        <w:t xml:space="preserve"> «Печать» и дождаться выполнения операции. После выполнения</w:t>
      </w:r>
      <w:r w:rsidRPr="00AE594D">
        <w:t xml:space="preserve"> операции откроется печатная форма  Извещения (</w:t>
      </w:r>
      <w:r w:rsidR="00AE594D" w:rsidRPr="00AE594D">
        <w:t>рис. </w:t>
      </w:r>
      <w:r w:rsidR="002F3484">
        <w:fldChar w:fldCharType="begin"/>
      </w:r>
      <w:r w:rsidR="002F3484">
        <w:instrText xml:space="preserve"> REF _Ref473577114 \h  \* MERGEFORMAT </w:instrText>
      </w:r>
      <w:r w:rsidR="002F3484">
        <w:fldChar w:fldCharType="separate"/>
      </w:r>
      <w:r w:rsidR="00F8029D">
        <w:rPr>
          <w:rStyle w:val="affb"/>
          <w:b w:val="0"/>
          <w:bCs w:val="0"/>
        </w:rPr>
        <w:t>202</w:t>
      </w:r>
      <w:r w:rsidR="002F3484">
        <w:fldChar w:fldCharType="end"/>
      </w:r>
      <w:r w:rsidRPr="00AE594D">
        <w:t>).</w:t>
      </w:r>
    </w:p>
    <w:p w:rsidR="000F0951" w:rsidRPr="00D504A7" w:rsidRDefault="000F0951" w:rsidP="009E44C8">
      <w:pPr>
        <w:pStyle w:val="GOSTFigure"/>
      </w:pPr>
      <w:r w:rsidRPr="003B5F34">
        <w:rPr>
          <w:noProof/>
        </w:rPr>
        <w:drawing>
          <wp:inline distT="0" distB="0" distL="0" distR="0">
            <wp:extent cx="5981700" cy="3181350"/>
            <wp:effectExtent l="19050" t="19050" r="19050" b="19050"/>
            <wp:docPr id="848"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5"/>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981700" cy="3181350"/>
                    </a:xfrm>
                    <a:prstGeom prst="rect">
                      <a:avLst/>
                    </a:prstGeom>
                    <a:noFill/>
                    <a:ln w="6350" cmpd="sng">
                      <a:solidFill>
                        <a:srgbClr val="000000"/>
                      </a:solidFill>
                      <a:miter lim="800000"/>
                      <a:headEnd/>
                      <a:tailEnd/>
                    </a:ln>
                    <a:effectLst/>
                  </pic:spPr>
                </pic:pic>
              </a:graphicData>
            </a:graphic>
          </wp:inline>
        </w:drawing>
      </w:r>
    </w:p>
    <w:bookmarkStart w:id="1759" w:name="_Ref473577114"/>
    <w:bookmarkStart w:id="1760" w:name="_Toc524683380"/>
    <w:p w:rsidR="000F0951" w:rsidRPr="009E44C8" w:rsidRDefault="00EB2A9A" w:rsidP="009E44C8">
      <w:pPr>
        <w:pStyle w:val="GOSTFigName"/>
        <w:rPr>
          <w:rStyle w:val="affb"/>
          <w:b/>
          <w:bCs w:val="0"/>
        </w:rPr>
      </w:pPr>
      <w:r w:rsidRPr="009E44C8">
        <w:rPr>
          <w:rStyle w:val="affb"/>
          <w:b/>
          <w:bCs w:val="0"/>
        </w:rPr>
        <w:fldChar w:fldCharType="begin"/>
      </w:r>
      <w:r w:rsidR="000F0951" w:rsidRPr="009E44C8">
        <w:rPr>
          <w:rStyle w:val="affb"/>
          <w:b/>
          <w:bCs w:val="0"/>
        </w:rPr>
        <w:instrText xml:space="preserve"> SEQ Рисунок \* ARABIC </w:instrText>
      </w:r>
      <w:r w:rsidRPr="009E44C8">
        <w:rPr>
          <w:rStyle w:val="affb"/>
          <w:b/>
          <w:bCs w:val="0"/>
        </w:rPr>
        <w:fldChar w:fldCharType="separate"/>
      </w:r>
      <w:bookmarkStart w:id="1761" w:name="_Toc36466393"/>
      <w:r w:rsidR="00F8029D">
        <w:rPr>
          <w:rStyle w:val="affb"/>
          <w:b/>
          <w:bCs w:val="0"/>
          <w:noProof/>
        </w:rPr>
        <w:t>202</w:t>
      </w:r>
      <w:r w:rsidRPr="009E44C8">
        <w:rPr>
          <w:rStyle w:val="affb"/>
          <w:b/>
          <w:bCs w:val="0"/>
        </w:rPr>
        <w:fldChar w:fldCharType="end"/>
      </w:r>
      <w:bookmarkEnd w:id="1759"/>
      <w:r w:rsidR="009E44C8">
        <w:rPr>
          <w:rStyle w:val="affb"/>
          <w:b/>
          <w:bCs w:val="0"/>
        </w:rPr>
        <w:t>.</w:t>
      </w:r>
      <w:r w:rsidR="000F0951" w:rsidRPr="009E44C8">
        <w:rPr>
          <w:rStyle w:val="affb"/>
          <w:b/>
          <w:bCs w:val="0"/>
        </w:rPr>
        <w:t xml:space="preserve"> Печатная форма Извещения</w:t>
      </w:r>
      <w:bookmarkEnd w:id="1760"/>
      <w:bookmarkEnd w:id="1761"/>
    </w:p>
    <w:p w:rsidR="000F0951" w:rsidRPr="00E7034D" w:rsidRDefault="000F0951" w:rsidP="006144C5">
      <w:pPr>
        <w:pStyle w:val="32"/>
      </w:pPr>
      <w:bookmarkStart w:id="1762" w:name="_Toc478574656"/>
      <w:bookmarkStart w:id="1763" w:name="_Toc481583232"/>
      <w:bookmarkStart w:id="1764" w:name="_Toc484190413"/>
      <w:bookmarkStart w:id="1765" w:name="_Toc484192774"/>
      <w:bookmarkStart w:id="1766" w:name="_Toc457828029"/>
      <w:bookmarkStart w:id="1767" w:name="_Toc478574657"/>
      <w:bookmarkStart w:id="1768" w:name="_Toc489894270"/>
      <w:bookmarkStart w:id="1769" w:name="_Toc36465946"/>
      <w:bookmarkEnd w:id="1762"/>
      <w:bookmarkEnd w:id="1763"/>
      <w:bookmarkEnd w:id="1764"/>
      <w:bookmarkEnd w:id="1765"/>
      <w:r w:rsidRPr="00E7034D">
        <w:t>Протокол</w:t>
      </w:r>
      <w:bookmarkEnd w:id="1766"/>
      <w:bookmarkEnd w:id="1767"/>
      <w:bookmarkEnd w:id="1768"/>
      <w:bookmarkEnd w:id="1769"/>
    </w:p>
    <w:p w:rsidR="000F0951" w:rsidRDefault="000F0951" w:rsidP="00E001A6">
      <w:pPr>
        <w:pStyle w:val="GOSTNormal"/>
      </w:pPr>
      <w:bookmarkStart w:id="1770" w:name="_Toc457828030"/>
      <w:r w:rsidRPr="000B19A7">
        <w:t>Условия</w:t>
      </w:r>
      <w:r w:rsidRPr="003B5F34">
        <w:t xml:space="preserve"> выполнения операции</w:t>
      </w:r>
      <w:bookmarkEnd w:id="1770"/>
      <w:r w:rsidR="00B306D5">
        <w:t>.</w:t>
      </w:r>
    </w:p>
    <w:bookmarkStart w:id="1771" w:name="_Ref473588116"/>
    <w:bookmarkStart w:id="1772" w:name="_Toc524683170"/>
    <w:p w:rsidR="000F0951" w:rsidRPr="00691DFE" w:rsidRDefault="00EB2A9A" w:rsidP="00691DFE">
      <w:pPr>
        <w:pStyle w:val="GOSTNameTable"/>
        <w:rPr>
          <w:rStyle w:val="affb"/>
          <w:b/>
          <w:bCs w:val="0"/>
        </w:rPr>
      </w:pPr>
      <w:r w:rsidRPr="00691DFE">
        <w:rPr>
          <w:rStyle w:val="affb"/>
          <w:b/>
          <w:bCs w:val="0"/>
        </w:rPr>
        <w:fldChar w:fldCharType="begin"/>
      </w:r>
      <w:r w:rsidR="000F0951" w:rsidRPr="00691DFE">
        <w:rPr>
          <w:rStyle w:val="affb"/>
          <w:b/>
          <w:bCs w:val="0"/>
        </w:rPr>
        <w:instrText xml:space="preserve"> SEQ Таблица \* ARABIC \s 0 </w:instrText>
      </w:r>
      <w:r w:rsidRPr="00691DFE">
        <w:rPr>
          <w:rStyle w:val="affb"/>
          <w:b/>
          <w:bCs w:val="0"/>
        </w:rPr>
        <w:fldChar w:fldCharType="separate"/>
      </w:r>
      <w:bookmarkStart w:id="1773" w:name="_Toc36466174"/>
      <w:r w:rsidR="00F8029D">
        <w:rPr>
          <w:rStyle w:val="affb"/>
          <w:b/>
          <w:bCs w:val="0"/>
          <w:noProof/>
        </w:rPr>
        <w:t>152</w:t>
      </w:r>
      <w:r w:rsidRPr="00691DFE">
        <w:rPr>
          <w:rStyle w:val="affb"/>
          <w:b/>
          <w:bCs w:val="0"/>
        </w:rPr>
        <w:fldChar w:fldCharType="end"/>
      </w:r>
      <w:bookmarkEnd w:id="1771"/>
      <w:r w:rsidR="00607041">
        <w:rPr>
          <w:rStyle w:val="affb"/>
          <w:b/>
          <w:bCs w:val="0"/>
        </w:rPr>
        <w:t>.</w:t>
      </w:r>
      <w:r w:rsidR="000F0951" w:rsidRPr="00691DFE">
        <w:rPr>
          <w:rStyle w:val="affb"/>
          <w:b/>
          <w:bCs w:val="0"/>
        </w:rPr>
        <w:t xml:space="preserve"> Условия выполнения операции</w:t>
      </w:r>
      <w:r w:rsidR="0026052A" w:rsidRPr="00691DFE">
        <w:rPr>
          <w:rStyle w:val="affb"/>
          <w:b/>
          <w:bCs w:val="0"/>
        </w:rPr>
        <w:t xml:space="preserve"> при формировании Протокола</w:t>
      </w:r>
      <w:bookmarkEnd w:id="1772"/>
      <w:bookmarkEnd w:id="1773"/>
    </w:p>
    <w:tbl>
      <w:tblPr>
        <w:tblStyle w:val="GOSTTable"/>
        <w:tblW w:w="5000" w:type="pct"/>
        <w:tblLook w:val="01E0" w:firstRow="1" w:lastRow="1" w:firstColumn="1" w:lastColumn="1" w:noHBand="0" w:noVBand="0"/>
      </w:tblPr>
      <w:tblGrid>
        <w:gridCol w:w="5041"/>
        <w:gridCol w:w="4653"/>
      </w:tblGrid>
      <w:tr w:rsidR="000F0951" w:rsidRPr="00EE293F" w:rsidTr="00E001A6">
        <w:trPr>
          <w:cnfStyle w:val="100000000000" w:firstRow="1" w:lastRow="0" w:firstColumn="0" w:lastColumn="0" w:oddVBand="0" w:evenVBand="0" w:oddHBand="0" w:evenHBand="0" w:firstRowFirstColumn="0" w:firstRowLastColumn="0" w:lastRowFirstColumn="0" w:lastRowLastColumn="0"/>
        </w:trPr>
        <w:tc>
          <w:tcPr>
            <w:tcW w:w="2600" w:type="pct"/>
          </w:tcPr>
          <w:p w:rsidR="000F0951" w:rsidRPr="00E7034D" w:rsidRDefault="000F0951" w:rsidP="00E001A6">
            <w:pPr>
              <w:pStyle w:val="GOSTTableHead"/>
            </w:pPr>
            <w:r>
              <w:t>Условие</w:t>
            </w:r>
          </w:p>
        </w:tc>
        <w:tc>
          <w:tcPr>
            <w:tcW w:w="2400" w:type="pct"/>
          </w:tcPr>
          <w:p w:rsidR="000F0951" w:rsidRPr="00E7034D" w:rsidRDefault="000F0951" w:rsidP="00E001A6">
            <w:pPr>
              <w:pStyle w:val="GOSTTableHead"/>
            </w:pPr>
            <w:r>
              <w:t>Описание</w:t>
            </w:r>
          </w:p>
        </w:tc>
      </w:tr>
      <w:tr w:rsidR="000F0951" w:rsidTr="00E001A6">
        <w:trPr>
          <w:cnfStyle w:val="000000100000" w:firstRow="0" w:lastRow="0" w:firstColumn="0" w:lastColumn="0" w:oddVBand="0" w:evenVBand="0" w:oddHBand="1" w:evenHBand="0" w:firstRowFirstColumn="0" w:firstRowLastColumn="0" w:lastRowFirstColumn="0" w:lastRowLastColumn="0"/>
        </w:trPr>
        <w:tc>
          <w:tcPr>
            <w:tcW w:w="2600" w:type="pct"/>
          </w:tcPr>
          <w:p w:rsidR="000F0951" w:rsidRPr="00E7034D" w:rsidRDefault="000F0951" w:rsidP="00E001A6">
            <w:pPr>
              <w:pStyle w:val="GOSTTablenorm"/>
            </w:pPr>
            <w:r w:rsidRPr="003B5F34">
              <w:t>Входящие процессы/события</w:t>
            </w:r>
          </w:p>
        </w:tc>
        <w:tc>
          <w:tcPr>
            <w:tcW w:w="2400" w:type="pct"/>
          </w:tcPr>
          <w:p w:rsidR="000F0951" w:rsidRPr="00E7034D" w:rsidRDefault="000F0951" w:rsidP="00E001A6">
            <w:pPr>
              <w:pStyle w:val="GOSTTablenorm"/>
            </w:pPr>
            <w:r w:rsidRPr="003B5F34">
              <w:t>Утвержденная заявка (статус «Утвержден»)</w:t>
            </w:r>
          </w:p>
        </w:tc>
      </w:tr>
      <w:tr w:rsidR="000F0951" w:rsidTr="00E001A6">
        <w:trPr>
          <w:cnfStyle w:val="000000010000" w:firstRow="0" w:lastRow="0" w:firstColumn="0" w:lastColumn="0" w:oddVBand="0" w:evenVBand="0" w:oddHBand="0" w:evenHBand="1" w:firstRowFirstColumn="0" w:firstRowLastColumn="0" w:lastRowFirstColumn="0" w:lastRowLastColumn="0"/>
        </w:trPr>
        <w:tc>
          <w:tcPr>
            <w:tcW w:w="2600" w:type="pct"/>
          </w:tcPr>
          <w:p w:rsidR="000F0951" w:rsidRPr="00E7034D" w:rsidRDefault="000F0951" w:rsidP="00E001A6">
            <w:pPr>
              <w:pStyle w:val="GOSTTablenorm"/>
            </w:pPr>
            <w:r w:rsidRPr="003B5F34">
              <w:t>Входящие документы/системные записи</w:t>
            </w:r>
          </w:p>
        </w:tc>
        <w:tc>
          <w:tcPr>
            <w:tcW w:w="2400" w:type="pct"/>
          </w:tcPr>
          <w:p w:rsidR="000F0951" w:rsidRPr="00E7034D" w:rsidRDefault="000F0951" w:rsidP="00E001A6">
            <w:pPr>
              <w:pStyle w:val="GOSTTablenorm"/>
            </w:pPr>
            <w:r w:rsidRPr="003B5F34">
              <w:t>Протокол (статус «Передан»)</w:t>
            </w:r>
          </w:p>
        </w:tc>
      </w:tr>
    </w:tbl>
    <w:p w:rsidR="000F0951" w:rsidRPr="003B5F34" w:rsidRDefault="000F0951" w:rsidP="00E001A6">
      <w:pPr>
        <w:pStyle w:val="GOSTNormal"/>
      </w:pPr>
      <w:bookmarkStart w:id="1774" w:name="_Toc457828031"/>
      <w:r w:rsidRPr="000B19A7">
        <w:t>Подготовительные</w:t>
      </w:r>
      <w:r w:rsidRPr="003B5F34">
        <w:t xml:space="preserve"> действия</w:t>
      </w:r>
      <w:bookmarkEnd w:id="1774"/>
      <w:r>
        <w:t>:</w:t>
      </w:r>
    </w:p>
    <w:p w:rsidR="000F0951" w:rsidRPr="000F0951" w:rsidRDefault="000F0951" w:rsidP="00E001A6">
      <w:pPr>
        <w:pStyle w:val="GOSTNormal"/>
        <w:rPr>
          <w:szCs w:val="24"/>
        </w:rPr>
      </w:pPr>
      <w:r w:rsidRPr="000F0951">
        <w:rPr>
          <w:szCs w:val="24"/>
        </w:rPr>
        <w:t>Войти в Систему.</w:t>
      </w:r>
    </w:p>
    <w:p w:rsidR="000F0951" w:rsidRDefault="000F0951" w:rsidP="00C86412">
      <w:pPr>
        <w:pStyle w:val="GOSTListnum"/>
        <w:numPr>
          <w:ilvl w:val="0"/>
          <w:numId w:val="85"/>
        </w:numPr>
      </w:pPr>
      <w:r w:rsidRPr="003B5F34">
        <w:t xml:space="preserve">Перейти по меню: </w:t>
      </w:r>
      <w:r>
        <w:t>«</w:t>
      </w:r>
      <w:r w:rsidRPr="003B5F34">
        <w:t>Сводный реестр</w:t>
      </w:r>
      <w:r>
        <w:t>»</w:t>
      </w:r>
      <w:r w:rsidRPr="003B5F34">
        <w:rPr>
          <w:lang w:val="en-US"/>
        </w:rPr>
        <w:sym w:font="Wingdings" w:char="F0E0"/>
      </w:r>
      <w:r>
        <w:t>«</w:t>
      </w:r>
      <w:r w:rsidRPr="003B5F34">
        <w:t>Формуляры</w:t>
      </w:r>
      <w:r>
        <w:t>»</w:t>
      </w:r>
      <w:r w:rsidRPr="003B5F34">
        <w:rPr>
          <w:lang w:val="en-US"/>
        </w:rPr>
        <w:sym w:font="Wingdings" w:char="F0E0"/>
      </w:r>
      <w:r>
        <w:t>«</w:t>
      </w:r>
      <w:r w:rsidRPr="003B5F34">
        <w:t>Сводный реестр</w:t>
      </w:r>
      <w:r>
        <w:t>»</w:t>
      </w:r>
      <w:r w:rsidRPr="003B5F34">
        <w:rPr>
          <w:lang w:val="en-US"/>
        </w:rPr>
        <w:sym w:font="Wingdings" w:char="F0E0"/>
      </w:r>
      <w:r w:rsidRPr="003B5F34">
        <w:t xml:space="preserve"> Протокол (</w:t>
      </w:r>
      <w:r w:rsidR="00AE594D">
        <w:t>рис. </w:t>
      </w:r>
      <w:r w:rsidR="002F3484">
        <w:fldChar w:fldCharType="begin"/>
      </w:r>
      <w:r w:rsidR="002F3484">
        <w:instrText xml:space="preserve"> REF _Ref473577165 \h  \* MERGEFORMAT </w:instrText>
      </w:r>
      <w:r w:rsidR="002F3484">
        <w:fldChar w:fldCharType="separate"/>
      </w:r>
      <w:r w:rsidR="00F8029D" w:rsidRPr="00F8029D">
        <w:t>203</w:t>
      </w:r>
      <w:r w:rsidR="002F3484">
        <w:fldChar w:fldCharType="end"/>
      </w:r>
      <w:r w:rsidRPr="003B5F34">
        <w:t>).</w:t>
      </w:r>
    </w:p>
    <w:p w:rsidR="000F0951" w:rsidRPr="00D504A7" w:rsidRDefault="000F0951" w:rsidP="009E44C8">
      <w:pPr>
        <w:pStyle w:val="GOSTFigure"/>
      </w:pPr>
      <w:r w:rsidRPr="003B5F34">
        <w:rPr>
          <w:noProof/>
        </w:rPr>
        <w:drawing>
          <wp:inline distT="0" distB="0" distL="0" distR="0">
            <wp:extent cx="5457825" cy="2771775"/>
            <wp:effectExtent l="19050" t="19050" r="28575" b="28575"/>
            <wp:docPr id="847" name="Рисунок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457825" cy="2771775"/>
                    </a:xfrm>
                    <a:prstGeom prst="rect">
                      <a:avLst/>
                    </a:prstGeom>
                    <a:noFill/>
                    <a:ln w="6350" cmpd="sng">
                      <a:solidFill>
                        <a:srgbClr val="000000"/>
                      </a:solidFill>
                      <a:miter lim="800000"/>
                      <a:headEnd/>
                      <a:tailEnd/>
                    </a:ln>
                    <a:effectLst/>
                  </pic:spPr>
                </pic:pic>
              </a:graphicData>
            </a:graphic>
          </wp:inline>
        </w:drawing>
      </w:r>
    </w:p>
    <w:bookmarkStart w:id="1775" w:name="_Ref473577165"/>
    <w:bookmarkStart w:id="1776" w:name="_Toc524683381"/>
    <w:p w:rsidR="000F0951" w:rsidRPr="009E44C8" w:rsidRDefault="00EB2A9A" w:rsidP="009E44C8">
      <w:pPr>
        <w:pStyle w:val="GOSTFigName"/>
        <w:rPr>
          <w:rStyle w:val="affb"/>
          <w:b/>
          <w:bCs w:val="0"/>
        </w:rPr>
      </w:pPr>
      <w:r w:rsidRPr="009E44C8">
        <w:rPr>
          <w:rStyle w:val="affb"/>
          <w:b/>
          <w:bCs w:val="0"/>
        </w:rPr>
        <w:fldChar w:fldCharType="begin"/>
      </w:r>
      <w:r w:rsidR="000F0951" w:rsidRPr="009E44C8">
        <w:rPr>
          <w:rStyle w:val="affb"/>
          <w:b/>
          <w:bCs w:val="0"/>
        </w:rPr>
        <w:instrText xml:space="preserve"> SEQ Рисунок \* ARABIC </w:instrText>
      </w:r>
      <w:r w:rsidRPr="009E44C8">
        <w:rPr>
          <w:rStyle w:val="affb"/>
          <w:b/>
          <w:bCs w:val="0"/>
        </w:rPr>
        <w:fldChar w:fldCharType="separate"/>
      </w:r>
      <w:bookmarkStart w:id="1777" w:name="_Toc36466394"/>
      <w:r w:rsidR="00F8029D">
        <w:rPr>
          <w:rStyle w:val="affb"/>
          <w:b/>
          <w:bCs w:val="0"/>
          <w:noProof/>
        </w:rPr>
        <w:t>203</w:t>
      </w:r>
      <w:r w:rsidRPr="009E44C8">
        <w:rPr>
          <w:rStyle w:val="affb"/>
          <w:b/>
          <w:bCs w:val="0"/>
        </w:rPr>
        <w:fldChar w:fldCharType="end"/>
      </w:r>
      <w:bookmarkEnd w:id="1775"/>
      <w:r w:rsidR="009A7377">
        <w:rPr>
          <w:rStyle w:val="affb"/>
          <w:b/>
          <w:bCs w:val="0"/>
        </w:rPr>
        <w:t>.</w:t>
      </w:r>
      <w:r w:rsidR="000F0951" w:rsidRPr="009E44C8">
        <w:rPr>
          <w:rStyle w:val="affb"/>
          <w:b/>
          <w:bCs w:val="0"/>
        </w:rPr>
        <w:t xml:space="preserve"> Путь по меню к Реестру протоколов</w:t>
      </w:r>
      <w:bookmarkEnd w:id="1776"/>
      <w:bookmarkEnd w:id="1777"/>
    </w:p>
    <w:p w:rsidR="000F0951" w:rsidRPr="00826C91" w:rsidRDefault="000F0951" w:rsidP="00E001A6">
      <w:pPr>
        <w:pStyle w:val="GOSTNormal"/>
      </w:pPr>
      <w:bookmarkStart w:id="1778" w:name="_Toc457828032"/>
      <w:r w:rsidRPr="000B19A7">
        <w:t>Порядок</w:t>
      </w:r>
      <w:r w:rsidRPr="003B5F34">
        <w:t xml:space="preserve"> выполнения операции</w:t>
      </w:r>
      <w:bookmarkEnd w:id="1778"/>
      <w:r w:rsidRPr="00B76D83">
        <w:t>:</w:t>
      </w:r>
    </w:p>
    <w:p w:rsidR="000F0951" w:rsidRDefault="000F0951" w:rsidP="00E001A6">
      <w:pPr>
        <w:pStyle w:val="GOSTNormal"/>
      </w:pPr>
      <w:r w:rsidRPr="003B5F34">
        <w:t>Для просмотра документа необходимо двойным щелчком мыши выбрать интересующейся протокол. Откроется форма просмотра Протокола (</w:t>
      </w:r>
      <w:r w:rsidR="00AE594D">
        <w:t>рис. </w:t>
      </w:r>
      <w:r w:rsidR="002F3484">
        <w:fldChar w:fldCharType="begin"/>
      </w:r>
      <w:r w:rsidR="002F3484">
        <w:instrText xml:space="preserve"> REF _Ref473577419 \h  \* MERGEFORMAT </w:instrText>
      </w:r>
      <w:r w:rsidR="002F3484">
        <w:fldChar w:fldCharType="separate"/>
      </w:r>
      <w:r w:rsidR="00F8029D" w:rsidRPr="00F8029D">
        <w:t>204</w:t>
      </w:r>
      <w:r w:rsidR="002F3484">
        <w:fldChar w:fldCharType="end"/>
      </w:r>
      <w:r w:rsidRPr="003B5F34">
        <w:t>).</w:t>
      </w:r>
    </w:p>
    <w:p w:rsidR="000F0951" w:rsidRPr="00D504A7" w:rsidRDefault="000F0951" w:rsidP="009A7377">
      <w:pPr>
        <w:pStyle w:val="GOSTFigure"/>
      </w:pPr>
      <w:r>
        <w:object w:dxaOrig="9585" w:dyaOrig="7560">
          <v:shape id="_x0000_i1037" type="#_x0000_t75" style="width:461.3pt;height:5in" o:ole="" o:bordertopcolor="this" o:borderleftcolor="this" o:borderbottomcolor="this" o:borderrightcolor="this">
            <v:imagedata r:id="rId253" o:title=""/>
            <w10:bordertop type="single" width="4"/>
            <w10:borderleft type="single" width="4"/>
            <w10:borderbottom type="single" width="4"/>
            <w10:borderright type="single" width="4"/>
          </v:shape>
          <o:OLEObject Type="Embed" ProgID="PBrush" ShapeID="_x0000_i1037" DrawAspect="Content" ObjectID="_1664019902" r:id="rId254"/>
        </w:object>
      </w:r>
    </w:p>
    <w:bookmarkStart w:id="1779" w:name="_Ref473577419"/>
    <w:bookmarkStart w:id="1780" w:name="_Toc524683382"/>
    <w:p w:rsidR="000F0951" w:rsidRPr="009A7377" w:rsidRDefault="00EB2A9A" w:rsidP="009A7377">
      <w:pPr>
        <w:pStyle w:val="GOSTFigName"/>
        <w:rPr>
          <w:rStyle w:val="affb"/>
          <w:b/>
          <w:bCs w:val="0"/>
        </w:rPr>
      </w:pPr>
      <w:r w:rsidRPr="009A7377">
        <w:rPr>
          <w:rStyle w:val="affb"/>
          <w:b/>
          <w:bCs w:val="0"/>
        </w:rPr>
        <w:fldChar w:fldCharType="begin"/>
      </w:r>
      <w:r w:rsidR="000F0951" w:rsidRPr="009A7377">
        <w:rPr>
          <w:rStyle w:val="affb"/>
          <w:b/>
          <w:bCs w:val="0"/>
        </w:rPr>
        <w:instrText xml:space="preserve"> SEQ Рисунок \* ARABIC </w:instrText>
      </w:r>
      <w:r w:rsidRPr="009A7377">
        <w:rPr>
          <w:rStyle w:val="affb"/>
          <w:b/>
          <w:bCs w:val="0"/>
        </w:rPr>
        <w:fldChar w:fldCharType="separate"/>
      </w:r>
      <w:bookmarkStart w:id="1781" w:name="_Toc36466395"/>
      <w:r w:rsidR="00F8029D">
        <w:rPr>
          <w:rStyle w:val="affb"/>
          <w:b/>
          <w:bCs w:val="0"/>
          <w:noProof/>
        </w:rPr>
        <w:t>204</w:t>
      </w:r>
      <w:r w:rsidRPr="009A7377">
        <w:rPr>
          <w:rStyle w:val="affb"/>
          <w:b/>
          <w:bCs w:val="0"/>
        </w:rPr>
        <w:fldChar w:fldCharType="end"/>
      </w:r>
      <w:bookmarkEnd w:id="1779"/>
      <w:r w:rsidR="009A7377">
        <w:rPr>
          <w:rStyle w:val="affb"/>
          <w:b/>
          <w:bCs w:val="0"/>
        </w:rPr>
        <w:t>.</w:t>
      </w:r>
      <w:r w:rsidR="000F0951" w:rsidRPr="009A7377">
        <w:rPr>
          <w:rStyle w:val="affb"/>
          <w:b/>
          <w:bCs w:val="0"/>
        </w:rPr>
        <w:t xml:space="preserve"> Просмотр Протокола</w:t>
      </w:r>
      <w:bookmarkEnd w:id="1780"/>
      <w:bookmarkEnd w:id="1781"/>
    </w:p>
    <w:p w:rsidR="000F0951" w:rsidRPr="00E7034D" w:rsidRDefault="000F0951" w:rsidP="006144C5">
      <w:pPr>
        <w:pStyle w:val="32"/>
      </w:pPr>
      <w:bookmarkStart w:id="1782" w:name="_Toc478574658"/>
      <w:bookmarkStart w:id="1783" w:name="_Toc481583234"/>
      <w:bookmarkStart w:id="1784" w:name="_Toc484190415"/>
      <w:bookmarkStart w:id="1785" w:name="_Toc484192776"/>
      <w:bookmarkStart w:id="1786" w:name="_Toc457828033"/>
      <w:bookmarkStart w:id="1787" w:name="_Toc478574659"/>
      <w:bookmarkStart w:id="1788" w:name="_Toc489894271"/>
      <w:bookmarkStart w:id="1789" w:name="_Toc36465947"/>
      <w:bookmarkEnd w:id="1782"/>
      <w:bookmarkEnd w:id="1783"/>
      <w:bookmarkEnd w:id="1784"/>
      <w:bookmarkEnd w:id="1785"/>
      <w:r w:rsidRPr="00E7034D">
        <w:t>Печать Реестра заявок и Заявок</w:t>
      </w:r>
      <w:bookmarkEnd w:id="1786"/>
      <w:bookmarkEnd w:id="1787"/>
      <w:bookmarkEnd w:id="1788"/>
      <w:bookmarkEnd w:id="1789"/>
    </w:p>
    <w:p w:rsidR="000F0951" w:rsidRDefault="000F0951" w:rsidP="00E001A6">
      <w:pPr>
        <w:pStyle w:val="GOSTNormal"/>
      </w:pPr>
      <w:bookmarkStart w:id="1790" w:name="_Toc457828034"/>
      <w:r w:rsidRPr="003B5F34">
        <w:t xml:space="preserve">Условия </w:t>
      </w:r>
      <w:r w:rsidRPr="000B19A7">
        <w:t>выполнения</w:t>
      </w:r>
      <w:r w:rsidRPr="003B5F34">
        <w:t xml:space="preserve"> операции</w:t>
      </w:r>
      <w:bookmarkEnd w:id="1790"/>
      <w:r w:rsidR="00B306D5">
        <w:t>.</w:t>
      </w:r>
    </w:p>
    <w:bookmarkStart w:id="1791" w:name="_Ref473588144"/>
    <w:bookmarkStart w:id="1792" w:name="_Toc524683171"/>
    <w:p w:rsidR="000F0951" w:rsidRPr="00691DFE" w:rsidRDefault="00EB2A9A" w:rsidP="00691DFE">
      <w:pPr>
        <w:pStyle w:val="GOSTNameTable"/>
        <w:rPr>
          <w:rStyle w:val="affb"/>
          <w:b/>
          <w:bCs w:val="0"/>
        </w:rPr>
      </w:pPr>
      <w:r w:rsidRPr="00691DFE">
        <w:rPr>
          <w:rStyle w:val="affb"/>
          <w:b/>
          <w:bCs w:val="0"/>
        </w:rPr>
        <w:fldChar w:fldCharType="begin"/>
      </w:r>
      <w:r w:rsidR="000F0951" w:rsidRPr="00691DFE">
        <w:rPr>
          <w:rStyle w:val="affb"/>
          <w:b/>
          <w:bCs w:val="0"/>
        </w:rPr>
        <w:instrText xml:space="preserve"> SEQ Таблица \* ARABIC \s 0 </w:instrText>
      </w:r>
      <w:r w:rsidRPr="00691DFE">
        <w:rPr>
          <w:rStyle w:val="affb"/>
          <w:b/>
          <w:bCs w:val="0"/>
        </w:rPr>
        <w:fldChar w:fldCharType="separate"/>
      </w:r>
      <w:bookmarkStart w:id="1793" w:name="_Toc36466175"/>
      <w:r w:rsidR="00F8029D">
        <w:rPr>
          <w:rStyle w:val="affb"/>
          <w:b/>
          <w:bCs w:val="0"/>
          <w:noProof/>
        </w:rPr>
        <w:t>153</w:t>
      </w:r>
      <w:r w:rsidRPr="00691DFE">
        <w:rPr>
          <w:rStyle w:val="affb"/>
          <w:b/>
          <w:bCs w:val="0"/>
        </w:rPr>
        <w:fldChar w:fldCharType="end"/>
      </w:r>
      <w:bookmarkEnd w:id="1791"/>
      <w:r w:rsidR="00607041">
        <w:rPr>
          <w:rStyle w:val="affb"/>
          <w:b/>
          <w:bCs w:val="0"/>
        </w:rPr>
        <w:t>.</w:t>
      </w:r>
      <w:r w:rsidR="000F0951" w:rsidRPr="00691DFE">
        <w:rPr>
          <w:rStyle w:val="affb"/>
          <w:b/>
          <w:bCs w:val="0"/>
        </w:rPr>
        <w:t xml:space="preserve"> Условия выполнения операции</w:t>
      </w:r>
      <w:r w:rsidR="0026052A" w:rsidRPr="00691DFE">
        <w:rPr>
          <w:rStyle w:val="affb"/>
          <w:b/>
          <w:bCs w:val="0"/>
        </w:rPr>
        <w:t xml:space="preserve"> при печати документов</w:t>
      </w:r>
      <w:bookmarkEnd w:id="1792"/>
      <w:bookmarkEnd w:id="1793"/>
    </w:p>
    <w:tbl>
      <w:tblPr>
        <w:tblStyle w:val="GOSTTable"/>
        <w:tblW w:w="5000" w:type="pct"/>
        <w:tblLook w:val="01E0" w:firstRow="1" w:lastRow="1" w:firstColumn="1" w:lastColumn="1" w:noHBand="0" w:noVBand="0"/>
      </w:tblPr>
      <w:tblGrid>
        <w:gridCol w:w="5041"/>
        <w:gridCol w:w="4653"/>
      </w:tblGrid>
      <w:tr w:rsidR="000F0951" w:rsidRPr="00EE293F" w:rsidTr="00E001A6">
        <w:trPr>
          <w:cnfStyle w:val="100000000000" w:firstRow="1" w:lastRow="0" w:firstColumn="0" w:lastColumn="0" w:oddVBand="0" w:evenVBand="0" w:oddHBand="0" w:evenHBand="0" w:firstRowFirstColumn="0" w:firstRowLastColumn="0" w:lastRowFirstColumn="0" w:lastRowLastColumn="0"/>
        </w:trPr>
        <w:tc>
          <w:tcPr>
            <w:tcW w:w="2600" w:type="pct"/>
          </w:tcPr>
          <w:p w:rsidR="000F0951" w:rsidRPr="00E7034D" w:rsidRDefault="000F0951" w:rsidP="00E001A6">
            <w:pPr>
              <w:pStyle w:val="GOSTTableHead"/>
            </w:pPr>
            <w:r>
              <w:t>Условие</w:t>
            </w:r>
          </w:p>
        </w:tc>
        <w:tc>
          <w:tcPr>
            <w:tcW w:w="2400" w:type="pct"/>
          </w:tcPr>
          <w:p w:rsidR="000F0951" w:rsidRPr="00E7034D" w:rsidRDefault="000F0951" w:rsidP="00E001A6">
            <w:pPr>
              <w:pStyle w:val="GOSTTableHead"/>
            </w:pPr>
            <w:r>
              <w:t>Описание</w:t>
            </w:r>
          </w:p>
        </w:tc>
      </w:tr>
      <w:tr w:rsidR="000F0951" w:rsidTr="00E001A6">
        <w:trPr>
          <w:cnfStyle w:val="000000100000" w:firstRow="0" w:lastRow="0" w:firstColumn="0" w:lastColumn="0" w:oddVBand="0" w:evenVBand="0" w:oddHBand="1" w:evenHBand="0" w:firstRowFirstColumn="0" w:firstRowLastColumn="0" w:lastRowFirstColumn="0" w:lastRowLastColumn="0"/>
        </w:trPr>
        <w:tc>
          <w:tcPr>
            <w:tcW w:w="2600" w:type="pct"/>
          </w:tcPr>
          <w:p w:rsidR="000F0951" w:rsidRPr="00E7034D" w:rsidRDefault="000F0951" w:rsidP="00E001A6">
            <w:pPr>
              <w:pStyle w:val="GOSTTablenorm"/>
            </w:pPr>
            <w:r w:rsidRPr="003B5F34">
              <w:t>Входящие процессы/события</w:t>
            </w:r>
          </w:p>
        </w:tc>
        <w:tc>
          <w:tcPr>
            <w:tcW w:w="2400" w:type="pct"/>
          </w:tcPr>
          <w:p w:rsidR="000F0951" w:rsidRPr="00E7034D" w:rsidRDefault="000F0951" w:rsidP="00E001A6">
            <w:pPr>
              <w:pStyle w:val="GOSTTablenorm"/>
            </w:pPr>
            <w:r w:rsidRPr="003B5F34">
              <w:t>Заявка на статусах «Новый», «Черновик», «На согласовании», «Согласован», «Не согласован», «Утвержден»</w:t>
            </w:r>
          </w:p>
        </w:tc>
      </w:tr>
      <w:tr w:rsidR="000F0951" w:rsidTr="00E001A6">
        <w:trPr>
          <w:cnfStyle w:val="000000010000" w:firstRow="0" w:lastRow="0" w:firstColumn="0" w:lastColumn="0" w:oddVBand="0" w:evenVBand="0" w:oddHBand="0" w:evenHBand="1" w:firstRowFirstColumn="0" w:firstRowLastColumn="0" w:lastRowFirstColumn="0" w:lastRowLastColumn="0"/>
        </w:trPr>
        <w:tc>
          <w:tcPr>
            <w:tcW w:w="2600" w:type="pct"/>
          </w:tcPr>
          <w:p w:rsidR="000F0951" w:rsidRPr="00E7034D" w:rsidRDefault="000F0951" w:rsidP="00E001A6">
            <w:pPr>
              <w:pStyle w:val="GOSTTablenorm"/>
            </w:pPr>
            <w:r w:rsidRPr="003B5F34">
              <w:t>Входящие документы/системные записи</w:t>
            </w:r>
          </w:p>
        </w:tc>
        <w:tc>
          <w:tcPr>
            <w:tcW w:w="2400" w:type="pct"/>
          </w:tcPr>
          <w:p w:rsidR="000F0951" w:rsidRPr="00E7034D" w:rsidRDefault="000F0951" w:rsidP="00E001A6">
            <w:pPr>
              <w:pStyle w:val="GOSTTablenorm"/>
            </w:pPr>
          </w:p>
        </w:tc>
      </w:tr>
    </w:tbl>
    <w:p w:rsidR="000F0951" w:rsidRDefault="000F0951" w:rsidP="00E001A6">
      <w:pPr>
        <w:pStyle w:val="GOSTNormal"/>
      </w:pPr>
      <w:bookmarkStart w:id="1794" w:name="_Toc457828035"/>
      <w:r w:rsidRPr="003B5F34">
        <w:t>Результат выполнения операции</w:t>
      </w:r>
      <w:bookmarkEnd w:id="1794"/>
      <w:r w:rsidR="00B306D5">
        <w:t>.</w:t>
      </w:r>
    </w:p>
    <w:bookmarkStart w:id="1795" w:name="_Ref473588157"/>
    <w:bookmarkStart w:id="1796" w:name="_Toc524683172"/>
    <w:p w:rsidR="000F0951" w:rsidRPr="00691DFE" w:rsidRDefault="00EB2A9A" w:rsidP="00691DFE">
      <w:pPr>
        <w:pStyle w:val="GOSTNameTable"/>
        <w:rPr>
          <w:rStyle w:val="affb"/>
          <w:b/>
          <w:bCs w:val="0"/>
        </w:rPr>
      </w:pPr>
      <w:r w:rsidRPr="00691DFE">
        <w:rPr>
          <w:rStyle w:val="affb"/>
          <w:b/>
          <w:bCs w:val="0"/>
        </w:rPr>
        <w:fldChar w:fldCharType="begin"/>
      </w:r>
      <w:r w:rsidR="000F0951" w:rsidRPr="00691DFE">
        <w:rPr>
          <w:rStyle w:val="affb"/>
          <w:b/>
          <w:bCs w:val="0"/>
        </w:rPr>
        <w:instrText xml:space="preserve"> SEQ Таблица \* ARABIC \s 0 </w:instrText>
      </w:r>
      <w:r w:rsidRPr="00691DFE">
        <w:rPr>
          <w:rStyle w:val="affb"/>
          <w:b/>
          <w:bCs w:val="0"/>
        </w:rPr>
        <w:fldChar w:fldCharType="separate"/>
      </w:r>
      <w:bookmarkStart w:id="1797" w:name="_Toc36466176"/>
      <w:r w:rsidR="00F8029D">
        <w:rPr>
          <w:rStyle w:val="affb"/>
          <w:b/>
          <w:bCs w:val="0"/>
          <w:noProof/>
        </w:rPr>
        <w:t>154</w:t>
      </w:r>
      <w:r w:rsidRPr="00691DFE">
        <w:rPr>
          <w:rStyle w:val="affb"/>
          <w:b/>
          <w:bCs w:val="0"/>
        </w:rPr>
        <w:fldChar w:fldCharType="end"/>
      </w:r>
      <w:bookmarkEnd w:id="1795"/>
      <w:r w:rsidR="00607041">
        <w:rPr>
          <w:rStyle w:val="affb"/>
          <w:b/>
          <w:bCs w:val="0"/>
        </w:rPr>
        <w:t>.</w:t>
      </w:r>
      <w:r w:rsidR="000F0951" w:rsidRPr="00691DFE">
        <w:rPr>
          <w:rStyle w:val="affb"/>
          <w:b/>
          <w:bCs w:val="0"/>
        </w:rPr>
        <w:t xml:space="preserve"> Результат выполнения операции</w:t>
      </w:r>
      <w:r w:rsidR="0026052A" w:rsidRPr="00691DFE">
        <w:rPr>
          <w:rStyle w:val="affb"/>
          <w:b/>
          <w:bCs w:val="0"/>
        </w:rPr>
        <w:t xml:space="preserve"> печати документов</w:t>
      </w:r>
      <w:bookmarkEnd w:id="1796"/>
      <w:bookmarkEnd w:id="1797"/>
    </w:p>
    <w:tbl>
      <w:tblPr>
        <w:tblStyle w:val="GOSTTable"/>
        <w:tblW w:w="5000" w:type="pct"/>
        <w:tblLook w:val="01E0" w:firstRow="1" w:lastRow="1" w:firstColumn="1" w:lastColumn="1" w:noHBand="0" w:noVBand="0"/>
      </w:tblPr>
      <w:tblGrid>
        <w:gridCol w:w="5041"/>
        <w:gridCol w:w="4653"/>
      </w:tblGrid>
      <w:tr w:rsidR="000F0951" w:rsidRPr="00EE293F" w:rsidTr="00E001A6">
        <w:trPr>
          <w:cnfStyle w:val="100000000000" w:firstRow="1" w:lastRow="0" w:firstColumn="0" w:lastColumn="0" w:oddVBand="0" w:evenVBand="0" w:oddHBand="0" w:evenHBand="0" w:firstRowFirstColumn="0" w:firstRowLastColumn="0" w:lastRowFirstColumn="0" w:lastRowLastColumn="0"/>
        </w:trPr>
        <w:tc>
          <w:tcPr>
            <w:tcW w:w="2600" w:type="pct"/>
          </w:tcPr>
          <w:p w:rsidR="000F0951" w:rsidRPr="00E7034D" w:rsidRDefault="000F0951" w:rsidP="00E001A6">
            <w:pPr>
              <w:pStyle w:val="GOSTTableHead"/>
            </w:pPr>
            <w:r>
              <w:t>Результат</w:t>
            </w:r>
          </w:p>
        </w:tc>
        <w:tc>
          <w:tcPr>
            <w:tcW w:w="2400" w:type="pct"/>
          </w:tcPr>
          <w:p w:rsidR="000F0951" w:rsidRPr="00E7034D" w:rsidRDefault="000F0951" w:rsidP="00E001A6">
            <w:pPr>
              <w:pStyle w:val="GOSTTableHead"/>
            </w:pPr>
            <w:r>
              <w:t>Описание</w:t>
            </w:r>
          </w:p>
        </w:tc>
      </w:tr>
      <w:tr w:rsidR="000F0951" w:rsidTr="00E001A6">
        <w:trPr>
          <w:cnfStyle w:val="000000100000" w:firstRow="0" w:lastRow="0" w:firstColumn="0" w:lastColumn="0" w:oddVBand="0" w:evenVBand="0" w:oddHBand="1" w:evenHBand="0" w:firstRowFirstColumn="0" w:firstRowLastColumn="0" w:lastRowFirstColumn="0" w:lastRowLastColumn="0"/>
        </w:trPr>
        <w:tc>
          <w:tcPr>
            <w:tcW w:w="2600" w:type="pct"/>
          </w:tcPr>
          <w:p w:rsidR="000F0951" w:rsidRPr="00E7034D" w:rsidRDefault="000F0951" w:rsidP="00E001A6">
            <w:pPr>
              <w:pStyle w:val="GOSTTablenorm"/>
            </w:pPr>
            <w:r w:rsidRPr="003B5F34">
              <w:t>Исходящие процессы/события</w:t>
            </w:r>
          </w:p>
        </w:tc>
        <w:tc>
          <w:tcPr>
            <w:tcW w:w="2400" w:type="pct"/>
          </w:tcPr>
          <w:p w:rsidR="000F0951" w:rsidRPr="00E7034D" w:rsidRDefault="000F0951" w:rsidP="00E001A6">
            <w:pPr>
              <w:pStyle w:val="GOSTTablenorm"/>
            </w:pPr>
          </w:p>
        </w:tc>
      </w:tr>
      <w:tr w:rsidR="000F0951" w:rsidTr="00E001A6">
        <w:trPr>
          <w:cnfStyle w:val="000000010000" w:firstRow="0" w:lastRow="0" w:firstColumn="0" w:lastColumn="0" w:oddVBand="0" w:evenVBand="0" w:oddHBand="0" w:evenHBand="1" w:firstRowFirstColumn="0" w:firstRowLastColumn="0" w:lastRowFirstColumn="0" w:lastRowLastColumn="0"/>
        </w:trPr>
        <w:tc>
          <w:tcPr>
            <w:tcW w:w="2600" w:type="pct"/>
          </w:tcPr>
          <w:p w:rsidR="000F0951" w:rsidRPr="00E7034D" w:rsidRDefault="000F0951" w:rsidP="00E001A6">
            <w:pPr>
              <w:pStyle w:val="GOSTTablenorm"/>
            </w:pPr>
            <w:r w:rsidRPr="003B5F34">
              <w:t>Исходящие документы/системные записи</w:t>
            </w:r>
          </w:p>
        </w:tc>
        <w:tc>
          <w:tcPr>
            <w:tcW w:w="2400" w:type="pct"/>
          </w:tcPr>
          <w:p w:rsidR="000F0951" w:rsidRPr="00E7034D" w:rsidRDefault="000F0951" w:rsidP="00E001A6">
            <w:pPr>
              <w:pStyle w:val="GOSTTablenorm"/>
            </w:pPr>
            <w:r w:rsidRPr="003B5F34">
              <w:t>Печатная форма списковой формы Реестра заявок и печатная форма Заявки на включение (изменение) Сводного реестра</w:t>
            </w:r>
          </w:p>
        </w:tc>
      </w:tr>
    </w:tbl>
    <w:p w:rsidR="000F0951" w:rsidRPr="003B5F34" w:rsidRDefault="000F0951" w:rsidP="00E001A6">
      <w:pPr>
        <w:pStyle w:val="GOSTNormal"/>
      </w:pPr>
      <w:bookmarkStart w:id="1798" w:name="_Toc457828036"/>
      <w:r w:rsidRPr="003B5F34">
        <w:t>Подготовительные действия</w:t>
      </w:r>
      <w:bookmarkEnd w:id="1798"/>
      <w:r>
        <w:t>:</w:t>
      </w:r>
    </w:p>
    <w:p w:rsidR="000F0951" w:rsidRDefault="000F0951" w:rsidP="00E001A6">
      <w:pPr>
        <w:pStyle w:val="GOSTNormal"/>
      </w:pPr>
      <w:r w:rsidRPr="003B5F34">
        <w:t xml:space="preserve">Войти в систему, перейти по меню: </w:t>
      </w:r>
      <w:r>
        <w:t>«</w:t>
      </w:r>
      <w:r w:rsidRPr="003B5F34">
        <w:t>Сводный реестр</w:t>
      </w:r>
      <w:r>
        <w:t>»</w:t>
      </w:r>
      <w:r w:rsidRPr="003B5F34">
        <w:rPr>
          <w:lang w:val="en-US"/>
        </w:rPr>
        <w:sym w:font="Wingdings" w:char="F0E0"/>
      </w:r>
      <w:r>
        <w:t>«</w:t>
      </w:r>
      <w:r w:rsidRPr="003B5F34">
        <w:t>Формуляры</w:t>
      </w:r>
      <w:r>
        <w:t>»</w:t>
      </w:r>
      <w:r w:rsidRPr="003B5F34">
        <w:rPr>
          <w:lang w:val="en-US"/>
        </w:rPr>
        <w:sym w:font="Wingdings" w:char="F0E0"/>
      </w:r>
      <w:r>
        <w:t>«</w:t>
      </w:r>
      <w:r w:rsidRPr="003B5F34">
        <w:t>Сводный реестр</w:t>
      </w:r>
      <w:r>
        <w:t>»</w:t>
      </w:r>
      <w:r w:rsidRPr="003B5F34">
        <w:rPr>
          <w:lang w:val="en-US"/>
        </w:rPr>
        <w:sym w:font="Wingdings" w:char="F0E0"/>
      </w:r>
      <w:r>
        <w:t>«</w:t>
      </w:r>
      <w:r w:rsidRPr="003B5F34">
        <w:t>Реестр заявок на изменение Сводного реестра</w:t>
      </w:r>
      <w:r>
        <w:t>» (</w:t>
      </w:r>
      <w:r w:rsidR="00AE594D">
        <w:t>рис. </w:t>
      </w:r>
      <w:r w:rsidR="002F3484">
        <w:fldChar w:fldCharType="begin"/>
      </w:r>
      <w:r w:rsidR="002F3484">
        <w:instrText xml:space="preserve"> REF _Ref473577481 \h  \* MERGEFORMAT </w:instrText>
      </w:r>
      <w:r w:rsidR="002F3484">
        <w:fldChar w:fldCharType="separate"/>
      </w:r>
      <w:r w:rsidR="00F8029D" w:rsidRPr="00F8029D">
        <w:t>205</w:t>
      </w:r>
      <w:r w:rsidR="002F3484">
        <w:fldChar w:fldCharType="end"/>
      </w:r>
      <w:r w:rsidRPr="00AE594D">
        <w:t>)</w:t>
      </w:r>
      <w:r>
        <w:t>.</w:t>
      </w:r>
    </w:p>
    <w:p w:rsidR="000F0951" w:rsidRPr="00D504A7" w:rsidRDefault="000F0951" w:rsidP="009A7377">
      <w:pPr>
        <w:pStyle w:val="GOSTFigure"/>
      </w:pPr>
      <w:r w:rsidRPr="003B5F34">
        <w:rPr>
          <w:noProof/>
        </w:rPr>
        <w:drawing>
          <wp:inline distT="0" distB="0" distL="0" distR="0">
            <wp:extent cx="5353050" cy="3057525"/>
            <wp:effectExtent l="19050" t="19050" r="19050" b="28575"/>
            <wp:docPr id="846" name="Рисунок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8"/>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353050" cy="3057525"/>
                    </a:xfrm>
                    <a:prstGeom prst="rect">
                      <a:avLst/>
                    </a:prstGeom>
                    <a:noFill/>
                    <a:ln w="6350" cmpd="sng">
                      <a:solidFill>
                        <a:srgbClr val="000000"/>
                      </a:solidFill>
                      <a:miter lim="800000"/>
                      <a:headEnd/>
                      <a:tailEnd/>
                    </a:ln>
                    <a:effectLst/>
                  </pic:spPr>
                </pic:pic>
              </a:graphicData>
            </a:graphic>
          </wp:inline>
        </w:drawing>
      </w:r>
    </w:p>
    <w:bookmarkStart w:id="1799" w:name="_Ref473577481"/>
    <w:bookmarkStart w:id="1800" w:name="_Toc524683383"/>
    <w:p w:rsidR="000F0951" w:rsidRPr="009A7377" w:rsidRDefault="00EB2A9A" w:rsidP="009A7377">
      <w:pPr>
        <w:pStyle w:val="GOSTFigName"/>
        <w:rPr>
          <w:rStyle w:val="affb"/>
          <w:b/>
          <w:bCs w:val="0"/>
        </w:rPr>
      </w:pPr>
      <w:r w:rsidRPr="009A7377">
        <w:rPr>
          <w:rStyle w:val="affb"/>
          <w:b/>
          <w:bCs w:val="0"/>
        </w:rPr>
        <w:fldChar w:fldCharType="begin"/>
      </w:r>
      <w:r w:rsidR="000F0951" w:rsidRPr="009A7377">
        <w:rPr>
          <w:rStyle w:val="affb"/>
          <w:b/>
          <w:bCs w:val="0"/>
        </w:rPr>
        <w:instrText xml:space="preserve"> SEQ Рисунок \* ARABIC </w:instrText>
      </w:r>
      <w:r w:rsidRPr="009A7377">
        <w:rPr>
          <w:rStyle w:val="affb"/>
          <w:b/>
          <w:bCs w:val="0"/>
        </w:rPr>
        <w:fldChar w:fldCharType="separate"/>
      </w:r>
      <w:bookmarkStart w:id="1801" w:name="_Toc36466396"/>
      <w:r w:rsidR="00F8029D">
        <w:rPr>
          <w:rStyle w:val="affb"/>
          <w:b/>
          <w:bCs w:val="0"/>
          <w:noProof/>
        </w:rPr>
        <w:t>205</w:t>
      </w:r>
      <w:r w:rsidRPr="009A7377">
        <w:rPr>
          <w:rStyle w:val="affb"/>
          <w:b/>
          <w:bCs w:val="0"/>
        </w:rPr>
        <w:fldChar w:fldCharType="end"/>
      </w:r>
      <w:bookmarkEnd w:id="1799"/>
      <w:r w:rsidR="009A7377">
        <w:rPr>
          <w:rStyle w:val="affb"/>
          <w:b/>
          <w:bCs w:val="0"/>
        </w:rPr>
        <w:t>.</w:t>
      </w:r>
      <w:r w:rsidR="000F0951" w:rsidRPr="009A7377">
        <w:rPr>
          <w:rStyle w:val="affb"/>
          <w:b/>
          <w:bCs w:val="0"/>
        </w:rPr>
        <w:t xml:space="preserve"> Путь по меню к реестру заявок на изменение Сводного реестра</w:t>
      </w:r>
      <w:bookmarkEnd w:id="1800"/>
      <w:bookmarkEnd w:id="1801"/>
    </w:p>
    <w:p w:rsidR="000F0951" w:rsidRPr="00E7034D" w:rsidRDefault="000F0951" w:rsidP="006144C5">
      <w:pPr>
        <w:pStyle w:val="41"/>
      </w:pPr>
      <w:bookmarkStart w:id="1802" w:name="_Toc457828037"/>
      <w:bookmarkStart w:id="1803" w:name="_Toc36465948"/>
      <w:r w:rsidRPr="00E7034D">
        <w:t>Порядок выполнения операции «Печать списковой формы реестра заявок на изменение Сводного реестра»</w:t>
      </w:r>
      <w:bookmarkEnd w:id="1802"/>
      <w:bookmarkEnd w:id="1803"/>
    </w:p>
    <w:p w:rsidR="000F0951" w:rsidRDefault="000F0951" w:rsidP="00E001A6">
      <w:pPr>
        <w:pStyle w:val="GOSTNormal"/>
      </w:pPr>
      <w:r w:rsidRPr="003B5F34">
        <w:t>Печать списковой формы реестра заявок на изменение Сводного реестра выводится с любого статуса. Для вывода на печать списковой формы необходимо в списковой форме Реестра заявок на изменение Сводного реестра выделить записи, по которым необходимо вывести на печать</w:t>
      </w:r>
      <w:r w:rsidRPr="008D1157">
        <w:t xml:space="preserve"> (</w:t>
      </w:r>
      <w:r w:rsidR="00AE594D">
        <w:t>рис</w:t>
      </w:r>
      <w:r w:rsidR="00AE594D" w:rsidRPr="00AE594D">
        <w:t>. </w:t>
      </w:r>
      <w:r w:rsidR="002F3484">
        <w:fldChar w:fldCharType="begin"/>
      </w:r>
      <w:r w:rsidR="002F3484">
        <w:instrText xml:space="preserve"> REF _Ref497997955 \h  \* MERGEFORMAT </w:instrText>
      </w:r>
      <w:r w:rsidR="002F3484">
        <w:fldChar w:fldCharType="separate"/>
      </w:r>
      <w:r w:rsidR="00F8029D">
        <w:t>206</w:t>
      </w:r>
      <w:r w:rsidR="002F3484">
        <w:fldChar w:fldCharType="end"/>
      </w:r>
      <w:r w:rsidRPr="008D1157">
        <w:t>)</w:t>
      </w:r>
      <w:r w:rsidRPr="003B5F34">
        <w:t>.</w:t>
      </w:r>
    </w:p>
    <w:p w:rsidR="00B306D5" w:rsidRPr="00B306D5" w:rsidRDefault="000F0951" w:rsidP="009A7377">
      <w:pPr>
        <w:pStyle w:val="GOSTFigure"/>
      </w:pPr>
      <w:r w:rsidRPr="00B40A18">
        <w:rPr>
          <w:noProof/>
        </w:rPr>
        <w:drawing>
          <wp:inline distT="0" distB="0" distL="0" distR="0">
            <wp:extent cx="5781675" cy="1885950"/>
            <wp:effectExtent l="19050" t="19050" r="28575" b="19050"/>
            <wp:docPr id="845"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5781675" cy="1885950"/>
                    </a:xfrm>
                    <a:prstGeom prst="rect">
                      <a:avLst/>
                    </a:prstGeom>
                    <a:noFill/>
                    <a:ln w="6350" cmpd="sng">
                      <a:solidFill>
                        <a:srgbClr val="000000"/>
                      </a:solidFill>
                      <a:miter lim="800000"/>
                      <a:headEnd/>
                      <a:tailEnd/>
                    </a:ln>
                    <a:effectLst/>
                  </pic:spPr>
                </pic:pic>
              </a:graphicData>
            </a:graphic>
          </wp:inline>
        </w:drawing>
      </w:r>
    </w:p>
    <w:bookmarkStart w:id="1804" w:name="_Ref497997955"/>
    <w:bookmarkStart w:id="1805" w:name="_Toc524683384"/>
    <w:p w:rsidR="000F0951" w:rsidRPr="009A7377" w:rsidRDefault="00EB2A9A" w:rsidP="009A7377">
      <w:pPr>
        <w:pStyle w:val="GOSTFigName"/>
        <w:rPr>
          <w:rStyle w:val="affb"/>
          <w:b/>
          <w:bCs w:val="0"/>
        </w:rPr>
      </w:pPr>
      <w:r w:rsidRPr="009A7377">
        <w:fldChar w:fldCharType="begin"/>
      </w:r>
      <w:r w:rsidR="00B306D5" w:rsidRPr="009A7377">
        <w:instrText xml:space="preserve"> SEQ Рисунок \* ARABIC </w:instrText>
      </w:r>
      <w:r w:rsidRPr="009A7377">
        <w:fldChar w:fldCharType="separate"/>
      </w:r>
      <w:bookmarkStart w:id="1806" w:name="_Toc36466397"/>
      <w:r w:rsidR="00F8029D">
        <w:rPr>
          <w:noProof/>
        </w:rPr>
        <w:t>206</w:t>
      </w:r>
      <w:r w:rsidRPr="009A7377">
        <w:fldChar w:fldCharType="end"/>
      </w:r>
      <w:bookmarkEnd w:id="1804"/>
      <w:r w:rsidR="009A7377">
        <w:t>.</w:t>
      </w:r>
      <w:r w:rsidR="000F0951" w:rsidRPr="009A7377">
        <w:rPr>
          <w:rStyle w:val="affb"/>
          <w:b/>
          <w:bCs w:val="0"/>
        </w:rPr>
        <w:t xml:space="preserve"> Выделение за</w:t>
      </w:r>
      <w:r w:rsidR="003544D4">
        <w:rPr>
          <w:rStyle w:val="affb"/>
          <w:b/>
          <w:bCs w:val="0"/>
        </w:rPr>
        <w:t xml:space="preserve">писи в Реестре заявок на </w:t>
      </w:r>
      <w:r w:rsidR="000F0951" w:rsidRPr="009A7377">
        <w:rPr>
          <w:rStyle w:val="affb"/>
          <w:b/>
          <w:bCs w:val="0"/>
        </w:rPr>
        <w:t>списковой форм</w:t>
      </w:r>
      <w:bookmarkEnd w:id="1805"/>
      <w:r w:rsidR="003544D4">
        <w:rPr>
          <w:rStyle w:val="affb"/>
          <w:b/>
          <w:bCs w:val="0"/>
        </w:rPr>
        <w:t>е для вывода на печать</w:t>
      </w:r>
      <w:bookmarkEnd w:id="1806"/>
    </w:p>
    <w:p w:rsidR="000F0951" w:rsidRDefault="000F0951" w:rsidP="00AE594D">
      <w:pPr>
        <w:pStyle w:val="GOSTNormal"/>
      </w:pPr>
      <w:r w:rsidRPr="003B5F34">
        <w:t xml:space="preserve">На </w:t>
      </w:r>
      <w:r w:rsidRPr="00AE594D">
        <w:t xml:space="preserve">верхней </w:t>
      </w:r>
      <w:r w:rsidRPr="00E001A6">
        <w:t xml:space="preserve">панели меню нажать на иконку </w:t>
      </w:r>
      <w:r w:rsidRPr="00E001A6">
        <w:rPr>
          <w:noProof/>
        </w:rPr>
        <w:drawing>
          <wp:inline distT="0" distB="0" distL="0" distR="0">
            <wp:extent cx="381000" cy="304800"/>
            <wp:effectExtent l="19050" t="19050" r="19050" b="19050"/>
            <wp:docPr id="844" name="Рисунок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81000" cy="304800"/>
                    </a:xfrm>
                    <a:prstGeom prst="rect">
                      <a:avLst/>
                    </a:prstGeom>
                    <a:noFill/>
                    <a:ln w="6350" cmpd="sng">
                      <a:solidFill>
                        <a:srgbClr val="000000"/>
                      </a:solidFill>
                      <a:miter lim="800000"/>
                      <a:headEnd/>
                      <a:tailEnd/>
                    </a:ln>
                    <a:effectLst/>
                  </pic:spPr>
                </pic:pic>
              </a:graphicData>
            </a:graphic>
          </wp:inline>
        </w:drawing>
      </w:r>
      <w:r w:rsidRPr="00E001A6">
        <w:t xml:space="preserve"> «Печать списка» и дождаться выполнение операции. После выполнения операции откроется печать списка Реестра заявок на изменение Сводного</w:t>
      </w:r>
      <w:r w:rsidRPr="00AE594D">
        <w:t xml:space="preserve"> реестра в </w:t>
      </w:r>
      <w:r w:rsidR="003544D4" w:rsidRPr="00AE594D">
        <w:t>Excel</w:t>
      </w:r>
      <w:r w:rsidRPr="00AE594D">
        <w:t xml:space="preserve"> (</w:t>
      </w:r>
      <w:r w:rsidR="00AE594D" w:rsidRPr="00AE594D">
        <w:t>рис. </w:t>
      </w:r>
      <w:r w:rsidR="002F3484">
        <w:fldChar w:fldCharType="begin"/>
      </w:r>
      <w:r w:rsidR="002F3484">
        <w:instrText xml:space="preserve"> REF _Ref473577627 \h  \* MERGEFORMAT </w:instrText>
      </w:r>
      <w:r w:rsidR="002F3484">
        <w:fldChar w:fldCharType="separate"/>
      </w:r>
      <w:r w:rsidR="00F8029D" w:rsidRPr="00F8029D">
        <w:t>207</w:t>
      </w:r>
      <w:r w:rsidR="002F3484">
        <w:fldChar w:fldCharType="end"/>
      </w:r>
      <w:r w:rsidRPr="00AE594D">
        <w:t>).</w:t>
      </w:r>
    </w:p>
    <w:p w:rsidR="000F0951" w:rsidRPr="00D504A7" w:rsidRDefault="000F0951" w:rsidP="009A7377">
      <w:pPr>
        <w:pStyle w:val="GOSTFigure"/>
      </w:pPr>
      <w:r w:rsidRPr="003B5F34">
        <w:rPr>
          <w:noProof/>
        </w:rPr>
        <w:drawing>
          <wp:inline distT="0" distB="0" distL="0" distR="0">
            <wp:extent cx="5905500" cy="3333750"/>
            <wp:effectExtent l="19050" t="19050" r="19050" b="19050"/>
            <wp:docPr id="843" name="Рисунок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05500" cy="3333750"/>
                    </a:xfrm>
                    <a:prstGeom prst="rect">
                      <a:avLst/>
                    </a:prstGeom>
                    <a:noFill/>
                    <a:ln w="6350" cmpd="sng">
                      <a:solidFill>
                        <a:srgbClr val="000000"/>
                      </a:solidFill>
                      <a:miter lim="800000"/>
                      <a:headEnd/>
                      <a:tailEnd/>
                    </a:ln>
                    <a:effectLst/>
                  </pic:spPr>
                </pic:pic>
              </a:graphicData>
            </a:graphic>
          </wp:inline>
        </w:drawing>
      </w:r>
    </w:p>
    <w:bookmarkStart w:id="1807" w:name="_Ref473577627"/>
    <w:bookmarkStart w:id="1808" w:name="_Toc524683385"/>
    <w:p w:rsidR="000F0951" w:rsidRPr="009A7377" w:rsidRDefault="00EB2A9A" w:rsidP="009A7377">
      <w:pPr>
        <w:pStyle w:val="GOSTFigName"/>
        <w:rPr>
          <w:rStyle w:val="affb"/>
          <w:b/>
          <w:bCs w:val="0"/>
        </w:rPr>
      </w:pPr>
      <w:r w:rsidRPr="009A7377">
        <w:rPr>
          <w:rStyle w:val="affb"/>
          <w:b/>
          <w:bCs w:val="0"/>
        </w:rPr>
        <w:fldChar w:fldCharType="begin"/>
      </w:r>
      <w:r w:rsidR="000F0951" w:rsidRPr="009A7377">
        <w:rPr>
          <w:rStyle w:val="affb"/>
          <w:b/>
          <w:bCs w:val="0"/>
        </w:rPr>
        <w:instrText xml:space="preserve"> SEQ Рисунок \* ARABIC </w:instrText>
      </w:r>
      <w:r w:rsidRPr="009A7377">
        <w:rPr>
          <w:rStyle w:val="affb"/>
          <w:b/>
          <w:bCs w:val="0"/>
        </w:rPr>
        <w:fldChar w:fldCharType="separate"/>
      </w:r>
      <w:bookmarkStart w:id="1809" w:name="_Toc36466398"/>
      <w:r w:rsidR="00F8029D">
        <w:rPr>
          <w:rStyle w:val="affb"/>
          <w:b/>
          <w:bCs w:val="0"/>
          <w:noProof/>
        </w:rPr>
        <w:t>207</w:t>
      </w:r>
      <w:r w:rsidRPr="009A7377">
        <w:rPr>
          <w:rStyle w:val="affb"/>
          <w:b/>
          <w:bCs w:val="0"/>
        </w:rPr>
        <w:fldChar w:fldCharType="end"/>
      </w:r>
      <w:bookmarkEnd w:id="1807"/>
      <w:r w:rsidR="009A7377">
        <w:rPr>
          <w:rStyle w:val="affb"/>
          <w:b/>
          <w:bCs w:val="0"/>
        </w:rPr>
        <w:t>.</w:t>
      </w:r>
      <w:r w:rsidR="000F0951" w:rsidRPr="009A7377">
        <w:rPr>
          <w:rStyle w:val="affb"/>
          <w:b/>
          <w:bCs w:val="0"/>
        </w:rPr>
        <w:t xml:space="preserve"> Печатная форма списковой формы Реестра заявок на изменение Сводного реестра</w:t>
      </w:r>
      <w:bookmarkEnd w:id="1808"/>
      <w:bookmarkEnd w:id="1809"/>
    </w:p>
    <w:p w:rsidR="000F0951" w:rsidRPr="00E7034D" w:rsidRDefault="000F0951" w:rsidP="006144C5">
      <w:pPr>
        <w:pStyle w:val="41"/>
      </w:pPr>
      <w:bookmarkStart w:id="1810" w:name="_Toc457828038"/>
      <w:bookmarkStart w:id="1811" w:name="_Toc36465949"/>
      <w:r w:rsidRPr="00E7034D">
        <w:t>Порядок выполнения операции «Вывод на печать печатной формы Заявки на включение (изменени</w:t>
      </w:r>
      <w:r w:rsidR="0054494E">
        <w:t xml:space="preserve">е) информации об организации в </w:t>
      </w:r>
      <w:r w:rsidRPr="00E7034D">
        <w:t>Сводный реестр»</w:t>
      </w:r>
      <w:bookmarkEnd w:id="1810"/>
      <w:bookmarkEnd w:id="1811"/>
    </w:p>
    <w:p w:rsidR="000F0951" w:rsidRPr="00AE594D" w:rsidRDefault="000F0951" w:rsidP="00AE594D">
      <w:pPr>
        <w:pStyle w:val="GOSTNormal"/>
      </w:pPr>
      <w:r w:rsidRPr="00E001A6">
        <w:t>Печать заявок на включение (изменени</w:t>
      </w:r>
      <w:r w:rsidR="0054494E" w:rsidRPr="00E001A6">
        <w:t xml:space="preserve">е) информации об организации в </w:t>
      </w:r>
      <w:r w:rsidRPr="00E001A6">
        <w:t>Сводный реестр выводится с любог</w:t>
      </w:r>
      <w:r w:rsidR="0054494E" w:rsidRPr="00E001A6">
        <w:t>о статуса. Для вывода на печать печатной формы</w:t>
      </w:r>
      <w:r w:rsidRPr="00E001A6">
        <w:t xml:space="preserve"> необходимо открыть на редактиров</w:t>
      </w:r>
      <w:r w:rsidR="0054494E" w:rsidRPr="00E001A6">
        <w:t xml:space="preserve">ание или на просмотр Заявку из </w:t>
      </w:r>
      <w:r w:rsidRPr="00E001A6">
        <w:t>списковой формы Реестра заявок на изменение Сводного</w:t>
      </w:r>
      <w:r w:rsidRPr="00AE594D">
        <w:t xml:space="preserve"> реестра (</w:t>
      </w:r>
      <w:r w:rsidR="00AE594D" w:rsidRPr="00AE594D">
        <w:t>рис. </w:t>
      </w:r>
      <w:r w:rsidR="002F3484">
        <w:fldChar w:fldCharType="begin"/>
      </w:r>
      <w:r w:rsidR="002F3484">
        <w:instrText xml:space="preserve"> REF _Ref473577686 \h  \* MERGEFORMAT </w:instrText>
      </w:r>
      <w:r w:rsidR="002F3484">
        <w:fldChar w:fldCharType="separate"/>
      </w:r>
      <w:r w:rsidR="00F8029D">
        <w:rPr>
          <w:rStyle w:val="affb"/>
          <w:b w:val="0"/>
          <w:bCs w:val="0"/>
        </w:rPr>
        <w:t>208</w:t>
      </w:r>
      <w:r w:rsidR="002F3484">
        <w:fldChar w:fldCharType="end"/>
      </w:r>
      <w:r w:rsidRPr="00AE594D">
        <w:t>).</w:t>
      </w:r>
    </w:p>
    <w:p w:rsidR="000F0951" w:rsidRPr="00D504A7" w:rsidRDefault="000F0951" w:rsidP="009A7377">
      <w:pPr>
        <w:pStyle w:val="GOSTFigure"/>
      </w:pPr>
      <w:r w:rsidRPr="003B5F34">
        <w:rPr>
          <w:noProof/>
        </w:rPr>
        <w:drawing>
          <wp:inline distT="0" distB="0" distL="0" distR="0">
            <wp:extent cx="5829300" cy="3067050"/>
            <wp:effectExtent l="19050" t="19050" r="19050" b="19050"/>
            <wp:docPr id="842" name="Рисунок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58" cstate="print">
                      <a:extLst>
                        <a:ext uri="{28A0092B-C50C-407E-A947-70E740481C1C}">
                          <a14:useLocalDpi xmlns:a14="http://schemas.microsoft.com/office/drawing/2010/main" val="0"/>
                        </a:ext>
                      </a:extLst>
                    </a:blip>
                    <a:srcRect t="6575"/>
                    <a:stretch>
                      <a:fillRect/>
                    </a:stretch>
                  </pic:blipFill>
                  <pic:spPr bwMode="auto">
                    <a:xfrm>
                      <a:off x="0" y="0"/>
                      <a:ext cx="5829300" cy="3067050"/>
                    </a:xfrm>
                    <a:prstGeom prst="rect">
                      <a:avLst/>
                    </a:prstGeom>
                    <a:noFill/>
                    <a:ln w="6350" cmpd="sng">
                      <a:solidFill>
                        <a:srgbClr val="000000"/>
                      </a:solidFill>
                      <a:miter lim="800000"/>
                      <a:headEnd/>
                      <a:tailEnd/>
                    </a:ln>
                    <a:effectLst/>
                  </pic:spPr>
                </pic:pic>
              </a:graphicData>
            </a:graphic>
          </wp:inline>
        </w:drawing>
      </w:r>
    </w:p>
    <w:bookmarkStart w:id="1812" w:name="_Ref473577686"/>
    <w:bookmarkStart w:id="1813" w:name="_Toc524683386"/>
    <w:p w:rsidR="000F0951" w:rsidRPr="009A7377" w:rsidRDefault="00EB2A9A" w:rsidP="009A7377">
      <w:pPr>
        <w:pStyle w:val="GOSTFigName"/>
        <w:rPr>
          <w:rStyle w:val="affb"/>
          <w:b/>
          <w:bCs w:val="0"/>
        </w:rPr>
      </w:pPr>
      <w:r w:rsidRPr="009A7377">
        <w:rPr>
          <w:rStyle w:val="affb"/>
          <w:b/>
          <w:bCs w:val="0"/>
        </w:rPr>
        <w:fldChar w:fldCharType="begin"/>
      </w:r>
      <w:r w:rsidR="000F0951" w:rsidRPr="009A7377">
        <w:rPr>
          <w:rStyle w:val="affb"/>
          <w:b/>
          <w:bCs w:val="0"/>
        </w:rPr>
        <w:instrText xml:space="preserve"> SEQ Рисунок \* ARABIC </w:instrText>
      </w:r>
      <w:r w:rsidRPr="009A7377">
        <w:rPr>
          <w:rStyle w:val="affb"/>
          <w:b/>
          <w:bCs w:val="0"/>
        </w:rPr>
        <w:fldChar w:fldCharType="separate"/>
      </w:r>
      <w:bookmarkStart w:id="1814" w:name="_Toc36466399"/>
      <w:r w:rsidR="00F8029D">
        <w:rPr>
          <w:rStyle w:val="affb"/>
          <w:b/>
          <w:bCs w:val="0"/>
          <w:noProof/>
        </w:rPr>
        <w:t>208</w:t>
      </w:r>
      <w:r w:rsidRPr="009A7377">
        <w:rPr>
          <w:rStyle w:val="affb"/>
          <w:b/>
          <w:bCs w:val="0"/>
        </w:rPr>
        <w:fldChar w:fldCharType="end"/>
      </w:r>
      <w:bookmarkEnd w:id="1812"/>
      <w:r w:rsidR="009A7377">
        <w:rPr>
          <w:rStyle w:val="affb"/>
          <w:b/>
          <w:bCs w:val="0"/>
        </w:rPr>
        <w:t>.</w:t>
      </w:r>
      <w:r w:rsidR="000F0951" w:rsidRPr="009A7377">
        <w:rPr>
          <w:rStyle w:val="affb"/>
          <w:b/>
          <w:bCs w:val="0"/>
        </w:rPr>
        <w:t xml:space="preserve"> Открыть документ на редактирование для вывода печатной формы</w:t>
      </w:r>
      <w:bookmarkEnd w:id="1813"/>
      <w:bookmarkEnd w:id="1814"/>
    </w:p>
    <w:p w:rsidR="000F0951" w:rsidRDefault="000F0951" w:rsidP="00AE594D">
      <w:pPr>
        <w:pStyle w:val="GOSTNormal"/>
      </w:pPr>
      <w:r w:rsidRPr="003B5F34">
        <w:t xml:space="preserve">На </w:t>
      </w:r>
      <w:r w:rsidRPr="00AE594D">
        <w:t xml:space="preserve">верхней панели </w:t>
      </w:r>
      <w:r w:rsidRPr="00E001A6">
        <w:t xml:space="preserve">меню нажать на иконку </w:t>
      </w:r>
      <w:r w:rsidRPr="00E001A6">
        <w:rPr>
          <w:noProof/>
        </w:rPr>
        <w:drawing>
          <wp:inline distT="0" distB="0" distL="0" distR="0">
            <wp:extent cx="381000" cy="304800"/>
            <wp:effectExtent l="19050" t="19050" r="19050" b="19050"/>
            <wp:docPr id="841" name="Рисунок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81000" cy="304800"/>
                    </a:xfrm>
                    <a:prstGeom prst="rect">
                      <a:avLst/>
                    </a:prstGeom>
                    <a:noFill/>
                    <a:ln w="6350" cmpd="sng">
                      <a:solidFill>
                        <a:srgbClr val="000000"/>
                      </a:solidFill>
                      <a:miter lim="800000"/>
                      <a:headEnd/>
                      <a:tailEnd/>
                    </a:ln>
                    <a:effectLst/>
                  </pic:spPr>
                </pic:pic>
              </a:graphicData>
            </a:graphic>
          </wp:inline>
        </w:drawing>
      </w:r>
      <w:r w:rsidRPr="00E001A6">
        <w:t>«Печать» и дождаться выполнение операции. После выполнения опе</w:t>
      </w:r>
      <w:r w:rsidR="0054494E" w:rsidRPr="00E001A6">
        <w:t>рации</w:t>
      </w:r>
      <w:r w:rsidR="0054494E" w:rsidRPr="00AE594D">
        <w:t xml:space="preserve"> откроется печатная форма </w:t>
      </w:r>
      <w:r w:rsidRPr="00AE594D">
        <w:t>Заявки (</w:t>
      </w:r>
      <w:r w:rsidR="00AE594D" w:rsidRPr="00AE594D">
        <w:t>рис. </w:t>
      </w:r>
      <w:r w:rsidR="002F3484">
        <w:fldChar w:fldCharType="begin"/>
      </w:r>
      <w:r w:rsidR="002F3484">
        <w:instrText xml:space="preserve"> REF _Ref473577739 \h  \* MERGEFORMAT </w:instrText>
      </w:r>
      <w:r w:rsidR="002F3484">
        <w:fldChar w:fldCharType="separate"/>
      </w:r>
      <w:r w:rsidR="00F8029D" w:rsidRPr="00F8029D">
        <w:t>209</w:t>
      </w:r>
      <w:r w:rsidR="002F3484">
        <w:fldChar w:fldCharType="end"/>
      </w:r>
      <w:r w:rsidRPr="00AE594D">
        <w:t>).</w:t>
      </w:r>
    </w:p>
    <w:p w:rsidR="000F0951" w:rsidRPr="00D504A7" w:rsidRDefault="000F0951" w:rsidP="009A7377">
      <w:pPr>
        <w:pStyle w:val="GOSTFigure"/>
      </w:pPr>
      <w:r w:rsidRPr="003B5F34">
        <w:rPr>
          <w:noProof/>
        </w:rPr>
        <w:drawing>
          <wp:inline distT="0" distB="0" distL="0" distR="0">
            <wp:extent cx="5886450" cy="3314700"/>
            <wp:effectExtent l="19050" t="19050" r="19050" b="19050"/>
            <wp:docPr id="840"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886450" cy="3314700"/>
                    </a:xfrm>
                    <a:prstGeom prst="rect">
                      <a:avLst/>
                    </a:prstGeom>
                    <a:noFill/>
                    <a:ln w="6350" cmpd="sng">
                      <a:solidFill>
                        <a:srgbClr val="000000"/>
                      </a:solidFill>
                      <a:miter lim="800000"/>
                      <a:headEnd/>
                      <a:tailEnd/>
                    </a:ln>
                    <a:effectLst/>
                  </pic:spPr>
                </pic:pic>
              </a:graphicData>
            </a:graphic>
          </wp:inline>
        </w:drawing>
      </w:r>
    </w:p>
    <w:bookmarkStart w:id="1815" w:name="_Ref473577739"/>
    <w:bookmarkStart w:id="1816" w:name="_Toc524683387"/>
    <w:p w:rsidR="000F0951" w:rsidRPr="009A7377" w:rsidRDefault="00EB2A9A" w:rsidP="009A7377">
      <w:pPr>
        <w:pStyle w:val="GOSTFigName"/>
        <w:rPr>
          <w:rStyle w:val="affb"/>
          <w:b/>
          <w:bCs w:val="0"/>
        </w:rPr>
      </w:pPr>
      <w:r w:rsidRPr="009A7377">
        <w:rPr>
          <w:rStyle w:val="affb"/>
          <w:b/>
          <w:bCs w:val="0"/>
        </w:rPr>
        <w:fldChar w:fldCharType="begin"/>
      </w:r>
      <w:r w:rsidR="000F0951" w:rsidRPr="009A7377">
        <w:rPr>
          <w:rStyle w:val="affb"/>
          <w:b/>
          <w:bCs w:val="0"/>
        </w:rPr>
        <w:instrText xml:space="preserve"> SEQ Рисунок \* ARABIC </w:instrText>
      </w:r>
      <w:r w:rsidRPr="009A7377">
        <w:rPr>
          <w:rStyle w:val="affb"/>
          <w:b/>
          <w:bCs w:val="0"/>
        </w:rPr>
        <w:fldChar w:fldCharType="separate"/>
      </w:r>
      <w:bookmarkStart w:id="1817" w:name="_Toc36466400"/>
      <w:r w:rsidR="00F8029D">
        <w:rPr>
          <w:rStyle w:val="affb"/>
          <w:b/>
          <w:bCs w:val="0"/>
          <w:noProof/>
        </w:rPr>
        <w:t>209</w:t>
      </w:r>
      <w:r w:rsidRPr="009A7377">
        <w:rPr>
          <w:rStyle w:val="affb"/>
          <w:b/>
          <w:bCs w:val="0"/>
        </w:rPr>
        <w:fldChar w:fldCharType="end"/>
      </w:r>
      <w:bookmarkEnd w:id="1815"/>
      <w:r w:rsidR="009A7377">
        <w:rPr>
          <w:rStyle w:val="affb"/>
          <w:b/>
          <w:bCs w:val="0"/>
        </w:rPr>
        <w:t>.</w:t>
      </w:r>
      <w:r w:rsidR="000F0951" w:rsidRPr="009A7377">
        <w:rPr>
          <w:rStyle w:val="affb"/>
          <w:b/>
          <w:bCs w:val="0"/>
        </w:rPr>
        <w:t xml:space="preserve"> Печатная форма Заявки</w:t>
      </w:r>
      <w:bookmarkEnd w:id="1816"/>
      <w:bookmarkEnd w:id="1817"/>
    </w:p>
    <w:p w:rsidR="000F0951" w:rsidRPr="00E7034D" w:rsidRDefault="000F0951" w:rsidP="006144C5">
      <w:pPr>
        <w:pStyle w:val="32"/>
      </w:pPr>
      <w:bookmarkStart w:id="1818" w:name="_Toc478574660"/>
      <w:bookmarkStart w:id="1819" w:name="_Toc481583236"/>
      <w:bookmarkStart w:id="1820" w:name="_Toc484190417"/>
      <w:bookmarkStart w:id="1821" w:name="_Toc484192778"/>
      <w:bookmarkStart w:id="1822" w:name="_Toc478574661"/>
      <w:bookmarkStart w:id="1823" w:name="_Toc489894272"/>
      <w:bookmarkStart w:id="1824" w:name="_Ref500960782"/>
      <w:bookmarkStart w:id="1825" w:name="_Toc36465950"/>
      <w:bookmarkEnd w:id="1818"/>
      <w:bookmarkEnd w:id="1819"/>
      <w:bookmarkEnd w:id="1820"/>
      <w:bookmarkEnd w:id="1821"/>
      <w:r w:rsidRPr="00E7034D">
        <w:t>Просмотр новых записей в справочнике «Сводный реестр»</w:t>
      </w:r>
      <w:bookmarkEnd w:id="1822"/>
      <w:bookmarkEnd w:id="1823"/>
      <w:bookmarkEnd w:id="1824"/>
      <w:bookmarkEnd w:id="1825"/>
    </w:p>
    <w:p w:rsidR="000F0951" w:rsidRPr="00E001A6" w:rsidRDefault="000F0951" w:rsidP="00E001A6">
      <w:pPr>
        <w:pStyle w:val="GOSTNormal"/>
      </w:pPr>
      <w:r w:rsidRPr="00AE594D">
        <w:t xml:space="preserve">Для </w:t>
      </w:r>
      <w:r w:rsidRPr="00E001A6">
        <w:t>просмотра новых записей, в меню пользователя в разделе «Справочники – Сводный реестр» выбрать справочник «Сводный реестр», в который на основании утвержденного электронного документа типа «Решение» была внесена автоматически новая реестровая запись. Новая запись также автоматически распространяется в ИС ФК.</w:t>
      </w:r>
    </w:p>
    <w:p w:rsidR="000F0951" w:rsidRDefault="000F0951" w:rsidP="00E001A6">
      <w:pPr>
        <w:pStyle w:val="GOSTNormal"/>
        <w:rPr>
          <w:noProof/>
        </w:rPr>
      </w:pPr>
      <w:r w:rsidRPr="00E001A6">
        <w:t>Списковая</w:t>
      </w:r>
      <w:r w:rsidRPr="00AE594D">
        <w:t xml:space="preserve"> форма справочника «Сводный реестр» (</w:t>
      </w:r>
      <w:r w:rsidR="00AE594D" w:rsidRPr="00AE594D">
        <w:t>рис. </w:t>
      </w:r>
      <w:r w:rsidR="002F3484">
        <w:fldChar w:fldCharType="begin"/>
      </w:r>
      <w:r w:rsidR="002F3484">
        <w:instrText xml:space="preserve"> REF _Ref473577824 \h  \* MERGEFORMAT </w:instrText>
      </w:r>
      <w:r w:rsidR="002F3484">
        <w:fldChar w:fldCharType="separate"/>
      </w:r>
      <w:r w:rsidR="00F8029D">
        <w:rPr>
          <w:rStyle w:val="affb"/>
          <w:b w:val="0"/>
          <w:bCs w:val="0"/>
        </w:rPr>
        <w:t>210</w:t>
      </w:r>
      <w:r w:rsidR="002F3484">
        <w:fldChar w:fldCharType="end"/>
      </w:r>
      <w:r w:rsidRPr="00AE594D">
        <w:t>).</w:t>
      </w:r>
    </w:p>
    <w:p w:rsidR="00BE01C6" w:rsidRPr="00AE594D" w:rsidRDefault="00BE01C6" w:rsidP="000F0951">
      <w:pPr>
        <w:rPr>
          <w:rStyle w:val="GOSTSymBold"/>
        </w:rPr>
      </w:pPr>
      <w:r w:rsidRPr="00AE594D">
        <w:rPr>
          <w:rStyle w:val="GOSTSymBold"/>
        </w:rPr>
        <w:t>Распространение записей по всем подпискам</w:t>
      </w:r>
    </w:p>
    <w:p w:rsidR="000F0951" w:rsidRDefault="000F0951" w:rsidP="00AE594D">
      <w:pPr>
        <w:pStyle w:val="GOSTNormal"/>
        <w:rPr>
          <w:noProof/>
        </w:rPr>
      </w:pPr>
      <w:r>
        <w:rPr>
          <w:noProof/>
        </w:rPr>
        <w:t>Пользователь может вручную распространить в ИС ФК несколько записей справочника «Сводный реестр»</w:t>
      </w:r>
      <w:r w:rsidR="00BE01C6">
        <w:rPr>
          <w:noProof/>
        </w:rPr>
        <w:t>. Данный функционал достпупен по кнопке распространения, отмеченной оранжевым цветом на рисунке (</w:t>
      </w:r>
      <w:r w:rsidR="00AE594D">
        <w:rPr>
          <w:noProof/>
        </w:rPr>
        <w:t>рис. </w:t>
      </w:r>
      <w:r w:rsidR="002F3484">
        <w:fldChar w:fldCharType="begin"/>
      </w:r>
      <w:r w:rsidR="002F3484">
        <w:instrText xml:space="preserve"> REF _Ref473577824 \h  \* MERGEFO</w:instrText>
      </w:r>
      <w:r w:rsidR="002F3484">
        <w:instrText xml:space="preserve">RMAT </w:instrText>
      </w:r>
      <w:r w:rsidR="002F3484">
        <w:fldChar w:fldCharType="separate"/>
      </w:r>
      <w:r w:rsidR="00F8029D" w:rsidRPr="00F8029D">
        <w:rPr>
          <w:rStyle w:val="affb"/>
          <w:b w:val="0"/>
        </w:rPr>
        <w:t>210</w:t>
      </w:r>
      <w:r w:rsidR="002F3484">
        <w:fldChar w:fldCharType="end"/>
      </w:r>
      <w:r w:rsidR="00BE01C6">
        <w:rPr>
          <w:noProof/>
        </w:rPr>
        <w:t>)</w:t>
      </w:r>
      <w:r>
        <w:rPr>
          <w:noProof/>
        </w:rPr>
        <w:t>. Для этого необходимо:</w:t>
      </w:r>
    </w:p>
    <w:p w:rsidR="000F0951" w:rsidRDefault="000F0951" w:rsidP="00AE594D">
      <w:pPr>
        <w:pStyle w:val="GOSTNormal"/>
        <w:rPr>
          <w:noProof/>
        </w:rPr>
      </w:pPr>
      <w:r>
        <w:rPr>
          <w:noProof/>
        </w:rPr>
        <w:t>Выбрать несколько записей в реестре справочника «Сводный реестр»,</w:t>
      </w:r>
    </w:p>
    <w:p w:rsidR="000F0951" w:rsidRDefault="000F0951" w:rsidP="00AE594D">
      <w:pPr>
        <w:pStyle w:val="GOSTNormal"/>
        <w:rPr>
          <w:noProof/>
        </w:rPr>
      </w:pPr>
      <w:r>
        <w:rPr>
          <w:noProof/>
        </w:rPr>
        <w:t>В инструментальной панели реестра нажать кнопку «Отправить в очередь на распространение».</w:t>
      </w:r>
    </w:p>
    <w:p w:rsidR="00BE01C6" w:rsidRPr="00AE594D" w:rsidRDefault="00BE01C6" w:rsidP="00891D25">
      <w:pPr>
        <w:rPr>
          <w:rStyle w:val="GOSTSymBold"/>
        </w:rPr>
      </w:pPr>
      <w:r w:rsidRPr="00AE594D">
        <w:rPr>
          <w:rStyle w:val="GOSTSymBold"/>
        </w:rPr>
        <w:t>Точечное распространение записей</w:t>
      </w:r>
    </w:p>
    <w:p w:rsidR="006656B8" w:rsidRPr="00AE594D" w:rsidRDefault="006656B8" w:rsidP="00AE594D">
      <w:pPr>
        <w:pStyle w:val="GOSTNormal"/>
      </w:pPr>
      <w:r w:rsidRPr="00AE594D">
        <w:t xml:space="preserve">Также пользователь может </w:t>
      </w:r>
      <w:r w:rsidR="00BE01C6" w:rsidRPr="00AE594D">
        <w:t xml:space="preserve">точечно </w:t>
      </w:r>
      <w:r w:rsidRPr="00AE594D">
        <w:t xml:space="preserve">распространить </w:t>
      </w:r>
      <w:r w:rsidR="00BE01C6" w:rsidRPr="00AE594D">
        <w:t>записи в определенную внешнюю систему. Данный функционал доступен по кнопке распространения, отмеченной синим цветом на рисунке (</w:t>
      </w:r>
      <w:r w:rsidR="00AE594D" w:rsidRPr="00AE594D">
        <w:t>рис. </w:t>
      </w:r>
      <w:r w:rsidR="002F3484">
        <w:fldChar w:fldCharType="begin"/>
      </w:r>
      <w:r w:rsidR="002F3484">
        <w:instrText xml:space="preserve"> REF _Ref473577824 \h  \* MERGEFORMAT </w:instrText>
      </w:r>
      <w:r w:rsidR="002F3484">
        <w:fldChar w:fldCharType="separate"/>
      </w:r>
      <w:r w:rsidR="00F8029D">
        <w:rPr>
          <w:rStyle w:val="affb"/>
          <w:b w:val="0"/>
          <w:bCs w:val="0"/>
        </w:rPr>
        <w:t>210</w:t>
      </w:r>
      <w:r w:rsidR="002F3484">
        <w:fldChar w:fldCharType="end"/>
      </w:r>
      <w:r w:rsidR="00BE01C6" w:rsidRPr="00AE594D">
        <w:t xml:space="preserve">). При этом распространение записи возможно только в одну выбранную систему. </w:t>
      </w:r>
    </w:p>
    <w:p w:rsidR="00BE01C6" w:rsidRPr="00AE594D" w:rsidRDefault="00BE01C6" w:rsidP="00891D25">
      <w:pPr>
        <w:rPr>
          <w:rStyle w:val="GOSTSymBold"/>
        </w:rPr>
      </w:pPr>
      <w:r w:rsidRPr="00AE594D">
        <w:rPr>
          <w:rStyle w:val="GOSTSymBold"/>
        </w:rPr>
        <w:t>Набор колонок в списочной форме</w:t>
      </w:r>
    </w:p>
    <w:p w:rsidR="006656B8" w:rsidRPr="00AE594D" w:rsidRDefault="00DA49E2" w:rsidP="00AE594D">
      <w:pPr>
        <w:pStyle w:val="GOSTNormal"/>
      </w:pPr>
      <w:r w:rsidRPr="00AE594D">
        <w:t>В списочной форме пользователь может измен</w:t>
      </w:r>
      <w:r w:rsidR="006656B8" w:rsidRPr="00AE594D">
        <w:t>и</w:t>
      </w:r>
      <w:r w:rsidRPr="00AE594D">
        <w:t>ть набор колонок, в которых отображаются данные о записях</w:t>
      </w:r>
      <w:r w:rsidR="006656B8" w:rsidRPr="00AE594D">
        <w:t>. Для изменения набора колонок необходимо правой кнопкой мыши кликнуть на панели с наименованием колонок – в под меню кликнуть «Выбор колонок» - в форме «Выбор колонок» отметить колонки, которые необходимо отобразить - отмечено зеленым на рисунке (</w:t>
      </w:r>
      <w:r w:rsidR="00AE594D" w:rsidRPr="00AE594D">
        <w:t>рис. </w:t>
      </w:r>
      <w:r w:rsidR="002F3484">
        <w:fldChar w:fldCharType="begin"/>
      </w:r>
      <w:r w:rsidR="002F3484">
        <w:instrText xml:space="preserve"> REF _Ref473577824 \h  \* MERGEFORMAT </w:instrText>
      </w:r>
      <w:r w:rsidR="002F3484">
        <w:fldChar w:fldCharType="separate"/>
      </w:r>
      <w:r w:rsidR="00F8029D">
        <w:rPr>
          <w:rStyle w:val="affb"/>
          <w:b w:val="0"/>
          <w:bCs w:val="0"/>
        </w:rPr>
        <w:t>210</w:t>
      </w:r>
      <w:r w:rsidR="002F3484">
        <w:fldChar w:fldCharType="end"/>
      </w:r>
      <w:r w:rsidR="00AE594D">
        <w:t>).</w:t>
      </w:r>
    </w:p>
    <w:p w:rsidR="00DA49E2" w:rsidRDefault="006656B8" w:rsidP="00AE594D">
      <w:pPr>
        <w:pStyle w:val="GOSTNormal"/>
      </w:pPr>
      <w:r>
        <w:t>В том числе в списочной форме можно добавить колонки для отображения атрибутов записей:</w:t>
      </w:r>
    </w:p>
    <w:p w:rsidR="006656B8" w:rsidRPr="00136CA8" w:rsidRDefault="006656B8" w:rsidP="00E001A6">
      <w:pPr>
        <w:pStyle w:val="GOSTListmark1"/>
      </w:pPr>
      <w:r w:rsidRPr="00136CA8">
        <w:t>ОКОПФ;</w:t>
      </w:r>
    </w:p>
    <w:p w:rsidR="006656B8" w:rsidRPr="00136CA8" w:rsidRDefault="006656B8" w:rsidP="00E001A6">
      <w:pPr>
        <w:pStyle w:val="GOSTListmark1"/>
      </w:pPr>
      <w:r w:rsidRPr="00136CA8">
        <w:t>ОКФС;</w:t>
      </w:r>
    </w:p>
    <w:p w:rsidR="006656B8" w:rsidRPr="00136CA8" w:rsidRDefault="006656B8" w:rsidP="00E001A6">
      <w:pPr>
        <w:pStyle w:val="GOSTListmark1"/>
      </w:pPr>
      <w:r w:rsidRPr="00136CA8">
        <w:t>ОКОГУ;</w:t>
      </w:r>
    </w:p>
    <w:p w:rsidR="006656B8" w:rsidRPr="00136CA8" w:rsidRDefault="006656B8" w:rsidP="00E001A6">
      <w:pPr>
        <w:pStyle w:val="GOSTListmark1"/>
      </w:pPr>
      <w:r w:rsidRPr="00136CA8">
        <w:t>ОКПО;</w:t>
      </w:r>
    </w:p>
    <w:p w:rsidR="006656B8" w:rsidRPr="00136CA8" w:rsidRDefault="006656B8" w:rsidP="00E001A6">
      <w:pPr>
        <w:pStyle w:val="GOSTListmark1"/>
      </w:pPr>
      <w:r w:rsidRPr="00136CA8">
        <w:t>Признак обособленного подразделения;</w:t>
      </w:r>
    </w:p>
    <w:p w:rsidR="006656B8" w:rsidRPr="00136CA8" w:rsidRDefault="006656B8" w:rsidP="00E001A6">
      <w:pPr>
        <w:pStyle w:val="GOSTListmark1"/>
      </w:pPr>
      <w:r w:rsidRPr="00136CA8">
        <w:t>Код организации, создавшей обособленное подразделение, в соответствии со Сводным реестром;</w:t>
      </w:r>
    </w:p>
    <w:p w:rsidR="006656B8" w:rsidRPr="00136CA8" w:rsidRDefault="006656B8" w:rsidP="00E001A6">
      <w:pPr>
        <w:pStyle w:val="GOSTListmark1"/>
      </w:pPr>
      <w:r w:rsidRPr="00136CA8">
        <w:t>Наименование организации, создавшей обособленное подразделение, в соответствии со Сводным реестром;</w:t>
      </w:r>
    </w:p>
    <w:p w:rsidR="006656B8" w:rsidRPr="00136CA8" w:rsidRDefault="006656B8" w:rsidP="00E001A6">
      <w:pPr>
        <w:pStyle w:val="GOSTListmark1"/>
      </w:pPr>
      <w:r w:rsidRPr="00136CA8">
        <w:t xml:space="preserve">Код </w:t>
      </w:r>
      <w:r w:rsidR="003544D4" w:rsidRPr="00136CA8">
        <w:t>организации,</w:t>
      </w:r>
      <w:r w:rsidRPr="00136CA8">
        <w:t xml:space="preserve"> осуществляющей финансовое обеспечение деятельности обособленного подразделения организации;</w:t>
      </w:r>
    </w:p>
    <w:p w:rsidR="006656B8" w:rsidRPr="00136CA8" w:rsidRDefault="006656B8" w:rsidP="00E001A6">
      <w:pPr>
        <w:pStyle w:val="GOSTListmark1"/>
      </w:pPr>
      <w:r w:rsidRPr="00136CA8">
        <w:t>Наименование организации, осуществляющей финансовое обеспечение деятельности обособленного подразделения организации;</w:t>
      </w:r>
    </w:p>
    <w:p w:rsidR="006656B8" w:rsidRPr="00136CA8" w:rsidRDefault="006656B8" w:rsidP="00E001A6">
      <w:pPr>
        <w:pStyle w:val="GOSTListmark1"/>
      </w:pPr>
      <w:r w:rsidRPr="00136CA8">
        <w:rPr>
          <w:rFonts w:cs="Arial"/>
          <w:shd w:val="clear" w:color="auto" w:fill="FFFFFF"/>
        </w:rPr>
        <w:t>Является ФО/ОУГВФ;</w:t>
      </w:r>
    </w:p>
    <w:p w:rsidR="006656B8" w:rsidRPr="00136CA8" w:rsidRDefault="006656B8" w:rsidP="00E001A6">
      <w:pPr>
        <w:pStyle w:val="GOSTListmark1"/>
      </w:pPr>
      <w:r w:rsidRPr="00136CA8">
        <w:t>Организация не подлежит включению в ЕГРЮЛ;</w:t>
      </w:r>
    </w:p>
    <w:p w:rsidR="006656B8" w:rsidRPr="00136CA8" w:rsidRDefault="006656B8" w:rsidP="00E001A6">
      <w:pPr>
        <w:pStyle w:val="GOSTListmark1"/>
      </w:pPr>
      <w:r w:rsidRPr="00136CA8">
        <w:t>Организация находится в процессе реорганизации;</w:t>
      </w:r>
    </w:p>
    <w:p w:rsidR="006656B8" w:rsidRPr="00136CA8" w:rsidRDefault="006656B8" w:rsidP="00E001A6">
      <w:pPr>
        <w:pStyle w:val="GOSTListmark1"/>
      </w:pPr>
      <w:r w:rsidRPr="00136CA8">
        <w:t>Мероприятие 1;</w:t>
      </w:r>
    </w:p>
    <w:p w:rsidR="006656B8" w:rsidRPr="00136CA8" w:rsidRDefault="006656B8" w:rsidP="00E001A6">
      <w:pPr>
        <w:pStyle w:val="GOSTListmark1"/>
      </w:pPr>
      <w:r w:rsidRPr="00136CA8">
        <w:t>Мероприятие 2;</w:t>
      </w:r>
    </w:p>
    <w:p w:rsidR="006656B8" w:rsidRPr="00136CA8" w:rsidRDefault="006656B8" w:rsidP="00E001A6">
      <w:pPr>
        <w:pStyle w:val="GOSTListmark1"/>
      </w:pPr>
      <w:r w:rsidRPr="00136CA8">
        <w:t>Мероприятие 3;</w:t>
      </w:r>
    </w:p>
    <w:p w:rsidR="003D78A2" w:rsidRDefault="006656B8" w:rsidP="00E001A6">
      <w:pPr>
        <w:pStyle w:val="GOSTListmark1"/>
      </w:pPr>
      <w:r w:rsidRPr="00136CA8">
        <w:t>Мероприятие 4</w:t>
      </w:r>
      <w:r w:rsidR="003D78A2">
        <w:t>;</w:t>
      </w:r>
    </w:p>
    <w:p w:rsidR="003D78A2" w:rsidRDefault="003D78A2" w:rsidP="00E001A6">
      <w:pPr>
        <w:pStyle w:val="GOSTListmark1"/>
      </w:pPr>
      <w:r>
        <w:t>Опубликовано на ЕПБС;</w:t>
      </w:r>
    </w:p>
    <w:p w:rsidR="006656B8" w:rsidRPr="00136CA8" w:rsidRDefault="003D78A2" w:rsidP="00E001A6">
      <w:pPr>
        <w:pStyle w:val="GOSTListmark1"/>
      </w:pPr>
      <w:r>
        <w:t>Опубликовано на ГМУ.</w:t>
      </w:r>
    </w:p>
    <w:p w:rsidR="003D78A2" w:rsidRDefault="00582166" w:rsidP="00AE594D">
      <w:pPr>
        <w:pStyle w:val="GOSTNormal"/>
      </w:pPr>
      <w:r w:rsidRPr="00440499">
        <w:t>П</w:t>
      </w:r>
      <w:r w:rsidR="003D78A2" w:rsidRPr="00440499">
        <w:t>ризнаки «</w:t>
      </w:r>
      <w:r w:rsidR="003D78A2">
        <w:t>Опубликовано на ЕПБС» и «Опубликовано на ЕПБС» реализованы на визуальной форме записи СВР в блоке «Основная информация».</w:t>
      </w:r>
    </w:p>
    <w:p w:rsidR="00582166" w:rsidRPr="00E44207" w:rsidRDefault="00582166" w:rsidP="00AE594D">
      <w:pPr>
        <w:pStyle w:val="GOSTNormal"/>
      </w:pPr>
      <w:r w:rsidRPr="00E44207">
        <w:t>В списочной форме пользователь может также добавить колонку «Признак ПИМ». Варианты значений и условия заполнения «Признака ПИМ» представлены ниже:</w:t>
      </w:r>
    </w:p>
    <w:p w:rsidR="00582166" w:rsidRPr="00E44207" w:rsidRDefault="00582166" w:rsidP="00AE594D">
      <w:pPr>
        <w:pStyle w:val="GOSTNormal"/>
      </w:pPr>
      <w:r w:rsidRPr="00E44207">
        <w:t>Значение «пусто» - означает, что процесс распространения записи СВР в базу данных PIM не завершен (не актуально для исторических записей СВР).</w:t>
      </w:r>
    </w:p>
    <w:p w:rsidR="00582166" w:rsidRPr="00E44207" w:rsidRDefault="00582166" w:rsidP="00AE594D">
      <w:pPr>
        <w:pStyle w:val="GOSTNormal"/>
      </w:pPr>
      <w:r w:rsidRPr="00E44207">
        <w:t>Значение «Да» - означает, что запись СВР с данными по организации распространилась в базу данных PIM.</w:t>
      </w:r>
    </w:p>
    <w:p w:rsidR="00582166" w:rsidRPr="006B71B7" w:rsidRDefault="00582166" w:rsidP="00AE594D">
      <w:pPr>
        <w:pStyle w:val="GOSTNormal"/>
      </w:pPr>
      <w:r w:rsidRPr="006B71B7">
        <w:t xml:space="preserve">Значение «Нет» означает, что запись СВР с данными по организации не </w:t>
      </w:r>
      <w:r w:rsidR="003544D4" w:rsidRPr="006B71B7">
        <w:t>распространилась базу</w:t>
      </w:r>
      <w:r w:rsidRPr="006B71B7">
        <w:t xml:space="preserve"> данных PIM. В этом случае можно ознакомиться с причиной ошибки распространения записи в базу данных </w:t>
      </w:r>
      <w:r w:rsidRPr="006B71B7">
        <w:rPr>
          <w:lang w:val="en-US"/>
        </w:rPr>
        <w:t>PIM</w:t>
      </w:r>
      <w:r w:rsidRPr="006B71B7">
        <w:t>, для этого необходимо:</w:t>
      </w:r>
    </w:p>
    <w:p w:rsidR="00582166" w:rsidRDefault="00582166" w:rsidP="00AE594D">
      <w:pPr>
        <w:pStyle w:val="GOSTNormal"/>
      </w:pPr>
      <w:r>
        <w:t>Отметить запись СВР в списочной форме,</w:t>
      </w:r>
    </w:p>
    <w:p w:rsidR="00582166" w:rsidRDefault="00582166" w:rsidP="00AE594D">
      <w:pPr>
        <w:pStyle w:val="GOSTNormal"/>
      </w:pPr>
      <w:r>
        <w:t xml:space="preserve">На вкладке «Содержание» перейти к полю «Информация об ошибке при приеме записи в </w:t>
      </w:r>
      <w:r>
        <w:rPr>
          <w:lang w:val="en-US"/>
        </w:rPr>
        <w:t>PIM</w:t>
      </w:r>
      <w:r>
        <w:t>». Для идентификации ошибки и уточнения способов ее исправления обратиться в службу поддержки.</w:t>
      </w:r>
    </w:p>
    <w:p w:rsidR="00106CA9" w:rsidRPr="00AE594D" w:rsidRDefault="00106CA9" w:rsidP="00136CA8">
      <w:pPr>
        <w:rPr>
          <w:rStyle w:val="GOSTSymBold"/>
        </w:rPr>
      </w:pPr>
      <w:r w:rsidRPr="00AE594D">
        <w:rPr>
          <w:rStyle w:val="GOSTSymBold"/>
        </w:rPr>
        <w:t>Использование фильтров для построения списочной формы записей</w:t>
      </w:r>
    </w:p>
    <w:p w:rsidR="00BE01C6" w:rsidRPr="00AE594D" w:rsidRDefault="00BE01C6" w:rsidP="00AE594D">
      <w:pPr>
        <w:pStyle w:val="GOSTNormal"/>
      </w:pPr>
      <w:r w:rsidRPr="00AE594D">
        <w:t>Пользователь может осуществлять формирование списочной формы справочника или выполнить поиск определенной записи</w:t>
      </w:r>
      <w:r w:rsidR="00106CA9" w:rsidRPr="00AE594D">
        <w:t>,</w:t>
      </w:r>
      <w:r w:rsidRPr="00AE594D">
        <w:t xml:space="preserve"> введя данные искомой записи в </w:t>
      </w:r>
      <w:r w:rsidR="00106CA9" w:rsidRPr="00AE594D">
        <w:t xml:space="preserve">поля </w:t>
      </w:r>
      <w:r w:rsidRPr="00AE594D">
        <w:t>фильтр</w:t>
      </w:r>
      <w:r w:rsidR="00106CA9" w:rsidRPr="00AE594D">
        <w:t>ов</w:t>
      </w:r>
      <w:r w:rsidRPr="00AE594D">
        <w:t xml:space="preserve"> колонок</w:t>
      </w:r>
      <w:r w:rsidR="00106CA9" w:rsidRPr="00AE594D">
        <w:t xml:space="preserve"> отмечены сиреневым цветом на рисунке (</w:t>
      </w:r>
      <w:r w:rsidR="00AE594D" w:rsidRPr="00AE594D">
        <w:t>рис. </w:t>
      </w:r>
      <w:r w:rsidR="002F3484">
        <w:fldChar w:fldCharType="begin"/>
      </w:r>
      <w:r w:rsidR="002F3484">
        <w:instrText xml:space="preserve"> REF _Ref473577824 \h  \* MERGEFORMAT </w:instrText>
      </w:r>
      <w:r w:rsidR="002F3484">
        <w:fldChar w:fldCharType="separate"/>
      </w:r>
      <w:r w:rsidR="00F8029D">
        <w:rPr>
          <w:rStyle w:val="affb"/>
          <w:b w:val="0"/>
          <w:bCs w:val="0"/>
        </w:rPr>
        <w:t>210</w:t>
      </w:r>
      <w:r w:rsidR="002F3484">
        <w:fldChar w:fldCharType="end"/>
      </w:r>
      <w:r w:rsidR="00106CA9" w:rsidRPr="00AE594D">
        <w:t>).</w:t>
      </w:r>
    </w:p>
    <w:p w:rsidR="000F0951" w:rsidRPr="00D504A7" w:rsidRDefault="00106CA9" w:rsidP="009A7377">
      <w:pPr>
        <w:pStyle w:val="GOSTFigure"/>
      </w:pPr>
      <w:r>
        <w:rPr>
          <w:noProof/>
        </w:rPr>
        <w:drawing>
          <wp:inline distT="0" distB="0" distL="0" distR="0">
            <wp:extent cx="6081204" cy="3426781"/>
            <wp:effectExtent l="0" t="0" r="0" b="254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6085142" cy="3429000"/>
                    </a:xfrm>
                    <a:prstGeom prst="rect">
                      <a:avLst/>
                    </a:prstGeom>
                    <a:noFill/>
                    <a:ln>
                      <a:noFill/>
                    </a:ln>
                  </pic:spPr>
                </pic:pic>
              </a:graphicData>
            </a:graphic>
          </wp:inline>
        </w:drawing>
      </w:r>
    </w:p>
    <w:bookmarkStart w:id="1826" w:name="_Ref473577824"/>
    <w:bookmarkStart w:id="1827" w:name="_Toc524683388"/>
    <w:p w:rsidR="00D55F61" w:rsidRPr="009A7377" w:rsidRDefault="00EB2A9A" w:rsidP="009A7377">
      <w:pPr>
        <w:pStyle w:val="GOSTFigName"/>
        <w:rPr>
          <w:rStyle w:val="affb"/>
          <w:b/>
          <w:bCs w:val="0"/>
        </w:rPr>
      </w:pPr>
      <w:r w:rsidRPr="009A7377">
        <w:rPr>
          <w:rStyle w:val="affb"/>
          <w:b/>
          <w:bCs w:val="0"/>
        </w:rPr>
        <w:fldChar w:fldCharType="begin"/>
      </w:r>
      <w:r w:rsidR="000F0951" w:rsidRPr="009A7377">
        <w:rPr>
          <w:rStyle w:val="affb"/>
          <w:b/>
          <w:bCs w:val="0"/>
        </w:rPr>
        <w:instrText xml:space="preserve"> SEQ Рисунок \* ARABIC </w:instrText>
      </w:r>
      <w:r w:rsidRPr="009A7377">
        <w:rPr>
          <w:rStyle w:val="affb"/>
          <w:b/>
          <w:bCs w:val="0"/>
        </w:rPr>
        <w:fldChar w:fldCharType="separate"/>
      </w:r>
      <w:bookmarkStart w:id="1828" w:name="_Toc36466401"/>
      <w:r w:rsidR="00F8029D">
        <w:rPr>
          <w:rStyle w:val="affb"/>
          <w:b/>
          <w:bCs w:val="0"/>
          <w:noProof/>
        </w:rPr>
        <w:t>210</w:t>
      </w:r>
      <w:r w:rsidRPr="009A7377">
        <w:rPr>
          <w:rStyle w:val="affb"/>
          <w:b/>
          <w:bCs w:val="0"/>
        </w:rPr>
        <w:fldChar w:fldCharType="end"/>
      </w:r>
      <w:bookmarkEnd w:id="1826"/>
      <w:r w:rsidR="009A7377">
        <w:rPr>
          <w:rStyle w:val="affb"/>
          <w:b/>
          <w:bCs w:val="0"/>
        </w:rPr>
        <w:t>.</w:t>
      </w:r>
      <w:r w:rsidR="000F0951" w:rsidRPr="009A7377">
        <w:rPr>
          <w:rStyle w:val="affb"/>
          <w:b/>
          <w:bCs w:val="0"/>
        </w:rPr>
        <w:t xml:space="preserve"> Списковая форма справочника «Сводный реестр»</w:t>
      </w:r>
      <w:r w:rsidR="00985459" w:rsidRPr="009A7377">
        <w:rPr>
          <w:rStyle w:val="affb"/>
          <w:b/>
          <w:bCs w:val="0"/>
        </w:rPr>
        <w:t xml:space="preserve"> и «Сводный реестр (архив)»</w:t>
      </w:r>
      <w:bookmarkEnd w:id="1827"/>
      <w:bookmarkEnd w:id="1828"/>
    </w:p>
    <w:p w:rsidR="00106CA9" w:rsidRDefault="00106CA9" w:rsidP="00136CA8">
      <w:r w:rsidRPr="00136CA8">
        <w:rPr>
          <w:b/>
        </w:rPr>
        <w:t>Контроль последовательности обработки записей</w:t>
      </w:r>
    </w:p>
    <w:p w:rsidR="00985459" w:rsidRPr="00AE594D" w:rsidRDefault="00106CA9" w:rsidP="00AE594D">
      <w:pPr>
        <w:pStyle w:val="GOSTNormal"/>
      </w:pPr>
      <w:r>
        <w:t xml:space="preserve">В </w:t>
      </w:r>
      <w:r w:rsidRPr="00AE594D">
        <w:t>списочной форме реализована возможность для каждой записи просматривать дату и время</w:t>
      </w:r>
      <w:r w:rsidR="00985459" w:rsidRPr="00AE594D">
        <w:t xml:space="preserve"> её</w:t>
      </w:r>
      <w:r w:rsidRPr="00AE594D">
        <w:t xml:space="preserve"> распространения во внешние системы. Данные о дате и времени распространения отображаются в колонке</w:t>
      </w:r>
      <w:r w:rsidR="00985459" w:rsidRPr="00AE594D">
        <w:t xml:space="preserve"> «Временная метка Распространения»</w:t>
      </w:r>
      <w:r w:rsidRPr="00AE594D">
        <w:t xml:space="preserve">, отмеченной </w:t>
      </w:r>
      <w:r w:rsidR="00985459" w:rsidRPr="00AE594D">
        <w:t>зеленым</w:t>
      </w:r>
      <w:r w:rsidRPr="00AE594D">
        <w:t xml:space="preserve"> цветом на рисунке (</w:t>
      </w:r>
      <w:r w:rsidR="00AE594D" w:rsidRPr="00AE594D">
        <w:t>рис. </w:t>
      </w:r>
      <w:r w:rsidR="002F3484">
        <w:fldChar w:fldCharType="begin"/>
      </w:r>
      <w:r w:rsidR="002F3484">
        <w:instrText xml:space="preserve"> REF _Ref497468176 \h  \* MERGEFORMAT </w:instrText>
      </w:r>
      <w:r w:rsidR="002F3484">
        <w:fldChar w:fldCharType="separate"/>
      </w:r>
      <w:r w:rsidR="00F8029D">
        <w:t>211</w:t>
      </w:r>
      <w:r w:rsidR="002F3484">
        <w:fldChar w:fldCharType="end"/>
      </w:r>
      <w:r w:rsidRPr="00AE594D">
        <w:t>)</w:t>
      </w:r>
      <w:r w:rsidR="00AE594D">
        <w:t>.</w:t>
      </w:r>
    </w:p>
    <w:p w:rsidR="00106CA9" w:rsidRDefault="00985459" w:rsidP="00AE594D">
      <w:pPr>
        <w:pStyle w:val="GOSTNormal"/>
      </w:pPr>
      <w:r w:rsidRPr="00AE594D">
        <w:t xml:space="preserve">При обновлении сведений в </w:t>
      </w:r>
      <w:r w:rsidR="003544D4" w:rsidRPr="00AE594D">
        <w:t>существующей записи</w:t>
      </w:r>
      <w:r w:rsidRPr="00AE594D">
        <w:t xml:space="preserve">, </w:t>
      </w:r>
      <w:r w:rsidR="003544D4" w:rsidRPr="00AE594D">
        <w:t>например,</w:t>
      </w:r>
      <w:r w:rsidRPr="00AE594D">
        <w:t xml:space="preserve"> изменении статуса, автоматически сработает метод распространения записи во внешние системы. При этом дата и время в колонке «Временная</w:t>
      </w:r>
      <w:r>
        <w:t xml:space="preserve"> метка Распространения» также обновится.</w:t>
      </w:r>
    </w:p>
    <w:p w:rsidR="00985459" w:rsidRDefault="00985459" w:rsidP="009A7377">
      <w:pPr>
        <w:pStyle w:val="GOSTFigure"/>
      </w:pPr>
      <w:r>
        <w:rPr>
          <w:noProof/>
        </w:rPr>
        <w:drawing>
          <wp:inline distT="0" distB="0" distL="0" distR="0">
            <wp:extent cx="6072326" cy="2094703"/>
            <wp:effectExtent l="0" t="0" r="5080" b="127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6072796" cy="2094865"/>
                    </a:xfrm>
                    <a:prstGeom prst="rect">
                      <a:avLst/>
                    </a:prstGeom>
                    <a:noFill/>
                    <a:ln>
                      <a:noFill/>
                    </a:ln>
                  </pic:spPr>
                </pic:pic>
              </a:graphicData>
            </a:graphic>
          </wp:inline>
        </w:drawing>
      </w:r>
    </w:p>
    <w:bookmarkStart w:id="1829" w:name="_Ref497468176"/>
    <w:bookmarkStart w:id="1830" w:name="_Toc524683389"/>
    <w:p w:rsidR="00985459" w:rsidRPr="009A7377" w:rsidRDefault="00EB2A9A" w:rsidP="009A7377">
      <w:pPr>
        <w:pStyle w:val="GOSTFigName"/>
      </w:pPr>
      <w:r w:rsidRPr="009A7377">
        <w:fldChar w:fldCharType="begin"/>
      </w:r>
      <w:r w:rsidR="00985459" w:rsidRPr="009A7377">
        <w:instrText xml:space="preserve"> SEQ Рисунок \* ARABIC </w:instrText>
      </w:r>
      <w:r w:rsidRPr="009A7377">
        <w:fldChar w:fldCharType="separate"/>
      </w:r>
      <w:bookmarkStart w:id="1831" w:name="_Toc36466402"/>
      <w:r w:rsidR="00F8029D">
        <w:rPr>
          <w:noProof/>
        </w:rPr>
        <w:t>211</w:t>
      </w:r>
      <w:r w:rsidRPr="009A7377">
        <w:fldChar w:fldCharType="end"/>
      </w:r>
      <w:bookmarkEnd w:id="1829"/>
      <w:r w:rsidR="009A7377">
        <w:t>.</w:t>
      </w:r>
      <w:r w:rsidR="00985459" w:rsidRPr="009A7377">
        <w:t xml:space="preserve"> Списковая форма справочника «Сводный реестр» </w:t>
      </w:r>
      <w:r w:rsidR="003544D4" w:rsidRPr="009A7377">
        <w:t>и «</w:t>
      </w:r>
      <w:r w:rsidR="00985459" w:rsidRPr="009A7377">
        <w:t>Сводный реестр (архив)»</w:t>
      </w:r>
      <w:bookmarkEnd w:id="1830"/>
      <w:bookmarkEnd w:id="1831"/>
    </w:p>
    <w:p w:rsidR="00B45D39" w:rsidRDefault="000F0951" w:rsidP="00B45D39">
      <w:pPr>
        <w:pStyle w:val="24"/>
      </w:pPr>
      <w:bookmarkStart w:id="1832" w:name="_Toc473280686"/>
      <w:bookmarkStart w:id="1833" w:name="_Toc478574663"/>
      <w:bookmarkStart w:id="1834" w:name="_Toc489894273"/>
      <w:bookmarkStart w:id="1835" w:name="_Toc36465951"/>
      <w:r>
        <w:t xml:space="preserve">Ведение </w:t>
      </w:r>
      <w:r w:rsidRPr="00172405">
        <w:t>Справочник</w:t>
      </w:r>
      <w:r>
        <w:t>а</w:t>
      </w:r>
      <w:r w:rsidRPr="00172405">
        <w:t xml:space="preserve"> «Технические записи»</w:t>
      </w:r>
      <w:bookmarkEnd w:id="1832"/>
      <w:bookmarkEnd w:id="1833"/>
      <w:bookmarkEnd w:id="1834"/>
      <w:bookmarkEnd w:id="1835"/>
    </w:p>
    <w:p w:rsidR="00B45D39" w:rsidRDefault="000F0951" w:rsidP="006144C5">
      <w:pPr>
        <w:pStyle w:val="32"/>
      </w:pPr>
      <w:bookmarkStart w:id="1836" w:name="_Toc473280687"/>
      <w:bookmarkStart w:id="1837" w:name="_Toc478574664"/>
      <w:bookmarkStart w:id="1838" w:name="_Toc489894274"/>
      <w:bookmarkStart w:id="1839" w:name="_Toc36465952"/>
      <w:bookmarkStart w:id="1840" w:name="_Ref403982289"/>
      <w:bookmarkStart w:id="1841" w:name="_Toc472004311"/>
      <w:r>
        <w:t>Просмотр реестра заявок</w:t>
      </w:r>
      <w:r w:rsidRPr="00172405">
        <w:t xml:space="preserve"> в технические записи</w:t>
      </w:r>
      <w:bookmarkEnd w:id="1836"/>
      <w:bookmarkEnd w:id="1837"/>
      <w:bookmarkEnd w:id="1838"/>
      <w:bookmarkEnd w:id="1839"/>
    </w:p>
    <w:p w:rsidR="00B45D39" w:rsidRDefault="000F0951" w:rsidP="008648AF">
      <w:pPr>
        <w:pStyle w:val="GOSTNormal"/>
      </w:pPr>
      <w:r w:rsidRPr="00AE594D">
        <w:t>Раздел «Заявки в технические записи» («Сводный реестр» – «Дополнительные справочники» – «Заявки в технические записи») предназначен для создания заявки в технические записи и представляет собой списковую форму всех заявок, которые были созданы сотрудником ТОФК</w:t>
      </w:r>
      <w:r w:rsidRPr="00172405">
        <w:t xml:space="preserve"> с ролью «Исполнитель (технические записи)»</w:t>
      </w:r>
    </w:p>
    <w:p w:rsidR="00B45D39" w:rsidRDefault="000F0951" w:rsidP="006144C5">
      <w:pPr>
        <w:pStyle w:val="41"/>
      </w:pPr>
      <w:bookmarkStart w:id="1842" w:name="_Toc473624706"/>
      <w:bookmarkStart w:id="1843" w:name="_Toc473624946"/>
      <w:bookmarkStart w:id="1844" w:name="_Toc463344141"/>
      <w:bookmarkStart w:id="1845" w:name="_Toc473280688"/>
      <w:bookmarkStart w:id="1846" w:name="_Toc36465953"/>
      <w:bookmarkEnd w:id="1840"/>
      <w:bookmarkEnd w:id="1841"/>
      <w:bookmarkEnd w:id="1842"/>
      <w:bookmarkEnd w:id="1843"/>
      <w:r w:rsidRPr="00172405">
        <w:t>Таблица с данными</w:t>
      </w:r>
      <w:bookmarkEnd w:id="1844"/>
      <w:bookmarkEnd w:id="1845"/>
      <w:bookmarkEnd w:id="1846"/>
    </w:p>
    <w:p w:rsidR="000F0951" w:rsidRPr="00172405" w:rsidRDefault="000F0951" w:rsidP="00AE594D">
      <w:pPr>
        <w:pStyle w:val="GOSTNormal"/>
      </w:pPr>
      <w:r w:rsidRPr="00AE594D">
        <w:t>Реестр заявок в технические записи представлен в табличной форме с заголовками (</w:t>
      </w:r>
      <w:r w:rsidR="00AE594D" w:rsidRPr="00AE594D">
        <w:t>рис. </w:t>
      </w:r>
      <w:r w:rsidR="002F3484">
        <w:fldChar w:fldCharType="begin"/>
      </w:r>
      <w:r w:rsidR="002F3484">
        <w:instrText xml:space="preserve"> REF _Ref472983805 \h  \* MERGEFORMAT </w:instrText>
      </w:r>
      <w:r w:rsidR="002F3484">
        <w:fldChar w:fldCharType="separate"/>
      </w:r>
      <w:r w:rsidR="00F8029D" w:rsidRPr="00F8029D">
        <w:t>212</w:t>
      </w:r>
      <w:r w:rsidR="002F3484">
        <w:fldChar w:fldCharType="end"/>
      </w:r>
      <w:r w:rsidRPr="00AE594D">
        <w:t xml:space="preserve">, </w:t>
      </w:r>
      <w:r w:rsidR="00607041">
        <w:t>таб. </w:t>
      </w:r>
      <w:r w:rsidR="002F3484">
        <w:fldChar w:fldCharType="begin"/>
      </w:r>
      <w:r w:rsidR="002F3484">
        <w:instrText xml:space="preserve"> REF _Ref472983830 \h  \* MERGEFORMAT </w:instrText>
      </w:r>
      <w:r w:rsidR="002F3484">
        <w:fldChar w:fldCharType="separate"/>
      </w:r>
      <w:r w:rsidR="00F8029D" w:rsidRPr="00F8029D">
        <w:t>155</w:t>
      </w:r>
      <w:r w:rsidR="002F3484">
        <w:fldChar w:fldCharType="end"/>
      </w:r>
      <w:r w:rsidRPr="00172405">
        <w:t>):</w:t>
      </w:r>
    </w:p>
    <w:p w:rsidR="000F0951" w:rsidRPr="00172405" w:rsidRDefault="000F0951" w:rsidP="009A7377">
      <w:pPr>
        <w:pStyle w:val="GOSTFigure"/>
      </w:pPr>
      <w:r w:rsidRPr="00172405">
        <w:rPr>
          <w:noProof/>
        </w:rPr>
        <w:drawing>
          <wp:inline distT="0" distB="0" distL="0" distR="0">
            <wp:extent cx="5120640" cy="2103120"/>
            <wp:effectExtent l="0" t="0" r="3810" b="0"/>
            <wp:docPr id="858" name="Рисунок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2"/>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5120640" cy="2103120"/>
                    </a:xfrm>
                    <a:prstGeom prst="rect">
                      <a:avLst/>
                    </a:prstGeom>
                    <a:noFill/>
                    <a:ln>
                      <a:noFill/>
                    </a:ln>
                  </pic:spPr>
                </pic:pic>
              </a:graphicData>
            </a:graphic>
          </wp:inline>
        </w:drawing>
      </w:r>
    </w:p>
    <w:bookmarkStart w:id="1847" w:name="_Ref472983805"/>
    <w:bookmarkStart w:id="1848" w:name="_Toc524683390"/>
    <w:p w:rsidR="000F0951" w:rsidRPr="009A7377" w:rsidRDefault="00EB2A9A" w:rsidP="009A7377">
      <w:pPr>
        <w:pStyle w:val="GOSTFigName"/>
        <w:rPr>
          <w:rStyle w:val="affb"/>
          <w:b/>
          <w:bCs w:val="0"/>
        </w:rPr>
      </w:pPr>
      <w:r w:rsidRPr="009A7377">
        <w:rPr>
          <w:rStyle w:val="affb"/>
          <w:b/>
          <w:bCs w:val="0"/>
        </w:rPr>
        <w:fldChar w:fldCharType="begin"/>
      </w:r>
      <w:r w:rsidR="000F0951" w:rsidRPr="009A7377">
        <w:rPr>
          <w:rStyle w:val="affb"/>
          <w:b/>
          <w:bCs w:val="0"/>
        </w:rPr>
        <w:instrText xml:space="preserve"> SEQ Рисунок \* ARABIC </w:instrText>
      </w:r>
      <w:r w:rsidRPr="009A7377">
        <w:rPr>
          <w:rStyle w:val="affb"/>
          <w:b/>
          <w:bCs w:val="0"/>
        </w:rPr>
        <w:fldChar w:fldCharType="separate"/>
      </w:r>
      <w:bookmarkStart w:id="1849" w:name="_Toc36466403"/>
      <w:r w:rsidR="00F8029D">
        <w:rPr>
          <w:rStyle w:val="affb"/>
          <w:b/>
          <w:bCs w:val="0"/>
          <w:noProof/>
        </w:rPr>
        <w:t>212</w:t>
      </w:r>
      <w:r w:rsidRPr="009A7377">
        <w:rPr>
          <w:rStyle w:val="affb"/>
          <w:b/>
          <w:bCs w:val="0"/>
        </w:rPr>
        <w:fldChar w:fldCharType="end"/>
      </w:r>
      <w:bookmarkEnd w:id="1847"/>
      <w:r w:rsidR="009A7377">
        <w:rPr>
          <w:rStyle w:val="affb"/>
          <w:b/>
          <w:bCs w:val="0"/>
        </w:rPr>
        <w:t>.</w:t>
      </w:r>
      <w:r w:rsidR="000F0951" w:rsidRPr="009A7377">
        <w:rPr>
          <w:rStyle w:val="affb"/>
          <w:b/>
          <w:bCs w:val="0"/>
        </w:rPr>
        <w:t xml:space="preserve"> Заявки в технические записи</w:t>
      </w:r>
      <w:bookmarkEnd w:id="1848"/>
      <w:bookmarkEnd w:id="1849"/>
    </w:p>
    <w:bookmarkStart w:id="1850" w:name="_Ref472983830"/>
    <w:bookmarkStart w:id="1851" w:name="_Toc524683173"/>
    <w:p w:rsidR="000F0951" w:rsidRPr="00691DFE" w:rsidRDefault="00EB2A9A" w:rsidP="00691DFE">
      <w:pPr>
        <w:pStyle w:val="GOSTNameTable"/>
        <w:rPr>
          <w:rStyle w:val="affb"/>
          <w:b/>
          <w:bCs w:val="0"/>
        </w:rPr>
      </w:pPr>
      <w:r w:rsidRPr="00691DFE">
        <w:rPr>
          <w:rStyle w:val="affb"/>
          <w:b/>
          <w:bCs w:val="0"/>
        </w:rPr>
        <w:fldChar w:fldCharType="begin"/>
      </w:r>
      <w:r w:rsidR="000F0951" w:rsidRPr="00691DFE">
        <w:rPr>
          <w:rStyle w:val="affb"/>
          <w:b/>
          <w:bCs w:val="0"/>
        </w:rPr>
        <w:instrText xml:space="preserve"> SEQ Таблица \* ARABIC \s 0 </w:instrText>
      </w:r>
      <w:r w:rsidRPr="00691DFE">
        <w:rPr>
          <w:rStyle w:val="affb"/>
          <w:b/>
          <w:bCs w:val="0"/>
        </w:rPr>
        <w:fldChar w:fldCharType="separate"/>
      </w:r>
      <w:bookmarkStart w:id="1852" w:name="_Toc36466177"/>
      <w:r w:rsidR="00F8029D">
        <w:rPr>
          <w:rStyle w:val="affb"/>
          <w:b/>
          <w:bCs w:val="0"/>
          <w:noProof/>
        </w:rPr>
        <w:t>155</w:t>
      </w:r>
      <w:r w:rsidRPr="00691DFE">
        <w:rPr>
          <w:rStyle w:val="affb"/>
          <w:b/>
          <w:bCs w:val="0"/>
        </w:rPr>
        <w:fldChar w:fldCharType="end"/>
      </w:r>
      <w:bookmarkEnd w:id="1850"/>
      <w:r w:rsidR="00607041">
        <w:rPr>
          <w:rStyle w:val="affb"/>
          <w:b/>
          <w:bCs w:val="0"/>
        </w:rPr>
        <w:t>.</w:t>
      </w:r>
      <w:r w:rsidR="000F0951" w:rsidRPr="00691DFE">
        <w:rPr>
          <w:rStyle w:val="affb"/>
          <w:b/>
          <w:bCs w:val="0"/>
        </w:rPr>
        <w:t xml:space="preserve"> Табличная форма </w:t>
      </w:r>
      <w:r w:rsidR="00157738" w:rsidRPr="00691DFE">
        <w:rPr>
          <w:rStyle w:val="affb"/>
          <w:b/>
          <w:bCs w:val="0"/>
        </w:rPr>
        <w:t xml:space="preserve">заявок справочника </w:t>
      </w:r>
      <w:r w:rsidR="000F0951" w:rsidRPr="00691DFE">
        <w:rPr>
          <w:rStyle w:val="affb"/>
          <w:b/>
          <w:bCs w:val="0"/>
        </w:rPr>
        <w:t>технических записей</w:t>
      </w:r>
      <w:bookmarkEnd w:id="1851"/>
      <w:bookmarkEnd w:id="1852"/>
    </w:p>
    <w:tbl>
      <w:tblPr>
        <w:tblStyle w:val="GOSTTable"/>
        <w:tblW w:w="5000" w:type="pct"/>
        <w:tblLayout w:type="fixed"/>
        <w:tblLook w:val="01E0" w:firstRow="1" w:lastRow="1" w:firstColumn="1" w:lastColumn="1" w:noHBand="0" w:noVBand="0"/>
      </w:tblPr>
      <w:tblGrid>
        <w:gridCol w:w="3297"/>
        <w:gridCol w:w="6397"/>
      </w:tblGrid>
      <w:tr w:rsidR="000F0951" w:rsidRPr="00172405" w:rsidTr="00E001A6">
        <w:trPr>
          <w:cnfStyle w:val="100000000000" w:firstRow="1" w:lastRow="0" w:firstColumn="0" w:lastColumn="0" w:oddVBand="0" w:evenVBand="0" w:oddHBand="0" w:evenHBand="0" w:firstRowFirstColumn="0" w:firstRowLastColumn="0" w:lastRowFirstColumn="0" w:lastRowLastColumn="0"/>
        </w:trPr>
        <w:tc>
          <w:tcPr>
            <w:tcW w:w="3085" w:type="dxa"/>
          </w:tcPr>
          <w:p w:rsidR="000F0951" w:rsidRPr="00172405" w:rsidRDefault="000F0951" w:rsidP="00E001A6">
            <w:pPr>
              <w:pStyle w:val="GOSTTableHead"/>
            </w:pPr>
            <w:r w:rsidRPr="00172405">
              <w:t>Наименование заголовка</w:t>
            </w:r>
          </w:p>
        </w:tc>
        <w:tc>
          <w:tcPr>
            <w:tcW w:w="5987" w:type="dxa"/>
          </w:tcPr>
          <w:p w:rsidR="000F0951" w:rsidRPr="00172405" w:rsidRDefault="000F0951" w:rsidP="00E001A6">
            <w:pPr>
              <w:pStyle w:val="GOSTTableHead"/>
            </w:pPr>
            <w:r w:rsidRPr="00172405">
              <w:t>Состав данных</w:t>
            </w:r>
          </w:p>
        </w:tc>
      </w:tr>
      <w:tr w:rsidR="000F0951"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0F0951" w:rsidRPr="00172405" w:rsidRDefault="000F0951" w:rsidP="00E001A6">
            <w:pPr>
              <w:pStyle w:val="GOSTTablenorm"/>
            </w:pPr>
            <w:r w:rsidRPr="00172405">
              <w:t>Выбор</w:t>
            </w:r>
          </w:p>
        </w:tc>
        <w:tc>
          <w:tcPr>
            <w:tcW w:w="5987" w:type="dxa"/>
          </w:tcPr>
          <w:p w:rsidR="000F0951" w:rsidRPr="00172405" w:rsidRDefault="000F0951" w:rsidP="00E001A6">
            <w:pPr>
              <w:pStyle w:val="GOSTTablenorm"/>
            </w:pPr>
            <w:r w:rsidRPr="00172405">
              <w:t>Столбец предназначен для выбора строки</w:t>
            </w:r>
          </w:p>
        </w:tc>
      </w:tr>
      <w:tr w:rsidR="000F0951"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0F0951" w:rsidRPr="00172405" w:rsidRDefault="000F0951" w:rsidP="00E001A6">
            <w:pPr>
              <w:pStyle w:val="GOSTTablenorm"/>
            </w:pPr>
            <w:r w:rsidRPr="00172405">
              <w:t>Статус заявки</w:t>
            </w:r>
          </w:p>
        </w:tc>
        <w:tc>
          <w:tcPr>
            <w:tcW w:w="5987" w:type="dxa"/>
          </w:tcPr>
          <w:p w:rsidR="000F0951" w:rsidRPr="00172405" w:rsidRDefault="000F0951" w:rsidP="00E001A6">
            <w:pPr>
              <w:pStyle w:val="GOSTTablenorm"/>
            </w:pPr>
            <w:r w:rsidRPr="00172405">
              <w:t>В столбце указывается цветовой статус заявки (серый</w:t>
            </w:r>
            <w:r>
              <w:t xml:space="preserve"> – </w:t>
            </w:r>
            <w:r w:rsidRPr="00172405">
              <w:t>новая заявка, желтый</w:t>
            </w:r>
            <w:r>
              <w:t xml:space="preserve"> – </w:t>
            </w:r>
            <w:r w:rsidRPr="00172405">
              <w:t>на утверждении, зеленый – утверждена)</w:t>
            </w:r>
          </w:p>
        </w:tc>
      </w:tr>
      <w:tr w:rsidR="000F0951"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0F0951" w:rsidRPr="00172405" w:rsidRDefault="000F0951" w:rsidP="00E001A6">
            <w:pPr>
              <w:pStyle w:val="GOSTTablenorm"/>
            </w:pPr>
            <w:r w:rsidRPr="00172405">
              <w:t>Тип заявки</w:t>
            </w:r>
          </w:p>
        </w:tc>
        <w:tc>
          <w:tcPr>
            <w:tcW w:w="5987" w:type="dxa"/>
          </w:tcPr>
          <w:p w:rsidR="000F0951" w:rsidRPr="00172405" w:rsidRDefault="000F0951" w:rsidP="00E001A6">
            <w:pPr>
              <w:pStyle w:val="GOSTTablenorm"/>
            </w:pPr>
            <w:r w:rsidRPr="00172405">
              <w:t>В столбце указывается тип заявки («Создание», «Изменение» или «Перевод в архив»)</w:t>
            </w:r>
          </w:p>
        </w:tc>
      </w:tr>
      <w:tr w:rsidR="000F0951"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0F0951" w:rsidRPr="00172405" w:rsidRDefault="000F0951" w:rsidP="00E001A6">
            <w:pPr>
              <w:pStyle w:val="GOSTTablenorm"/>
            </w:pPr>
            <w:r w:rsidRPr="00172405">
              <w:t>Код организации по С</w:t>
            </w:r>
            <w:r>
              <w:t>В</w:t>
            </w:r>
            <w:r w:rsidRPr="00172405">
              <w:t>Р</w:t>
            </w:r>
          </w:p>
        </w:tc>
        <w:tc>
          <w:tcPr>
            <w:tcW w:w="5987" w:type="dxa"/>
          </w:tcPr>
          <w:p w:rsidR="000F0951" w:rsidRPr="00172405" w:rsidRDefault="000F0951" w:rsidP="00E001A6">
            <w:pPr>
              <w:pStyle w:val="GOSTTablenorm"/>
            </w:pPr>
            <w:r w:rsidRPr="00172405">
              <w:t>В столбце указывается код организации по С</w:t>
            </w:r>
            <w:r>
              <w:t>В</w:t>
            </w:r>
            <w:r w:rsidRPr="00172405">
              <w:t>Р Закрытого контура</w:t>
            </w:r>
          </w:p>
        </w:tc>
      </w:tr>
      <w:tr w:rsidR="000F0951"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0F0951" w:rsidRPr="00172405" w:rsidRDefault="000F0951" w:rsidP="00E001A6">
            <w:pPr>
              <w:pStyle w:val="GOSTTablenorm"/>
            </w:pPr>
            <w:r w:rsidRPr="00172405">
              <w:t>Дата создания записи</w:t>
            </w:r>
          </w:p>
        </w:tc>
        <w:tc>
          <w:tcPr>
            <w:tcW w:w="5987" w:type="dxa"/>
          </w:tcPr>
          <w:p w:rsidR="000F0951" w:rsidRPr="00172405" w:rsidRDefault="000F0951" w:rsidP="00E001A6">
            <w:pPr>
              <w:pStyle w:val="GOSTTablenorm"/>
            </w:pPr>
            <w:r w:rsidRPr="00172405">
              <w:t xml:space="preserve">В столбце указывается дата создания заявки </w:t>
            </w:r>
          </w:p>
        </w:tc>
      </w:tr>
      <w:tr w:rsidR="000F0951"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0F0951" w:rsidRPr="00172405" w:rsidRDefault="000F0951" w:rsidP="00E001A6">
            <w:pPr>
              <w:pStyle w:val="GOSTTablenorm"/>
            </w:pPr>
            <w:r w:rsidRPr="00172405">
              <w:t>Статус документа</w:t>
            </w:r>
          </w:p>
        </w:tc>
        <w:tc>
          <w:tcPr>
            <w:tcW w:w="5987" w:type="dxa"/>
          </w:tcPr>
          <w:p w:rsidR="000F0951" w:rsidRPr="00172405" w:rsidRDefault="000F0951" w:rsidP="00E001A6">
            <w:pPr>
              <w:pStyle w:val="GOSTTablenorm"/>
            </w:pPr>
            <w:r w:rsidRPr="00172405">
              <w:t>В столбце указывается статус документа («Новый», «Утвержден» или «На утверждении»)</w:t>
            </w:r>
          </w:p>
        </w:tc>
      </w:tr>
      <w:tr w:rsidR="000F0951"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0F0951" w:rsidRPr="00172405" w:rsidRDefault="000F0951" w:rsidP="00E001A6">
            <w:pPr>
              <w:pStyle w:val="GOSTTablenorm"/>
            </w:pPr>
            <w:r w:rsidRPr="00172405">
              <w:t>Учетный номер организации</w:t>
            </w:r>
          </w:p>
        </w:tc>
        <w:tc>
          <w:tcPr>
            <w:tcW w:w="5987" w:type="dxa"/>
          </w:tcPr>
          <w:p w:rsidR="000F0951" w:rsidRPr="00172405" w:rsidRDefault="000F0951" w:rsidP="00E001A6">
            <w:pPr>
              <w:pStyle w:val="GOSTTablenorm"/>
            </w:pPr>
            <w:r w:rsidRPr="00172405">
              <w:t>В столбце указывается учетный номер организации</w:t>
            </w:r>
          </w:p>
        </w:tc>
      </w:tr>
      <w:tr w:rsidR="000F0951"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0F0951" w:rsidRPr="00172405" w:rsidRDefault="000F0951" w:rsidP="00E001A6">
            <w:pPr>
              <w:pStyle w:val="GOSTTablenorm"/>
            </w:pPr>
            <w:r w:rsidRPr="00172405">
              <w:t>Полное наименование</w:t>
            </w:r>
          </w:p>
        </w:tc>
        <w:tc>
          <w:tcPr>
            <w:tcW w:w="5987" w:type="dxa"/>
          </w:tcPr>
          <w:p w:rsidR="000F0951" w:rsidRPr="00172405" w:rsidRDefault="000F0951" w:rsidP="00E001A6">
            <w:pPr>
              <w:pStyle w:val="GOSTTablenorm"/>
            </w:pPr>
            <w:r w:rsidRPr="00172405">
              <w:t>В столбце указывается полное наименование организации</w:t>
            </w:r>
          </w:p>
        </w:tc>
      </w:tr>
      <w:tr w:rsidR="000F0951"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0F0951" w:rsidRPr="00172405" w:rsidRDefault="000F0951" w:rsidP="00E001A6">
            <w:pPr>
              <w:pStyle w:val="GOSTTablenorm"/>
            </w:pPr>
            <w:r w:rsidRPr="00172405">
              <w:t>Код ОКФС</w:t>
            </w:r>
          </w:p>
        </w:tc>
        <w:tc>
          <w:tcPr>
            <w:tcW w:w="5987" w:type="dxa"/>
          </w:tcPr>
          <w:p w:rsidR="000F0951" w:rsidRPr="00172405" w:rsidRDefault="000F0951" w:rsidP="00E001A6">
            <w:pPr>
              <w:pStyle w:val="GOSTTablenorm"/>
            </w:pPr>
            <w:r w:rsidRPr="00172405">
              <w:t>В столбце указывается Код ОКФС (всегда 12)</w:t>
            </w:r>
          </w:p>
        </w:tc>
      </w:tr>
      <w:tr w:rsidR="000F0951"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0F0951" w:rsidRPr="00172405" w:rsidRDefault="000F0951" w:rsidP="00E001A6">
            <w:pPr>
              <w:pStyle w:val="GOSTTablenorm"/>
            </w:pPr>
            <w:r w:rsidRPr="00172405">
              <w:t>Наименование по ОКФС</w:t>
            </w:r>
          </w:p>
        </w:tc>
        <w:tc>
          <w:tcPr>
            <w:tcW w:w="5987" w:type="dxa"/>
          </w:tcPr>
          <w:p w:rsidR="000F0951" w:rsidRPr="00172405" w:rsidRDefault="000F0951" w:rsidP="00E001A6">
            <w:pPr>
              <w:pStyle w:val="GOSTTablenorm"/>
            </w:pPr>
            <w:r w:rsidRPr="00172405">
              <w:t>В столбце указывается Наименование по ОКФС (Всегда – Федеральная собственность)</w:t>
            </w:r>
          </w:p>
        </w:tc>
      </w:tr>
      <w:tr w:rsidR="000F0951"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0F0951" w:rsidRPr="00172405" w:rsidRDefault="000F0951" w:rsidP="00E001A6">
            <w:pPr>
              <w:pStyle w:val="GOSTTablenorm"/>
            </w:pPr>
            <w:r w:rsidRPr="00172405">
              <w:t>Код ППО создавшего организацию</w:t>
            </w:r>
          </w:p>
        </w:tc>
        <w:tc>
          <w:tcPr>
            <w:tcW w:w="5987" w:type="dxa"/>
          </w:tcPr>
          <w:p w:rsidR="000F0951" w:rsidRPr="00172405" w:rsidRDefault="000F0951" w:rsidP="00E001A6">
            <w:pPr>
              <w:pStyle w:val="GOSTTablenorm"/>
            </w:pPr>
            <w:r w:rsidRPr="00172405">
              <w:t>В столбце указывается Код ППО создавшего организацию (всегда 00000000)</w:t>
            </w:r>
          </w:p>
        </w:tc>
      </w:tr>
      <w:tr w:rsidR="000F0951"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0F0951" w:rsidRPr="00172405" w:rsidRDefault="000F0951" w:rsidP="00E001A6">
            <w:pPr>
              <w:pStyle w:val="GOSTTablenorm"/>
            </w:pPr>
            <w:r w:rsidRPr="00172405">
              <w:t>Код вышестоящего УБП</w:t>
            </w:r>
          </w:p>
        </w:tc>
        <w:tc>
          <w:tcPr>
            <w:tcW w:w="5987" w:type="dxa"/>
          </w:tcPr>
          <w:p w:rsidR="000F0951" w:rsidRPr="00172405" w:rsidRDefault="000F0951" w:rsidP="00E001A6">
            <w:pPr>
              <w:pStyle w:val="GOSTTablenorm"/>
            </w:pPr>
            <w:r w:rsidRPr="00172405">
              <w:t>В столбце указывается Код вышестоящего УБП</w:t>
            </w:r>
          </w:p>
        </w:tc>
      </w:tr>
      <w:tr w:rsidR="000F0951"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0F0951" w:rsidRPr="00172405" w:rsidRDefault="000F0951" w:rsidP="00E001A6">
            <w:pPr>
              <w:pStyle w:val="GOSTTablenorm"/>
            </w:pPr>
            <w:r w:rsidRPr="00172405">
              <w:t>Код уровня бюджета</w:t>
            </w:r>
          </w:p>
        </w:tc>
        <w:tc>
          <w:tcPr>
            <w:tcW w:w="5987" w:type="dxa"/>
          </w:tcPr>
          <w:p w:rsidR="000F0951" w:rsidRPr="00172405" w:rsidRDefault="000F0951" w:rsidP="00E001A6">
            <w:pPr>
              <w:pStyle w:val="GOSTTablenorm"/>
            </w:pPr>
            <w:r w:rsidRPr="00172405">
              <w:t>В столбце указывается код уровня бюджета (всегда 10)</w:t>
            </w:r>
          </w:p>
        </w:tc>
      </w:tr>
      <w:tr w:rsidR="000F0951"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0F0951" w:rsidRPr="00172405" w:rsidRDefault="000F0951" w:rsidP="00E001A6">
            <w:pPr>
              <w:pStyle w:val="GOSTTablenorm"/>
            </w:pPr>
            <w:r w:rsidRPr="00172405">
              <w:t>Наименование уровня бюджета организации</w:t>
            </w:r>
          </w:p>
        </w:tc>
        <w:tc>
          <w:tcPr>
            <w:tcW w:w="5987" w:type="dxa"/>
          </w:tcPr>
          <w:p w:rsidR="000F0951" w:rsidRPr="00172405" w:rsidRDefault="000F0951" w:rsidP="00E001A6">
            <w:pPr>
              <w:pStyle w:val="GOSTTablenorm"/>
            </w:pPr>
            <w:r w:rsidRPr="00172405">
              <w:t>В столбце указывается Наименование уровня бюджета организации (всегда Федеральный бюджет)</w:t>
            </w:r>
          </w:p>
        </w:tc>
      </w:tr>
      <w:tr w:rsidR="000F0951"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0F0951" w:rsidRPr="00172405" w:rsidRDefault="000F0951" w:rsidP="00E001A6">
            <w:pPr>
              <w:pStyle w:val="GOSTTablenorm"/>
            </w:pPr>
            <w:r w:rsidRPr="00172405">
              <w:t>Код главы по БК</w:t>
            </w:r>
          </w:p>
        </w:tc>
        <w:tc>
          <w:tcPr>
            <w:tcW w:w="5987" w:type="dxa"/>
          </w:tcPr>
          <w:p w:rsidR="000F0951" w:rsidRPr="00172405" w:rsidRDefault="000F0951" w:rsidP="00E001A6">
            <w:pPr>
              <w:pStyle w:val="GOSTTablenorm"/>
            </w:pPr>
            <w:r w:rsidRPr="00172405">
              <w:t>В столбце указывается код главы по БК из технической записи (всегда должен быть 000)</w:t>
            </w:r>
          </w:p>
        </w:tc>
      </w:tr>
    </w:tbl>
    <w:p w:rsidR="000F0951" w:rsidRPr="00172405" w:rsidRDefault="000F0951" w:rsidP="006144C5">
      <w:pPr>
        <w:pStyle w:val="32"/>
      </w:pPr>
      <w:bookmarkStart w:id="1853" w:name="_Toc463344142"/>
      <w:bookmarkStart w:id="1854" w:name="_Toc473280689"/>
      <w:bookmarkStart w:id="1855" w:name="_Toc478574665"/>
      <w:bookmarkStart w:id="1856" w:name="_Toc489894275"/>
      <w:bookmarkStart w:id="1857" w:name="_Toc36465954"/>
      <w:r>
        <w:t xml:space="preserve">Внесение изменений в справочник «Технические </w:t>
      </w:r>
      <w:bookmarkEnd w:id="1853"/>
      <w:bookmarkEnd w:id="1854"/>
      <w:r>
        <w:t>записи»</w:t>
      </w:r>
      <w:bookmarkEnd w:id="1855"/>
      <w:bookmarkEnd w:id="1856"/>
      <w:bookmarkEnd w:id="1857"/>
    </w:p>
    <w:p w:rsidR="000F0951" w:rsidRPr="00172405" w:rsidRDefault="000F0951" w:rsidP="00AE594D">
      <w:pPr>
        <w:pStyle w:val="GOSTNormal"/>
      </w:pPr>
      <w:r w:rsidRPr="00172405">
        <w:t>Для внесения данных об организации, включенной в Закрытой контур Сводного реестра и:</w:t>
      </w:r>
    </w:p>
    <w:p w:rsidR="000F0951" w:rsidRPr="00172405" w:rsidRDefault="000F0951" w:rsidP="00AE594D">
      <w:pPr>
        <w:pStyle w:val="GOSTListmark1"/>
      </w:pPr>
      <w:r w:rsidRPr="00172405">
        <w:t>финансируемой в открытом порядке;</w:t>
      </w:r>
    </w:p>
    <w:p w:rsidR="000F0951" w:rsidRPr="00172405" w:rsidRDefault="000F0951" w:rsidP="00AE594D">
      <w:pPr>
        <w:pStyle w:val="GOSTListmark1"/>
      </w:pPr>
      <w:r w:rsidRPr="00172405">
        <w:t>являющейся вышестоящим участником бюджетного процесса для организаций, подлежащих включению в открытый контур Сводный реестр;</w:t>
      </w:r>
    </w:p>
    <w:p w:rsidR="000F0951" w:rsidRPr="00172405" w:rsidRDefault="000F0951" w:rsidP="00AE594D">
      <w:pPr>
        <w:pStyle w:val="GOSTListmark1"/>
      </w:pPr>
      <w:r w:rsidRPr="00172405">
        <w:t>наделенной полномочиями администратора доходов федерального бюджета и включенной в Закрытый контур Сводного реестра;</w:t>
      </w:r>
    </w:p>
    <w:p w:rsidR="000F0951" w:rsidRPr="00AE594D" w:rsidRDefault="000F0951" w:rsidP="00AE594D">
      <w:pPr>
        <w:pStyle w:val="GOSTNormal"/>
      </w:pPr>
      <w:r>
        <w:t xml:space="preserve">Для </w:t>
      </w:r>
      <w:r w:rsidRPr="00AE594D">
        <w:t>формирования записи справочника «Технические записи» используется форма заявки на создание заявки в технические записи (</w:t>
      </w:r>
      <w:r w:rsidR="00AE594D" w:rsidRPr="00AE594D">
        <w:t>рис. </w:t>
      </w:r>
      <w:r w:rsidR="002F3484">
        <w:fldChar w:fldCharType="begin"/>
      </w:r>
      <w:r w:rsidR="002F3484">
        <w:instrText xml:space="preserve"> REF _Ref472984035 \h  \* MERGEFORMAT </w:instrText>
      </w:r>
      <w:r w:rsidR="002F3484">
        <w:fldChar w:fldCharType="separate"/>
      </w:r>
      <w:r w:rsidR="00F8029D" w:rsidRPr="00F8029D">
        <w:t>213</w:t>
      </w:r>
      <w:r w:rsidR="002F3484">
        <w:fldChar w:fldCharType="end"/>
      </w:r>
      <w:r w:rsidRPr="00AE594D">
        <w:t xml:space="preserve">, </w:t>
      </w:r>
      <w:r w:rsidR="002F3484">
        <w:fldChar w:fldCharType="begin"/>
      </w:r>
      <w:r w:rsidR="002F3484">
        <w:instrText xml:space="preserve"> REF _Ref473034340 \h  \* MERGEFORMAT </w:instrText>
      </w:r>
      <w:r w:rsidR="002F3484">
        <w:fldChar w:fldCharType="separate"/>
      </w:r>
      <w:r w:rsidR="00F8029D" w:rsidRPr="00F8029D">
        <w:t>214</w:t>
      </w:r>
      <w:r w:rsidR="002F3484">
        <w:fldChar w:fldCharType="end"/>
      </w:r>
      <w:r w:rsidRPr="00AE594D">
        <w:t xml:space="preserve">, </w:t>
      </w:r>
      <w:r w:rsidR="00607041">
        <w:t>таб. </w:t>
      </w:r>
      <w:r w:rsidR="002F3484">
        <w:fldChar w:fldCharType="begin"/>
      </w:r>
      <w:r w:rsidR="002F3484">
        <w:instrText xml:space="preserve"> REF _R</w:instrText>
      </w:r>
      <w:r w:rsidR="002F3484">
        <w:instrText xml:space="preserve">ef472984076 \h  \* MERGEFORMAT </w:instrText>
      </w:r>
      <w:r w:rsidR="002F3484">
        <w:fldChar w:fldCharType="separate"/>
      </w:r>
      <w:r w:rsidR="00F8029D" w:rsidRPr="00F8029D">
        <w:t>156</w:t>
      </w:r>
      <w:r w:rsidR="002F3484">
        <w:fldChar w:fldCharType="end"/>
      </w:r>
      <w:r w:rsidRPr="00AE594D">
        <w:t>).</w:t>
      </w:r>
    </w:p>
    <w:p w:rsidR="000F0951" w:rsidRPr="00172405" w:rsidRDefault="000F0951" w:rsidP="009A7377">
      <w:pPr>
        <w:pStyle w:val="GOSTFigure"/>
      </w:pPr>
      <w:r w:rsidRPr="00172405">
        <w:rPr>
          <w:noProof/>
        </w:rPr>
        <w:drawing>
          <wp:inline distT="0" distB="0" distL="0" distR="0">
            <wp:extent cx="5486400" cy="3931920"/>
            <wp:effectExtent l="19050" t="19050" r="19050" b="11430"/>
            <wp:docPr id="857" name="Рисунок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3"/>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5486400" cy="3931920"/>
                    </a:xfrm>
                    <a:prstGeom prst="rect">
                      <a:avLst/>
                    </a:prstGeom>
                    <a:noFill/>
                    <a:ln w="6350" cmpd="sng">
                      <a:solidFill>
                        <a:srgbClr val="000000"/>
                      </a:solidFill>
                      <a:miter lim="800000"/>
                      <a:headEnd/>
                      <a:tailEnd/>
                    </a:ln>
                    <a:effectLst/>
                  </pic:spPr>
                </pic:pic>
              </a:graphicData>
            </a:graphic>
          </wp:inline>
        </w:drawing>
      </w:r>
    </w:p>
    <w:bookmarkStart w:id="1858" w:name="_Ref472984035"/>
    <w:bookmarkStart w:id="1859" w:name="_Toc524683391"/>
    <w:p w:rsidR="000F0951" w:rsidRPr="009A7377" w:rsidRDefault="00EB2A9A" w:rsidP="009A7377">
      <w:pPr>
        <w:pStyle w:val="GOSTFigName"/>
        <w:rPr>
          <w:rStyle w:val="affb"/>
          <w:b/>
          <w:bCs w:val="0"/>
        </w:rPr>
      </w:pPr>
      <w:r w:rsidRPr="009A7377">
        <w:rPr>
          <w:rStyle w:val="affb"/>
          <w:b/>
          <w:bCs w:val="0"/>
        </w:rPr>
        <w:fldChar w:fldCharType="begin"/>
      </w:r>
      <w:r w:rsidR="000F0951" w:rsidRPr="009A7377">
        <w:rPr>
          <w:rStyle w:val="affb"/>
          <w:b/>
          <w:bCs w:val="0"/>
        </w:rPr>
        <w:instrText xml:space="preserve"> SEQ Рисунок \* ARABIC </w:instrText>
      </w:r>
      <w:r w:rsidRPr="009A7377">
        <w:rPr>
          <w:rStyle w:val="affb"/>
          <w:b/>
          <w:bCs w:val="0"/>
        </w:rPr>
        <w:fldChar w:fldCharType="separate"/>
      </w:r>
      <w:bookmarkStart w:id="1860" w:name="_Toc36466404"/>
      <w:r w:rsidR="00F8029D">
        <w:rPr>
          <w:rStyle w:val="affb"/>
          <w:b/>
          <w:bCs w:val="0"/>
          <w:noProof/>
        </w:rPr>
        <w:t>213</w:t>
      </w:r>
      <w:r w:rsidRPr="009A7377">
        <w:rPr>
          <w:rStyle w:val="affb"/>
          <w:b/>
          <w:bCs w:val="0"/>
        </w:rPr>
        <w:fldChar w:fldCharType="end"/>
      </w:r>
      <w:bookmarkEnd w:id="1858"/>
      <w:r w:rsidR="009A7377">
        <w:rPr>
          <w:rStyle w:val="affb"/>
          <w:b/>
          <w:bCs w:val="0"/>
        </w:rPr>
        <w:t>.</w:t>
      </w:r>
      <w:r w:rsidR="000F0951" w:rsidRPr="009A7377">
        <w:rPr>
          <w:rStyle w:val="affb"/>
          <w:b/>
          <w:bCs w:val="0"/>
        </w:rPr>
        <w:t xml:space="preserve"> Заявка в технические записи для типа заявки «Создание»</w:t>
      </w:r>
      <w:bookmarkEnd w:id="1859"/>
      <w:bookmarkEnd w:id="1860"/>
    </w:p>
    <w:p w:rsidR="000F0951" w:rsidRPr="00172405" w:rsidRDefault="000F0951" w:rsidP="009A7377">
      <w:pPr>
        <w:pStyle w:val="GOSTFigure"/>
      </w:pPr>
      <w:r w:rsidRPr="00172405">
        <w:rPr>
          <w:noProof/>
        </w:rPr>
        <w:drawing>
          <wp:inline distT="0" distB="0" distL="0" distR="0">
            <wp:extent cx="5577840" cy="4663440"/>
            <wp:effectExtent l="19050" t="19050" r="22860" b="22860"/>
            <wp:docPr id="856" name="Рисунок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4"/>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5577840" cy="4663440"/>
                    </a:xfrm>
                    <a:prstGeom prst="rect">
                      <a:avLst/>
                    </a:prstGeom>
                    <a:noFill/>
                    <a:ln w="6350" cmpd="sng">
                      <a:solidFill>
                        <a:srgbClr val="000000"/>
                      </a:solidFill>
                      <a:miter lim="800000"/>
                      <a:headEnd/>
                      <a:tailEnd/>
                    </a:ln>
                    <a:effectLst/>
                  </pic:spPr>
                </pic:pic>
              </a:graphicData>
            </a:graphic>
          </wp:inline>
        </w:drawing>
      </w:r>
    </w:p>
    <w:bookmarkStart w:id="1861" w:name="_Ref473034340"/>
    <w:bookmarkStart w:id="1862" w:name="_Toc524683392"/>
    <w:p w:rsidR="0017536A" w:rsidRPr="009A7377" w:rsidRDefault="00EB2A9A" w:rsidP="009A7377">
      <w:pPr>
        <w:pStyle w:val="GOSTFigName"/>
        <w:rPr>
          <w:rStyle w:val="affb"/>
          <w:b/>
          <w:bCs w:val="0"/>
        </w:rPr>
      </w:pPr>
      <w:r w:rsidRPr="009A7377">
        <w:rPr>
          <w:rStyle w:val="affb"/>
          <w:b/>
          <w:bCs w:val="0"/>
        </w:rPr>
        <w:fldChar w:fldCharType="begin"/>
      </w:r>
      <w:r w:rsidR="000F0951" w:rsidRPr="009A7377">
        <w:rPr>
          <w:rStyle w:val="affb"/>
          <w:b/>
          <w:bCs w:val="0"/>
        </w:rPr>
        <w:instrText xml:space="preserve"> SEQ Рисунок \* ARABIC </w:instrText>
      </w:r>
      <w:r w:rsidRPr="009A7377">
        <w:rPr>
          <w:rStyle w:val="affb"/>
          <w:b/>
          <w:bCs w:val="0"/>
        </w:rPr>
        <w:fldChar w:fldCharType="separate"/>
      </w:r>
      <w:bookmarkStart w:id="1863" w:name="_Toc36466405"/>
      <w:r w:rsidR="00F8029D">
        <w:rPr>
          <w:rStyle w:val="affb"/>
          <w:b/>
          <w:bCs w:val="0"/>
          <w:noProof/>
        </w:rPr>
        <w:t>214</w:t>
      </w:r>
      <w:r w:rsidRPr="009A7377">
        <w:rPr>
          <w:rStyle w:val="affb"/>
          <w:b/>
          <w:bCs w:val="0"/>
        </w:rPr>
        <w:fldChar w:fldCharType="end"/>
      </w:r>
      <w:bookmarkEnd w:id="1861"/>
      <w:r w:rsidR="009A7377">
        <w:rPr>
          <w:rStyle w:val="affb"/>
          <w:b/>
          <w:bCs w:val="0"/>
        </w:rPr>
        <w:t>.</w:t>
      </w:r>
      <w:r w:rsidR="000F0951" w:rsidRPr="009A7377">
        <w:rPr>
          <w:rStyle w:val="affb"/>
          <w:b/>
          <w:bCs w:val="0"/>
        </w:rPr>
        <w:t xml:space="preserve"> Заявка в технические записи для типа заявки «Изменение»</w:t>
      </w:r>
      <w:bookmarkEnd w:id="1862"/>
      <w:bookmarkEnd w:id="1863"/>
    </w:p>
    <w:p w:rsidR="0017536A" w:rsidRDefault="0017536A" w:rsidP="006144C5">
      <w:pPr>
        <w:rPr>
          <w:rStyle w:val="affb"/>
          <w:b w:val="0"/>
        </w:rPr>
        <w:sectPr w:rsidR="0017536A" w:rsidSect="003C335F">
          <w:footnotePr>
            <w:pos w:val="beneathText"/>
          </w:footnotePr>
          <w:pgSz w:w="11906" w:h="16838" w:code="9"/>
          <w:pgMar w:top="1134" w:right="567" w:bottom="851" w:left="1701" w:header="567" w:footer="284" w:gutter="0"/>
          <w:cols w:space="708"/>
          <w:docGrid w:linePitch="360"/>
        </w:sectPr>
      </w:pPr>
      <w:r>
        <w:rPr>
          <w:rStyle w:val="affb"/>
          <w:b w:val="0"/>
        </w:rPr>
        <w:br w:type="page"/>
      </w:r>
    </w:p>
    <w:bookmarkStart w:id="1864" w:name="_Ref472984076"/>
    <w:bookmarkStart w:id="1865" w:name="_Toc524683174"/>
    <w:p w:rsidR="0017536A" w:rsidRPr="00691DFE" w:rsidRDefault="00EB2A9A" w:rsidP="00691DFE">
      <w:pPr>
        <w:pStyle w:val="GOSTNameTable"/>
        <w:rPr>
          <w:rStyle w:val="affb"/>
          <w:b/>
          <w:bCs w:val="0"/>
        </w:rPr>
      </w:pPr>
      <w:r w:rsidRPr="00691DFE">
        <w:rPr>
          <w:rStyle w:val="affb"/>
          <w:b/>
          <w:bCs w:val="0"/>
        </w:rPr>
        <w:fldChar w:fldCharType="begin"/>
      </w:r>
      <w:r w:rsidR="0017536A" w:rsidRPr="00691DFE">
        <w:rPr>
          <w:rStyle w:val="affb"/>
          <w:b/>
          <w:bCs w:val="0"/>
        </w:rPr>
        <w:instrText xml:space="preserve"> SEQ Таблица \* ARABIC \s 0 </w:instrText>
      </w:r>
      <w:r w:rsidRPr="00691DFE">
        <w:rPr>
          <w:rStyle w:val="affb"/>
          <w:b/>
          <w:bCs w:val="0"/>
        </w:rPr>
        <w:fldChar w:fldCharType="separate"/>
      </w:r>
      <w:bookmarkStart w:id="1866" w:name="_Toc36466178"/>
      <w:r w:rsidR="00F8029D">
        <w:rPr>
          <w:rStyle w:val="affb"/>
          <w:b/>
          <w:bCs w:val="0"/>
          <w:noProof/>
        </w:rPr>
        <w:t>156</w:t>
      </w:r>
      <w:r w:rsidRPr="00691DFE">
        <w:rPr>
          <w:rStyle w:val="affb"/>
          <w:b/>
          <w:bCs w:val="0"/>
        </w:rPr>
        <w:fldChar w:fldCharType="end"/>
      </w:r>
      <w:bookmarkEnd w:id="1864"/>
      <w:r w:rsidR="00607041">
        <w:t>.</w:t>
      </w:r>
      <w:r w:rsidR="0017536A" w:rsidRPr="00691DFE">
        <w:t xml:space="preserve"> Сведения о форме </w:t>
      </w:r>
      <w:r w:rsidR="000C5947" w:rsidRPr="00691DFE">
        <w:t xml:space="preserve">заявки </w:t>
      </w:r>
      <w:r w:rsidR="003544D4" w:rsidRPr="00691DFE">
        <w:t>справочника технических</w:t>
      </w:r>
      <w:r w:rsidR="0017536A" w:rsidRPr="00691DFE">
        <w:t xml:space="preserve"> запис</w:t>
      </w:r>
      <w:r w:rsidR="000C5947" w:rsidRPr="00691DFE">
        <w:t>ей</w:t>
      </w:r>
      <w:bookmarkEnd w:id="1865"/>
      <w:bookmarkEnd w:id="1866"/>
    </w:p>
    <w:tbl>
      <w:tblPr>
        <w:tblStyle w:val="GOSTTable"/>
        <w:tblW w:w="5000" w:type="pct"/>
        <w:tblLook w:val="04A0" w:firstRow="1" w:lastRow="0" w:firstColumn="1" w:lastColumn="0" w:noHBand="0" w:noVBand="1"/>
      </w:tblPr>
      <w:tblGrid>
        <w:gridCol w:w="2006"/>
        <w:gridCol w:w="3741"/>
        <w:gridCol w:w="1349"/>
        <w:gridCol w:w="1419"/>
        <w:gridCol w:w="6111"/>
      </w:tblGrid>
      <w:tr w:rsidR="0017536A" w:rsidRPr="00172405" w:rsidTr="00691DFE">
        <w:trPr>
          <w:cnfStyle w:val="100000000000" w:firstRow="1" w:lastRow="0" w:firstColumn="0" w:lastColumn="0" w:oddVBand="0" w:evenVBand="0" w:oddHBand="0" w:evenHBand="0" w:firstRowFirstColumn="0" w:firstRowLastColumn="0" w:lastRowFirstColumn="0" w:lastRowLastColumn="0"/>
          <w:trHeight w:val="720"/>
        </w:trPr>
        <w:tc>
          <w:tcPr>
            <w:tcW w:w="686" w:type="pct"/>
          </w:tcPr>
          <w:p w:rsidR="0017536A" w:rsidRPr="00172405" w:rsidRDefault="0017536A" w:rsidP="00E001A6">
            <w:pPr>
              <w:pStyle w:val="GOSTTableHead"/>
            </w:pPr>
            <w:r w:rsidRPr="00172405">
              <w:t>Наименование блока</w:t>
            </w:r>
          </w:p>
        </w:tc>
        <w:tc>
          <w:tcPr>
            <w:tcW w:w="1279" w:type="pct"/>
          </w:tcPr>
          <w:p w:rsidR="0017536A" w:rsidRPr="00172405" w:rsidRDefault="0017536A" w:rsidP="00E001A6">
            <w:pPr>
              <w:pStyle w:val="GOSTTableHead"/>
            </w:pPr>
            <w:r w:rsidRPr="00172405">
              <w:t>Наименование реквизита</w:t>
            </w:r>
          </w:p>
        </w:tc>
        <w:tc>
          <w:tcPr>
            <w:tcW w:w="461" w:type="pct"/>
          </w:tcPr>
          <w:p w:rsidR="0017536A" w:rsidRPr="00172405" w:rsidRDefault="0017536A" w:rsidP="00E001A6">
            <w:pPr>
              <w:pStyle w:val="GOSTTableHead"/>
            </w:pPr>
            <w:r w:rsidRPr="00172405">
              <w:t>Номер на форме</w:t>
            </w:r>
          </w:p>
        </w:tc>
        <w:tc>
          <w:tcPr>
            <w:tcW w:w="485" w:type="pct"/>
          </w:tcPr>
          <w:p w:rsidR="0017536A" w:rsidRPr="00172405" w:rsidRDefault="0017536A" w:rsidP="00E001A6">
            <w:pPr>
              <w:pStyle w:val="GOSTTableHead"/>
            </w:pPr>
            <w:r w:rsidRPr="00172405">
              <w:t>Требует заполнения</w:t>
            </w:r>
          </w:p>
        </w:tc>
        <w:tc>
          <w:tcPr>
            <w:tcW w:w="2089" w:type="pct"/>
          </w:tcPr>
          <w:p w:rsidR="0017536A" w:rsidRPr="00172405" w:rsidRDefault="0017536A" w:rsidP="00E001A6">
            <w:pPr>
              <w:pStyle w:val="GOSTTableHead"/>
            </w:pPr>
            <w:r w:rsidRPr="00172405">
              <w:t>Примечание</w:t>
            </w:r>
          </w:p>
        </w:tc>
      </w:tr>
      <w:tr w:rsidR="0017536A" w:rsidRPr="00172405" w:rsidTr="00691DFE">
        <w:trPr>
          <w:cnfStyle w:val="000000100000" w:firstRow="0" w:lastRow="0" w:firstColumn="0" w:lastColumn="0" w:oddVBand="0" w:evenVBand="0" w:oddHBand="1" w:evenHBand="0" w:firstRowFirstColumn="0" w:firstRowLastColumn="0" w:lastRowFirstColumn="0" w:lastRowLastColumn="0"/>
          <w:trHeight w:val="495"/>
        </w:trPr>
        <w:tc>
          <w:tcPr>
            <w:tcW w:w="686" w:type="pct"/>
            <w:vMerge w:val="restart"/>
          </w:tcPr>
          <w:p w:rsidR="0017536A" w:rsidRPr="00172405" w:rsidRDefault="0017536A" w:rsidP="00E001A6">
            <w:pPr>
              <w:pStyle w:val="GOSTTablenorm"/>
            </w:pPr>
            <w:r w:rsidRPr="00172405">
              <w:t>Утверждающий</w:t>
            </w:r>
          </w:p>
        </w:tc>
        <w:tc>
          <w:tcPr>
            <w:tcW w:w="1279" w:type="pct"/>
          </w:tcPr>
          <w:p w:rsidR="0017536A" w:rsidRPr="00172405" w:rsidRDefault="0017536A" w:rsidP="00E001A6">
            <w:pPr>
              <w:pStyle w:val="GOSTTablenorm"/>
            </w:pPr>
            <w:r w:rsidRPr="00172405">
              <w:t>ФИО Сотрудника</w:t>
            </w:r>
          </w:p>
        </w:tc>
        <w:tc>
          <w:tcPr>
            <w:tcW w:w="461" w:type="pct"/>
            <w:vMerge w:val="restart"/>
          </w:tcPr>
          <w:p w:rsidR="0017536A" w:rsidRPr="00172405" w:rsidRDefault="0017536A" w:rsidP="00C86412">
            <w:pPr>
              <w:pStyle w:val="GOSTTableNum"/>
              <w:numPr>
                <w:ilvl w:val="0"/>
                <w:numId w:val="86"/>
              </w:numPr>
            </w:pPr>
          </w:p>
        </w:tc>
        <w:tc>
          <w:tcPr>
            <w:tcW w:w="485" w:type="pct"/>
            <w:vMerge w:val="restart"/>
          </w:tcPr>
          <w:p w:rsidR="0017536A" w:rsidRPr="00172405" w:rsidRDefault="0017536A" w:rsidP="00E001A6">
            <w:pPr>
              <w:pStyle w:val="GOSTTablenorm"/>
            </w:pPr>
            <w:r w:rsidRPr="00172405">
              <w:t>Да</w:t>
            </w:r>
          </w:p>
        </w:tc>
        <w:tc>
          <w:tcPr>
            <w:tcW w:w="2089" w:type="pct"/>
          </w:tcPr>
          <w:p w:rsidR="0017536A" w:rsidRPr="00172405" w:rsidRDefault="0017536A" w:rsidP="00E001A6">
            <w:pPr>
              <w:pStyle w:val="GOSTTablenorm"/>
            </w:pPr>
            <w:r w:rsidRPr="00172405">
              <w:t>Заполняется на основании выбранного в справочнике сотрудника</w:t>
            </w:r>
          </w:p>
        </w:tc>
      </w:tr>
      <w:tr w:rsidR="0017536A" w:rsidRPr="00172405" w:rsidTr="00691DFE">
        <w:trPr>
          <w:cnfStyle w:val="000000010000" w:firstRow="0" w:lastRow="0" w:firstColumn="0" w:lastColumn="0" w:oddVBand="0" w:evenVBand="0" w:oddHBand="0" w:evenHBand="1" w:firstRowFirstColumn="0" w:firstRowLastColumn="0" w:lastRowFirstColumn="0" w:lastRowLastColumn="0"/>
          <w:trHeight w:val="374"/>
        </w:trPr>
        <w:tc>
          <w:tcPr>
            <w:tcW w:w="686" w:type="pct"/>
            <w:vMerge/>
          </w:tcPr>
          <w:p w:rsidR="0017536A" w:rsidRPr="00172405" w:rsidRDefault="0017536A" w:rsidP="00E001A6">
            <w:pPr>
              <w:pStyle w:val="GOSTTablenorm"/>
            </w:pPr>
          </w:p>
        </w:tc>
        <w:tc>
          <w:tcPr>
            <w:tcW w:w="1279" w:type="pct"/>
          </w:tcPr>
          <w:p w:rsidR="0017536A" w:rsidRPr="00172405" w:rsidRDefault="0017536A" w:rsidP="00E001A6">
            <w:pPr>
              <w:pStyle w:val="GOSTTablenorm"/>
            </w:pPr>
            <w:r w:rsidRPr="00172405">
              <w:t>Дата отправки на утверждение</w:t>
            </w:r>
          </w:p>
        </w:tc>
        <w:tc>
          <w:tcPr>
            <w:tcW w:w="461" w:type="pct"/>
            <w:vMerge/>
          </w:tcPr>
          <w:p w:rsidR="0017536A" w:rsidRPr="00172405" w:rsidRDefault="0017536A" w:rsidP="000A5BFE">
            <w:pPr>
              <w:pStyle w:val="afffff0"/>
            </w:pPr>
          </w:p>
        </w:tc>
        <w:tc>
          <w:tcPr>
            <w:tcW w:w="485" w:type="pct"/>
            <w:vMerge/>
          </w:tcPr>
          <w:p w:rsidR="0017536A" w:rsidRPr="00172405" w:rsidRDefault="0017536A" w:rsidP="00E001A6">
            <w:pPr>
              <w:pStyle w:val="GOSTTablenorm"/>
            </w:pPr>
          </w:p>
        </w:tc>
        <w:tc>
          <w:tcPr>
            <w:tcW w:w="2089" w:type="pct"/>
          </w:tcPr>
          <w:p w:rsidR="0017536A" w:rsidRPr="00172405" w:rsidRDefault="0017536A" w:rsidP="00E001A6">
            <w:pPr>
              <w:pStyle w:val="GOSTTablenorm"/>
            </w:pPr>
            <w:r w:rsidRPr="00172405">
              <w:t>Заполняется датой отправки на утверждение.</w:t>
            </w:r>
          </w:p>
          <w:p w:rsidR="0017536A" w:rsidRPr="00172405" w:rsidRDefault="0017536A" w:rsidP="00E001A6">
            <w:pPr>
              <w:pStyle w:val="GOSTTablenorm"/>
            </w:pPr>
            <w:r w:rsidRPr="00172405">
              <w:t>Поле не доступно для редактирования</w:t>
            </w:r>
          </w:p>
        </w:tc>
      </w:tr>
      <w:tr w:rsidR="0017536A" w:rsidRPr="00172405" w:rsidTr="00691DFE">
        <w:trPr>
          <w:cnfStyle w:val="000000100000" w:firstRow="0" w:lastRow="0" w:firstColumn="0" w:lastColumn="0" w:oddVBand="0" w:evenVBand="0" w:oddHBand="1" w:evenHBand="0" w:firstRowFirstColumn="0" w:firstRowLastColumn="0" w:lastRowFirstColumn="0" w:lastRowLastColumn="0"/>
          <w:trHeight w:val="227"/>
        </w:trPr>
        <w:tc>
          <w:tcPr>
            <w:tcW w:w="686" w:type="pct"/>
            <w:vMerge/>
          </w:tcPr>
          <w:p w:rsidR="0017536A" w:rsidRPr="00172405" w:rsidRDefault="0017536A" w:rsidP="00E001A6">
            <w:pPr>
              <w:pStyle w:val="GOSTTablenorm"/>
            </w:pPr>
          </w:p>
        </w:tc>
        <w:tc>
          <w:tcPr>
            <w:tcW w:w="1279" w:type="pct"/>
          </w:tcPr>
          <w:p w:rsidR="0017536A" w:rsidRPr="00172405" w:rsidRDefault="0017536A" w:rsidP="00E001A6">
            <w:pPr>
              <w:pStyle w:val="GOSTTablenorm"/>
            </w:pPr>
            <w:r w:rsidRPr="00172405">
              <w:t>Дата утверждения</w:t>
            </w:r>
          </w:p>
        </w:tc>
        <w:tc>
          <w:tcPr>
            <w:tcW w:w="461" w:type="pct"/>
            <w:vMerge/>
          </w:tcPr>
          <w:p w:rsidR="0017536A" w:rsidRPr="00172405" w:rsidRDefault="0017536A" w:rsidP="000A5BFE">
            <w:pPr>
              <w:pStyle w:val="afffff0"/>
            </w:pPr>
          </w:p>
        </w:tc>
        <w:tc>
          <w:tcPr>
            <w:tcW w:w="485" w:type="pct"/>
            <w:vMerge/>
          </w:tcPr>
          <w:p w:rsidR="0017536A" w:rsidRPr="00172405" w:rsidRDefault="0017536A" w:rsidP="00E001A6">
            <w:pPr>
              <w:pStyle w:val="GOSTTablenorm"/>
            </w:pPr>
          </w:p>
        </w:tc>
        <w:tc>
          <w:tcPr>
            <w:tcW w:w="2089" w:type="pct"/>
          </w:tcPr>
          <w:p w:rsidR="0017536A" w:rsidRPr="00172405" w:rsidRDefault="0017536A" w:rsidP="00E001A6">
            <w:pPr>
              <w:pStyle w:val="GOSTTablenorm"/>
            </w:pPr>
            <w:r w:rsidRPr="00172405">
              <w:t>Заполняется датой утверждения.</w:t>
            </w:r>
          </w:p>
          <w:p w:rsidR="0017536A" w:rsidRPr="00172405" w:rsidRDefault="0017536A" w:rsidP="00E001A6">
            <w:pPr>
              <w:pStyle w:val="GOSTTablenorm"/>
            </w:pPr>
            <w:r w:rsidRPr="00172405">
              <w:t>Поле не доступно для редактирования</w:t>
            </w:r>
          </w:p>
        </w:tc>
      </w:tr>
      <w:tr w:rsidR="0017536A" w:rsidRPr="00172405" w:rsidTr="00691DFE">
        <w:trPr>
          <w:cnfStyle w:val="000000010000" w:firstRow="0" w:lastRow="0" w:firstColumn="0" w:lastColumn="0" w:oddVBand="0" w:evenVBand="0" w:oddHBand="0" w:evenHBand="1" w:firstRowFirstColumn="0" w:firstRowLastColumn="0" w:lastRowFirstColumn="0" w:lastRowLastColumn="0"/>
          <w:trHeight w:val="139"/>
        </w:trPr>
        <w:tc>
          <w:tcPr>
            <w:tcW w:w="686" w:type="pct"/>
            <w:vMerge/>
          </w:tcPr>
          <w:p w:rsidR="0017536A" w:rsidRPr="00172405" w:rsidRDefault="0017536A" w:rsidP="00E001A6">
            <w:pPr>
              <w:pStyle w:val="GOSTTablenorm"/>
            </w:pPr>
          </w:p>
        </w:tc>
        <w:tc>
          <w:tcPr>
            <w:tcW w:w="1279" w:type="pct"/>
          </w:tcPr>
          <w:p w:rsidR="0017536A" w:rsidRPr="00172405" w:rsidRDefault="0017536A" w:rsidP="00E001A6">
            <w:pPr>
              <w:pStyle w:val="GOSTTablenorm"/>
            </w:pPr>
            <w:r w:rsidRPr="00172405">
              <w:t>Комментарий</w:t>
            </w:r>
          </w:p>
        </w:tc>
        <w:tc>
          <w:tcPr>
            <w:tcW w:w="461" w:type="pct"/>
            <w:vMerge/>
          </w:tcPr>
          <w:p w:rsidR="0017536A" w:rsidRPr="00172405" w:rsidRDefault="0017536A" w:rsidP="000A5BFE">
            <w:pPr>
              <w:pStyle w:val="afffff0"/>
            </w:pPr>
          </w:p>
        </w:tc>
        <w:tc>
          <w:tcPr>
            <w:tcW w:w="485" w:type="pct"/>
            <w:vMerge/>
          </w:tcPr>
          <w:p w:rsidR="0017536A" w:rsidRPr="00172405" w:rsidRDefault="0017536A" w:rsidP="00E001A6">
            <w:pPr>
              <w:pStyle w:val="GOSTTablenorm"/>
            </w:pPr>
          </w:p>
        </w:tc>
        <w:tc>
          <w:tcPr>
            <w:tcW w:w="2089" w:type="pct"/>
          </w:tcPr>
          <w:p w:rsidR="0017536A" w:rsidRPr="00172405" w:rsidRDefault="0017536A" w:rsidP="00E001A6">
            <w:pPr>
              <w:pStyle w:val="GOSTTablenorm"/>
            </w:pPr>
            <w:r w:rsidRPr="00172405">
              <w:t>Заполняется комментарием.</w:t>
            </w:r>
          </w:p>
          <w:p w:rsidR="0017536A" w:rsidRPr="00172405" w:rsidRDefault="0017536A" w:rsidP="00E001A6">
            <w:pPr>
              <w:pStyle w:val="GOSTTablenorm"/>
            </w:pPr>
            <w:r w:rsidRPr="00172405">
              <w:t>Поле не доступно для редактирования</w:t>
            </w:r>
          </w:p>
        </w:tc>
      </w:tr>
      <w:tr w:rsidR="0017536A" w:rsidRPr="00172405" w:rsidTr="00691DFE">
        <w:trPr>
          <w:cnfStyle w:val="000000100000" w:firstRow="0" w:lastRow="0" w:firstColumn="0" w:lastColumn="0" w:oddVBand="0" w:evenVBand="0" w:oddHBand="1" w:evenHBand="0" w:firstRowFirstColumn="0" w:firstRowLastColumn="0" w:lastRowFirstColumn="0" w:lastRowLastColumn="0"/>
          <w:trHeight w:val="1215"/>
        </w:trPr>
        <w:tc>
          <w:tcPr>
            <w:tcW w:w="686" w:type="pct"/>
            <w:vMerge w:val="restart"/>
          </w:tcPr>
          <w:p w:rsidR="0017536A" w:rsidRPr="00172405" w:rsidRDefault="00B21B7E" w:rsidP="00E001A6">
            <w:pPr>
              <w:pStyle w:val="GOSTTablenorm"/>
            </w:pPr>
            <w:r>
              <w:t>-</w:t>
            </w:r>
          </w:p>
        </w:tc>
        <w:tc>
          <w:tcPr>
            <w:tcW w:w="1279" w:type="pct"/>
          </w:tcPr>
          <w:p w:rsidR="0017536A" w:rsidRPr="00172405" w:rsidRDefault="0017536A" w:rsidP="00E001A6">
            <w:pPr>
              <w:pStyle w:val="GOSTTablenorm"/>
            </w:pPr>
            <w:r w:rsidRPr="00172405">
              <w:t>Новый код организации в соответствии с реестром участников бюджетного процесса, а также юридических лиц, не являющихся участниками бюджетного процесса</w:t>
            </w:r>
          </w:p>
        </w:tc>
        <w:tc>
          <w:tcPr>
            <w:tcW w:w="461" w:type="pct"/>
          </w:tcPr>
          <w:p w:rsidR="0017536A" w:rsidRPr="00172405" w:rsidRDefault="0017536A" w:rsidP="00E001A6">
            <w:pPr>
              <w:pStyle w:val="GOSTTableNum"/>
            </w:pPr>
          </w:p>
        </w:tc>
        <w:tc>
          <w:tcPr>
            <w:tcW w:w="485" w:type="pct"/>
          </w:tcPr>
          <w:p w:rsidR="0017536A" w:rsidRPr="00172405" w:rsidRDefault="0017536A" w:rsidP="00E001A6">
            <w:pPr>
              <w:pStyle w:val="GOSTTablenorm"/>
            </w:pPr>
            <w:r w:rsidRPr="00172405">
              <w:t>Да</w:t>
            </w:r>
          </w:p>
        </w:tc>
        <w:tc>
          <w:tcPr>
            <w:tcW w:w="2089" w:type="pct"/>
          </w:tcPr>
          <w:p w:rsidR="0017536A" w:rsidRPr="00172405" w:rsidRDefault="0017536A" w:rsidP="00E001A6">
            <w:pPr>
              <w:pStyle w:val="GOSTTablenorm"/>
            </w:pPr>
            <w:r w:rsidRPr="00172405">
              <w:t>Заполняется пользователем в случае, если у организации изменился код организации (в соответствии с кодом организации в Закрытом контуре).</w:t>
            </w:r>
          </w:p>
          <w:p w:rsidR="0017536A" w:rsidRPr="00172405" w:rsidRDefault="0017536A" w:rsidP="00E001A6">
            <w:pPr>
              <w:pStyle w:val="GOSTTablenorm"/>
            </w:pPr>
            <w:r w:rsidRPr="00172405">
              <w:t>Отображается только в случае, если тип заявки « Изменение».</w:t>
            </w:r>
          </w:p>
        </w:tc>
      </w:tr>
      <w:tr w:rsidR="0017536A" w:rsidRPr="00172405" w:rsidTr="00691DFE">
        <w:trPr>
          <w:cnfStyle w:val="000000010000" w:firstRow="0" w:lastRow="0" w:firstColumn="0" w:lastColumn="0" w:oddVBand="0" w:evenVBand="0" w:oddHBand="0" w:evenHBand="1" w:firstRowFirstColumn="0" w:firstRowLastColumn="0" w:lastRowFirstColumn="0" w:lastRowLastColumn="0"/>
          <w:trHeight w:val="1215"/>
        </w:trPr>
        <w:tc>
          <w:tcPr>
            <w:tcW w:w="686" w:type="pct"/>
            <w:vMerge/>
          </w:tcPr>
          <w:p w:rsidR="0017536A" w:rsidRPr="00172405" w:rsidRDefault="0017536A" w:rsidP="00E001A6">
            <w:pPr>
              <w:pStyle w:val="GOSTTablenorm"/>
            </w:pPr>
          </w:p>
        </w:tc>
        <w:tc>
          <w:tcPr>
            <w:tcW w:w="1279" w:type="pct"/>
          </w:tcPr>
          <w:p w:rsidR="0017536A" w:rsidRPr="00172405" w:rsidRDefault="0017536A" w:rsidP="00E001A6">
            <w:pPr>
              <w:pStyle w:val="GOSTTablenorm"/>
            </w:pPr>
            <w:r w:rsidRPr="00172405">
              <w:t>Код организации в соответствии с реестром участников бюджетного процесса, а также юридических лиц, не являющихся участниками бюджетного процесса</w:t>
            </w:r>
          </w:p>
        </w:tc>
        <w:tc>
          <w:tcPr>
            <w:tcW w:w="461" w:type="pct"/>
          </w:tcPr>
          <w:p w:rsidR="0017536A" w:rsidRPr="00172405" w:rsidRDefault="0017536A" w:rsidP="00E001A6">
            <w:pPr>
              <w:pStyle w:val="GOSTTableNum"/>
            </w:pPr>
          </w:p>
        </w:tc>
        <w:tc>
          <w:tcPr>
            <w:tcW w:w="485" w:type="pct"/>
          </w:tcPr>
          <w:p w:rsidR="0017536A" w:rsidRPr="00172405" w:rsidRDefault="0017536A" w:rsidP="00E001A6">
            <w:pPr>
              <w:pStyle w:val="GOSTTablenorm"/>
            </w:pPr>
            <w:r w:rsidRPr="00172405">
              <w:t>Да</w:t>
            </w:r>
          </w:p>
        </w:tc>
        <w:tc>
          <w:tcPr>
            <w:tcW w:w="2089" w:type="pct"/>
          </w:tcPr>
          <w:p w:rsidR="0017536A" w:rsidRPr="00172405" w:rsidRDefault="0017536A" w:rsidP="00E001A6">
            <w:pPr>
              <w:pStyle w:val="GOSTTablenorm"/>
            </w:pPr>
            <w:r w:rsidRPr="00172405">
              <w:t>Заполняется пользователем кодом организации.</w:t>
            </w:r>
            <w:r w:rsidRPr="00172405">
              <w:br/>
              <w:t>В случае если тип заявки – «Изменение» или «Архив» поле для изменения не доступно.</w:t>
            </w:r>
          </w:p>
        </w:tc>
      </w:tr>
      <w:tr w:rsidR="0017536A" w:rsidRPr="00172405" w:rsidTr="00691DFE">
        <w:trPr>
          <w:cnfStyle w:val="000000100000" w:firstRow="0" w:lastRow="0" w:firstColumn="0" w:lastColumn="0" w:oddVBand="0" w:evenVBand="0" w:oddHBand="1" w:evenHBand="0" w:firstRowFirstColumn="0" w:firstRowLastColumn="0" w:lastRowFirstColumn="0" w:lastRowLastColumn="0"/>
          <w:trHeight w:val="741"/>
        </w:trPr>
        <w:tc>
          <w:tcPr>
            <w:tcW w:w="686" w:type="pct"/>
            <w:vMerge/>
          </w:tcPr>
          <w:p w:rsidR="0017536A" w:rsidRPr="00172405" w:rsidRDefault="0017536A" w:rsidP="00E001A6">
            <w:pPr>
              <w:pStyle w:val="GOSTTablenorm"/>
            </w:pPr>
          </w:p>
        </w:tc>
        <w:tc>
          <w:tcPr>
            <w:tcW w:w="1279" w:type="pct"/>
          </w:tcPr>
          <w:p w:rsidR="0017536A" w:rsidRPr="00172405" w:rsidRDefault="0017536A" w:rsidP="00E001A6">
            <w:pPr>
              <w:pStyle w:val="GOSTTablenorm"/>
            </w:pPr>
            <w:r w:rsidRPr="00172405">
              <w:t>Номер организации</w:t>
            </w:r>
          </w:p>
        </w:tc>
        <w:tc>
          <w:tcPr>
            <w:tcW w:w="461" w:type="pct"/>
          </w:tcPr>
          <w:p w:rsidR="0017536A" w:rsidRPr="00172405" w:rsidRDefault="0017536A" w:rsidP="00E001A6">
            <w:pPr>
              <w:pStyle w:val="GOSTTableNum"/>
              <w:rPr>
                <w:color w:val="000000"/>
              </w:rPr>
            </w:pPr>
          </w:p>
        </w:tc>
        <w:tc>
          <w:tcPr>
            <w:tcW w:w="485" w:type="pct"/>
          </w:tcPr>
          <w:p w:rsidR="0017536A" w:rsidRPr="00172405" w:rsidRDefault="0017536A" w:rsidP="00E001A6">
            <w:pPr>
              <w:pStyle w:val="GOSTTablenorm"/>
              <w:rPr>
                <w:color w:val="000000"/>
              </w:rPr>
            </w:pPr>
            <w:r w:rsidRPr="00172405">
              <w:rPr>
                <w:color w:val="000000"/>
              </w:rPr>
              <w:t>Да</w:t>
            </w:r>
          </w:p>
        </w:tc>
        <w:tc>
          <w:tcPr>
            <w:tcW w:w="2089" w:type="pct"/>
          </w:tcPr>
          <w:p w:rsidR="0017536A" w:rsidRPr="00172405" w:rsidRDefault="0017536A" w:rsidP="00E001A6">
            <w:pPr>
              <w:pStyle w:val="GOSTTablenorm"/>
            </w:pPr>
            <w:r w:rsidRPr="00172405">
              <w:t>Значение номера организации в реестровой записи Сводного реестра Закрытого контура.</w:t>
            </w:r>
          </w:p>
          <w:p w:rsidR="0017536A" w:rsidRPr="00172405" w:rsidRDefault="0017536A" w:rsidP="00E001A6">
            <w:pPr>
              <w:pStyle w:val="GOSTTablenorm"/>
            </w:pPr>
            <w:r w:rsidRPr="00172405">
              <w:t>Проставляется автоматически с возможностью изменения.</w:t>
            </w:r>
          </w:p>
          <w:p w:rsidR="0017536A" w:rsidRPr="00172405" w:rsidRDefault="0017536A" w:rsidP="00E001A6">
            <w:pPr>
              <w:pStyle w:val="GOSTTablenorm"/>
            </w:pPr>
            <w:r w:rsidRPr="00172405">
              <w:t>В случае если тип заявки – «Изменение», номер организации формируется в соответствии со значением, введенным в поле «Новый код организации в соответствии с реестром».</w:t>
            </w:r>
          </w:p>
          <w:p w:rsidR="0017536A" w:rsidRPr="00172405" w:rsidRDefault="0017536A" w:rsidP="00E001A6">
            <w:pPr>
              <w:pStyle w:val="GOSTTablenorm"/>
            </w:pPr>
            <w:r w:rsidRPr="00172405">
              <w:t>Поле не доступно для редактирования при типе заявки «Перевод в архив»</w:t>
            </w:r>
          </w:p>
        </w:tc>
      </w:tr>
      <w:tr w:rsidR="0017536A" w:rsidRPr="00172405" w:rsidTr="00691DFE">
        <w:trPr>
          <w:cnfStyle w:val="000000010000" w:firstRow="0" w:lastRow="0" w:firstColumn="0" w:lastColumn="0" w:oddVBand="0" w:evenVBand="0" w:oddHBand="0" w:evenHBand="1" w:firstRowFirstColumn="0" w:firstRowLastColumn="0" w:lastRowFirstColumn="0" w:lastRowLastColumn="0"/>
          <w:trHeight w:val="741"/>
        </w:trPr>
        <w:tc>
          <w:tcPr>
            <w:tcW w:w="686" w:type="pct"/>
            <w:vMerge/>
          </w:tcPr>
          <w:p w:rsidR="0017536A" w:rsidRPr="00172405" w:rsidRDefault="0017536A" w:rsidP="00E001A6">
            <w:pPr>
              <w:pStyle w:val="GOSTTablenorm"/>
            </w:pPr>
          </w:p>
        </w:tc>
        <w:tc>
          <w:tcPr>
            <w:tcW w:w="1279" w:type="pct"/>
          </w:tcPr>
          <w:p w:rsidR="0017536A" w:rsidRPr="00172405" w:rsidRDefault="0017536A" w:rsidP="00E001A6">
            <w:pPr>
              <w:pStyle w:val="GOSTTablenorm"/>
            </w:pPr>
            <w:r w:rsidRPr="00172405">
              <w:t>Дата создания записи</w:t>
            </w:r>
          </w:p>
        </w:tc>
        <w:tc>
          <w:tcPr>
            <w:tcW w:w="461" w:type="pct"/>
          </w:tcPr>
          <w:p w:rsidR="0017536A" w:rsidRPr="00172405" w:rsidRDefault="00B21B7E" w:rsidP="000A5BFE">
            <w:pPr>
              <w:pStyle w:val="afffff0"/>
            </w:pPr>
            <w:r>
              <w:t>-</w:t>
            </w:r>
          </w:p>
        </w:tc>
        <w:tc>
          <w:tcPr>
            <w:tcW w:w="485" w:type="pct"/>
          </w:tcPr>
          <w:p w:rsidR="0017536A" w:rsidRPr="00172405" w:rsidRDefault="0017536A" w:rsidP="00E001A6">
            <w:pPr>
              <w:pStyle w:val="GOSTTablenorm"/>
            </w:pPr>
            <w:r w:rsidRPr="00172405">
              <w:t>Нет</w:t>
            </w:r>
          </w:p>
        </w:tc>
        <w:tc>
          <w:tcPr>
            <w:tcW w:w="2089" w:type="pct"/>
          </w:tcPr>
          <w:p w:rsidR="0017536A" w:rsidRPr="00172405" w:rsidRDefault="0017536A" w:rsidP="00E001A6">
            <w:pPr>
              <w:pStyle w:val="GOSTTablenorm"/>
            </w:pPr>
            <w:r w:rsidRPr="00172405">
              <w:t xml:space="preserve">Заполняется текущей (системной) датой и временем в момент сохранения технической записи. </w:t>
            </w:r>
          </w:p>
          <w:p w:rsidR="0017536A" w:rsidRPr="00172405" w:rsidRDefault="0017536A" w:rsidP="00E001A6">
            <w:pPr>
              <w:pStyle w:val="GOSTTablenorm"/>
            </w:pPr>
            <w:r w:rsidRPr="00172405">
              <w:t>Поле не доступно для редактирования</w:t>
            </w:r>
          </w:p>
        </w:tc>
      </w:tr>
      <w:tr w:rsidR="0017536A" w:rsidRPr="00172405" w:rsidTr="00691DFE">
        <w:trPr>
          <w:cnfStyle w:val="000000100000" w:firstRow="0" w:lastRow="0" w:firstColumn="0" w:lastColumn="0" w:oddVBand="0" w:evenVBand="0" w:oddHBand="1" w:evenHBand="0" w:firstRowFirstColumn="0" w:firstRowLastColumn="0" w:lastRowFirstColumn="0" w:lastRowLastColumn="0"/>
          <w:trHeight w:val="555"/>
        </w:trPr>
        <w:tc>
          <w:tcPr>
            <w:tcW w:w="686" w:type="pct"/>
            <w:vMerge w:val="restart"/>
          </w:tcPr>
          <w:p w:rsidR="0017536A" w:rsidRPr="00172405" w:rsidRDefault="0017536A" w:rsidP="00E001A6">
            <w:pPr>
              <w:pStyle w:val="GOSTTablenorm"/>
            </w:pPr>
            <w:r w:rsidRPr="00172405">
              <w:t>Сведения о наименовании организации</w:t>
            </w:r>
          </w:p>
        </w:tc>
        <w:tc>
          <w:tcPr>
            <w:tcW w:w="1279" w:type="pct"/>
          </w:tcPr>
          <w:p w:rsidR="0017536A" w:rsidRPr="00172405" w:rsidRDefault="0017536A" w:rsidP="00E001A6">
            <w:pPr>
              <w:pStyle w:val="GOSTTablenorm"/>
            </w:pPr>
            <w:r w:rsidRPr="00172405">
              <w:t>Полное наименование</w:t>
            </w:r>
          </w:p>
        </w:tc>
        <w:tc>
          <w:tcPr>
            <w:tcW w:w="461" w:type="pct"/>
          </w:tcPr>
          <w:p w:rsidR="0017536A" w:rsidRPr="00172405" w:rsidRDefault="00B21B7E" w:rsidP="000A5BFE">
            <w:pPr>
              <w:pStyle w:val="afffff0"/>
            </w:pPr>
            <w:r>
              <w:t>-</w:t>
            </w:r>
          </w:p>
        </w:tc>
        <w:tc>
          <w:tcPr>
            <w:tcW w:w="485" w:type="pct"/>
          </w:tcPr>
          <w:p w:rsidR="0017536A" w:rsidRPr="00172405" w:rsidRDefault="0017536A" w:rsidP="00E001A6">
            <w:pPr>
              <w:pStyle w:val="GOSTTablenorm"/>
            </w:pPr>
            <w:r w:rsidRPr="00172405">
              <w:t>Нет</w:t>
            </w:r>
          </w:p>
        </w:tc>
        <w:tc>
          <w:tcPr>
            <w:tcW w:w="2089" w:type="pct"/>
          </w:tcPr>
          <w:p w:rsidR="0017536A" w:rsidRPr="00172405" w:rsidRDefault="0017536A" w:rsidP="00E001A6">
            <w:pPr>
              <w:pStyle w:val="GOSTTablenorm"/>
            </w:pPr>
            <w:r w:rsidRPr="00172405">
              <w:t xml:space="preserve">Заполняется значением Кода организации </w:t>
            </w:r>
          </w:p>
          <w:p w:rsidR="0017536A" w:rsidRPr="00172405" w:rsidRDefault="0017536A" w:rsidP="00E001A6">
            <w:pPr>
              <w:pStyle w:val="GOSTTablenorm"/>
            </w:pPr>
            <w:r w:rsidRPr="00172405">
              <w:t>Поле не доступно для редактирования</w:t>
            </w:r>
          </w:p>
        </w:tc>
      </w:tr>
      <w:tr w:rsidR="0017536A" w:rsidRPr="00172405" w:rsidTr="00691DFE">
        <w:trPr>
          <w:cnfStyle w:val="000000010000" w:firstRow="0" w:lastRow="0" w:firstColumn="0" w:lastColumn="0" w:oddVBand="0" w:evenVBand="0" w:oddHBand="0" w:evenHBand="1" w:firstRowFirstColumn="0" w:firstRowLastColumn="0" w:lastRowFirstColumn="0" w:lastRowLastColumn="0"/>
          <w:trHeight w:val="645"/>
        </w:trPr>
        <w:tc>
          <w:tcPr>
            <w:tcW w:w="686" w:type="pct"/>
            <w:vMerge/>
          </w:tcPr>
          <w:p w:rsidR="0017536A" w:rsidRPr="00172405" w:rsidRDefault="0017536A" w:rsidP="00E001A6">
            <w:pPr>
              <w:pStyle w:val="GOSTTablenorm"/>
            </w:pPr>
          </w:p>
        </w:tc>
        <w:tc>
          <w:tcPr>
            <w:tcW w:w="1279" w:type="pct"/>
          </w:tcPr>
          <w:p w:rsidR="0017536A" w:rsidRPr="00172405" w:rsidRDefault="0017536A" w:rsidP="00E001A6">
            <w:pPr>
              <w:pStyle w:val="GOSTTablenorm"/>
            </w:pPr>
            <w:r w:rsidRPr="00172405">
              <w:t>Сокращенное наименование</w:t>
            </w:r>
          </w:p>
        </w:tc>
        <w:tc>
          <w:tcPr>
            <w:tcW w:w="461" w:type="pct"/>
          </w:tcPr>
          <w:p w:rsidR="0017536A" w:rsidRPr="00172405" w:rsidRDefault="00B21B7E" w:rsidP="000A5BFE">
            <w:pPr>
              <w:pStyle w:val="afffff0"/>
            </w:pPr>
            <w:r>
              <w:t>-</w:t>
            </w:r>
          </w:p>
        </w:tc>
        <w:tc>
          <w:tcPr>
            <w:tcW w:w="485" w:type="pct"/>
          </w:tcPr>
          <w:p w:rsidR="0017536A" w:rsidRPr="00172405" w:rsidRDefault="0017536A" w:rsidP="00E001A6">
            <w:pPr>
              <w:pStyle w:val="GOSTTablenorm"/>
            </w:pPr>
            <w:r w:rsidRPr="00172405">
              <w:t>Нет</w:t>
            </w:r>
          </w:p>
        </w:tc>
        <w:tc>
          <w:tcPr>
            <w:tcW w:w="2089" w:type="pct"/>
          </w:tcPr>
          <w:p w:rsidR="0017536A" w:rsidRPr="00172405" w:rsidRDefault="0017536A" w:rsidP="00E001A6">
            <w:pPr>
              <w:pStyle w:val="GOSTTablenorm"/>
            </w:pPr>
            <w:r w:rsidRPr="00172405">
              <w:t xml:space="preserve">Заполняется значением Кода организации </w:t>
            </w:r>
          </w:p>
          <w:p w:rsidR="0017536A" w:rsidRPr="00172405" w:rsidRDefault="0017536A" w:rsidP="00E001A6">
            <w:pPr>
              <w:pStyle w:val="GOSTTablenorm"/>
            </w:pPr>
            <w:r w:rsidRPr="00172405">
              <w:t>Поле не доступно для редактирования</w:t>
            </w:r>
          </w:p>
        </w:tc>
      </w:tr>
      <w:tr w:rsidR="0017536A" w:rsidRPr="00172405" w:rsidTr="00691DFE">
        <w:trPr>
          <w:cnfStyle w:val="000000100000" w:firstRow="0" w:lastRow="0" w:firstColumn="0" w:lastColumn="0" w:oddVBand="0" w:evenVBand="0" w:oddHBand="1" w:evenHBand="0" w:firstRowFirstColumn="0" w:firstRowLastColumn="0" w:lastRowFirstColumn="0" w:lastRowLastColumn="0"/>
          <w:trHeight w:val="960"/>
        </w:trPr>
        <w:tc>
          <w:tcPr>
            <w:tcW w:w="686" w:type="pct"/>
          </w:tcPr>
          <w:p w:rsidR="0017536A" w:rsidRPr="00172405" w:rsidRDefault="0017536A" w:rsidP="00E001A6">
            <w:pPr>
              <w:pStyle w:val="GOSTTablenorm"/>
            </w:pPr>
            <w:r w:rsidRPr="00172405">
              <w:t>Сведения о форме собственности и организационно-правовой форме организации</w:t>
            </w:r>
          </w:p>
        </w:tc>
        <w:tc>
          <w:tcPr>
            <w:tcW w:w="1279" w:type="pct"/>
          </w:tcPr>
          <w:p w:rsidR="0017536A" w:rsidRPr="00172405" w:rsidRDefault="0017536A" w:rsidP="00E001A6">
            <w:pPr>
              <w:pStyle w:val="GOSTTablenorm"/>
            </w:pPr>
            <w:r w:rsidRPr="00172405">
              <w:t>Наименование и код формы собственности организации по Общероссийскому классификатору форм собственности</w:t>
            </w:r>
          </w:p>
        </w:tc>
        <w:tc>
          <w:tcPr>
            <w:tcW w:w="461" w:type="pct"/>
          </w:tcPr>
          <w:p w:rsidR="0017536A" w:rsidRPr="00172405" w:rsidRDefault="00B21B7E" w:rsidP="000A5BFE">
            <w:pPr>
              <w:pStyle w:val="afffff0"/>
            </w:pPr>
            <w:r>
              <w:t>-</w:t>
            </w:r>
          </w:p>
        </w:tc>
        <w:tc>
          <w:tcPr>
            <w:tcW w:w="485" w:type="pct"/>
          </w:tcPr>
          <w:p w:rsidR="0017536A" w:rsidRPr="00172405" w:rsidRDefault="0017536A" w:rsidP="00E001A6">
            <w:pPr>
              <w:pStyle w:val="GOSTTablenorm"/>
            </w:pPr>
            <w:r w:rsidRPr="00172405">
              <w:t>Нет</w:t>
            </w:r>
          </w:p>
        </w:tc>
        <w:tc>
          <w:tcPr>
            <w:tcW w:w="2089" w:type="pct"/>
          </w:tcPr>
          <w:p w:rsidR="0017536A" w:rsidRPr="00172405" w:rsidRDefault="0017536A" w:rsidP="00E001A6">
            <w:pPr>
              <w:pStyle w:val="GOSTTablenorm"/>
            </w:pPr>
            <w:r w:rsidRPr="00172405">
              <w:t>«12 – Федеральная собственность»</w:t>
            </w:r>
          </w:p>
          <w:p w:rsidR="0017536A" w:rsidRPr="00172405" w:rsidRDefault="0017536A" w:rsidP="00E001A6">
            <w:pPr>
              <w:pStyle w:val="GOSTTablenorm"/>
            </w:pPr>
            <w:r w:rsidRPr="00172405">
              <w:t>Поле не доступно для редактирования</w:t>
            </w:r>
          </w:p>
        </w:tc>
      </w:tr>
      <w:tr w:rsidR="0017536A" w:rsidRPr="00172405" w:rsidTr="00691DFE">
        <w:trPr>
          <w:cnfStyle w:val="000000010000" w:firstRow="0" w:lastRow="0" w:firstColumn="0" w:lastColumn="0" w:oddVBand="0" w:evenVBand="0" w:oddHBand="0" w:evenHBand="1" w:firstRowFirstColumn="0" w:firstRowLastColumn="0" w:lastRowFirstColumn="0" w:lastRowLastColumn="0"/>
          <w:trHeight w:val="728"/>
        </w:trPr>
        <w:tc>
          <w:tcPr>
            <w:tcW w:w="686" w:type="pct"/>
          </w:tcPr>
          <w:p w:rsidR="0017536A" w:rsidRPr="00172405" w:rsidRDefault="0017536A" w:rsidP="00E001A6">
            <w:pPr>
              <w:pStyle w:val="GOSTTablenorm"/>
            </w:pPr>
            <w:r w:rsidRPr="00172405">
              <w:t>Сведения об учредителе (участнике) организации</w:t>
            </w:r>
          </w:p>
        </w:tc>
        <w:tc>
          <w:tcPr>
            <w:tcW w:w="1279" w:type="pct"/>
          </w:tcPr>
          <w:p w:rsidR="0017536A" w:rsidRPr="00172405" w:rsidRDefault="0017536A" w:rsidP="00E001A6">
            <w:pPr>
              <w:pStyle w:val="GOSTTablenorm"/>
            </w:pPr>
            <w:r w:rsidRPr="00172405">
              <w:t xml:space="preserve">Код территории публично-правового образования по </w:t>
            </w:r>
            <w:hyperlink r:id="rId265" w:history="1">
              <w:r w:rsidRPr="00172405">
                <w:t>ОКТМО</w:t>
              </w:r>
            </w:hyperlink>
          </w:p>
        </w:tc>
        <w:tc>
          <w:tcPr>
            <w:tcW w:w="461" w:type="pct"/>
          </w:tcPr>
          <w:p w:rsidR="0017536A" w:rsidRPr="00172405" w:rsidRDefault="00B21B7E" w:rsidP="000A5BFE">
            <w:pPr>
              <w:pStyle w:val="afffff0"/>
            </w:pPr>
            <w:r>
              <w:t>-</w:t>
            </w:r>
          </w:p>
        </w:tc>
        <w:tc>
          <w:tcPr>
            <w:tcW w:w="485" w:type="pct"/>
          </w:tcPr>
          <w:p w:rsidR="0017536A" w:rsidRPr="00172405" w:rsidRDefault="0017536A" w:rsidP="00E001A6">
            <w:pPr>
              <w:pStyle w:val="GOSTTablenorm"/>
            </w:pPr>
            <w:r w:rsidRPr="00172405">
              <w:t>Нет</w:t>
            </w:r>
          </w:p>
        </w:tc>
        <w:tc>
          <w:tcPr>
            <w:tcW w:w="2089" w:type="pct"/>
          </w:tcPr>
          <w:p w:rsidR="0017536A" w:rsidRPr="00172405" w:rsidRDefault="0017536A" w:rsidP="00E001A6">
            <w:pPr>
              <w:pStyle w:val="GOSTTablenorm"/>
            </w:pPr>
            <w:r w:rsidRPr="00172405">
              <w:t>Код заполняется значением кода ОКТМО 00000000</w:t>
            </w:r>
          </w:p>
          <w:p w:rsidR="0017536A" w:rsidRPr="00172405" w:rsidRDefault="0017536A" w:rsidP="00E001A6">
            <w:pPr>
              <w:pStyle w:val="GOSTTablenorm"/>
            </w:pPr>
            <w:r w:rsidRPr="00172405">
              <w:t>Поле не доступно для редактирования</w:t>
            </w:r>
          </w:p>
        </w:tc>
      </w:tr>
      <w:tr w:rsidR="0017536A" w:rsidRPr="00172405" w:rsidTr="00691DFE">
        <w:trPr>
          <w:cnfStyle w:val="000000100000" w:firstRow="0" w:lastRow="0" w:firstColumn="0" w:lastColumn="0" w:oddVBand="0" w:evenVBand="0" w:oddHBand="1" w:evenHBand="0" w:firstRowFirstColumn="0" w:firstRowLastColumn="0" w:lastRowFirstColumn="0" w:lastRowLastColumn="0"/>
          <w:trHeight w:val="728"/>
        </w:trPr>
        <w:tc>
          <w:tcPr>
            <w:tcW w:w="686" w:type="pct"/>
          </w:tcPr>
          <w:p w:rsidR="0017536A" w:rsidRPr="00172405" w:rsidRDefault="0017536A" w:rsidP="00E001A6">
            <w:pPr>
              <w:pStyle w:val="GOSTTablenorm"/>
            </w:pPr>
            <w:r w:rsidRPr="00172405">
              <w:t>Информация о юридическом лице, в ведении которого находится организация (далее</w:t>
            </w:r>
            <w:r>
              <w:t xml:space="preserve"> – </w:t>
            </w:r>
            <w:r w:rsidRPr="00172405">
              <w:t>вышестоящий участник бюджетного процесса)</w:t>
            </w:r>
          </w:p>
        </w:tc>
        <w:tc>
          <w:tcPr>
            <w:tcW w:w="1279" w:type="pct"/>
          </w:tcPr>
          <w:p w:rsidR="0017536A" w:rsidRPr="00172405" w:rsidRDefault="0017536A" w:rsidP="00E001A6">
            <w:pPr>
              <w:pStyle w:val="GOSTTablenorm"/>
            </w:pPr>
            <w:r w:rsidRPr="00172405">
              <w:t>Код вышестоящего участника бюджетного процесса по Сводному реестру</w:t>
            </w:r>
          </w:p>
        </w:tc>
        <w:tc>
          <w:tcPr>
            <w:tcW w:w="461" w:type="pct"/>
          </w:tcPr>
          <w:p w:rsidR="0017536A" w:rsidRPr="00172405" w:rsidRDefault="0017536A" w:rsidP="000A5BFE">
            <w:pPr>
              <w:pStyle w:val="afffff0"/>
            </w:pPr>
            <w:r w:rsidRPr="00172405">
              <w:t>3</w:t>
            </w:r>
          </w:p>
        </w:tc>
        <w:tc>
          <w:tcPr>
            <w:tcW w:w="485" w:type="pct"/>
          </w:tcPr>
          <w:p w:rsidR="0017536A" w:rsidRPr="00172405" w:rsidRDefault="0017536A" w:rsidP="00E001A6">
            <w:pPr>
              <w:pStyle w:val="GOSTTablenorm"/>
            </w:pPr>
            <w:r w:rsidRPr="00172405">
              <w:t>Да</w:t>
            </w:r>
          </w:p>
        </w:tc>
        <w:tc>
          <w:tcPr>
            <w:tcW w:w="2089" w:type="pct"/>
          </w:tcPr>
          <w:p w:rsidR="0017536A" w:rsidRPr="00172405" w:rsidRDefault="0017536A" w:rsidP="00E001A6">
            <w:pPr>
              <w:pStyle w:val="GOSTTablenorm"/>
            </w:pPr>
            <w:r w:rsidRPr="00172405">
              <w:t>Код заполняется значением Кода по Сводному реестру вышестоящего участника бюджетного процесса.</w:t>
            </w:r>
          </w:p>
          <w:p w:rsidR="0017536A" w:rsidRPr="00172405" w:rsidRDefault="0017536A" w:rsidP="00E001A6">
            <w:pPr>
              <w:pStyle w:val="GOSTTablenorm"/>
            </w:pPr>
            <w:r w:rsidRPr="00172405">
              <w:t>Поле не доступно для редактирования при типе заявки «Перевод в архив»</w:t>
            </w:r>
          </w:p>
        </w:tc>
      </w:tr>
      <w:tr w:rsidR="0017536A" w:rsidRPr="00172405" w:rsidTr="00691DFE">
        <w:trPr>
          <w:cnfStyle w:val="000000010000" w:firstRow="0" w:lastRow="0" w:firstColumn="0" w:lastColumn="0" w:oddVBand="0" w:evenVBand="0" w:oddHBand="0" w:evenHBand="1" w:firstRowFirstColumn="0" w:firstRowLastColumn="0" w:lastRowFirstColumn="0" w:lastRowLastColumn="0"/>
          <w:trHeight w:val="222"/>
        </w:trPr>
        <w:tc>
          <w:tcPr>
            <w:tcW w:w="686" w:type="pct"/>
            <w:vMerge w:val="restart"/>
          </w:tcPr>
          <w:p w:rsidR="0017536A" w:rsidRPr="00172405" w:rsidRDefault="0017536A" w:rsidP="00E001A6">
            <w:pPr>
              <w:pStyle w:val="GOSTTablenorm"/>
            </w:pPr>
            <w:r w:rsidRPr="00172405">
              <w:t>Сведения о бюджете</w:t>
            </w:r>
          </w:p>
        </w:tc>
        <w:tc>
          <w:tcPr>
            <w:tcW w:w="1279" w:type="pct"/>
          </w:tcPr>
          <w:p w:rsidR="0017536A" w:rsidRPr="00172405" w:rsidRDefault="0017536A" w:rsidP="00E001A6">
            <w:pPr>
              <w:pStyle w:val="GOSTTablenorm"/>
            </w:pPr>
            <w:r w:rsidRPr="00172405">
              <w:t>Наименование и код уровня бюджета</w:t>
            </w:r>
          </w:p>
        </w:tc>
        <w:tc>
          <w:tcPr>
            <w:tcW w:w="461" w:type="pct"/>
          </w:tcPr>
          <w:p w:rsidR="0017536A" w:rsidRPr="00172405" w:rsidRDefault="00B21B7E" w:rsidP="000A5BFE">
            <w:pPr>
              <w:pStyle w:val="afffff0"/>
              <w:rPr>
                <w:color w:val="000000"/>
              </w:rPr>
            </w:pPr>
            <w:r>
              <w:rPr>
                <w:color w:val="000000"/>
              </w:rPr>
              <w:t>-</w:t>
            </w:r>
          </w:p>
        </w:tc>
        <w:tc>
          <w:tcPr>
            <w:tcW w:w="485" w:type="pct"/>
          </w:tcPr>
          <w:p w:rsidR="0017536A" w:rsidRPr="00172405" w:rsidRDefault="0017536A" w:rsidP="00E001A6">
            <w:pPr>
              <w:pStyle w:val="GOSTTablenorm"/>
            </w:pPr>
            <w:r w:rsidRPr="00172405">
              <w:rPr>
                <w:color w:val="000000"/>
              </w:rPr>
              <w:t>Нет</w:t>
            </w:r>
          </w:p>
        </w:tc>
        <w:tc>
          <w:tcPr>
            <w:tcW w:w="2089" w:type="pct"/>
          </w:tcPr>
          <w:p w:rsidR="0017536A" w:rsidRPr="00172405" w:rsidRDefault="0017536A" w:rsidP="00E001A6">
            <w:pPr>
              <w:pStyle w:val="GOSTTablenorm"/>
            </w:pPr>
            <w:r w:rsidRPr="00172405">
              <w:t>Заполняется значением «10</w:t>
            </w:r>
            <w:r>
              <w:t xml:space="preserve"> – </w:t>
            </w:r>
            <w:r w:rsidRPr="00172405">
              <w:t>федеральный бюджет»</w:t>
            </w:r>
          </w:p>
          <w:p w:rsidR="0017536A" w:rsidRPr="00172405" w:rsidRDefault="0017536A" w:rsidP="00E001A6">
            <w:pPr>
              <w:pStyle w:val="GOSTTablenorm"/>
            </w:pPr>
            <w:r w:rsidRPr="00172405">
              <w:t>Поле не доступно для редактирования</w:t>
            </w:r>
          </w:p>
        </w:tc>
      </w:tr>
      <w:tr w:rsidR="0017536A" w:rsidRPr="00172405" w:rsidTr="00691DFE">
        <w:trPr>
          <w:cnfStyle w:val="000000100000" w:firstRow="0" w:lastRow="0" w:firstColumn="0" w:lastColumn="0" w:oddVBand="0" w:evenVBand="0" w:oddHBand="1" w:evenHBand="0" w:firstRowFirstColumn="0" w:firstRowLastColumn="0" w:lastRowFirstColumn="0" w:lastRowLastColumn="0"/>
          <w:trHeight w:val="222"/>
        </w:trPr>
        <w:tc>
          <w:tcPr>
            <w:tcW w:w="686" w:type="pct"/>
            <w:vMerge/>
          </w:tcPr>
          <w:p w:rsidR="0017536A" w:rsidRPr="00172405" w:rsidRDefault="0017536A" w:rsidP="00E001A6">
            <w:pPr>
              <w:pStyle w:val="GOSTTablenorm"/>
            </w:pPr>
          </w:p>
        </w:tc>
        <w:tc>
          <w:tcPr>
            <w:tcW w:w="1279" w:type="pct"/>
          </w:tcPr>
          <w:p w:rsidR="0017536A" w:rsidRPr="00172405" w:rsidRDefault="0017536A" w:rsidP="00E001A6">
            <w:pPr>
              <w:pStyle w:val="GOSTTablenorm"/>
            </w:pPr>
            <w:r w:rsidRPr="00172405">
              <w:t xml:space="preserve">Код главы по бюджетной классификации организации </w:t>
            </w:r>
          </w:p>
        </w:tc>
        <w:tc>
          <w:tcPr>
            <w:tcW w:w="461" w:type="pct"/>
          </w:tcPr>
          <w:p w:rsidR="0017536A" w:rsidRPr="00172405" w:rsidRDefault="00B21B7E" w:rsidP="000A5BFE">
            <w:pPr>
              <w:pStyle w:val="afffff0"/>
              <w:rPr>
                <w:color w:val="000000"/>
              </w:rPr>
            </w:pPr>
            <w:r>
              <w:rPr>
                <w:color w:val="000000"/>
              </w:rPr>
              <w:t>-</w:t>
            </w:r>
          </w:p>
        </w:tc>
        <w:tc>
          <w:tcPr>
            <w:tcW w:w="485" w:type="pct"/>
          </w:tcPr>
          <w:p w:rsidR="0017536A" w:rsidRPr="00172405" w:rsidRDefault="0017536A" w:rsidP="00E001A6">
            <w:pPr>
              <w:pStyle w:val="GOSTTablenorm"/>
            </w:pPr>
            <w:r w:rsidRPr="00172405">
              <w:rPr>
                <w:color w:val="000000"/>
              </w:rPr>
              <w:t>Нет</w:t>
            </w:r>
          </w:p>
        </w:tc>
        <w:tc>
          <w:tcPr>
            <w:tcW w:w="2089" w:type="pct"/>
          </w:tcPr>
          <w:p w:rsidR="0017536A" w:rsidRPr="00172405" w:rsidRDefault="0017536A" w:rsidP="00E001A6">
            <w:pPr>
              <w:pStyle w:val="GOSTTablenorm"/>
            </w:pPr>
            <w:r w:rsidRPr="00172405">
              <w:t>Заполняется значением «000»</w:t>
            </w:r>
          </w:p>
          <w:p w:rsidR="0017536A" w:rsidRPr="00172405" w:rsidRDefault="0017536A" w:rsidP="00E001A6">
            <w:pPr>
              <w:pStyle w:val="GOSTTablenorm"/>
            </w:pPr>
            <w:r w:rsidRPr="00172405">
              <w:t>Поле не доступно для редактирования</w:t>
            </w:r>
          </w:p>
        </w:tc>
      </w:tr>
      <w:tr w:rsidR="0017536A" w:rsidRPr="00172405" w:rsidTr="00691DFE">
        <w:trPr>
          <w:cnfStyle w:val="000000010000" w:firstRow="0" w:lastRow="0" w:firstColumn="0" w:lastColumn="0" w:oddVBand="0" w:evenVBand="0" w:oddHBand="0" w:evenHBand="1" w:firstRowFirstColumn="0" w:firstRowLastColumn="0" w:lastRowFirstColumn="0" w:lastRowLastColumn="0"/>
          <w:trHeight w:val="1334"/>
        </w:trPr>
        <w:tc>
          <w:tcPr>
            <w:tcW w:w="686" w:type="pct"/>
            <w:vMerge w:val="restart"/>
          </w:tcPr>
          <w:p w:rsidR="0017536A" w:rsidRPr="00172405" w:rsidRDefault="0017536A" w:rsidP="00E001A6">
            <w:pPr>
              <w:pStyle w:val="GOSTTablenorm"/>
            </w:pPr>
            <w:r w:rsidRPr="00172405">
              <w:t>Бюджетные полномочия организации</w:t>
            </w:r>
          </w:p>
        </w:tc>
        <w:tc>
          <w:tcPr>
            <w:tcW w:w="1279" w:type="pct"/>
          </w:tcPr>
          <w:p w:rsidR="0017536A" w:rsidRPr="00172405" w:rsidRDefault="0017536A" w:rsidP="00E001A6">
            <w:pPr>
              <w:pStyle w:val="GOSTTablenorm"/>
            </w:pPr>
            <w:r w:rsidRPr="00172405">
              <w:t>Наименование бюджетного полномочия организации</w:t>
            </w:r>
          </w:p>
        </w:tc>
        <w:tc>
          <w:tcPr>
            <w:tcW w:w="461" w:type="pct"/>
            <w:vMerge w:val="restart"/>
          </w:tcPr>
          <w:p w:rsidR="0017536A" w:rsidRPr="00172405" w:rsidRDefault="0017536A" w:rsidP="00E001A6">
            <w:pPr>
              <w:pStyle w:val="GOSTTableNum"/>
            </w:pPr>
          </w:p>
        </w:tc>
        <w:tc>
          <w:tcPr>
            <w:tcW w:w="485" w:type="pct"/>
          </w:tcPr>
          <w:p w:rsidR="0017536A" w:rsidRPr="00172405" w:rsidRDefault="0017536A" w:rsidP="00E001A6">
            <w:pPr>
              <w:pStyle w:val="GOSTTablenorm"/>
            </w:pPr>
            <w:r w:rsidRPr="00172405">
              <w:t>Да</w:t>
            </w:r>
          </w:p>
        </w:tc>
        <w:tc>
          <w:tcPr>
            <w:tcW w:w="2089" w:type="pct"/>
          </w:tcPr>
          <w:p w:rsidR="0017536A" w:rsidRPr="00172405" w:rsidRDefault="0017536A" w:rsidP="00E001A6">
            <w:pPr>
              <w:pStyle w:val="GOSTTablenorm"/>
            </w:pPr>
            <w:r w:rsidRPr="00172405">
              <w:t>Указывается наименование бюджетного полномочия, путем выбора его из Справочника полномочий.</w:t>
            </w:r>
          </w:p>
          <w:p w:rsidR="0017536A" w:rsidRPr="00172405" w:rsidRDefault="0017536A" w:rsidP="00E001A6">
            <w:pPr>
              <w:pStyle w:val="GOSTTablenorm"/>
            </w:pPr>
            <w:r w:rsidRPr="00172405">
              <w:t>Поле не доступно для редактирования при типе заявки «Перевод в архив»</w:t>
            </w:r>
          </w:p>
        </w:tc>
      </w:tr>
      <w:tr w:rsidR="0017536A" w:rsidRPr="00172405" w:rsidTr="00691DFE">
        <w:trPr>
          <w:cnfStyle w:val="000000100000" w:firstRow="0" w:lastRow="0" w:firstColumn="0" w:lastColumn="0" w:oddVBand="0" w:evenVBand="0" w:oddHBand="1" w:evenHBand="0" w:firstRowFirstColumn="0" w:firstRowLastColumn="0" w:lastRowFirstColumn="0" w:lastRowLastColumn="0"/>
          <w:trHeight w:val="981"/>
        </w:trPr>
        <w:tc>
          <w:tcPr>
            <w:tcW w:w="686" w:type="pct"/>
            <w:vMerge/>
          </w:tcPr>
          <w:p w:rsidR="0017536A" w:rsidRPr="00172405" w:rsidRDefault="0017536A" w:rsidP="00E001A6">
            <w:pPr>
              <w:pStyle w:val="GOSTTablenorm"/>
            </w:pPr>
          </w:p>
        </w:tc>
        <w:tc>
          <w:tcPr>
            <w:tcW w:w="1279" w:type="pct"/>
          </w:tcPr>
          <w:p w:rsidR="0017536A" w:rsidRPr="00172405" w:rsidRDefault="0017536A" w:rsidP="00E001A6">
            <w:pPr>
              <w:pStyle w:val="GOSTTablenorm"/>
            </w:pPr>
            <w:r w:rsidRPr="00172405">
              <w:t>Дата начала действия бюджетного полномочия организации</w:t>
            </w:r>
          </w:p>
        </w:tc>
        <w:tc>
          <w:tcPr>
            <w:tcW w:w="461" w:type="pct"/>
            <w:vMerge/>
          </w:tcPr>
          <w:p w:rsidR="0017536A" w:rsidRPr="00172405" w:rsidRDefault="0017536A" w:rsidP="000A5BFE">
            <w:pPr>
              <w:pStyle w:val="afffff0"/>
            </w:pPr>
          </w:p>
        </w:tc>
        <w:tc>
          <w:tcPr>
            <w:tcW w:w="485" w:type="pct"/>
          </w:tcPr>
          <w:p w:rsidR="0017536A" w:rsidRPr="00172405" w:rsidRDefault="0017536A" w:rsidP="00E001A6">
            <w:pPr>
              <w:pStyle w:val="GOSTTablenorm"/>
            </w:pPr>
            <w:r w:rsidRPr="00172405">
              <w:t>Да</w:t>
            </w:r>
          </w:p>
        </w:tc>
        <w:tc>
          <w:tcPr>
            <w:tcW w:w="2089" w:type="pct"/>
          </w:tcPr>
          <w:p w:rsidR="0017536A" w:rsidRPr="00172405" w:rsidRDefault="0017536A" w:rsidP="00E001A6">
            <w:pPr>
              <w:pStyle w:val="GOSTTablenorm"/>
            </w:pPr>
            <w:r w:rsidRPr="00172405">
              <w:t>Даты начала автоматически заполняются текущей датой.</w:t>
            </w:r>
            <w:r w:rsidRPr="00172405">
              <w:br/>
              <w:t>Поле не доступно для редактирования при типе заявки «Перевод в архив»</w:t>
            </w:r>
          </w:p>
        </w:tc>
      </w:tr>
      <w:tr w:rsidR="0017536A" w:rsidRPr="00172405" w:rsidTr="00691DFE">
        <w:trPr>
          <w:cnfStyle w:val="000000010000" w:firstRow="0" w:lastRow="0" w:firstColumn="0" w:lastColumn="0" w:oddVBand="0" w:evenVBand="0" w:oddHBand="0" w:evenHBand="1" w:firstRowFirstColumn="0" w:firstRowLastColumn="0" w:lastRowFirstColumn="0" w:lastRowLastColumn="0"/>
          <w:trHeight w:val="1118"/>
        </w:trPr>
        <w:tc>
          <w:tcPr>
            <w:tcW w:w="686" w:type="pct"/>
            <w:vMerge/>
          </w:tcPr>
          <w:p w:rsidR="0017536A" w:rsidRPr="00172405" w:rsidRDefault="0017536A" w:rsidP="00E001A6">
            <w:pPr>
              <w:pStyle w:val="GOSTTablenorm"/>
            </w:pPr>
          </w:p>
        </w:tc>
        <w:tc>
          <w:tcPr>
            <w:tcW w:w="1279" w:type="pct"/>
          </w:tcPr>
          <w:p w:rsidR="0017536A" w:rsidRPr="00172405" w:rsidRDefault="0017536A" w:rsidP="00E001A6">
            <w:pPr>
              <w:pStyle w:val="GOSTTablenorm"/>
            </w:pPr>
            <w:r w:rsidRPr="00172405">
              <w:t>окончания действия бюджетного полномочия организации</w:t>
            </w:r>
          </w:p>
        </w:tc>
        <w:tc>
          <w:tcPr>
            <w:tcW w:w="461" w:type="pct"/>
            <w:vMerge/>
          </w:tcPr>
          <w:p w:rsidR="0017536A" w:rsidRPr="00172405" w:rsidRDefault="0017536A" w:rsidP="000A5BFE">
            <w:pPr>
              <w:pStyle w:val="afffff0"/>
            </w:pPr>
          </w:p>
        </w:tc>
        <w:tc>
          <w:tcPr>
            <w:tcW w:w="485" w:type="pct"/>
          </w:tcPr>
          <w:p w:rsidR="0017536A" w:rsidRPr="00172405" w:rsidRDefault="0017536A" w:rsidP="00E001A6">
            <w:pPr>
              <w:pStyle w:val="GOSTTablenorm"/>
            </w:pPr>
            <w:r w:rsidRPr="00172405">
              <w:t>Да</w:t>
            </w:r>
          </w:p>
        </w:tc>
        <w:tc>
          <w:tcPr>
            <w:tcW w:w="2089" w:type="pct"/>
          </w:tcPr>
          <w:p w:rsidR="0017536A" w:rsidRPr="00172405" w:rsidRDefault="0017536A" w:rsidP="00E001A6">
            <w:pPr>
              <w:pStyle w:val="GOSTTablenorm"/>
            </w:pPr>
            <w:r w:rsidRPr="00172405">
              <w:t>Дата окончания не заполняется, но поле доступно для редактирования пользователем.</w:t>
            </w:r>
          </w:p>
          <w:p w:rsidR="0017536A" w:rsidRPr="00172405" w:rsidRDefault="0017536A" w:rsidP="00E001A6">
            <w:pPr>
              <w:pStyle w:val="GOSTTablenorm"/>
            </w:pPr>
            <w:r w:rsidRPr="00172405">
              <w:t>Поле не доступно для редактирования при типе заявки «Перевод в архив»</w:t>
            </w:r>
          </w:p>
        </w:tc>
      </w:tr>
    </w:tbl>
    <w:p w:rsidR="0017536A" w:rsidRDefault="0017536A" w:rsidP="006144C5">
      <w:pPr>
        <w:pStyle w:val="af5"/>
        <w:rPr>
          <w:rStyle w:val="affb"/>
          <w:b/>
          <w:sz w:val="24"/>
        </w:rPr>
        <w:sectPr w:rsidR="0017536A" w:rsidSect="00D567A3">
          <w:headerReference w:type="default" r:id="rId266"/>
          <w:footerReference w:type="default" r:id="rId267"/>
          <w:pgSz w:w="16838" w:h="11906" w:orient="landscape" w:code="9"/>
          <w:pgMar w:top="1134" w:right="567" w:bottom="851" w:left="1701" w:header="567" w:footer="284" w:gutter="0"/>
          <w:cols w:space="708"/>
          <w:docGrid w:linePitch="360"/>
        </w:sectPr>
      </w:pPr>
    </w:p>
    <w:p w:rsidR="0017536A" w:rsidRPr="00172405" w:rsidRDefault="0017536A" w:rsidP="006144C5">
      <w:pPr>
        <w:pStyle w:val="32"/>
      </w:pPr>
      <w:bookmarkStart w:id="1867" w:name="_Ref461810280"/>
      <w:bookmarkStart w:id="1868" w:name="_Toc463344143"/>
      <w:bookmarkStart w:id="1869" w:name="_Toc473280690"/>
      <w:bookmarkStart w:id="1870" w:name="_Toc478574666"/>
      <w:bookmarkStart w:id="1871" w:name="_Toc489894276"/>
      <w:bookmarkStart w:id="1872" w:name="_Toc36465955"/>
      <w:r>
        <w:t>Просмотр формуляра</w:t>
      </w:r>
      <w:r w:rsidRPr="00172405">
        <w:t xml:space="preserve"> «Утверждение заявок в технические записи»</w:t>
      </w:r>
      <w:bookmarkEnd w:id="1867"/>
      <w:bookmarkEnd w:id="1868"/>
      <w:bookmarkEnd w:id="1869"/>
      <w:bookmarkEnd w:id="1870"/>
      <w:bookmarkEnd w:id="1871"/>
      <w:bookmarkEnd w:id="1872"/>
    </w:p>
    <w:p w:rsidR="0017536A" w:rsidRPr="00AE594D" w:rsidRDefault="0017536A" w:rsidP="00AE594D">
      <w:pPr>
        <w:pStyle w:val="GOSTNormal"/>
      </w:pPr>
      <w:r w:rsidRPr="00AE594D">
        <w:t>Раздел «Утверждение заявок в технические записи» («Сводный реестр» – Дополнительные справочники –Утверждение заявок в технические записи) предназначен для утверждения заявки в технические записи и представляет собой списковую форму всех заявок ,которые были созданы сотрудником ТОФК с ролью «Исполнитель (технические записи)» (</w:t>
      </w:r>
      <w:r w:rsidR="00AE594D" w:rsidRPr="00AE594D">
        <w:t>рис. </w:t>
      </w:r>
      <w:r w:rsidR="002F3484">
        <w:fldChar w:fldCharType="begin"/>
      </w:r>
      <w:r w:rsidR="002F3484">
        <w:instrText xml:space="preserve"> REF _Ref473034058 \h  \* MERGEFORMAT </w:instrText>
      </w:r>
      <w:r w:rsidR="002F3484">
        <w:fldChar w:fldCharType="separate"/>
      </w:r>
      <w:r w:rsidR="00F8029D">
        <w:rPr>
          <w:rStyle w:val="affb"/>
          <w:b w:val="0"/>
          <w:bCs w:val="0"/>
        </w:rPr>
        <w:t>215</w:t>
      </w:r>
      <w:r w:rsidR="002F3484">
        <w:fldChar w:fldCharType="end"/>
      </w:r>
      <w:r w:rsidRPr="00AE594D">
        <w:t>).</w:t>
      </w:r>
    </w:p>
    <w:p w:rsidR="0017536A" w:rsidRPr="00172405" w:rsidRDefault="0017536A" w:rsidP="009A7377">
      <w:pPr>
        <w:pStyle w:val="GOSTFigure"/>
      </w:pPr>
      <w:r w:rsidRPr="00172405">
        <w:rPr>
          <w:noProof/>
        </w:rPr>
        <w:drawing>
          <wp:inline distT="0" distB="0" distL="0" distR="0">
            <wp:extent cx="5212080" cy="2834640"/>
            <wp:effectExtent l="0" t="0" r="7620" b="3810"/>
            <wp:docPr id="997"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1"/>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5212080" cy="2834640"/>
                    </a:xfrm>
                    <a:prstGeom prst="rect">
                      <a:avLst/>
                    </a:prstGeom>
                    <a:noFill/>
                    <a:ln>
                      <a:noFill/>
                    </a:ln>
                  </pic:spPr>
                </pic:pic>
              </a:graphicData>
            </a:graphic>
          </wp:inline>
        </w:drawing>
      </w:r>
    </w:p>
    <w:bookmarkStart w:id="1873" w:name="_Ref473034058"/>
    <w:bookmarkStart w:id="1874" w:name="_Toc524683393"/>
    <w:p w:rsidR="0017536A" w:rsidRPr="009A7377" w:rsidRDefault="00EB2A9A" w:rsidP="009A7377">
      <w:pPr>
        <w:pStyle w:val="GOSTFigName"/>
        <w:rPr>
          <w:rStyle w:val="affb"/>
          <w:b/>
          <w:bCs w:val="0"/>
        </w:rPr>
      </w:pPr>
      <w:r w:rsidRPr="009A7377">
        <w:rPr>
          <w:rStyle w:val="affb"/>
          <w:b/>
          <w:bCs w:val="0"/>
        </w:rPr>
        <w:fldChar w:fldCharType="begin"/>
      </w:r>
      <w:r w:rsidR="0017536A" w:rsidRPr="009A7377">
        <w:rPr>
          <w:rStyle w:val="affb"/>
          <w:b/>
          <w:bCs w:val="0"/>
        </w:rPr>
        <w:instrText xml:space="preserve"> SEQ Рисунок \* ARABIC </w:instrText>
      </w:r>
      <w:r w:rsidRPr="009A7377">
        <w:rPr>
          <w:rStyle w:val="affb"/>
          <w:b/>
          <w:bCs w:val="0"/>
        </w:rPr>
        <w:fldChar w:fldCharType="separate"/>
      </w:r>
      <w:bookmarkStart w:id="1875" w:name="_Toc36466406"/>
      <w:r w:rsidR="00F8029D">
        <w:rPr>
          <w:rStyle w:val="affb"/>
          <w:b/>
          <w:bCs w:val="0"/>
          <w:noProof/>
        </w:rPr>
        <w:t>215</w:t>
      </w:r>
      <w:r w:rsidRPr="009A7377">
        <w:rPr>
          <w:rStyle w:val="affb"/>
          <w:b/>
          <w:bCs w:val="0"/>
        </w:rPr>
        <w:fldChar w:fldCharType="end"/>
      </w:r>
      <w:bookmarkEnd w:id="1873"/>
      <w:r w:rsidR="009A7377">
        <w:rPr>
          <w:rStyle w:val="affb"/>
          <w:b/>
          <w:bCs w:val="0"/>
        </w:rPr>
        <w:t>.</w:t>
      </w:r>
      <w:r w:rsidR="0017536A" w:rsidRPr="009A7377">
        <w:rPr>
          <w:rStyle w:val="affb"/>
          <w:b/>
          <w:bCs w:val="0"/>
        </w:rPr>
        <w:t xml:space="preserve"> Утверждение в заявки в технические записи</w:t>
      </w:r>
      <w:bookmarkEnd w:id="1874"/>
      <w:bookmarkEnd w:id="1875"/>
    </w:p>
    <w:p w:rsidR="0017536A" w:rsidRPr="00172405" w:rsidRDefault="0017536A" w:rsidP="0017536A">
      <w:pPr>
        <w:pStyle w:val="41"/>
      </w:pPr>
      <w:bookmarkStart w:id="1876" w:name="_Toc463344144"/>
      <w:bookmarkStart w:id="1877" w:name="_Toc473280691"/>
      <w:bookmarkStart w:id="1878" w:name="_Toc36465956"/>
      <w:r w:rsidRPr="00172405">
        <w:t>Таблица с данными</w:t>
      </w:r>
      <w:bookmarkEnd w:id="1876"/>
      <w:bookmarkEnd w:id="1877"/>
      <w:bookmarkEnd w:id="1878"/>
    </w:p>
    <w:p w:rsidR="0017536A" w:rsidRPr="00172405" w:rsidRDefault="0017536A" w:rsidP="00E001A6">
      <w:pPr>
        <w:pStyle w:val="GOSTNormal"/>
      </w:pPr>
      <w:r w:rsidRPr="00172405">
        <w:t xml:space="preserve">Реестр </w:t>
      </w:r>
      <w:r w:rsidRPr="00172405">
        <w:rPr>
          <w:noProof/>
        </w:rPr>
        <w:t>заявок</w:t>
      </w:r>
      <w:r w:rsidRPr="00172405">
        <w:t xml:space="preserve"> в технические записи на утверждении выводится пользователю в табличную форму с заголовками (</w:t>
      </w:r>
      <w:r w:rsidR="00607041">
        <w:t>таб. </w:t>
      </w:r>
      <w:r w:rsidR="00EB2A9A" w:rsidRPr="00172405">
        <w:fldChar w:fldCharType="begin"/>
      </w:r>
      <w:r w:rsidRPr="00172405">
        <w:instrText xml:space="preserve"> REF _Ref473034075 \h </w:instrText>
      </w:r>
      <w:r w:rsidR="00EB2A9A" w:rsidRPr="00172405">
        <w:fldChar w:fldCharType="separate"/>
      </w:r>
      <w:r w:rsidR="00F8029D">
        <w:rPr>
          <w:rStyle w:val="affb"/>
          <w:b w:val="0"/>
          <w:bCs w:val="0"/>
          <w:noProof/>
        </w:rPr>
        <w:t>157</w:t>
      </w:r>
      <w:r w:rsidR="00EB2A9A" w:rsidRPr="00172405">
        <w:fldChar w:fldCharType="end"/>
      </w:r>
      <w:r w:rsidRPr="00172405">
        <w:t>):</w:t>
      </w:r>
    </w:p>
    <w:bookmarkStart w:id="1879" w:name="_Ref473034075"/>
    <w:bookmarkStart w:id="1880" w:name="_Toc524683175"/>
    <w:p w:rsidR="0017536A" w:rsidRPr="00691DFE" w:rsidRDefault="00EB2A9A" w:rsidP="00691DFE">
      <w:pPr>
        <w:pStyle w:val="GOSTNameTable"/>
      </w:pPr>
      <w:r w:rsidRPr="00691DFE">
        <w:rPr>
          <w:rStyle w:val="affb"/>
          <w:b/>
          <w:bCs w:val="0"/>
        </w:rPr>
        <w:fldChar w:fldCharType="begin"/>
      </w:r>
      <w:r w:rsidR="0017536A" w:rsidRPr="00691DFE">
        <w:rPr>
          <w:rStyle w:val="affb"/>
          <w:b/>
          <w:bCs w:val="0"/>
        </w:rPr>
        <w:instrText xml:space="preserve"> SEQ Таблица \* ARABIC \s 0 </w:instrText>
      </w:r>
      <w:r w:rsidRPr="00691DFE">
        <w:rPr>
          <w:rStyle w:val="affb"/>
          <w:b/>
          <w:bCs w:val="0"/>
        </w:rPr>
        <w:fldChar w:fldCharType="separate"/>
      </w:r>
      <w:bookmarkStart w:id="1881" w:name="_Toc36466179"/>
      <w:r w:rsidR="00F8029D">
        <w:rPr>
          <w:rStyle w:val="affb"/>
          <w:b/>
          <w:bCs w:val="0"/>
          <w:noProof/>
        </w:rPr>
        <w:t>157</w:t>
      </w:r>
      <w:r w:rsidRPr="00691DFE">
        <w:rPr>
          <w:rStyle w:val="affb"/>
          <w:b/>
          <w:bCs w:val="0"/>
        </w:rPr>
        <w:fldChar w:fldCharType="end"/>
      </w:r>
      <w:bookmarkEnd w:id="1879"/>
      <w:r w:rsidR="00607041">
        <w:t>.</w:t>
      </w:r>
      <w:r w:rsidR="0017536A" w:rsidRPr="00691DFE">
        <w:t xml:space="preserve"> Табличная форма реестра заявок</w:t>
      </w:r>
      <w:r w:rsidR="000C5947" w:rsidRPr="00691DFE">
        <w:t xml:space="preserve"> справочника технические записи</w:t>
      </w:r>
      <w:bookmarkEnd w:id="1880"/>
      <w:bookmarkEnd w:id="1881"/>
    </w:p>
    <w:tbl>
      <w:tblPr>
        <w:tblStyle w:val="GOSTTable"/>
        <w:tblW w:w="5000" w:type="pct"/>
        <w:tblLayout w:type="fixed"/>
        <w:tblLook w:val="01E0" w:firstRow="1" w:lastRow="1" w:firstColumn="1" w:lastColumn="1" w:noHBand="0" w:noVBand="0"/>
      </w:tblPr>
      <w:tblGrid>
        <w:gridCol w:w="3297"/>
        <w:gridCol w:w="6397"/>
      </w:tblGrid>
      <w:tr w:rsidR="0017536A" w:rsidRPr="00172405" w:rsidTr="00E001A6">
        <w:trPr>
          <w:cnfStyle w:val="100000000000" w:firstRow="1" w:lastRow="0" w:firstColumn="0" w:lastColumn="0" w:oddVBand="0" w:evenVBand="0" w:oddHBand="0" w:evenHBand="0" w:firstRowFirstColumn="0" w:firstRowLastColumn="0" w:lastRowFirstColumn="0" w:lastRowLastColumn="0"/>
        </w:trPr>
        <w:tc>
          <w:tcPr>
            <w:tcW w:w="3085" w:type="dxa"/>
          </w:tcPr>
          <w:p w:rsidR="0017536A" w:rsidRPr="00172405" w:rsidRDefault="0017536A" w:rsidP="00E001A6">
            <w:pPr>
              <w:pStyle w:val="GOSTTableHead"/>
            </w:pPr>
            <w:r w:rsidRPr="00172405">
              <w:t>Наименование заголовка</w:t>
            </w:r>
          </w:p>
        </w:tc>
        <w:tc>
          <w:tcPr>
            <w:tcW w:w="5987" w:type="dxa"/>
          </w:tcPr>
          <w:p w:rsidR="0017536A" w:rsidRPr="00172405" w:rsidRDefault="0017536A" w:rsidP="00E001A6">
            <w:pPr>
              <w:pStyle w:val="GOSTTableHead"/>
            </w:pPr>
            <w:r w:rsidRPr="00172405">
              <w:t>Состав данных</w:t>
            </w:r>
          </w:p>
        </w:tc>
      </w:tr>
      <w:tr w:rsidR="0017536A"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17536A" w:rsidRPr="00172405" w:rsidRDefault="0017536A" w:rsidP="00E001A6">
            <w:pPr>
              <w:pStyle w:val="GOSTTablenorm"/>
            </w:pPr>
            <w:r w:rsidRPr="00172405">
              <w:t>Выбор</w:t>
            </w:r>
          </w:p>
        </w:tc>
        <w:tc>
          <w:tcPr>
            <w:tcW w:w="5987" w:type="dxa"/>
          </w:tcPr>
          <w:p w:rsidR="0017536A" w:rsidRPr="00172405" w:rsidRDefault="0017536A" w:rsidP="00E001A6">
            <w:pPr>
              <w:pStyle w:val="GOSTTablenorm"/>
            </w:pPr>
            <w:r w:rsidRPr="00172405">
              <w:t>Столбец предназначен для выбора строки</w:t>
            </w:r>
          </w:p>
        </w:tc>
      </w:tr>
      <w:tr w:rsidR="0017536A"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17536A" w:rsidRPr="00172405" w:rsidRDefault="0017536A" w:rsidP="00E001A6">
            <w:pPr>
              <w:pStyle w:val="GOSTTablenorm"/>
            </w:pPr>
            <w:r w:rsidRPr="00172405">
              <w:t>Статус заявки</w:t>
            </w:r>
          </w:p>
        </w:tc>
        <w:tc>
          <w:tcPr>
            <w:tcW w:w="5987" w:type="dxa"/>
          </w:tcPr>
          <w:p w:rsidR="0017536A" w:rsidRPr="00172405" w:rsidRDefault="0017536A" w:rsidP="00E001A6">
            <w:pPr>
              <w:pStyle w:val="GOSTTablenorm"/>
            </w:pPr>
            <w:r w:rsidRPr="00172405">
              <w:t>В столбце указывается цветовой статус заявки (серый</w:t>
            </w:r>
            <w:r>
              <w:t xml:space="preserve"> – </w:t>
            </w:r>
            <w:r w:rsidRPr="00172405">
              <w:t>новая заявка, желтый</w:t>
            </w:r>
            <w:r>
              <w:t xml:space="preserve"> – </w:t>
            </w:r>
            <w:r w:rsidRPr="00172405">
              <w:t>на утверждении, зеленый – утверждена)</w:t>
            </w:r>
          </w:p>
        </w:tc>
      </w:tr>
      <w:tr w:rsidR="0017536A"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17536A" w:rsidRPr="00172405" w:rsidRDefault="0017536A" w:rsidP="00E001A6">
            <w:pPr>
              <w:pStyle w:val="GOSTTablenorm"/>
            </w:pPr>
            <w:r w:rsidRPr="00172405">
              <w:t>Код организации по С</w:t>
            </w:r>
            <w:r>
              <w:t>В</w:t>
            </w:r>
            <w:r w:rsidRPr="00172405">
              <w:t>Р</w:t>
            </w:r>
          </w:p>
        </w:tc>
        <w:tc>
          <w:tcPr>
            <w:tcW w:w="5987" w:type="dxa"/>
          </w:tcPr>
          <w:p w:rsidR="0017536A" w:rsidRPr="00172405" w:rsidRDefault="0017536A" w:rsidP="00E001A6">
            <w:pPr>
              <w:pStyle w:val="GOSTTablenorm"/>
            </w:pPr>
            <w:r w:rsidRPr="00172405">
              <w:t>В столбце указывается код организации по С</w:t>
            </w:r>
            <w:r>
              <w:t>В</w:t>
            </w:r>
            <w:r w:rsidRPr="00172405">
              <w:t>Р Закрытого контура</w:t>
            </w:r>
          </w:p>
        </w:tc>
      </w:tr>
      <w:tr w:rsidR="0017536A"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17536A" w:rsidRPr="00172405" w:rsidRDefault="0017536A" w:rsidP="00E001A6">
            <w:pPr>
              <w:pStyle w:val="GOSTTablenorm"/>
            </w:pPr>
            <w:r w:rsidRPr="00172405">
              <w:t>Тип заявки</w:t>
            </w:r>
          </w:p>
        </w:tc>
        <w:tc>
          <w:tcPr>
            <w:tcW w:w="5987" w:type="dxa"/>
          </w:tcPr>
          <w:p w:rsidR="0017536A" w:rsidRPr="00172405" w:rsidRDefault="0017536A" w:rsidP="00E001A6">
            <w:pPr>
              <w:pStyle w:val="GOSTTablenorm"/>
            </w:pPr>
            <w:r w:rsidRPr="00172405">
              <w:t>В столбце указывается тип заявки («Создание», «Изменение» или «Перевод в архив»)</w:t>
            </w:r>
          </w:p>
        </w:tc>
      </w:tr>
      <w:tr w:rsidR="0017536A"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17536A" w:rsidRPr="00172405" w:rsidRDefault="0017536A" w:rsidP="00E001A6">
            <w:pPr>
              <w:pStyle w:val="GOSTTablenorm"/>
            </w:pPr>
            <w:r w:rsidRPr="00172405">
              <w:t>Учетный номер организации</w:t>
            </w:r>
          </w:p>
        </w:tc>
        <w:tc>
          <w:tcPr>
            <w:tcW w:w="5987" w:type="dxa"/>
          </w:tcPr>
          <w:p w:rsidR="0017536A" w:rsidRPr="00172405" w:rsidRDefault="0017536A" w:rsidP="00E001A6">
            <w:pPr>
              <w:pStyle w:val="GOSTTablenorm"/>
            </w:pPr>
            <w:r w:rsidRPr="00172405">
              <w:t>В столбце указывается учетный номер организации</w:t>
            </w:r>
          </w:p>
        </w:tc>
      </w:tr>
      <w:tr w:rsidR="0017536A"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17536A" w:rsidRPr="00172405" w:rsidRDefault="0017536A" w:rsidP="00E001A6">
            <w:pPr>
              <w:pStyle w:val="GOSTTablenorm"/>
            </w:pPr>
            <w:r w:rsidRPr="00172405">
              <w:t>Дата создания записи</w:t>
            </w:r>
          </w:p>
        </w:tc>
        <w:tc>
          <w:tcPr>
            <w:tcW w:w="5987" w:type="dxa"/>
          </w:tcPr>
          <w:p w:rsidR="0017536A" w:rsidRPr="00172405" w:rsidRDefault="0017536A" w:rsidP="00E001A6">
            <w:pPr>
              <w:pStyle w:val="GOSTTablenorm"/>
            </w:pPr>
            <w:r w:rsidRPr="00172405">
              <w:t xml:space="preserve">В столбце указывается дата создания заявки </w:t>
            </w:r>
          </w:p>
        </w:tc>
      </w:tr>
      <w:tr w:rsidR="0017536A"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17536A" w:rsidRPr="00172405" w:rsidRDefault="0017536A" w:rsidP="00E001A6">
            <w:pPr>
              <w:pStyle w:val="GOSTTablenorm"/>
            </w:pPr>
            <w:r w:rsidRPr="00172405">
              <w:t>Полное наименование</w:t>
            </w:r>
          </w:p>
        </w:tc>
        <w:tc>
          <w:tcPr>
            <w:tcW w:w="5987" w:type="dxa"/>
          </w:tcPr>
          <w:p w:rsidR="0017536A" w:rsidRPr="00172405" w:rsidRDefault="0017536A" w:rsidP="00E001A6">
            <w:pPr>
              <w:pStyle w:val="GOSTTablenorm"/>
            </w:pPr>
            <w:r w:rsidRPr="00172405">
              <w:t>В столбце указывается полное наименование организации</w:t>
            </w:r>
          </w:p>
        </w:tc>
      </w:tr>
      <w:tr w:rsidR="0017536A"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17536A" w:rsidRPr="00172405" w:rsidRDefault="0017536A" w:rsidP="00E001A6">
            <w:pPr>
              <w:pStyle w:val="GOSTTablenorm"/>
            </w:pPr>
            <w:r w:rsidRPr="00172405">
              <w:t>Сокращенное наименование</w:t>
            </w:r>
          </w:p>
        </w:tc>
        <w:tc>
          <w:tcPr>
            <w:tcW w:w="5987" w:type="dxa"/>
          </w:tcPr>
          <w:p w:rsidR="0017536A" w:rsidRPr="00172405" w:rsidRDefault="0017536A" w:rsidP="00E001A6">
            <w:pPr>
              <w:pStyle w:val="GOSTTablenorm"/>
            </w:pPr>
            <w:r w:rsidRPr="00172405">
              <w:t>В столбце указывается сокращенное наименование организации</w:t>
            </w:r>
          </w:p>
        </w:tc>
      </w:tr>
      <w:tr w:rsidR="0017536A"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17536A" w:rsidRPr="00172405" w:rsidRDefault="0017536A" w:rsidP="00E001A6">
            <w:pPr>
              <w:pStyle w:val="GOSTTablenorm"/>
            </w:pPr>
            <w:r w:rsidRPr="00172405">
              <w:t>Код ОКФС</w:t>
            </w:r>
          </w:p>
        </w:tc>
        <w:tc>
          <w:tcPr>
            <w:tcW w:w="5987" w:type="dxa"/>
          </w:tcPr>
          <w:p w:rsidR="0017536A" w:rsidRPr="00172405" w:rsidRDefault="0017536A" w:rsidP="00E001A6">
            <w:pPr>
              <w:pStyle w:val="GOSTTablenorm"/>
            </w:pPr>
            <w:r w:rsidRPr="00172405">
              <w:t>В столбце указывается Код ОКФС (всегда 12)</w:t>
            </w:r>
          </w:p>
        </w:tc>
      </w:tr>
      <w:tr w:rsidR="0017536A"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17536A" w:rsidRPr="00172405" w:rsidRDefault="0017536A" w:rsidP="00E001A6">
            <w:pPr>
              <w:pStyle w:val="GOSTTablenorm"/>
            </w:pPr>
            <w:r w:rsidRPr="00172405">
              <w:t>Наименование по ОКФС</w:t>
            </w:r>
          </w:p>
        </w:tc>
        <w:tc>
          <w:tcPr>
            <w:tcW w:w="5987" w:type="dxa"/>
          </w:tcPr>
          <w:p w:rsidR="0017536A" w:rsidRPr="00172405" w:rsidRDefault="0017536A" w:rsidP="00E001A6">
            <w:pPr>
              <w:pStyle w:val="GOSTTablenorm"/>
            </w:pPr>
            <w:r w:rsidRPr="00172405">
              <w:t>В столбце указывается Наименование по ОКФС (Всегда – Федеральная собственность)</w:t>
            </w:r>
          </w:p>
        </w:tc>
      </w:tr>
      <w:tr w:rsidR="0017536A"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17536A" w:rsidRPr="00172405" w:rsidRDefault="0017536A" w:rsidP="00E001A6">
            <w:pPr>
              <w:pStyle w:val="GOSTTablenorm"/>
            </w:pPr>
            <w:r w:rsidRPr="00172405">
              <w:t>Код ППО создавшего организацию</w:t>
            </w:r>
          </w:p>
        </w:tc>
        <w:tc>
          <w:tcPr>
            <w:tcW w:w="5987" w:type="dxa"/>
          </w:tcPr>
          <w:p w:rsidR="0017536A" w:rsidRPr="00172405" w:rsidRDefault="0017536A" w:rsidP="00E001A6">
            <w:pPr>
              <w:pStyle w:val="GOSTTablenorm"/>
            </w:pPr>
            <w:r w:rsidRPr="00172405">
              <w:t>В столбце указывается Код ППО создавшего организацию (всегда 00000000)</w:t>
            </w:r>
          </w:p>
        </w:tc>
      </w:tr>
      <w:tr w:rsidR="0017536A"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17536A" w:rsidRPr="00172405" w:rsidRDefault="0017536A" w:rsidP="00E001A6">
            <w:pPr>
              <w:pStyle w:val="GOSTTablenorm"/>
            </w:pPr>
            <w:r w:rsidRPr="00172405">
              <w:t>Код вышестоящего УБП</w:t>
            </w:r>
          </w:p>
        </w:tc>
        <w:tc>
          <w:tcPr>
            <w:tcW w:w="5987" w:type="dxa"/>
          </w:tcPr>
          <w:p w:rsidR="0017536A" w:rsidRPr="00172405" w:rsidRDefault="0017536A" w:rsidP="00E001A6">
            <w:pPr>
              <w:pStyle w:val="GOSTTablenorm"/>
            </w:pPr>
            <w:r w:rsidRPr="00172405">
              <w:t>В столбце указывается Код вышестоящего УБП</w:t>
            </w:r>
          </w:p>
        </w:tc>
      </w:tr>
      <w:tr w:rsidR="0017536A"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17536A" w:rsidRPr="00172405" w:rsidRDefault="0017536A" w:rsidP="00E001A6">
            <w:pPr>
              <w:pStyle w:val="GOSTTablenorm"/>
            </w:pPr>
            <w:r w:rsidRPr="00172405">
              <w:t>Код уровня бюджета</w:t>
            </w:r>
          </w:p>
        </w:tc>
        <w:tc>
          <w:tcPr>
            <w:tcW w:w="5987" w:type="dxa"/>
          </w:tcPr>
          <w:p w:rsidR="0017536A" w:rsidRPr="00172405" w:rsidRDefault="0017536A" w:rsidP="00E001A6">
            <w:pPr>
              <w:pStyle w:val="GOSTTablenorm"/>
            </w:pPr>
            <w:r w:rsidRPr="00172405">
              <w:t>В столбце указывается код уровня бюджета (всегда 10)</w:t>
            </w:r>
          </w:p>
        </w:tc>
      </w:tr>
      <w:tr w:rsidR="0017536A"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17536A" w:rsidRPr="00172405" w:rsidRDefault="0017536A" w:rsidP="00E001A6">
            <w:pPr>
              <w:pStyle w:val="GOSTTablenorm"/>
            </w:pPr>
            <w:r w:rsidRPr="00172405">
              <w:t>Наименование уровня бюджета организации</w:t>
            </w:r>
          </w:p>
        </w:tc>
        <w:tc>
          <w:tcPr>
            <w:tcW w:w="5987" w:type="dxa"/>
          </w:tcPr>
          <w:p w:rsidR="0017536A" w:rsidRPr="00172405" w:rsidRDefault="0017536A" w:rsidP="00E001A6">
            <w:pPr>
              <w:pStyle w:val="GOSTTablenorm"/>
            </w:pPr>
            <w:r w:rsidRPr="00172405">
              <w:t>В столбце указывается Наименование уровня бюджета организации (всегда Федеральный бюджет)</w:t>
            </w:r>
          </w:p>
        </w:tc>
      </w:tr>
      <w:tr w:rsidR="0017536A"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17536A" w:rsidRPr="00172405" w:rsidRDefault="0017536A" w:rsidP="00E001A6">
            <w:pPr>
              <w:pStyle w:val="GOSTTablenorm"/>
            </w:pPr>
            <w:r w:rsidRPr="00172405">
              <w:t>Код главы по БК</w:t>
            </w:r>
          </w:p>
        </w:tc>
        <w:tc>
          <w:tcPr>
            <w:tcW w:w="5987" w:type="dxa"/>
          </w:tcPr>
          <w:p w:rsidR="0017536A" w:rsidRPr="00172405" w:rsidRDefault="0017536A" w:rsidP="00E001A6">
            <w:pPr>
              <w:pStyle w:val="GOSTTablenorm"/>
            </w:pPr>
            <w:r w:rsidRPr="00172405">
              <w:t>В столбце указывается код главы по БК из технической записи (всегда должен быть 00)</w:t>
            </w:r>
          </w:p>
        </w:tc>
      </w:tr>
      <w:tr w:rsidR="0017536A"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17536A" w:rsidRPr="00172405" w:rsidRDefault="0017536A" w:rsidP="00E001A6">
            <w:pPr>
              <w:pStyle w:val="GOSTTablenorm"/>
            </w:pPr>
            <w:r w:rsidRPr="00172405">
              <w:t>Статус документа</w:t>
            </w:r>
          </w:p>
        </w:tc>
        <w:tc>
          <w:tcPr>
            <w:tcW w:w="5987" w:type="dxa"/>
          </w:tcPr>
          <w:p w:rsidR="0017536A" w:rsidRPr="00172405" w:rsidRDefault="0017536A" w:rsidP="00E001A6">
            <w:pPr>
              <w:pStyle w:val="GOSTTablenorm"/>
            </w:pPr>
            <w:r w:rsidRPr="00172405">
              <w:t>В столбце указывается статус документа («Новый», «Утвержден» или «На утверждении»)</w:t>
            </w:r>
          </w:p>
        </w:tc>
      </w:tr>
    </w:tbl>
    <w:p w:rsidR="0017536A" w:rsidRPr="00172405" w:rsidRDefault="0017536A" w:rsidP="006144C5">
      <w:pPr>
        <w:pStyle w:val="32"/>
      </w:pPr>
      <w:bookmarkStart w:id="1882" w:name="_Toc463344145"/>
      <w:bookmarkStart w:id="1883" w:name="_Toc473280692"/>
      <w:bookmarkStart w:id="1884" w:name="_Toc478574667"/>
      <w:bookmarkStart w:id="1885" w:name="_Toc489894277"/>
      <w:bookmarkStart w:id="1886" w:name="_Toc36465957"/>
      <w:r>
        <w:t>Работа со справочником</w:t>
      </w:r>
      <w:r w:rsidRPr="00172405">
        <w:t xml:space="preserve"> технических записей</w:t>
      </w:r>
      <w:bookmarkEnd w:id="1882"/>
      <w:bookmarkEnd w:id="1883"/>
      <w:bookmarkEnd w:id="1884"/>
      <w:bookmarkEnd w:id="1885"/>
      <w:bookmarkEnd w:id="1886"/>
    </w:p>
    <w:p w:rsidR="0017536A" w:rsidRPr="00AE594D" w:rsidRDefault="0017536A" w:rsidP="00AE594D">
      <w:pPr>
        <w:pStyle w:val="GOSTNormal"/>
      </w:pPr>
      <w:r w:rsidRPr="00AE594D">
        <w:t>Раздел «Справочник технических записей» (Справочники» – «Сводный реестр» – «</w:t>
      </w:r>
      <w:r w:rsidR="00162DFB" w:rsidRPr="00AE594D">
        <w:t>Вспомогательные</w:t>
      </w:r>
      <w:r w:rsidRPr="00AE594D">
        <w:t xml:space="preserve"> справочники» – «Справочник технических записей») предназначен для отражения технических записей и представляет собой списковую форму всех записей, которые были созданы сотрудником ТОФК (</w:t>
      </w:r>
      <w:r w:rsidR="00AE594D" w:rsidRPr="00AE594D">
        <w:t>рис. </w:t>
      </w:r>
      <w:r w:rsidR="002F3484">
        <w:fldChar w:fldCharType="begin"/>
      </w:r>
      <w:r w:rsidR="002F3484">
        <w:instrText xml:space="preserve"> REF _Ref473034117 \h  \* MERGEFORMAT </w:instrText>
      </w:r>
      <w:r w:rsidR="002F3484">
        <w:fldChar w:fldCharType="separate"/>
      </w:r>
      <w:r w:rsidR="00F8029D">
        <w:rPr>
          <w:rStyle w:val="affb"/>
          <w:b w:val="0"/>
          <w:bCs w:val="0"/>
        </w:rPr>
        <w:t>216</w:t>
      </w:r>
      <w:r w:rsidR="002F3484">
        <w:fldChar w:fldCharType="end"/>
      </w:r>
      <w:r w:rsidR="0043240A" w:rsidRPr="00AE594D">
        <w:t>)</w:t>
      </w:r>
      <w:r w:rsidRPr="00AE594D">
        <w:t>.</w:t>
      </w:r>
    </w:p>
    <w:p w:rsidR="0017536A" w:rsidRPr="00172405" w:rsidRDefault="0017536A" w:rsidP="009A7377">
      <w:pPr>
        <w:pStyle w:val="GOSTFigure"/>
      </w:pPr>
      <w:r w:rsidRPr="00172405">
        <w:rPr>
          <w:noProof/>
        </w:rPr>
        <w:drawing>
          <wp:inline distT="0" distB="0" distL="0" distR="0">
            <wp:extent cx="5852160" cy="3383280"/>
            <wp:effectExtent l="19050" t="19050" r="15240" b="26670"/>
            <wp:docPr id="996"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2"/>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5852160" cy="3383280"/>
                    </a:xfrm>
                    <a:prstGeom prst="rect">
                      <a:avLst/>
                    </a:prstGeom>
                    <a:noFill/>
                    <a:ln w="6350" cmpd="sng">
                      <a:solidFill>
                        <a:srgbClr val="000000"/>
                      </a:solidFill>
                      <a:miter lim="800000"/>
                      <a:headEnd/>
                      <a:tailEnd/>
                    </a:ln>
                    <a:effectLst/>
                  </pic:spPr>
                </pic:pic>
              </a:graphicData>
            </a:graphic>
          </wp:inline>
        </w:drawing>
      </w:r>
    </w:p>
    <w:bookmarkStart w:id="1887" w:name="_Ref473034117"/>
    <w:bookmarkStart w:id="1888" w:name="_Toc524683394"/>
    <w:p w:rsidR="0017536A" w:rsidRPr="009A7377" w:rsidRDefault="00EB2A9A" w:rsidP="009A7377">
      <w:pPr>
        <w:pStyle w:val="GOSTFigName"/>
        <w:rPr>
          <w:rStyle w:val="affb"/>
          <w:b/>
          <w:bCs w:val="0"/>
        </w:rPr>
      </w:pPr>
      <w:r w:rsidRPr="009A7377">
        <w:rPr>
          <w:rStyle w:val="affb"/>
          <w:b/>
          <w:bCs w:val="0"/>
        </w:rPr>
        <w:fldChar w:fldCharType="begin"/>
      </w:r>
      <w:r w:rsidR="0017536A" w:rsidRPr="009A7377">
        <w:rPr>
          <w:rStyle w:val="affb"/>
          <w:b/>
          <w:bCs w:val="0"/>
        </w:rPr>
        <w:instrText xml:space="preserve"> SEQ Рисунок \* ARABIC </w:instrText>
      </w:r>
      <w:r w:rsidRPr="009A7377">
        <w:rPr>
          <w:rStyle w:val="affb"/>
          <w:b/>
          <w:bCs w:val="0"/>
        </w:rPr>
        <w:fldChar w:fldCharType="separate"/>
      </w:r>
      <w:bookmarkStart w:id="1889" w:name="_Toc36466407"/>
      <w:r w:rsidR="00F8029D">
        <w:rPr>
          <w:rStyle w:val="affb"/>
          <w:b/>
          <w:bCs w:val="0"/>
          <w:noProof/>
        </w:rPr>
        <w:t>216</w:t>
      </w:r>
      <w:r w:rsidRPr="009A7377">
        <w:rPr>
          <w:rStyle w:val="affb"/>
          <w:b/>
          <w:bCs w:val="0"/>
        </w:rPr>
        <w:fldChar w:fldCharType="end"/>
      </w:r>
      <w:bookmarkEnd w:id="1887"/>
      <w:r w:rsidR="009A7377">
        <w:rPr>
          <w:rStyle w:val="affb"/>
          <w:b/>
          <w:bCs w:val="0"/>
        </w:rPr>
        <w:t>.</w:t>
      </w:r>
      <w:r w:rsidR="0017536A" w:rsidRPr="009A7377">
        <w:rPr>
          <w:rStyle w:val="affb"/>
          <w:b/>
          <w:bCs w:val="0"/>
        </w:rPr>
        <w:t xml:space="preserve"> Справочник «Технические записи»</w:t>
      </w:r>
      <w:bookmarkEnd w:id="1888"/>
      <w:bookmarkEnd w:id="1889"/>
    </w:p>
    <w:p w:rsidR="0017536A" w:rsidRPr="00172405" w:rsidRDefault="0017536A" w:rsidP="0017536A">
      <w:pPr>
        <w:pStyle w:val="41"/>
      </w:pPr>
      <w:bookmarkStart w:id="1890" w:name="_Toc463344146"/>
      <w:bookmarkStart w:id="1891" w:name="_Toc473280693"/>
      <w:bookmarkStart w:id="1892" w:name="_Toc36465958"/>
      <w:r w:rsidRPr="00172405">
        <w:t>Таблица с данными</w:t>
      </w:r>
      <w:bookmarkEnd w:id="1890"/>
      <w:bookmarkEnd w:id="1891"/>
      <w:bookmarkEnd w:id="1892"/>
    </w:p>
    <w:p w:rsidR="0017536A" w:rsidRPr="00172405" w:rsidRDefault="0017536A" w:rsidP="006144C5">
      <w:r w:rsidRPr="00172405">
        <w:t>Технические записи выводятся пользователю в табличную форму с заголовками</w:t>
      </w:r>
      <w:r w:rsidR="00B306D5">
        <w:t>.</w:t>
      </w:r>
    </w:p>
    <w:bookmarkStart w:id="1893" w:name="_Ref473034130"/>
    <w:bookmarkStart w:id="1894" w:name="_Toc524683176"/>
    <w:p w:rsidR="0017536A" w:rsidRPr="00691DFE" w:rsidRDefault="00EB2A9A" w:rsidP="00691DFE">
      <w:pPr>
        <w:pStyle w:val="GOSTNameTable"/>
        <w:rPr>
          <w:rStyle w:val="affb"/>
          <w:b/>
          <w:bCs w:val="0"/>
        </w:rPr>
      </w:pPr>
      <w:r w:rsidRPr="00691DFE">
        <w:rPr>
          <w:rStyle w:val="affb"/>
          <w:b/>
          <w:bCs w:val="0"/>
        </w:rPr>
        <w:fldChar w:fldCharType="begin"/>
      </w:r>
      <w:r w:rsidR="0017536A" w:rsidRPr="00691DFE">
        <w:rPr>
          <w:rStyle w:val="affb"/>
          <w:b/>
          <w:bCs w:val="0"/>
        </w:rPr>
        <w:instrText xml:space="preserve"> SEQ Таблица \* ARABIC \s 0 </w:instrText>
      </w:r>
      <w:r w:rsidRPr="00691DFE">
        <w:rPr>
          <w:rStyle w:val="affb"/>
          <w:b/>
          <w:bCs w:val="0"/>
        </w:rPr>
        <w:fldChar w:fldCharType="separate"/>
      </w:r>
      <w:bookmarkStart w:id="1895" w:name="_Toc36466180"/>
      <w:r w:rsidR="00F8029D">
        <w:rPr>
          <w:rStyle w:val="affb"/>
          <w:b/>
          <w:bCs w:val="0"/>
          <w:noProof/>
        </w:rPr>
        <w:t>158</w:t>
      </w:r>
      <w:r w:rsidRPr="00691DFE">
        <w:rPr>
          <w:rStyle w:val="affb"/>
          <w:b/>
          <w:bCs w:val="0"/>
        </w:rPr>
        <w:fldChar w:fldCharType="end"/>
      </w:r>
      <w:bookmarkEnd w:id="1893"/>
      <w:r w:rsidR="00607041">
        <w:rPr>
          <w:rStyle w:val="affb"/>
          <w:b/>
          <w:bCs w:val="0"/>
        </w:rPr>
        <w:t>.</w:t>
      </w:r>
      <w:r w:rsidR="0017536A" w:rsidRPr="00691DFE">
        <w:rPr>
          <w:rStyle w:val="affb"/>
          <w:b/>
          <w:bCs w:val="0"/>
        </w:rPr>
        <w:t xml:space="preserve"> Табличная форма </w:t>
      </w:r>
      <w:r w:rsidR="000C5947" w:rsidRPr="00691DFE">
        <w:rPr>
          <w:rStyle w:val="affb"/>
          <w:b/>
          <w:bCs w:val="0"/>
        </w:rPr>
        <w:t xml:space="preserve">справочника </w:t>
      </w:r>
      <w:r w:rsidR="0017536A" w:rsidRPr="00691DFE">
        <w:rPr>
          <w:rStyle w:val="affb"/>
          <w:b/>
          <w:bCs w:val="0"/>
        </w:rPr>
        <w:t>технических записей</w:t>
      </w:r>
      <w:bookmarkEnd w:id="1894"/>
      <w:bookmarkEnd w:id="1895"/>
    </w:p>
    <w:tbl>
      <w:tblPr>
        <w:tblStyle w:val="GOSTTable"/>
        <w:tblW w:w="5000" w:type="pct"/>
        <w:tblLayout w:type="fixed"/>
        <w:tblLook w:val="01E0" w:firstRow="1" w:lastRow="1" w:firstColumn="1" w:lastColumn="1" w:noHBand="0" w:noVBand="0"/>
      </w:tblPr>
      <w:tblGrid>
        <w:gridCol w:w="3297"/>
        <w:gridCol w:w="6397"/>
      </w:tblGrid>
      <w:tr w:rsidR="0017536A" w:rsidRPr="00172405" w:rsidTr="00E001A6">
        <w:trPr>
          <w:cnfStyle w:val="100000000000" w:firstRow="1" w:lastRow="0" w:firstColumn="0" w:lastColumn="0" w:oddVBand="0" w:evenVBand="0" w:oddHBand="0" w:evenHBand="0" w:firstRowFirstColumn="0" w:firstRowLastColumn="0" w:lastRowFirstColumn="0" w:lastRowLastColumn="0"/>
        </w:trPr>
        <w:tc>
          <w:tcPr>
            <w:tcW w:w="3085" w:type="dxa"/>
          </w:tcPr>
          <w:p w:rsidR="0017536A" w:rsidRPr="00172405" w:rsidRDefault="0017536A" w:rsidP="00E001A6">
            <w:pPr>
              <w:pStyle w:val="GOSTTableHead"/>
            </w:pPr>
            <w:r w:rsidRPr="00172405">
              <w:t>Наименование заголовка</w:t>
            </w:r>
          </w:p>
        </w:tc>
        <w:tc>
          <w:tcPr>
            <w:tcW w:w="5987" w:type="dxa"/>
          </w:tcPr>
          <w:p w:rsidR="0017536A" w:rsidRPr="00172405" w:rsidRDefault="0017536A" w:rsidP="00E001A6">
            <w:pPr>
              <w:pStyle w:val="GOSTTableHead"/>
            </w:pPr>
            <w:r w:rsidRPr="00172405">
              <w:t>Состав данных</w:t>
            </w:r>
          </w:p>
        </w:tc>
      </w:tr>
      <w:tr w:rsidR="0017536A"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17536A" w:rsidRPr="00172405" w:rsidRDefault="0017536A" w:rsidP="00E001A6">
            <w:pPr>
              <w:pStyle w:val="GOSTTablenorm"/>
            </w:pPr>
            <w:r w:rsidRPr="00172405">
              <w:t>Выбор</w:t>
            </w:r>
          </w:p>
        </w:tc>
        <w:tc>
          <w:tcPr>
            <w:tcW w:w="5987" w:type="dxa"/>
          </w:tcPr>
          <w:p w:rsidR="0017536A" w:rsidRPr="00172405" w:rsidRDefault="0017536A" w:rsidP="00E001A6">
            <w:pPr>
              <w:pStyle w:val="GOSTTablenorm"/>
            </w:pPr>
            <w:r w:rsidRPr="00172405">
              <w:t>Столбец предназначен для выбора строки</w:t>
            </w:r>
          </w:p>
        </w:tc>
      </w:tr>
      <w:tr w:rsidR="0017536A"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17536A" w:rsidRPr="00172405" w:rsidRDefault="0017536A" w:rsidP="00E001A6">
            <w:pPr>
              <w:pStyle w:val="GOSTTablenorm"/>
            </w:pPr>
            <w:r w:rsidRPr="00172405">
              <w:t>Код организации по С</w:t>
            </w:r>
            <w:r>
              <w:t>В</w:t>
            </w:r>
            <w:r w:rsidRPr="00172405">
              <w:t>Р</w:t>
            </w:r>
          </w:p>
        </w:tc>
        <w:tc>
          <w:tcPr>
            <w:tcW w:w="5987" w:type="dxa"/>
          </w:tcPr>
          <w:p w:rsidR="0017536A" w:rsidRPr="00172405" w:rsidRDefault="0017536A" w:rsidP="00E001A6">
            <w:pPr>
              <w:pStyle w:val="GOSTTablenorm"/>
            </w:pPr>
            <w:r w:rsidRPr="00172405">
              <w:t>В столбце указывается код организации по С</w:t>
            </w:r>
            <w:r>
              <w:t>В</w:t>
            </w:r>
            <w:r w:rsidRPr="00172405">
              <w:t>Р Закрытого контура</w:t>
            </w:r>
          </w:p>
        </w:tc>
      </w:tr>
      <w:tr w:rsidR="0017536A"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17536A" w:rsidRPr="00172405" w:rsidRDefault="0017536A" w:rsidP="00E001A6">
            <w:pPr>
              <w:pStyle w:val="GOSTTablenorm"/>
            </w:pPr>
            <w:r w:rsidRPr="00172405">
              <w:t>Учетный номер организации</w:t>
            </w:r>
          </w:p>
        </w:tc>
        <w:tc>
          <w:tcPr>
            <w:tcW w:w="5987" w:type="dxa"/>
          </w:tcPr>
          <w:p w:rsidR="0017536A" w:rsidRPr="00172405" w:rsidRDefault="0017536A" w:rsidP="00E001A6">
            <w:pPr>
              <w:pStyle w:val="GOSTTablenorm"/>
            </w:pPr>
            <w:r w:rsidRPr="00172405">
              <w:t>В столбце указывается учетный номер организации</w:t>
            </w:r>
          </w:p>
        </w:tc>
      </w:tr>
      <w:tr w:rsidR="0017536A"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17536A" w:rsidRPr="00172405" w:rsidRDefault="0017536A" w:rsidP="00E001A6">
            <w:pPr>
              <w:pStyle w:val="GOSTTablenorm"/>
            </w:pPr>
            <w:r w:rsidRPr="00172405">
              <w:t>Полное наименование</w:t>
            </w:r>
          </w:p>
        </w:tc>
        <w:tc>
          <w:tcPr>
            <w:tcW w:w="5987" w:type="dxa"/>
          </w:tcPr>
          <w:p w:rsidR="0017536A" w:rsidRPr="00172405" w:rsidRDefault="0017536A" w:rsidP="00E001A6">
            <w:pPr>
              <w:pStyle w:val="GOSTTablenorm"/>
            </w:pPr>
            <w:r w:rsidRPr="00172405">
              <w:t>В столбце указывается полное наименование организации</w:t>
            </w:r>
          </w:p>
        </w:tc>
      </w:tr>
      <w:tr w:rsidR="0017536A"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17536A" w:rsidRPr="00172405" w:rsidRDefault="0017536A" w:rsidP="00E001A6">
            <w:pPr>
              <w:pStyle w:val="GOSTTablenorm"/>
            </w:pPr>
            <w:r w:rsidRPr="00172405">
              <w:t>Сокращенное наименование</w:t>
            </w:r>
          </w:p>
        </w:tc>
        <w:tc>
          <w:tcPr>
            <w:tcW w:w="5987" w:type="dxa"/>
          </w:tcPr>
          <w:p w:rsidR="0017536A" w:rsidRPr="00172405" w:rsidRDefault="0017536A" w:rsidP="00E001A6">
            <w:pPr>
              <w:pStyle w:val="GOSTTablenorm"/>
            </w:pPr>
            <w:r w:rsidRPr="00172405">
              <w:t>В столбце указывается сокращенное наименование организации</w:t>
            </w:r>
          </w:p>
        </w:tc>
      </w:tr>
      <w:tr w:rsidR="0017536A"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17536A" w:rsidRPr="00172405" w:rsidRDefault="0017536A" w:rsidP="00E001A6">
            <w:pPr>
              <w:pStyle w:val="GOSTTablenorm"/>
            </w:pPr>
            <w:r w:rsidRPr="00172405">
              <w:t>Код ОКФС</w:t>
            </w:r>
          </w:p>
        </w:tc>
        <w:tc>
          <w:tcPr>
            <w:tcW w:w="5987" w:type="dxa"/>
          </w:tcPr>
          <w:p w:rsidR="0017536A" w:rsidRPr="00172405" w:rsidRDefault="0017536A" w:rsidP="00E001A6">
            <w:pPr>
              <w:pStyle w:val="GOSTTablenorm"/>
            </w:pPr>
            <w:r w:rsidRPr="00172405">
              <w:t>В столбце указывается Код ОКФС (всегда 12)</w:t>
            </w:r>
          </w:p>
        </w:tc>
      </w:tr>
      <w:tr w:rsidR="0017536A"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17536A" w:rsidRPr="00172405" w:rsidRDefault="0017536A" w:rsidP="00E001A6">
            <w:pPr>
              <w:pStyle w:val="GOSTTablenorm"/>
            </w:pPr>
            <w:r w:rsidRPr="00172405">
              <w:t>Наименование по ОКФС</w:t>
            </w:r>
          </w:p>
        </w:tc>
        <w:tc>
          <w:tcPr>
            <w:tcW w:w="5987" w:type="dxa"/>
          </w:tcPr>
          <w:p w:rsidR="0017536A" w:rsidRPr="00172405" w:rsidRDefault="0017536A" w:rsidP="00E001A6">
            <w:pPr>
              <w:pStyle w:val="GOSTTablenorm"/>
            </w:pPr>
            <w:r w:rsidRPr="00172405">
              <w:t>В столбце указывается Наименование по ОКФС (Всегда – Федеральная собственность)</w:t>
            </w:r>
          </w:p>
        </w:tc>
      </w:tr>
      <w:tr w:rsidR="0017536A"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17536A" w:rsidRPr="00172405" w:rsidRDefault="0017536A" w:rsidP="00E001A6">
            <w:pPr>
              <w:pStyle w:val="GOSTTablenorm"/>
            </w:pPr>
            <w:r w:rsidRPr="00172405">
              <w:t>Код ППО создавшего организацию</w:t>
            </w:r>
          </w:p>
        </w:tc>
        <w:tc>
          <w:tcPr>
            <w:tcW w:w="5987" w:type="dxa"/>
          </w:tcPr>
          <w:p w:rsidR="0017536A" w:rsidRPr="00172405" w:rsidRDefault="0017536A" w:rsidP="00E001A6">
            <w:pPr>
              <w:pStyle w:val="GOSTTablenorm"/>
            </w:pPr>
            <w:r w:rsidRPr="00172405">
              <w:t>В столбце указывается Код ППО создавшего организацию (всегда 00000000)</w:t>
            </w:r>
          </w:p>
        </w:tc>
      </w:tr>
      <w:tr w:rsidR="0017536A"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17536A" w:rsidRPr="00172405" w:rsidRDefault="0017536A" w:rsidP="00E001A6">
            <w:pPr>
              <w:pStyle w:val="GOSTTablenorm"/>
            </w:pPr>
            <w:r w:rsidRPr="00172405">
              <w:t>Код вышестоящего УБП</w:t>
            </w:r>
          </w:p>
        </w:tc>
        <w:tc>
          <w:tcPr>
            <w:tcW w:w="5987" w:type="dxa"/>
          </w:tcPr>
          <w:p w:rsidR="0017536A" w:rsidRPr="00172405" w:rsidRDefault="0017536A" w:rsidP="00E001A6">
            <w:pPr>
              <w:pStyle w:val="GOSTTablenorm"/>
            </w:pPr>
            <w:r w:rsidRPr="00172405">
              <w:t>В столбце указывается Код вышестоящего УБП</w:t>
            </w:r>
          </w:p>
        </w:tc>
      </w:tr>
      <w:tr w:rsidR="0017536A"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17536A" w:rsidRPr="00172405" w:rsidRDefault="0017536A" w:rsidP="00E001A6">
            <w:pPr>
              <w:pStyle w:val="GOSTTablenorm"/>
            </w:pPr>
            <w:r w:rsidRPr="00172405">
              <w:t>Код уровня бюджета</w:t>
            </w:r>
          </w:p>
        </w:tc>
        <w:tc>
          <w:tcPr>
            <w:tcW w:w="5987" w:type="dxa"/>
          </w:tcPr>
          <w:p w:rsidR="0017536A" w:rsidRPr="00172405" w:rsidRDefault="0017536A" w:rsidP="00E001A6">
            <w:pPr>
              <w:pStyle w:val="GOSTTablenorm"/>
            </w:pPr>
            <w:r w:rsidRPr="00172405">
              <w:t>В столбце указывается код уровня бюджета (всегда 10)</w:t>
            </w:r>
          </w:p>
        </w:tc>
      </w:tr>
      <w:tr w:rsidR="0017536A"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17536A" w:rsidRPr="00172405" w:rsidRDefault="0017536A" w:rsidP="00E001A6">
            <w:pPr>
              <w:pStyle w:val="GOSTTablenorm"/>
            </w:pPr>
            <w:r w:rsidRPr="00172405">
              <w:t>Наименование уровня бюджета организации</w:t>
            </w:r>
          </w:p>
        </w:tc>
        <w:tc>
          <w:tcPr>
            <w:tcW w:w="5987" w:type="dxa"/>
          </w:tcPr>
          <w:p w:rsidR="0017536A" w:rsidRPr="00172405" w:rsidRDefault="0017536A" w:rsidP="00E001A6">
            <w:pPr>
              <w:pStyle w:val="GOSTTablenorm"/>
            </w:pPr>
            <w:r w:rsidRPr="00172405">
              <w:t>В столбце указывается Наименование уровня бюджета организации (всегда Федеральный бюджет)</w:t>
            </w:r>
          </w:p>
        </w:tc>
      </w:tr>
      <w:tr w:rsidR="0017536A" w:rsidRPr="00172405" w:rsidTr="00E001A6">
        <w:trPr>
          <w:cnfStyle w:val="000000010000" w:firstRow="0" w:lastRow="0" w:firstColumn="0" w:lastColumn="0" w:oddVBand="0" w:evenVBand="0" w:oddHBand="0" w:evenHBand="1" w:firstRowFirstColumn="0" w:firstRowLastColumn="0" w:lastRowFirstColumn="0" w:lastRowLastColumn="0"/>
        </w:trPr>
        <w:tc>
          <w:tcPr>
            <w:tcW w:w="3085" w:type="dxa"/>
          </w:tcPr>
          <w:p w:rsidR="0017536A" w:rsidRPr="00172405" w:rsidRDefault="0017536A" w:rsidP="00E001A6">
            <w:pPr>
              <w:pStyle w:val="GOSTTablenorm"/>
            </w:pPr>
            <w:r w:rsidRPr="00172405">
              <w:t>Код главы по БК</w:t>
            </w:r>
          </w:p>
        </w:tc>
        <w:tc>
          <w:tcPr>
            <w:tcW w:w="5987" w:type="dxa"/>
          </w:tcPr>
          <w:p w:rsidR="0017536A" w:rsidRPr="00172405" w:rsidRDefault="0017536A" w:rsidP="00E001A6">
            <w:pPr>
              <w:pStyle w:val="GOSTTablenorm"/>
            </w:pPr>
            <w:r w:rsidRPr="00172405">
              <w:t>В столбце указывается код главы по БК из технической записи (всегда должен быть 00)</w:t>
            </w:r>
          </w:p>
        </w:tc>
      </w:tr>
      <w:tr w:rsidR="006D433B" w:rsidRPr="00172405" w:rsidTr="00E001A6">
        <w:trPr>
          <w:cnfStyle w:val="000000100000" w:firstRow="0" w:lastRow="0" w:firstColumn="0" w:lastColumn="0" w:oddVBand="0" w:evenVBand="0" w:oddHBand="1" w:evenHBand="0" w:firstRowFirstColumn="0" w:firstRowLastColumn="0" w:lastRowFirstColumn="0" w:lastRowLastColumn="0"/>
        </w:trPr>
        <w:tc>
          <w:tcPr>
            <w:tcW w:w="3085" w:type="dxa"/>
          </w:tcPr>
          <w:p w:rsidR="006D433B" w:rsidRPr="00172405" w:rsidRDefault="006D433B" w:rsidP="00E001A6">
            <w:pPr>
              <w:pStyle w:val="GOSTTablenorm"/>
            </w:pPr>
            <w:r>
              <w:t>Признак ПИМ</w:t>
            </w:r>
          </w:p>
        </w:tc>
        <w:tc>
          <w:tcPr>
            <w:tcW w:w="5987" w:type="dxa"/>
          </w:tcPr>
          <w:p w:rsidR="006D433B" w:rsidRPr="00172405" w:rsidRDefault="006D433B" w:rsidP="00E001A6">
            <w:pPr>
              <w:pStyle w:val="GOSTTablenorm"/>
            </w:pPr>
            <w:r>
              <w:rPr>
                <w:szCs w:val="22"/>
              </w:rPr>
              <w:t>В столбце указывается наличие записи в системе ПИМ. Если признак пустой или имеет значение «нет», то запись невозможно распространить.</w:t>
            </w:r>
          </w:p>
        </w:tc>
      </w:tr>
    </w:tbl>
    <w:p w:rsidR="0017536A" w:rsidRPr="00172405" w:rsidRDefault="0017536A" w:rsidP="006144C5">
      <w:pPr>
        <w:pStyle w:val="32"/>
      </w:pPr>
      <w:bookmarkStart w:id="1896" w:name="_Toc478574668"/>
      <w:bookmarkStart w:id="1897" w:name="_Toc481583244"/>
      <w:bookmarkStart w:id="1898" w:name="_Toc484190425"/>
      <w:bookmarkStart w:id="1899" w:name="_Toc484192786"/>
      <w:bookmarkStart w:id="1900" w:name="_Ref473280567"/>
      <w:bookmarkStart w:id="1901" w:name="_Ref473280579"/>
      <w:bookmarkStart w:id="1902" w:name="_Toc473280694"/>
      <w:bookmarkStart w:id="1903" w:name="_Toc478574669"/>
      <w:bookmarkStart w:id="1904" w:name="_Toc489894278"/>
      <w:bookmarkStart w:id="1905" w:name="_Toc36465959"/>
      <w:bookmarkStart w:id="1906" w:name="_Toc463344149"/>
      <w:bookmarkEnd w:id="1896"/>
      <w:bookmarkEnd w:id="1897"/>
      <w:bookmarkEnd w:id="1898"/>
      <w:bookmarkEnd w:id="1899"/>
      <w:r w:rsidRPr="00172405">
        <w:t>Создание заявки в технические записи</w:t>
      </w:r>
      <w:bookmarkEnd w:id="1900"/>
      <w:bookmarkEnd w:id="1901"/>
      <w:bookmarkEnd w:id="1902"/>
      <w:bookmarkEnd w:id="1903"/>
      <w:bookmarkEnd w:id="1904"/>
      <w:bookmarkEnd w:id="1905"/>
    </w:p>
    <w:p w:rsidR="0017536A" w:rsidRPr="00172405" w:rsidRDefault="0017536A" w:rsidP="00E001A6">
      <w:pPr>
        <w:pStyle w:val="GOSTNormal"/>
      </w:pPr>
      <w:r w:rsidRPr="00172405">
        <w:t>Для добавления новой технической записи необходимо:</w:t>
      </w:r>
    </w:p>
    <w:p w:rsidR="0017536A" w:rsidRPr="00172405" w:rsidRDefault="0017536A" w:rsidP="00E001A6">
      <w:pPr>
        <w:pStyle w:val="GOSTListmark1"/>
      </w:pPr>
      <w:r w:rsidRPr="00172405">
        <w:t>создать заявку на создание технической записи;</w:t>
      </w:r>
    </w:p>
    <w:p w:rsidR="0017536A" w:rsidRPr="00172405" w:rsidRDefault="0017536A" w:rsidP="00E001A6">
      <w:pPr>
        <w:pStyle w:val="GOSTListmark1"/>
      </w:pPr>
      <w:r w:rsidRPr="00172405">
        <w:t>утвердить заявку в технические записи.</w:t>
      </w:r>
    </w:p>
    <w:p w:rsidR="0017536A" w:rsidRPr="00172405" w:rsidRDefault="0017536A" w:rsidP="0017536A">
      <w:pPr>
        <w:pStyle w:val="41"/>
      </w:pPr>
      <w:bookmarkStart w:id="1907" w:name="_Toc473280695"/>
      <w:bookmarkStart w:id="1908" w:name="_Toc36465960"/>
      <w:r w:rsidRPr="00172405">
        <w:t>Создание заявки на добавление записи в справочник технических записей</w:t>
      </w:r>
      <w:bookmarkEnd w:id="1906"/>
      <w:bookmarkEnd w:id="1907"/>
      <w:bookmarkEnd w:id="1908"/>
    </w:p>
    <w:p w:rsidR="0017536A" w:rsidRPr="00172405" w:rsidRDefault="0017536A" w:rsidP="00E001A6">
      <w:pPr>
        <w:pStyle w:val="GOSTNormal"/>
      </w:pPr>
      <w:r w:rsidRPr="00172405">
        <w:t>Для создания заявки на добавление записи в справочник технических записей Сотруднику ТОФК должна быть выдана роль «Исполнитель (технические записи)».</w:t>
      </w:r>
    </w:p>
    <w:p w:rsidR="0017536A" w:rsidRPr="00172405" w:rsidRDefault="0017536A" w:rsidP="00E001A6">
      <w:pPr>
        <w:pStyle w:val="GOSTNormal"/>
      </w:pPr>
      <w:r w:rsidRPr="00172405">
        <w:t>Для создания заявки на добавление записи в справочник технических записей выполните следующие действия:</w:t>
      </w:r>
    </w:p>
    <w:p w:rsidR="0017536A" w:rsidRPr="00A244A5" w:rsidRDefault="0017536A" w:rsidP="00E001A6">
      <w:pPr>
        <w:pStyle w:val="GOSTNormal"/>
        <w:rPr>
          <w:szCs w:val="24"/>
        </w:rPr>
      </w:pPr>
      <w:r w:rsidRPr="00A244A5">
        <w:rPr>
          <w:szCs w:val="24"/>
        </w:rPr>
        <w:t>Перейдите в пункт меню «Сводный реестр» – «Дополнительные справочники» – «Заявки в технические записи»;</w:t>
      </w:r>
    </w:p>
    <w:p w:rsidR="0017536A" w:rsidRPr="00172405" w:rsidRDefault="0017536A" w:rsidP="00C86412">
      <w:pPr>
        <w:pStyle w:val="GOSTListnum"/>
        <w:numPr>
          <w:ilvl w:val="0"/>
          <w:numId w:val="87"/>
        </w:numPr>
      </w:pPr>
      <w:r w:rsidRPr="00172405">
        <w:t xml:space="preserve">В форме нажмите на кнопку </w:t>
      </w:r>
      <w:r w:rsidRPr="00172405">
        <w:rPr>
          <w:noProof/>
          <w:sz w:val="22"/>
        </w:rPr>
        <w:drawing>
          <wp:inline distT="0" distB="0" distL="0" distR="0">
            <wp:extent cx="274320" cy="274320"/>
            <wp:effectExtent l="0" t="0" r="0" b="0"/>
            <wp:docPr id="995"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00B65006">
        <w:t xml:space="preserve"> «Создать новый документ».</w:t>
      </w:r>
    </w:p>
    <w:p w:rsidR="0017536A" w:rsidRPr="00172405" w:rsidRDefault="0017536A" w:rsidP="00E001A6">
      <w:pPr>
        <w:pStyle w:val="GOSTListnum"/>
      </w:pPr>
      <w:r w:rsidRPr="00172405">
        <w:t>В открывшейся форме (</w:t>
      </w:r>
      <w:r w:rsidR="00AE594D">
        <w:t>рис. </w:t>
      </w:r>
      <w:r w:rsidR="002F3484">
        <w:fldChar w:fldCharType="begin"/>
      </w:r>
      <w:r w:rsidR="002F3484">
        <w:instrText xml:space="preserve"> REF _Ref472984035 \h  \* MERGEFORMAT </w:instrText>
      </w:r>
      <w:r w:rsidR="002F3484">
        <w:fldChar w:fldCharType="separate"/>
      </w:r>
      <w:r w:rsidR="00F8029D" w:rsidRPr="00F8029D">
        <w:rPr>
          <w:rStyle w:val="affb"/>
        </w:rPr>
        <w:t>213</w:t>
      </w:r>
      <w:r w:rsidR="002F3484">
        <w:fldChar w:fldCharType="end"/>
      </w:r>
      <w:r w:rsidRPr="00172405">
        <w:t>) заполните следующие поля (в соответствии с данными Закрытого контура Сводного реестра):</w:t>
      </w:r>
    </w:p>
    <w:p w:rsidR="0017536A" w:rsidRPr="00172405" w:rsidRDefault="0017536A" w:rsidP="00E001A6">
      <w:pPr>
        <w:pStyle w:val="GOSTListmark2"/>
      </w:pPr>
      <w:r w:rsidRPr="00172405">
        <w:t>выберите утверждающего – использовав значок</w:t>
      </w:r>
      <w:r w:rsidRPr="00172405">
        <w:rPr>
          <w:noProof/>
        </w:rPr>
        <w:drawing>
          <wp:inline distT="0" distB="0" distL="0" distR="0">
            <wp:extent cx="182880" cy="182880"/>
            <wp:effectExtent l="0" t="0" r="7620" b="7620"/>
            <wp:docPr id="994"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72405">
        <w:t>;</w:t>
      </w:r>
    </w:p>
    <w:p w:rsidR="0017536A" w:rsidRPr="00172405" w:rsidRDefault="0017536A" w:rsidP="00E001A6">
      <w:pPr>
        <w:pStyle w:val="GOSTListmark2"/>
      </w:pPr>
      <w:r w:rsidRPr="00172405">
        <w:t>укажите код организации из Закрытого контура;</w:t>
      </w:r>
    </w:p>
    <w:p w:rsidR="0017536A" w:rsidRPr="00172405" w:rsidRDefault="0017536A" w:rsidP="00E001A6">
      <w:pPr>
        <w:pStyle w:val="GOSTListmark2"/>
      </w:pPr>
      <w:r w:rsidRPr="00172405">
        <w:t>визуально проверьте автоматически сформированный номер организации;</w:t>
      </w:r>
    </w:p>
    <w:p w:rsidR="0017536A" w:rsidRPr="00172405" w:rsidRDefault="0017536A" w:rsidP="00E001A6">
      <w:pPr>
        <w:pStyle w:val="GOSTListmark2"/>
      </w:pPr>
      <w:r w:rsidRPr="00172405">
        <w:t>укажите код вышестоящей организации;</w:t>
      </w:r>
    </w:p>
    <w:p w:rsidR="0017536A" w:rsidRPr="00172405" w:rsidRDefault="0017536A" w:rsidP="00E001A6">
      <w:pPr>
        <w:pStyle w:val="GOSTListmark2"/>
      </w:pPr>
      <w:r w:rsidRPr="00172405">
        <w:t>выберите полномочия организации.</w:t>
      </w:r>
    </w:p>
    <w:p w:rsidR="0017536A" w:rsidRPr="00172405" w:rsidRDefault="0017536A" w:rsidP="00E001A6">
      <w:pPr>
        <w:pStyle w:val="GOSTListnum"/>
      </w:pPr>
      <w:r w:rsidRPr="00172405">
        <w:t xml:space="preserve">Проверьте правильность заполнения формы, нажав на кнопку </w:t>
      </w:r>
      <w:r w:rsidRPr="00172405">
        <w:rPr>
          <w:noProof/>
        </w:rPr>
        <w:drawing>
          <wp:inline distT="0" distB="0" distL="0" distR="0">
            <wp:extent cx="365760" cy="274320"/>
            <wp:effectExtent l="0" t="0" r="0" b="0"/>
            <wp:docPr id="993" name="Рисунок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5"/>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r w:rsidRPr="00172405">
        <w:t>;</w:t>
      </w:r>
    </w:p>
    <w:p w:rsidR="0017536A" w:rsidRPr="00172405" w:rsidRDefault="0017536A" w:rsidP="00E001A6">
      <w:pPr>
        <w:pStyle w:val="GOSTListnum"/>
      </w:pPr>
      <w:r w:rsidRPr="00172405">
        <w:t>Сохраните заявку, нажав на кнопку «Сохранить» или «Сохранить и закрыть».</w:t>
      </w:r>
    </w:p>
    <w:p w:rsidR="0017536A" w:rsidRPr="00172405" w:rsidRDefault="0017536A" w:rsidP="00E001A6">
      <w:pPr>
        <w:pStyle w:val="GOSTNormal"/>
      </w:pPr>
      <w:r w:rsidRPr="00172405">
        <w:t>Будет создана заявка в технические записи в статусе «Новый» и с типом «Создание», доступная на просмотр и редактирование.</w:t>
      </w:r>
    </w:p>
    <w:p w:rsidR="0017536A" w:rsidRPr="00172405" w:rsidRDefault="0017536A" w:rsidP="006144C5">
      <w:pPr>
        <w:pStyle w:val="41"/>
      </w:pPr>
      <w:bookmarkStart w:id="1909" w:name="_Toc463344150"/>
      <w:bookmarkStart w:id="1910" w:name="_Toc473280696"/>
      <w:bookmarkStart w:id="1911" w:name="_Toc36465961"/>
      <w:r w:rsidRPr="00172405">
        <w:t>Утверждение заявки в технические записи</w:t>
      </w:r>
      <w:bookmarkEnd w:id="1909"/>
      <w:bookmarkEnd w:id="1910"/>
      <w:bookmarkEnd w:id="1911"/>
    </w:p>
    <w:p w:rsidR="0017536A" w:rsidRPr="00172405" w:rsidRDefault="0017536A" w:rsidP="00E001A6">
      <w:pPr>
        <w:pStyle w:val="GOSTNormal"/>
      </w:pPr>
      <w:r w:rsidRPr="00172405">
        <w:t>Для утверждения заявки в технические записи необходимо выполнение следующих условий:</w:t>
      </w:r>
    </w:p>
    <w:p w:rsidR="0017536A" w:rsidRPr="00172405" w:rsidRDefault="0017536A" w:rsidP="00E001A6">
      <w:pPr>
        <w:pStyle w:val="GOSTListmark1"/>
      </w:pPr>
      <w:r w:rsidRPr="00172405">
        <w:t>сотрудником ТОФК с ролью «Исполнитель (технические записи)» создана заявка в технические записи.</w:t>
      </w:r>
    </w:p>
    <w:p w:rsidR="0017536A" w:rsidRPr="00172405" w:rsidRDefault="0017536A" w:rsidP="00E001A6">
      <w:pPr>
        <w:pStyle w:val="GOSTListmark1"/>
      </w:pPr>
      <w:r w:rsidRPr="00172405">
        <w:t>сотруднику ТОФК выдана роль «Утверждение (технические записи)».</w:t>
      </w:r>
    </w:p>
    <w:p w:rsidR="0017536A" w:rsidRPr="00172405" w:rsidRDefault="0017536A" w:rsidP="00E001A6">
      <w:pPr>
        <w:pStyle w:val="GOSTNormal"/>
      </w:pPr>
      <w:r w:rsidRPr="00172405">
        <w:t>Для утверждения заявки в технические записи выполните следующие действия:</w:t>
      </w:r>
    </w:p>
    <w:p w:rsidR="0017536A" w:rsidRPr="00A244A5" w:rsidRDefault="0017536A" w:rsidP="00E001A6">
      <w:pPr>
        <w:pStyle w:val="GOSTNormal"/>
        <w:rPr>
          <w:szCs w:val="24"/>
        </w:rPr>
      </w:pPr>
      <w:r w:rsidRPr="00A244A5">
        <w:rPr>
          <w:szCs w:val="24"/>
        </w:rPr>
        <w:t>Перейдите в пункт меню «Сводный реестр» – «Дополнительные справочники» – «Утверждение заявок в технические записи»;</w:t>
      </w:r>
    </w:p>
    <w:p w:rsidR="0017536A" w:rsidRPr="00172405" w:rsidRDefault="0017536A" w:rsidP="00C86412">
      <w:pPr>
        <w:pStyle w:val="GOSTListnum"/>
        <w:numPr>
          <w:ilvl w:val="0"/>
          <w:numId w:val="88"/>
        </w:numPr>
      </w:pPr>
      <w:r w:rsidRPr="00172405">
        <w:t>В форме «Заявки в технические записи» (</w:t>
      </w:r>
      <w:r w:rsidR="002F3484">
        <w:fldChar w:fldCharType="begin"/>
      </w:r>
      <w:r w:rsidR="002F3484">
        <w:instrText xml:space="preserve"> REF _Ref472983805 \h  \* MERGEFORMAT </w:instrText>
      </w:r>
      <w:r w:rsidR="002F3484">
        <w:fldChar w:fldCharType="separate"/>
      </w:r>
      <w:r w:rsidR="00F8029D" w:rsidRPr="00F8029D">
        <w:rPr>
          <w:rStyle w:val="affb"/>
        </w:rPr>
        <w:t>212</w:t>
      </w:r>
      <w:r w:rsidR="002F3484">
        <w:fldChar w:fldCharType="end"/>
      </w:r>
      <w:r w:rsidRPr="00172405">
        <w:t>) выберите (</w:t>
      </w:r>
      <w:r w:rsidRPr="00172405">
        <w:rPr>
          <w:noProof/>
        </w:rPr>
        <w:drawing>
          <wp:inline distT="0" distB="0" distL="0" distR="0">
            <wp:extent cx="182880" cy="182880"/>
            <wp:effectExtent l="0" t="0" r="7620" b="7620"/>
            <wp:docPr id="992" name="Рисунок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6"/>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72405">
        <w:t>) заявки в статусе «Новый», которые необходимо отправить на утверждение.</w:t>
      </w:r>
    </w:p>
    <w:p w:rsidR="0017536A" w:rsidRPr="00172405" w:rsidRDefault="0017536A" w:rsidP="006C1CE3">
      <w:pPr>
        <w:pStyle w:val="GOSTListnum"/>
      </w:pPr>
      <w:r w:rsidRPr="00172405">
        <w:t xml:space="preserve">Нажмите на кнопку </w:t>
      </w:r>
      <w:r w:rsidRPr="00172405">
        <w:object w:dxaOrig="495" w:dyaOrig="450">
          <v:shape id="_x0000_i1038" type="#_x0000_t75" style="width:28.45pt;height:21.75pt" o:ole="">
            <v:imagedata r:id="rId273" o:title=""/>
          </v:shape>
          <o:OLEObject Type="Embed" ProgID="PBrush" ShapeID="_x0000_i1038" DrawAspect="Content" ObjectID="_1664019903" r:id="rId274"/>
        </w:object>
      </w:r>
      <w:r w:rsidRPr="00172405">
        <w:t>.</w:t>
      </w:r>
    </w:p>
    <w:tbl>
      <w:tblPr>
        <w:tblW w:w="4891" w:type="pct"/>
        <w:jc w:val="right"/>
        <w:tblBorders>
          <w:top w:val="single" w:sz="4" w:space="0" w:color="auto"/>
          <w:bottom w:val="single" w:sz="4" w:space="0" w:color="auto"/>
        </w:tblBorders>
        <w:tblLayout w:type="fixed"/>
        <w:tblLook w:val="0000" w:firstRow="0" w:lastRow="0" w:firstColumn="0" w:lastColumn="0" w:noHBand="0" w:noVBand="0"/>
      </w:tblPr>
      <w:tblGrid>
        <w:gridCol w:w="506"/>
        <w:gridCol w:w="9133"/>
      </w:tblGrid>
      <w:tr w:rsidR="0017536A" w:rsidRPr="00172405" w:rsidTr="000A5BFE">
        <w:trPr>
          <w:cantSplit/>
          <w:jc w:val="right"/>
        </w:trPr>
        <w:tc>
          <w:tcPr>
            <w:tcW w:w="9639" w:type="dxa"/>
            <w:gridSpan w:val="2"/>
          </w:tcPr>
          <w:p w:rsidR="0017536A" w:rsidRPr="004D057E" w:rsidRDefault="0017536A" w:rsidP="000A5BFE">
            <w:pPr>
              <w:pStyle w:val="affffffff8"/>
              <w:rPr>
                <w:sz w:val="24"/>
              </w:rPr>
            </w:pPr>
            <w:r w:rsidRPr="004D057E">
              <w:rPr>
                <w:sz w:val="24"/>
                <w:szCs w:val="24"/>
              </w:rPr>
              <w:t>Примечание</w:t>
            </w:r>
          </w:p>
        </w:tc>
      </w:tr>
      <w:tr w:rsidR="0017536A" w:rsidRPr="00172405" w:rsidTr="000A5BFE">
        <w:trPr>
          <w:jc w:val="right"/>
        </w:trPr>
        <w:tc>
          <w:tcPr>
            <w:tcW w:w="506" w:type="dxa"/>
          </w:tcPr>
          <w:p w:rsidR="0017536A" w:rsidRPr="004D057E" w:rsidRDefault="0017536A" w:rsidP="000A5BFE">
            <w:pPr>
              <w:pStyle w:val="affffffff8"/>
              <w:rPr>
                <w:sz w:val="24"/>
              </w:rPr>
            </w:pPr>
          </w:p>
        </w:tc>
        <w:tc>
          <w:tcPr>
            <w:tcW w:w="9133" w:type="dxa"/>
          </w:tcPr>
          <w:p w:rsidR="0017536A" w:rsidRPr="00172405" w:rsidRDefault="0017536A" w:rsidP="000A5BFE">
            <w:pPr>
              <w:pStyle w:val="afffff0"/>
            </w:pPr>
            <w:r w:rsidRPr="00172405">
              <w:t>Все выбранные заявки должны перейти в статус «На утверждении».</w:t>
            </w:r>
          </w:p>
        </w:tc>
      </w:tr>
    </w:tbl>
    <w:p w:rsidR="0017536A" w:rsidRPr="00172405" w:rsidRDefault="0017536A" w:rsidP="00B65006">
      <w:pPr>
        <w:pStyle w:val="GOSTNormal"/>
      </w:pPr>
      <w:r w:rsidRPr="00172405">
        <w:t xml:space="preserve">Сотрудник ТОФК с ролью «Утверждение (технические записи)» в форме «Заявки в технические записи» </w:t>
      </w:r>
      <w:r>
        <w:t>(</w:t>
      </w:r>
      <w:r w:rsidR="002F3484">
        <w:fldChar w:fldCharType="begin"/>
      </w:r>
      <w:r w:rsidR="002F3484">
        <w:instrText xml:space="preserve"> REF _Ref473034058 \h  \* MERGEFORMAT </w:instrText>
      </w:r>
      <w:r w:rsidR="002F3484">
        <w:fldChar w:fldCharType="separate"/>
      </w:r>
      <w:r w:rsidR="00F8029D">
        <w:rPr>
          <w:rStyle w:val="affb"/>
          <w:b w:val="0"/>
          <w:bCs w:val="0"/>
          <w:noProof/>
        </w:rPr>
        <w:t>215</w:t>
      </w:r>
      <w:r w:rsidR="002F3484">
        <w:fldChar w:fldCharType="end"/>
      </w:r>
      <w:r w:rsidRPr="00172405">
        <w:t>) на утверждение заявок.</w:t>
      </w:r>
    </w:p>
    <w:p w:rsidR="0017536A" w:rsidRPr="00172405" w:rsidRDefault="0017536A" w:rsidP="00B65006">
      <w:pPr>
        <w:pStyle w:val="GOSTNormal"/>
      </w:pPr>
      <w:r w:rsidRPr="00172405">
        <w:t>Для утверждения заявки сотруднику ТОФК с ролью «Утверждение (технические записи)» необходимо выполнить следующие действия:</w:t>
      </w:r>
    </w:p>
    <w:p w:rsidR="0017536A" w:rsidRPr="00A244A5" w:rsidRDefault="0017536A" w:rsidP="00B65006">
      <w:pPr>
        <w:pStyle w:val="GOSTNormal"/>
        <w:rPr>
          <w:szCs w:val="24"/>
        </w:rPr>
      </w:pPr>
      <w:r w:rsidRPr="00A244A5">
        <w:rPr>
          <w:szCs w:val="24"/>
        </w:rPr>
        <w:t>Откройте заявку на утверждение и убедитесь, что все поля заполнены верно.</w:t>
      </w:r>
    </w:p>
    <w:p w:rsidR="0017536A" w:rsidRPr="00172405" w:rsidRDefault="00B65006" w:rsidP="00C86412">
      <w:pPr>
        <w:pStyle w:val="GOSTListnum"/>
        <w:numPr>
          <w:ilvl w:val="0"/>
          <w:numId w:val="89"/>
        </w:numPr>
      </w:pPr>
      <w:r>
        <w:t>Закройте заявку на утверждение.</w:t>
      </w:r>
    </w:p>
    <w:p w:rsidR="0017536A" w:rsidRPr="00172405" w:rsidRDefault="0017536A" w:rsidP="00B65006">
      <w:pPr>
        <w:pStyle w:val="GOSTListnum"/>
      </w:pPr>
      <w:r w:rsidRPr="00172405">
        <w:t>В реестре заявок на утверждение выберите те заявки, которые необходимо утвердить и нажмите на</w:t>
      </w:r>
      <w:r w:rsidR="00B65006">
        <w:t xml:space="preserve"> кнопку «Подписать и утвердить».</w:t>
      </w:r>
    </w:p>
    <w:p w:rsidR="0017536A" w:rsidRPr="00172405" w:rsidRDefault="0017536A" w:rsidP="00B65006">
      <w:pPr>
        <w:pStyle w:val="GOSTListnum"/>
      </w:pPr>
      <w:r w:rsidRPr="00172405">
        <w:t>Подпишите заявку ЭП и наблюдайте появление сообщения (</w:t>
      </w:r>
      <w:r w:rsidR="00AE594D">
        <w:t>рис. </w:t>
      </w:r>
      <w:r w:rsidR="002F3484">
        <w:fldChar w:fldCharType="begin"/>
      </w:r>
      <w:r w:rsidR="002F3484">
        <w:instrText xml:space="preserve"> REF _R</w:instrText>
      </w:r>
      <w:r w:rsidR="002F3484">
        <w:instrText xml:space="preserve">ef473280110 \h  \* MERGEFORMAT </w:instrText>
      </w:r>
      <w:r w:rsidR="002F3484">
        <w:fldChar w:fldCharType="separate"/>
      </w:r>
      <w:r w:rsidR="00F8029D" w:rsidRPr="00F8029D">
        <w:rPr>
          <w:rStyle w:val="affb"/>
        </w:rPr>
        <w:t>217</w:t>
      </w:r>
      <w:r w:rsidR="002F3484">
        <w:fldChar w:fldCharType="end"/>
      </w:r>
      <w:r w:rsidRPr="00172405">
        <w:t>).</w:t>
      </w:r>
    </w:p>
    <w:p w:rsidR="0017536A" w:rsidRPr="00172405" w:rsidRDefault="0017536A" w:rsidP="009A7377">
      <w:pPr>
        <w:pStyle w:val="GOSTFigure"/>
      </w:pPr>
      <w:r w:rsidRPr="00172405">
        <w:rPr>
          <w:noProof/>
        </w:rPr>
        <w:drawing>
          <wp:inline distT="0" distB="0" distL="0" distR="0">
            <wp:extent cx="3291840" cy="1097280"/>
            <wp:effectExtent l="0" t="0" r="3810" b="7620"/>
            <wp:docPr id="991" name="Рисунок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8"/>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291840" cy="1097280"/>
                    </a:xfrm>
                    <a:prstGeom prst="rect">
                      <a:avLst/>
                    </a:prstGeom>
                    <a:noFill/>
                    <a:ln>
                      <a:noFill/>
                    </a:ln>
                  </pic:spPr>
                </pic:pic>
              </a:graphicData>
            </a:graphic>
          </wp:inline>
        </w:drawing>
      </w:r>
    </w:p>
    <w:bookmarkStart w:id="1912" w:name="_Ref473280110"/>
    <w:bookmarkStart w:id="1913" w:name="_Toc524683395"/>
    <w:p w:rsidR="0017536A" w:rsidRPr="009A7377" w:rsidRDefault="00EB2A9A" w:rsidP="009A7377">
      <w:pPr>
        <w:pStyle w:val="GOSTFigName"/>
        <w:rPr>
          <w:rStyle w:val="affb"/>
          <w:b/>
          <w:bCs w:val="0"/>
        </w:rPr>
      </w:pPr>
      <w:r w:rsidRPr="009A7377">
        <w:rPr>
          <w:rStyle w:val="affb"/>
          <w:b/>
          <w:bCs w:val="0"/>
        </w:rPr>
        <w:fldChar w:fldCharType="begin"/>
      </w:r>
      <w:r w:rsidR="0017536A" w:rsidRPr="009A7377">
        <w:rPr>
          <w:rStyle w:val="affb"/>
          <w:b/>
          <w:bCs w:val="0"/>
        </w:rPr>
        <w:instrText xml:space="preserve"> SEQ Рисунок \* ARABIC </w:instrText>
      </w:r>
      <w:r w:rsidRPr="009A7377">
        <w:rPr>
          <w:rStyle w:val="affb"/>
          <w:b/>
          <w:bCs w:val="0"/>
        </w:rPr>
        <w:fldChar w:fldCharType="separate"/>
      </w:r>
      <w:bookmarkStart w:id="1914" w:name="_Toc36466408"/>
      <w:r w:rsidR="00F8029D">
        <w:rPr>
          <w:rStyle w:val="affb"/>
          <w:b/>
          <w:bCs w:val="0"/>
          <w:noProof/>
        </w:rPr>
        <w:t>217</w:t>
      </w:r>
      <w:r w:rsidRPr="009A7377">
        <w:rPr>
          <w:rStyle w:val="affb"/>
          <w:b/>
          <w:bCs w:val="0"/>
        </w:rPr>
        <w:fldChar w:fldCharType="end"/>
      </w:r>
      <w:bookmarkEnd w:id="1912"/>
      <w:r w:rsidR="009A7377">
        <w:rPr>
          <w:rStyle w:val="affb"/>
          <w:b/>
          <w:bCs w:val="0"/>
        </w:rPr>
        <w:t>.</w:t>
      </w:r>
      <w:r w:rsidR="0017536A" w:rsidRPr="009A7377">
        <w:rPr>
          <w:rStyle w:val="affb"/>
          <w:b/>
          <w:bCs w:val="0"/>
        </w:rPr>
        <w:t xml:space="preserve"> Сообщение о завершении операции</w:t>
      </w:r>
      <w:bookmarkEnd w:id="1913"/>
      <w:bookmarkEnd w:id="1914"/>
    </w:p>
    <w:p w:rsidR="0017536A" w:rsidRPr="00172405" w:rsidRDefault="0017536A" w:rsidP="00B65006">
      <w:pPr>
        <w:pStyle w:val="GOSTNormal"/>
      </w:pPr>
      <w:r w:rsidRPr="00172405">
        <w:t>Будет создана запись в справочнике технических записей в статусе «Активный».</w:t>
      </w:r>
    </w:p>
    <w:p w:rsidR="0017536A" w:rsidRPr="00172405" w:rsidRDefault="0017536A" w:rsidP="00B65006">
      <w:pPr>
        <w:pStyle w:val="GOSTNormal"/>
      </w:pPr>
      <w:r w:rsidRPr="00172405">
        <w:t>Сотрудник ТОФК с ролью «Исполнитель (технические записи)» сможет наблюдать изменение статуса у отправленных на согласование заявок с «На утверждении» на «Утвержден».</w:t>
      </w:r>
    </w:p>
    <w:p w:rsidR="0017536A" w:rsidRPr="00172405" w:rsidRDefault="0017536A" w:rsidP="006144C5">
      <w:pPr>
        <w:pStyle w:val="32"/>
      </w:pPr>
      <w:bookmarkStart w:id="1915" w:name="_Toc463344151"/>
      <w:bookmarkStart w:id="1916" w:name="_Toc473280697"/>
      <w:bookmarkStart w:id="1917" w:name="_Toc478574670"/>
      <w:bookmarkStart w:id="1918" w:name="_Toc489894279"/>
      <w:bookmarkStart w:id="1919" w:name="_Toc36465962"/>
      <w:r w:rsidRPr="00172405">
        <w:t>Изменение записи справочника технических записей</w:t>
      </w:r>
      <w:bookmarkEnd w:id="1915"/>
      <w:bookmarkEnd w:id="1916"/>
      <w:bookmarkEnd w:id="1917"/>
      <w:bookmarkEnd w:id="1918"/>
      <w:bookmarkEnd w:id="1919"/>
    </w:p>
    <w:p w:rsidR="0017536A" w:rsidRPr="00172405" w:rsidRDefault="0017536A" w:rsidP="00B65006">
      <w:pPr>
        <w:pStyle w:val="GOSTNormal"/>
      </w:pPr>
      <w:r w:rsidRPr="00172405">
        <w:t>Для изменения записи справочника технических записей необходимо:</w:t>
      </w:r>
    </w:p>
    <w:p w:rsidR="0017536A" w:rsidRPr="00172405" w:rsidRDefault="0017536A" w:rsidP="00B65006">
      <w:pPr>
        <w:pStyle w:val="GOSTListmark1"/>
      </w:pPr>
      <w:r w:rsidRPr="00172405">
        <w:t>создать заявку на изменение записи в справочник технических записей на изменение из справочника (</w:t>
      </w:r>
      <w:r w:rsidR="00AE594D">
        <w:t>см. рис. </w:t>
      </w:r>
      <w:r w:rsidR="002F3484">
        <w:fldChar w:fldCharType="begin"/>
      </w:r>
      <w:r w:rsidR="002F3484">
        <w:instrText xml:space="preserve"> REF _Ref473034117 \h  \* MERGEFORMAT </w:instrText>
      </w:r>
      <w:r w:rsidR="002F3484">
        <w:fldChar w:fldCharType="separate"/>
      </w:r>
      <w:r w:rsidR="00F8029D" w:rsidRPr="00F8029D">
        <w:rPr>
          <w:rStyle w:val="affb"/>
        </w:rPr>
        <w:t>216</w:t>
      </w:r>
      <w:r w:rsidR="002F3484">
        <w:fldChar w:fldCharType="end"/>
      </w:r>
      <w:r w:rsidRPr="00172405">
        <w:t>);</w:t>
      </w:r>
    </w:p>
    <w:p w:rsidR="0017536A" w:rsidRPr="00172405" w:rsidRDefault="0017536A" w:rsidP="00B65006">
      <w:pPr>
        <w:pStyle w:val="GOSTListmark1"/>
      </w:pPr>
      <w:r w:rsidRPr="00172405">
        <w:t>утвердить заявку на изменение технической записи.</w:t>
      </w:r>
    </w:p>
    <w:p w:rsidR="0017536A" w:rsidRPr="00172405" w:rsidRDefault="0017536A" w:rsidP="0017536A">
      <w:pPr>
        <w:pStyle w:val="41"/>
      </w:pPr>
      <w:bookmarkStart w:id="1920" w:name="_Toc463344152"/>
      <w:bookmarkStart w:id="1921" w:name="_Toc473280698"/>
      <w:bookmarkStart w:id="1922" w:name="_Toc36465963"/>
      <w:r w:rsidRPr="00172405">
        <w:t>Создание заявки на изменение записи в справочник технических записей</w:t>
      </w:r>
      <w:bookmarkEnd w:id="1920"/>
      <w:bookmarkEnd w:id="1921"/>
      <w:bookmarkEnd w:id="1922"/>
    </w:p>
    <w:p w:rsidR="0017536A" w:rsidRPr="00172405" w:rsidRDefault="0017536A" w:rsidP="00B65006">
      <w:pPr>
        <w:pStyle w:val="GOSTNormal"/>
      </w:pPr>
      <w:r w:rsidRPr="00172405">
        <w:t>Для создания заявки на изменение записи в справочник технических записей необходимо выполнение следующих условий:</w:t>
      </w:r>
    </w:p>
    <w:p w:rsidR="0017536A" w:rsidRPr="00172405" w:rsidRDefault="0017536A" w:rsidP="00B65006">
      <w:pPr>
        <w:pStyle w:val="GOSTListmark1"/>
      </w:pPr>
      <w:r w:rsidRPr="00172405">
        <w:t>в справочнике технических записей должна присутствовать запись, которую необходимо изменить.</w:t>
      </w:r>
    </w:p>
    <w:p w:rsidR="0017536A" w:rsidRPr="00172405" w:rsidRDefault="0017536A" w:rsidP="00B65006">
      <w:pPr>
        <w:pStyle w:val="GOSTListmark1"/>
      </w:pPr>
      <w:r w:rsidRPr="00172405">
        <w:t>сотруднику ТОФК должна быть выдана роль «Исполнитель (технические записи)».</w:t>
      </w:r>
    </w:p>
    <w:p w:rsidR="0017536A" w:rsidRPr="00172405" w:rsidRDefault="0017536A" w:rsidP="00B65006">
      <w:pPr>
        <w:pStyle w:val="GOSTNormal"/>
      </w:pPr>
      <w:r w:rsidRPr="00172405">
        <w:t>Для создания заявки на изменение записи в справочник технических записей выполните следующие действия:</w:t>
      </w:r>
    </w:p>
    <w:p w:rsidR="0017536A" w:rsidRPr="00172405" w:rsidRDefault="0017536A" w:rsidP="00B65006">
      <w:pPr>
        <w:pStyle w:val="GOSTNormal"/>
      </w:pPr>
      <w:r w:rsidRPr="00A244A5">
        <w:rPr>
          <w:szCs w:val="24"/>
        </w:rPr>
        <w:t>В справочнике технических записей («Справочники» – «Сводный реестр» – «Вспомогательные справочники» – «Справочник т</w:t>
      </w:r>
      <w:r w:rsidRPr="00A244A5">
        <w:rPr>
          <w:iCs/>
          <w:szCs w:val="24"/>
        </w:rPr>
        <w:t>ехнических записей»</w:t>
      </w:r>
      <w:r w:rsidRPr="00A244A5">
        <w:rPr>
          <w:szCs w:val="24"/>
        </w:rPr>
        <w:t>) выберите (</w:t>
      </w:r>
      <w:r w:rsidRPr="00A244A5">
        <w:rPr>
          <w:noProof/>
          <w:szCs w:val="24"/>
        </w:rPr>
        <w:drawing>
          <wp:inline distT="0" distB="0" distL="0" distR="0">
            <wp:extent cx="182880" cy="182880"/>
            <wp:effectExtent l="0" t="0" r="7620" b="7620"/>
            <wp:docPr id="990" name="Рисунок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9"/>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A244A5">
        <w:rPr>
          <w:szCs w:val="24"/>
        </w:rPr>
        <w:t>) техниче</w:t>
      </w:r>
      <w:r w:rsidRPr="00172405">
        <w:t xml:space="preserve">скую запись, которую необходимо изменить, нажмите на кнопку </w:t>
      </w:r>
      <w:r w:rsidRPr="00172405">
        <w:rPr>
          <w:noProof/>
        </w:rPr>
        <w:drawing>
          <wp:inline distT="0" distB="0" distL="0" distR="0">
            <wp:extent cx="274320" cy="274320"/>
            <wp:effectExtent l="0" t="0" r="0" b="0"/>
            <wp:docPr id="989" name="Рисунок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0"/>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172405">
        <w:t xml:space="preserve"> и перейдите в раздел </w:t>
      </w:r>
      <w:r>
        <w:t xml:space="preserve">«Заявки в технические записи» </w:t>
      </w:r>
      <w:r w:rsidRPr="0083682D">
        <w:t>(</w:t>
      </w:r>
      <w:r w:rsidR="00AE594D">
        <w:t>см. рис. </w:t>
      </w:r>
      <w:r w:rsidR="002F3484">
        <w:fldChar w:fldCharType="begin"/>
      </w:r>
      <w:r w:rsidR="002F3484">
        <w:instrText xml:space="preserve"> REF _Ref472983805 \h  \* MERGEFORMAT </w:instrText>
      </w:r>
      <w:r w:rsidR="002F3484">
        <w:fldChar w:fldCharType="separate"/>
      </w:r>
      <w:r w:rsidR="00F8029D" w:rsidRPr="00F8029D">
        <w:rPr>
          <w:rStyle w:val="affb"/>
        </w:rPr>
        <w:t>212</w:t>
      </w:r>
      <w:r w:rsidR="002F3484">
        <w:fldChar w:fldCharType="end"/>
      </w:r>
      <w:r w:rsidRPr="0083682D">
        <w:t>)</w:t>
      </w:r>
    </w:p>
    <w:p w:rsidR="0017536A" w:rsidRPr="00172405" w:rsidRDefault="0017536A" w:rsidP="00C86412">
      <w:pPr>
        <w:pStyle w:val="GOSTListnum"/>
        <w:numPr>
          <w:ilvl w:val="0"/>
          <w:numId w:val="90"/>
        </w:numPr>
      </w:pPr>
      <w:r w:rsidRPr="00172405">
        <w:t>Для изменения данных записи в разделе</w:t>
      </w:r>
      <w:r w:rsidR="002F3484">
        <w:fldChar w:fldCharType="begin"/>
      </w:r>
      <w:r w:rsidR="002F3484">
        <w:instrText xml:space="preserve"> REF _Ref473280579 \n \h  \* MERGEFORMAT </w:instrText>
      </w:r>
      <w:r w:rsidR="002F3484">
        <w:fldChar w:fldCharType="separate"/>
      </w:r>
      <w:r w:rsidR="00F8029D">
        <w:t>4.6.5</w:t>
      </w:r>
      <w:r w:rsidR="002F3484">
        <w:fldChar w:fldCharType="end"/>
      </w:r>
      <w:r w:rsidRPr="00172405">
        <w:t xml:space="preserve">найдите заявку на изменение для выбранной записи сводного реестра (Заявка в статусе «Новый» с типом «На изменение») и нажмите </w:t>
      </w:r>
      <w:r w:rsidRPr="00172405">
        <w:rPr>
          <w:noProof/>
          <w:sz w:val="22"/>
        </w:rPr>
        <w:drawing>
          <wp:inline distT="0" distB="0" distL="0" distR="0">
            <wp:extent cx="274320" cy="274320"/>
            <wp:effectExtent l="0" t="0" r="0" b="0"/>
            <wp:docPr id="988" name="Рисунок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65006">
        <w:rPr>
          <w:noProof/>
          <w:sz w:val="22"/>
        </w:rPr>
        <w:t>.</w:t>
      </w:r>
    </w:p>
    <w:p w:rsidR="0017536A" w:rsidRPr="00172405" w:rsidRDefault="0017536A" w:rsidP="00B65006">
      <w:pPr>
        <w:pStyle w:val="GOSTListnum"/>
      </w:pPr>
      <w:r w:rsidRPr="00172405">
        <w:t>В открывшейся форме заявки (</w:t>
      </w:r>
      <w:r w:rsidR="00AE594D">
        <w:t>см. рис. </w:t>
      </w:r>
      <w:r w:rsidR="002F3484">
        <w:fldChar w:fldCharType="begin"/>
      </w:r>
      <w:r w:rsidR="002F3484">
        <w:instrText xml:space="preserve"> REF _Ref473034340 \h  \</w:instrText>
      </w:r>
      <w:r w:rsidR="002F3484">
        <w:instrText xml:space="preserve">* MERGEFORMAT </w:instrText>
      </w:r>
      <w:r w:rsidR="002F3484">
        <w:fldChar w:fldCharType="separate"/>
      </w:r>
      <w:r w:rsidR="00F8029D" w:rsidRPr="00F8029D">
        <w:rPr>
          <w:rStyle w:val="affb"/>
        </w:rPr>
        <w:t>214</w:t>
      </w:r>
      <w:r w:rsidR="002F3484">
        <w:fldChar w:fldCharType="end"/>
      </w:r>
      <w:r w:rsidRPr="00172405">
        <w:t>) на изменение внесите новые данные:</w:t>
      </w:r>
    </w:p>
    <w:p w:rsidR="0017536A" w:rsidRPr="00172405" w:rsidRDefault="0017536A" w:rsidP="00B65006">
      <w:pPr>
        <w:pStyle w:val="GOSTListmark2"/>
      </w:pPr>
      <w:r w:rsidRPr="00172405">
        <w:t>код организации (в поле «Новый код организации в соответствии с реестром»);</w:t>
      </w:r>
    </w:p>
    <w:p w:rsidR="0017536A" w:rsidRPr="00172405" w:rsidRDefault="0017536A" w:rsidP="00B65006">
      <w:pPr>
        <w:pStyle w:val="GOSTListmark2"/>
      </w:pPr>
      <w:r w:rsidRPr="00172405">
        <w:t>визуально проверить автоматически сформированный новый номер организации;</w:t>
      </w:r>
    </w:p>
    <w:p w:rsidR="0017536A" w:rsidRPr="00172405" w:rsidRDefault="0017536A" w:rsidP="00B65006">
      <w:pPr>
        <w:pStyle w:val="GOSTListmark2"/>
      </w:pPr>
      <w:r w:rsidRPr="00172405">
        <w:t>код вышестоящего участника бюджетного процесса;</w:t>
      </w:r>
    </w:p>
    <w:p w:rsidR="0017536A" w:rsidRPr="00172405" w:rsidRDefault="0017536A" w:rsidP="00B65006">
      <w:pPr>
        <w:pStyle w:val="GOSTListmark2"/>
      </w:pPr>
      <w:r w:rsidRPr="00172405">
        <w:t>полномочия организации.</w:t>
      </w:r>
    </w:p>
    <w:p w:rsidR="0017536A" w:rsidRPr="00172405" w:rsidRDefault="0017536A" w:rsidP="00B65006">
      <w:pPr>
        <w:pStyle w:val="GOSTListnum"/>
      </w:pPr>
      <w:r w:rsidRPr="00172405">
        <w:t xml:space="preserve">Проверьте правильность заполнения формы, нажав на кнопку </w:t>
      </w:r>
      <w:r w:rsidRPr="00172405">
        <w:rPr>
          <w:noProof/>
        </w:rPr>
        <w:drawing>
          <wp:inline distT="0" distB="0" distL="0" distR="0">
            <wp:extent cx="365760" cy="274320"/>
            <wp:effectExtent l="0" t="0" r="0" b="0"/>
            <wp:docPr id="987" name="Рисунок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r w:rsidRPr="00172405">
        <w:t>.</w:t>
      </w:r>
    </w:p>
    <w:p w:rsidR="0017536A" w:rsidRPr="00172405" w:rsidRDefault="0017536A" w:rsidP="00B65006">
      <w:pPr>
        <w:pStyle w:val="GOSTListnum"/>
      </w:pPr>
      <w:r w:rsidRPr="00172405">
        <w:t>Сохраните заявку, нажав на кнопку «Сохранить» или «Сохранить и закрыть».</w:t>
      </w:r>
    </w:p>
    <w:p w:rsidR="0017536A" w:rsidRPr="00172405" w:rsidRDefault="0017536A" w:rsidP="00B65006">
      <w:pPr>
        <w:pStyle w:val="GOSTNormal"/>
      </w:pPr>
      <w:r w:rsidRPr="00172405">
        <w:t>Будет создана заявка на изменение технической записи в статусе «Новый» и с типом «Изменение», доступная на просмотр и редактирование.</w:t>
      </w:r>
    </w:p>
    <w:p w:rsidR="0017536A" w:rsidRPr="00172405" w:rsidRDefault="0017536A" w:rsidP="006144C5">
      <w:pPr>
        <w:pStyle w:val="41"/>
      </w:pPr>
      <w:bookmarkStart w:id="1923" w:name="_Toc463344153"/>
      <w:bookmarkStart w:id="1924" w:name="_Toc473280699"/>
      <w:bookmarkStart w:id="1925" w:name="_Ref473827606"/>
      <w:bookmarkStart w:id="1926" w:name="_Toc36465964"/>
      <w:r w:rsidRPr="00172405">
        <w:t>Утверждение заявки на изменение технической записи</w:t>
      </w:r>
      <w:bookmarkEnd w:id="1923"/>
      <w:bookmarkEnd w:id="1924"/>
      <w:bookmarkEnd w:id="1925"/>
      <w:bookmarkEnd w:id="1926"/>
    </w:p>
    <w:p w:rsidR="0017536A" w:rsidRPr="00172405" w:rsidRDefault="0017536A" w:rsidP="00B65006">
      <w:pPr>
        <w:pStyle w:val="GOSTNormal"/>
      </w:pPr>
      <w:r w:rsidRPr="00172405">
        <w:t>Для утверждения заявки на изменение записи необходимо выполнение следующих условий:</w:t>
      </w:r>
    </w:p>
    <w:p w:rsidR="0017536A" w:rsidRPr="00172405" w:rsidRDefault="0017536A" w:rsidP="00B65006">
      <w:pPr>
        <w:pStyle w:val="GOSTListmark1"/>
      </w:pPr>
      <w:r w:rsidRPr="00172405">
        <w:t>сотрудником ТОФК с ролью «Исполнитель (технические записи)» создана заявка на изменение технической записи;</w:t>
      </w:r>
    </w:p>
    <w:p w:rsidR="0017536A" w:rsidRPr="00172405" w:rsidRDefault="0017536A" w:rsidP="00B65006">
      <w:pPr>
        <w:pStyle w:val="GOSTListmark1"/>
      </w:pPr>
      <w:r w:rsidRPr="00172405">
        <w:t>сотруднику ТОФК должна быть выдана роль «Утверждение (технические записи)».</w:t>
      </w:r>
    </w:p>
    <w:p w:rsidR="0017536A" w:rsidRPr="00172405" w:rsidRDefault="0017536A" w:rsidP="00B65006">
      <w:pPr>
        <w:pStyle w:val="GOSTNormal"/>
      </w:pPr>
      <w:r w:rsidRPr="00172405">
        <w:t>Для утверждения заявки на изменение записи сотруднику ТОФК с ролью «Исполнитель (технические записи)» необходимо выполнить следующие действия:</w:t>
      </w:r>
    </w:p>
    <w:p w:rsidR="0017536A" w:rsidRPr="00172405" w:rsidRDefault="0017536A" w:rsidP="00C86412">
      <w:pPr>
        <w:pStyle w:val="GOSTListnum"/>
        <w:numPr>
          <w:ilvl w:val="0"/>
          <w:numId w:val="91"/>
        </w:numPr>
      </w:pPr>
      <w:r w:rsidRPr="00172405">
        <w:t>В форме «Заявки в технические записи» (</w:t>
      </w:r>
      <w:r w:rsidR="00AE594D">
        <w:t>см. рис. </w:t>
      </w:r>
      <w:r w:rsidR="002F3484">
        <w:fldChar w:fldCharType="begin"/>
      </w:r>
      <w:r w:rsidR="002F3484">
        <w:instrText xml:space="preserve"> REF _Ref472983805 \h  \* MERGEFORMAT </w:instrText>
      </w:r>
      <w:r w:rsidR="002F3484">
        <w:fldChar w:fldCharType="separate"/>
      </w:r>
      <w:r w:rsidR="00F8029D" w:rsidRPr="00F8029D">
        <w:rPr>
          <w:rStyle w:val="affb"/>
        </w:rPr>
        <w:t>212</w:t>
      </w:r>
      <w:r w:rsidR="002F3484">
        <w:fldChar w:fldCharType="end"/>
      </w:r>
      <w:r w:rsidRPr="00172405">
        <w:t>) выберите (</w:t>
      </w:r>
      <w:r w:rsidRPr="00172405">
        <w:rPr>
          <w:noProof/>
        </w:rPr>
        <w:drawing>
          <wp:inline distT="0" distB="0" distL="0" distR="0">
            <wp:extent cx="182880" cy="182880"/>
            <wp:effectExtent l="0" t="0" r="7620" b="7620"/>
            <wp:docPr id="986" name="Рисунок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3"/>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72405">
        <w:t>) заявки в статусе «Новый» и типом «Изменение», которые необходимо отправить на утверждение.</w:t>
      </w:r>
    </w:p>
    <w:p w:rsidR="0017536A" w:rsidRPr="00172405" w:rsidRDefault="0017536A" w:rsidP="00B65006">
      <w:pPr>
        <w:pStyle w:val="GOSTListnum"/>
      </w:pPr>
      <w:r w:rsidRPr="00172405">
        <w:t xml:space="preserve">Нажмите на кнопку </w:t>
      </w:r>
      <w:r w:rsidRPr="00172405">
        <w:rPr>
          <w:noProof/>
        </w:rPr>
        <w:drawing>
          <wp:inline distT="0" distB="0" distL="0" distR="0">
            <wp:extent cx="274320" cy="274320"/>
            <wp:effectExtent l="0" t="0" r="0" b="0"/>
            <wp:docPr id="985" name="Рисунок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4"/>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172405">
        <w:t>.</w:t>
      </w:r>
    </w:p>
    <w:tbl>
      <w:tblPr>
        <w:tblW w:w="4891" w:type="pct"/>
        <w:jc w:val="right"/>
        <w:tblBorders>
          <w:top w:val="single" w:sz="4" w:space="0" w:color="auto"/>
          <w:bottom w:val="single" w:sz="4" w:space="0" w:color="auto"/>
        </w:tblBorders>
        <w:tblLayout w:type="fixed"/>
        <w:tblLook w:val="0000" w:firstRow="0" w:lastRow="0" w:firstColumn="0" w:lastColumn="0" w:noHBand="0" w:noVBand="0"/>
      </w:tblPr>
      <w:tblGrid>
        <w:gridCol w:w="9639"/>
      </w:tblGrid>
      <w:tr w:rsidR="0017536A" w:rsidRPr="00172405" w:rsidTr="000A5BFE">
        <w:trPr>
          <w:cantSplit/>
          <w:jc w:val="right"/>
        </w:trPr>
        <w:tc>
          <w:tcPr>
            <w:tcW w:w="9639" w:type="dxa"/>
          </w:tcPr>
          <w:p w:rsidR="0017536A" w:rsidRPr="004D057E" w:rsidRDefault="0017536A" w:rsidP="000A5BFE">
            <w:pPr>
              <w:pStyle w:val="affffffff8"/>
              <w:rPr>
                <w:sz w:val="24"/>
              </w:rPr>
            </w:pPr>
            <w:r w:rsidRPr="004D057E">
              <w:rPr>
                <w:sz w:val="24"/>
                <w:szCs w:val="24"/>
              </w:rPr>
              <w:t>Примечание</w:t>
            </w:r>
          </w:p>
        </w:tc>
      </w:tr>
      <w:tr w:rsidR="00076AA5" w:rsidRPr="00172405" w:rsidTr="001754E0">
        <w:trPr>
          <w:jc w:val="right"/>
        </w:trPr>
        <w:tc>
          <w:tcPr>
            <w:tcW w:w="9639" w:type="dxa"/>
          </w:tcPr>
          <w:p w:rsidR="00076AA5" w:rsidRPr="00172405" w:rsidRDefault="00076AA5" w:rsidP="000A5BFE">
            <w:pPr>
              <w:pStyle w:val="afffff0"/>
            </w:pPr>
            <w:r w:rsidRPr="00172405">
              <w:t>Все выбранные заявки должны перейти в статус «На утверждении»</w:t>
            </w:r>
          </w:p>
        </w:tc>
      </w:tr>
    </w:tbl>
    <w:p w:rsidR="0017536A" w:rsidRPr="00172405" w:rsidRDefault="0017536A" w:rsidP="00B65006">
      <w:pPr>
        <w:pStyle w:val="GOSTNormal"/>
      </w:pPr>
      <w:r w:rsidRPr="00172405">
        <w:t>Сотрудник ТОФК с ролью «Утверждение (технические записи)» в форме «</w:t>
      </w:r>
      <w:r>
        <w:t>Утверждение заявки в технические записи</w:t>
      </w:r>
      <w:r w:rsidRPr="00172405">
        <w:t>»</w:t>
      </w:r>
      <w:r>
        <w:t xml:space="preserve"> (</w:t>
      </w:r>
      <w:r w:rsidR="00AE594D">
        <w:t>см. рис. </w:t>
      </w:r>
      <w:r w:rsidR="002F3484">
        <w:fldChar w:fldCharType="begin"/>
      </w:r>
      <w:r w:rsidR="002F3484">
        <w:instrText xml:space="preserve"> REF _Ref473034058 \h  \* MERGEFORMAT </w:instrText>
      </w:r>
      <w:r w:rsidR="002F3484">
        <w:fldChar w:fldCharType="separate"/>
      </w:r>
      <w:r w:rsidR="00F8029D" w:rsidRPr="00F8029D">
        <w:rPr>
          <w:rStyle w:val="affb"/>
        </w:rPr>
        <w:t>215</w:t>
      </w:r>
      <w:r w:rsidR="002F3484">
        <w:fldChar w:fldCharType="end"/>
      </w:r>
      <w:r>
        <w:t>)</w:t>
      </w:r>
      <w:r w:rsidRPr="00172405">
        <w:t xml:space="preserve"> («Сводный реестр» – «Дополнительные справочники» – «Утверждение заявок в технических записях)» наблюдает появление отправленных на утверждение заявок.</w:t>
      </w:r>
    </w:p>
    <w:p w:rsidR="0017536A" w:rsidRPr="00172405" w:rsidRDefault="0017536A" w:rsidP="00B65006">
      <w:pPr>
        <w:pStyle w:val="GOSTNormal"/>
      </w:pPr>
      <w:r w:rsidRPr="00172405">
        <w:t>Для утверждения заявки сотруднику ТОФК с ролью «Утверждение (технические записи)» необходимо выполнить следующие действия:</w:t>
      </w:r>
    </w:p>
    <w:p w:rsidR="0017536A" w:rsidRPr="00172405" w:rsidRDefault="0017536A" w:rsidP="00C86412">
      <w:pPr>
        <w:pStyle w:val="GOSTListnum"/>
        <w:numPr>
          <w:ilvl w:val="0"/>
          <w:numId w:val="92"/>
        </w:numPr>
      </w:pPr>
      <w:r w:rsidRPr="00172405">
        <w:t>Откройте заявку на утверждение и убедитесь, что все поля заполнены верно;</w:t>
      </w:r>
    </w:p>
    <w:p w:rsidR="0017536A" w:rsidRPr="00172405" w:rsidRDefault="0017536A" w:rsidP="00B65006">
      <w:pPr>
        <w:pStyle w:val="GOSTListnum"/>
      </w:pPr>
      <w:r w:rsidRPr="00172405">
        <w:t>Закройте заявку на утверждение;</w:t>
      </w:r>
    </w:p>
    <w:p w:rsidR="0017536A" w:rsidRPr="00172405" w:rsidRDefault="0017536A" w:rsidP="00B65006">
      <w:pPr>
        <w:pStyle w:val="GOSTListnum"/>
      </w:pPr>
      <w:r w:rsidRPr="00172405">
        <w:t>В реестре заявок на утверждение выберите те заявки, которые необходимо утвердить и нажмите на кнопку «Подписать и утвердить»;</w:t>
      </w:r>
    </w:p>
    <w:p w:rsidR="0017536A" w:rsidRPr="00172405" w:rsidRDefault="0017536A" w:rsidP="00B65006">
      <w:pPr>
        <w:pStyle w:val="GOSTListnum"/>
      </w:pPr>
      <w:r w:rsidRPr="00172405">
        <w:t>Подпишите заявку ЭП. Отобразится сообщение (</w:t>
      </w:r>
      <w:r w:rsidR="00AE594D">
        <w:t>рис. </w:t>
      </w:r>
      <w:r w:rsidR="002F3484">
        <w:fldChar w:fldCharType="begin"/>
      </w:r>
      <w:r w:rsidR="002F3484">
        <w:instrText xml:space="preserve"> REF _Ref473034405 \h  \* MERGEFORMAT </w:instrText>
      </w:r>
      <w:r w:rsidR="002F3484">
        <w:fldChar w:fldCharType="separate"/>
      </w:r>
      <w:r w:rsidR="00F8029D" w:rsidRPr="00F8029D">
        <w:rPr>
          <w:rStyle w:val="affb"/>
        </w:rPr>
        <w:t>218</w:t>
      </w:r>
      <w:r w:rsidR="002F3484">
        <w:fldChar w:fldCharType="end"/>
      </w:r>
      <w:r w:rsidRPr="00172405">
        <w:t xml:space="preserve">): </w:t>
      </w:r>
    </w:p>
    <w:p w:rsidR="0017536A" w:rsidRPr="00172405" w:rsidRDefault="0017536A" w:rsidP="009A7377">
      <w:pPr>
        <w:pStyle w:val="GOSTFigure"/>
      </w:pPr>
      <w:r w:rsidRPr="00172405">
        <w:rPr>
          <w:noProof/>
        </w:rPr>
        <w:drawing>
          <wp:inline distT="0" distB="0" distL="0" distR="0">
            <wp:extent cx="3291840" cy="1097280"/>
            <wp:effectExtent l="0" t="0" r="3810" b="7620"/>
            <wp:docPr id="984" name="Рисунок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5"/>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291840" cy="1097280"/>
                    </a:xfrm>
                    <a:prstGeom prst="rect">
                      <a:avLst/>
                    </a:prstGeom>
                    <a:noFill/>
                    <a:ln>
                      <a:noFill/>
                    </a:ln>
                  </pic:spPr>
                </pic:pic>
              </a:graphicData>
            </a:graphic>
          </wp:inline>
        </w:drawing>
      </w:r>
    </w:p>
    <w:bookmarkStart w:id="1927" w:name="_Ref473034405"/>
    <w:bookmarkStart w:id="1928" w:name="_Toc524683396"/>
    <w:p w:rsidR="0017536A" w:rsidRPr="009A7377" w:rsidRDefault="00EB2A9A" w:rsidP="009A7377">
      <w:pPr>
        <w:pStyle w:val="GOSTFigName"/>
        <w:rPr>
          <w:rStyle w:val="affb"/>
          <w:b/>
          <w:bCs w:val="0"/>
        </w:rPr>
      </w:pPr>
      <w:r w:rsidRPr="009A7377">
        <w:rPr>
          <w:rStyle w:val="affb"/>
          <w:b/>
          <w:bCs w:val="0"/>
        </w:rPr>
        <w:fldChar w:fldCharType="begin"/>
      </w:r>
      <w:r w:rsidR="0017536A" w:rsidRPr="009A7377">
        <w:rPr>
          <w:rStyle w:val="affb"/>
          <w:b/>
          <w:bCs w:val="0"/>
        </w:rPr>
        <w:instrText xml:space="preserve"> SEQ Рисунок \* ARABIC </w:instrText>
      </w:r>
      <w:r w:rsidRPr="009A7377">
        <w:rPr>
          <w:rStyle w:val="affb"/>
          <w:b/>
          <w:bCs w:val="0"/>
        </w:rPr>
        <w:fldChar w:fldCharType="separate"/>
      </w:r>
      <w:bookmarkStart w:id="1929" w:name="_Toc36466409"/>
      <w:r w:rsidR="00F8029D">
        <w:rPr>
          <w:rStyle w:val="affb"/>
          <w:b/>
          <w:bCs w:val="0"/>
          <w:noProof/>
        </w:rPr>
        <w:t>218</w:t>
      </w:r>
      <w:r w:rsidRPr="009A7377">
        <w:rPr>
          <w:rStyle w:val="affb"/>
          <w:b/>
          <w:bCs w:val="0"/>
        </w:rPr>
        <w:fldChar w:fldCharType="end"/>
      </w:r>
      <w:bookmarkEnd w:id="1927"/>
      <w:r w:rsidR="009A7377">
        <w:rPr>
          <w:rStyle w:val="affb"/>
          <w:b/>
          <w:bCs w:val="0"/>
        </w:rPr>
        <w:t>.</w:t>
      </w:r>
      <w:r w:rsidR="0017536A" w:rsidRPr="009A7377">
        <w:rPr>
          <w:rStyle w:val="affb"/>
          <w:b/>
          <w:bCs w:val="0"/>
        </w:rPr>
        <w:t xml:space="preserve"> Сообщение о завершении операции</w:t>
      </w:r>
      <w:bookmarkEnd w:id="1928"/>
      <w:bookmarkEnd w:id="1929"/>
    </w:p>
    <w:p w:rsidR="0017536A" w:rsidRPr="00172405" w:rsidRDefault="0017536A" w:rsidP="00B65006">
      <w:pPr>
        <w:pStyle w:val="GOSTNormal"/>
      </w:pPr>
      <w:r w:rsidRPr="00172405">
        <w:t>В справочнике технических записей будет создана запись с измененными данными в статусе «Активный», а запись со старыми данными переведена в статус «Архив».</w:t>
      </w:r>
    </w:p>
    <w:p w:rsidR="0017536A" w:rsidRPr="00172405" w:rsidRDefault="0017536A" w:rsidP="00B65006">
      <w:pPr>
        <w:pStyle w:val="GOSTNormal"/>
      </w:pPr>
      <w:r w:rsidRPr="00172405">
        <w:t>Сотрудник ТОФК с ролью «Исполнитель (технические записи)» сможет наблюдать изменение статуса у отправленной на согласование заявки на изменение технической записи с «На утверждении» на «Утвержден»</w:t>
      </w:r>
    </w:p>
    <w:p w:rsidR="0017536A" w:rsidRPr="00172405" w:rsidRDefault="0017536A" w:rsidP="006144C5">
      <w:pPr>
        <w:pStyle w:val="32"/>
      </w:pPr>
      <w:bookmarkStart w:id="1930" w:name="_Toc463344154"/>
      <w:bookmarkStart w:id="1931" w:name="_Toc473280700"/>
      <w:bookmarkStart w:id="1932" w:name="_Toc478574671"/>
      <w:bookmarkStart w:id="1933" w:name="_Toc489894280"/>
      <w:bookmarkStart w:id="1934" w:name="_Toc36465965"/>
      <w:r w:rsidRPr="00172405">
        <w:t>Архивирование записи справочника технических записей</w:t>
      </w:r>
      <w:bookmarkEnd w:id="1930"/>
      <w:bookmarkEnd w:id="1931"/>
      <w:bookmarkEnd w:id="1932"/>
      <w:bookmarkEnd w:id="1933"/>
      <w:bookmarkEnd w:id="1934"/>
    </w:p>
    <w:p w:rsidR="0017536A" w:rsidRPr="00172405" w:rsidRDefault="0017536A" w:rsidP="00B65006">
      <w:pPr>
        <w:pStyle w:val="GOSTNormal"/>
      </w:pPr>
      <w:r w:rsidRPr="00172405">
        <w:t>Для архивирования записи справочника технических записей необходимо:</w:t>
      </w:r>
    </w:p>
    <w:p w:rsidR="0017536A" w:rsidRPr="00172405" w:rsidRDefault="0017536A" w:rsidP="00B65006">
      <w:pPr>
        <w:pStyle w:val="GOSTListmark1"/>
      </w:pPr>
      <w:r w:rsidRPr="00172405">
        <w:t>создать заявку на перевод в архив записи справочника «Технические записи»;</w:t>
      </w:r>
    </w:p>
    <w:p w:rsidR="0017536A" w:rsidRPr="00172405" w:rsidRDefault="0017536A" w:rsidP="00B65006">
      <w:pPr>
        <w:pStyle w:val="GOSTListmark1"/>
      </w:pPr>
      <w:r w:rsidRPr="00172405">
        <w:t>утвердить заявку перевод в архив записи справочника «Технические записи».</w:t>
      </w:r>
    </w:p>
    <w:p w:rsidR="0017536A" w:rsidRPr="00172405" w:rsidRDefault="0017536A" w:rsidP="0017536A">
      <w:pPr>
        <w:pStyle w:val="41"/>
      </w:pPr>
      <w:bookmarkStart w:id="1935" w:name="_Toc463344155"/>
      <w:bookmarkStart w:id="1936" w:name="_Toc473280701"/>
      <w:bookmarkStart w:id="1937" w:name="_Toc36465966"/>
      <w:r w:rsidRPr="00172405">
        <w:t xml:space="preserve">Создание </w:t>
      </w:r>
      <w:bookmarkStart w:id="1938" w:name="OLE_LINK15"/>
      <w:bookmarkStart w:id="1939" w:name="OLE_LINK16"/>
      <w:r w:rsidRPr="00172405">
        <w:t>заявки на перевод в архив записи справочника «Технические записи»</w:t>
      </w:r>
      <w:bookmarkEnd w:id="1935"/>
      <w:bookmarkEnd w:id="1936"/>
      <w:bookmarkEnd w:id="1937"/>
      <w:bookmarkEnd w:id="1938"/>
      <w:bookmarkEnd w:id="1939"/>
    </w:p>
    <w:p w:rsidR="0017536A" w:rsidRPr="00172405" w:rsidRDefault="0017536A" w:rsidP="00B65006">
      <w:pPr>
        <w:pStyle w:val="GOSTNormal"/>
      </w:pPr>
      <w:r w:rsidRPr="00172405">
        <w:t>Для архивирования записи справочника технических записей необходимо выполнение следующих условий:</w:t>
      </w:r>
    </w:p>
    <w:p w:rsidR="0017536A" w:rsidRPr="00172405" w:rsidRDefault="0017536A" w:rsidP="00B65006">
      <w:pPr>
        <w:pStyle w:val="GOSTListmark1"/>
      </w:pPr>
      <w:r w:rsidRPr="00172405">
        <w:t>в справочнике технических записей должна присутствовать запись, которую необходимо перевести в архив;</w:t>
      </w:r>
    </w:p>
    <w:p w:rsidR="0017536A" w:rsidRPr="00172405" w:rsidRDefault="0017536A" w:rsidP="00B65006">
      <w:pPr>
        <w:pStyle w:val="GOSTListmark1"/>
      </w:pPr>
      <w:r w:rsidRPr="00172405">
        <w:t>сотрудником ТОФК с ролью «Исполнитель (технические записи)» должна быть создана заявка в технические записи;</w:t>
      </w:r>
    </w:p>
    <w:p w:rsidR="0017536A" w:rsidRPr="00172405" w:rsidRDefault="0017536A" w:rsidP="00B65006">
      <w:pPr>
        <w:pStyle w:val="GOSTListmark1"/>
      </w:pPr>
      <w:r w:rsidRPr="00172405">
        <w:t>сотруднику ТОФК должна быть выдана роль «Утверждение (технические записи)».</w:t>
      </w:r>
    </w:p>
    <w:p w:rsidR="0017536A" w:rsidRPr="00172405" w:rsidRDefault="0017536A" w:rsidP="00B65006">
      <w:pPr>
        <w:pStyle w:val="GOSTNormal"/>
      </w:pPr>
      <w:r w:rsidRPr="00172405">
        <w:t>Для архивирования записи справочника технических записей сотруднику ТОФК с ролью «Исполнитель (технические записи)» необходимо выполнить следующие действия:</w:t>
      </w:r>
    </w:p>
    <w:p w:rsidR="0017536A" w:rsidRPr="00172405" w:rsidRDefault="0017536A" w:rsidP="00B65006">
      <w:pPr>
        <w:pStyle w:val="GOSTNormal"/>
      </w:pPr>
      <w:r w:rsidRPr="00172405">
        <w:t>В справочнике «Технические записи» (</w:t>
      </w:r>
      <w:r w:rsidR="00AE594D">
        <w:t>см. рис. </w:t>
      </w:r>
      <w:r w:rsidR="002F3484">
        <w:fldChar w:fldCharType="begin"/>
      </w:r>
      <w:r w:rsidR="002F3484">
        <w:instrText xml:space="preserve"> REF _Ref473034117 \h  \* MERGEFORMAT </w:instrText>
      </w:r>
      <w:r w:rsidR="002F3484">
        <w:fldChar w:fldCharType="separate"/>
      </w:r>
      <w:r w:rsidR="00F8029D" w:rsidRPr="00F8029D">
        <w:rPr>
          <w:rStyle w:val="affb"/>
        </w:rPr>
        <w:t>216</w:t>
      </w:r>
      <w:r w:rsidR="002F3484">
        <w:fldChar w:fldCharType="end"/>
      </w:r>
      <w:r w:rsidRPr="00172405">
        <w:t>) выберите (</w:t>
      </w:r>
      <w:r w:rsidRPr="00172405">
        <w:rPr>
          <w:noProof/>
        </w:rPr>
        <w:drawing>
          <wp:inline distT="0" distB="0" distL="0" distR="0">
            <wp:extent cx="182880" cy="182880"/>
            <wp:effectExtent l="0" t="0" r="7620" b="7620"/>
            <wp:docPr id="983" name="Рисунок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6"/>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72405">
        <w:t xml:space="preserve">) техническую запись, которую необходимо перевести в архив, нажмите на кнопку </w:t>
      </w:r>
      <w:r w:rsidRPr="00172405">
        <w:rPr>
          <w:noProof/>
        </w:rPr>
        <w:drawing>
          <wp:inline distT="0" distB="0" distL="0" distR="0">
            <wp:extent cx="274320" cy="274320"/>
            <wp:effectExtent l="0" t="0" r="0" b="0"/>
            <wp:docPr id="982" name="Рисунок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172405">
        <w:t xml:space="preserve"> и перейдите в раздел «Заявки в технические записи» (</w:t>
      </w:r>
      <w:r w:rsidR="00AE594D">
        <w:t>см. рис. </w:t>
      </w:r>
      <w:r w:rsidR="002F3484">
        <w:fldChar w:fldCharType="begin"/>
      </w:r>
      <w:r w:rsidR="002F3484">
        <w:instrText xml:space="preserve"> REF _Ref472983805 \h  \* MERGEFORMAT </w:instrText>
      </w:r>
      <w:r w:rsidR="002F3484">
        <w:fldChar w:fldCharType="separate"/>
      </w:r>
      <w:r w:rsidR="00F8029D" w:rsidRPr="00F8029D">
        <w:rPr>
          <w:rStyle w:val="affb"/>
        </w:rPr>
        <w:t>212</w:t>
      </w:r>
      <w:r w:rsidR="002F3484">
        <w:fldChar w:fldCharType="end"/>
      </w:r>
      <w:r w:rsidRPr="00172405">
        <w:t>).</w:t>
      </w:r>
    </w:p>
    <w:p w:rsidR="0017536A" w:rsidRPr="00172405" w:rsidRDefault="0017536A" w:rsidP="00B65006">
      <w:pPr>
        <w:pStyle w:val="GOSTNormal"/>
      </w:pPr>
      <w:r w:rsidRPr="00172405">
        <w:t>В форме «Заявки в технические записи» (</w:t>
      </w:r>
      <w:r w:rsidR="00AE594D">
        <w:t>см. рис. </w:t>
      </w:r>
      <w:r w:rsidR="002F3484">
        <w:fldChar w:fldCharType="begin"/>
      </w:r>
      <w:r w:rsidR="002F3484">
        <w:instrText xml:space="preserve"> REF _Ref472983805 \h  \* MERGEFORMAT </w:instrText>
      </w:r>
      <w:r w:rsidR="002F3484">
        <w:fldChar w:fldCharType="separate"/>
      </w:r>
      <w:r w:rsidR="00F8029D" w:rsidRPr="00F8029D">
        <w:rPr>
          <w:rStyle w:val="affb"/>
        </w:rPr>
        <w:t>212</w:t>
      </w:r>
      <w:r w:rsidR="002F3484">
        <w:fldChar w:fldCharType="end"/>
      </w:r>
      <w:r w:rsidRPr="00172405">
        <w:t>) выбрать запись с типом «Перевод в архив» и статусе «Новый», которую необходимо отправить на утверждение.</w:t>
      </w:r>
    </w:p>
    <w:p w:rsidR="0017536A" w:rsidRPr="00172405" w:rsidRDefault="0017536A" w:rsidP="00B65006">
      <w:pPr>
        <w:pStyle w:val="GOSTNormal"/>
      </w:pPr>
      <w:r w:rsidRPr="00172405">
        <w:t xml:space="preserve">Нажмите на кнопку </w:t>
      </w:r>
      <w:r w:rsidRPr="00172405">
        <w:rPr>
          <w:noProof/>
        </w:rPr>
        <w:drawing>
          <wp:inline distT="0" distB="0" distL="0" distR="0">
            <wp:extent cx="274320" cy="274320"/>
            <wp:effectExtent l="0" t="0" r="0" b="0"/>
            <wp:docPr id="981" name="Рисунок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8"/>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172405">
        <w:t>.</w:t>
      </w:r>
    </w:p>
    <w:tbl>
      <w:tblPr>
        <w:tblW w:w="4891" w:type="pct"/>
        <w:jc w:val="right"/>
        <w:tblBorders>
          <w:top w:val="single" w:sz="4" w:space="0" w:color="auto"/>
          <w:bottom w:val="single" w:sz="4" w:space="0" w:color="auto"/>
        </w:tblBorders>
        <w:tblLayout w:type="fixed"/>
        <w:tblLook w:val="0000" w:firstRow="0" w:lastRow="0" w:firstColumn="0" w:lastColumn="0" w:noHBand="0" w:noVBand="0"/>
      </w:tblPr>
      <w:tblGrid>
        <w:gridCol w:w="9639"/>
      </w:tblGrid>
      <w:tr w:rsidR="0017536A" w:rsidRPr="004D057E" w:rsidTr="000A5BFE">
        <w:trPr>
          <w:cantSplit/>
          <w:jc w:val="right"/>
        </w:trPr>
        <w:tc>
          <w:tcPr>
            <w:tcW w:w="9639" w:type="dxa"/>
          </w:tcPr>
          <w:p w:rsidR="0017536A" w:rsidRPr="00B65006" w:rsidRDefault="0017536A" w:rsidP="00B65006">
            <w:pPr>
              <w:pStyle w:val="GOSTNote"/>
              <w:rPr>
                <w:rStyle w:val="GOSTSymBold"/>
              </w:rPr>
            </w:pPr>
            <w:r w:rsidRPr="00B65006">
              <w:rPr>
                <w:rStyle w:val="GOSTSymBold"/>
              </w:rPr>
              <w:t>Примечание</w:t>
            </w:r>
          </w:p>
        </w:tc>
      </w:tr>
      <w:tr w:rsidR="0017536A" w:rsidRPr="004D057E" w:rsidTr="000A5BFE">
        <w:trPr>
          <w:cantSplit/>
          <w:jc w:val="right"/>
        </w:trPr>
        <w:tc>
          <w:tcPr>
            <w:tcW w:w="9639" w:type="dxa"/>
          </w:tcPr>
          <w:p w:rsidR="0017536A" w:rsidRPr="00B65006" w:rsidRDefault="0017536A" w:rsidP="00B65006">
            <w:pPr>
              <w:pStyle w:val="GOSTNote"/>
            </w:pPr>
            <w:r w:rsidRPr="00B65006">
              <w:t>Все выбранные заявки должны перейти в статус «На утверждении»</w:t>
            </w:r>
          </w:p>
        </w:tc>
      </w:tr>
    </w:tbl>
    <w:p w:rsidR="0017536A" w:rsidRPr="00172405" w:rsidRDefault="0017536A" w:rsidP="006144C5">
      <w:pPr>
        <w:pStyle w:val="41"/>
      </w:pPr>
      <w:bookmarkStart w:id="1940" w:name="_Toc473280702"/>
      <w:bookmarkStart w:id="1941" w:name="_Toc36465967"/>
      <w:r w:rsidRPr="00172405">
        <w:t>Утверждение заявки на перевод в архив записи в справочник «Технические записи»</w:t>
      </w:r>
      <w:bookmarkEnd w:id="1940"/>
      <w:bookmarkEnd w:id="1941"/>
    </w:p>
    <w:p w:rsidR="0017536A" w:rsidRPr="00172405" w:rsidRDefault="0017536A" w:rsidP="00B65006">
      <w:pPr>
        <w:pStyle w:val="GOSTNormal"/>
      </w:pPr>
      <w:r w:rsidRPr="0091084A">
        <w:t>Сотрудник ТОФК с ролью «Утверждение (технические записи)» в форме «Утверждение заявок в технические записи» («Сводный реестр» – «Дополнительные справочники» – «Утверждение заявок в технических записях») наблюдает появление отправленных</w:t>
      </w:r>
      <w:r w:rsidRPr="00172405">
        <w:t xml:space="preserve"> на утверждение заявок.</w:t>
      </w:r>
    </w:p>
    <w:p w:rsidR="0017536A" w:rsidRPr="00172405" w:rsidRDefault="0017536A" w:rsidP="00B65006">
      <w:pPr>
        <w:pStyle w:val="GOSTNormal"/>
      </w:pPr>
      <w:r w:rsidRPr="00172405">
        <w:t>Для утверждения заявки сотруднику ТОФК с ролью «Утверждение (технические записи)» необходимо выполнить следующие действия:</w:t>
      </w:r>
    </w:p>
    <w:p w:rsidR="0017536A" w:rsidRPr="00172405" w:rsidRDefault="0017536A" w:rsidP="00C86412">
      <w:pPr>
        <w:pStyle w:val="GOSTListnum"/>
        <w:numPr>
          <w:ilvl w:val="0"/>
          <w:numId w:val="93"/>
        </w:numPr>
      </w:pPr>
      <w:r w:rsidRPr="00172405">
        <w:t>Просмотрите заявку на утверждение.</w:t>
      </w:r>
    </w:p>
    <w:p w:rsidR="0017536A" w:rsidRPr="00172405" w:rsidRDefault="0017536A" w:rsidP="00B65006">
      <w:pPr>
        <w:pStyle w:val="GOSTListnum"/>
      </w:pPr>
      <w:r w:rsidRPr="00172405">
        <w:t>Закройте заявку на утверждение.</w:t>
      </w:r>
    </w:p>
    <w:p w:rsidR="0017536A" w:rsidRPr="00172405" w:rsidRDefault="0017536A" w:rsidP="00B65006">
      <w:pPr>
        <w:pStyle w:val="GOSTListnum"/>
      </w:pPr>
      <w:r w:rsidRPr="00172405">
        <w:t>В реестре заявок на утверждение выберите те заявки, которое нужно утвердить и нажмите на кнопку «Подписать и утвердить»;</w:t>
      </w:r>
    </w:p>
    <w:p w:rsidR="0017536A" w:rsidRPr="00172405" w:rsidRDefault="0017536A" w:rsidP="00B65006">
      <w:pPr>
        <w:pStyle w:val="GOSTListnum"/>
      </w:pPr>
      <w:r w:rsidRPr="00172405">
        <w:t>Подпишите заявку ЭП. Отобразится сообщение (</w:t>
      </w:r>
      <w:r w:rsidR="00AB47E6">
        <w:t>рис. </w:t>
      </w:r>
      <w:r w:rsidR="002F3484">
        <w:fldChar w:fldCharType="begin"/>
      </w:r>
      <w:r w:rsidR="002F3484">
        <w:instrText xml:space="preserve"> REF _Ref473034481 \h  \* MERGEFORMAT </w:instrText>
      </w:r>
      <w:r w:rsidR="002F3484">
        <w:fldChar w:fldCharType="separate"/>
      </w:r>
      <w:r w:rsidR="00F8029D" w:rsidRPr="00F8029D">
        <w:rPr>
          <w:rStyle w:val="affb"/>
        </w:rPr>
        <w:t>219</w:t>
      </w:r>
      <w:r w:rsidR="002F3484">
        <w:fldChar w:fldCharType="end"/>
      </w:r>
      <w:r w:rsidRPr="00172405">
        <w:t xml:space="preserve">): </w:t>
      </w:r>
    </w:p>
    <w:p w:rsidR="0017536A" w:rsidRPr="00172405" w:rsidRDefault="0017536A" w:rsidP="00593A2F">
      <w:pPr>
        <w:pStyle w:val="GOSTFigure"/>
      </w:pPr>
      <w:r w:rsidRPr="00172405">
        <w:rPr>
          <w:noProof/>
        </w:rPr>
        <w:drawing>
          <wp:inline distT="0" distB="0" distL="0" distR="0">
            <wp:extent cx="3291840" cy="1097280"/>
            <wp:effectExtent l="0" t="0" r="3810" b="7620"/>
            <wp:docPr id="980" name="Рисунок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9"/>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291840" cy="1097280"/>
                    </a:xfrm>
                    <a:prstGeom prst="rect">
                      <a:avLst/>
                    </a:prstGeom>
                    <a:noFill/>
                    <a:ln>
                      <a:noFill/>
                    </a:ln>
                  </pic:spPr>
                </pic:pic>
              </a:graphicData>
            </a:graphic>
          </wp:inline>
        </w:drawing>
      </w:r>
    </w:p>
    <w:bookmarkStart w:id="1942" w:name="_Ref473034481"/>
    <w:bookmarkStart w:id="1943" w:name="_Toc524683397"/>
    <w:p w:rsidR="0017536A" w:rsidRPr="00593A2F" w:rsidRDefault="00EB2A9A" w:rsidP="00593A2F">
      <w:pPr>
        <w:pStyle w:val="GOSTFigName"/>
        <w:rPr>
          <w:rStyle w:val="affb"/>
          <w:b/>
          <w:bCs w:val="0"/>
        </w:rPr>
      </w:pPr>
      <w:r w:rsidRPr="00593A2F">
        <w:rPr>
          <w:rStyle w:val="affb"/>
          <w:b/>
          <w:bCs w:val="0"/>
        </w:rPr>
        <w:fldChar w:fldCharType="begin"/>
      </w:r>
      <w:r w:rsidR="0017536A" w:rsidRPr="00593A2F">
        <w:rPr>
          <w:rStyle w:val="affb"/>
          <w:b/>
          <w:bCs w:val="0"/>
        </w:rPr>
        <w:instrText xml:space="preserve"> SEQ Рисунок \* ARABIC </w:instrText>
      </w:r>
      <w:r w:rsidRPr="00593A2F">
        <w:rPr>
          <w:rStyle w:val="affb"/>
          <w:b/>
          <w:bCs w:val="0"/>
        </w:rPr>
        <w:fldChar w:fldCharType="separate"/>
      </w:r>
      <w:bookmarkStart w:id="1944" w:name="_Toc36466410"/>
      <w:r w:rsidR="00F8029D">
        <w:rPr>
          <w:rStyle w:val="affb"/>
          <w:b/>
          <w:bCs w:val="0"/>
          <w:noProof/>
        </w:rPr>
        <w:t>219</w:t>
      </w:r>
      <w:r w:rsidRPr="00593A2F">
        <w:rPr>
          <w:rStyle w:val="affb"/>
          <w:b/>
          <w:bCs w:val="0"/>
        </w:rPr>
        <w:fldChar w:fldCharType="end"/>
      </w:r>
      <w:bookmarkEnd w:id="1942"/>
      <w:r w:rsidR="00593A2F">
        <w:rPr>
          <w:rStyle w:val="affb"/>
          <w:b/>
          <w:bCs w:val="0"/>
        </w:rPr>
        <w:t>.</w:t>
      </w:r>
      <w:r w:rsidR="0017536A" w:rsidRPr="00593A2F">
        <w:rPr>
          <w:rStyle w:val="affb"/>
          <w:b/>
          <w:bCs w:val="0"/>
        </w:rPr>
        <w:t xml:space="preserve"> Сообщение о завершении операции</w:t>
      </w:r>
      <w:bookmarkEnd w:id="1943"/>
      <w:bookmarkEnd w:id="1944"/>
    </w:p>
    <w:p w:rsidR="0017536A" w:rsidRPr="00172405" w:rsidRDefault="0017536A" w:rsidP="00B65006">
      <w:pPr>
        <w:pStyle w:val="GOSTNormal"/>
      </w:pPr>
      <w:r w:rsidRPr="00172405">
        <w:t>В справочнике «Технические записи» у записи будет изменен статус с «Активная» на «Архив»</w:t>
      </w:r>
    </w:p>
    <w:p w:rsidR="0017536A" w:rsidRPr="00172405" w:rsidRDefault="0017536A" w:rsidP="00B65006">
      <w:pPr>
        <w:pStyle w:val="GOSTNormal"/>
      </w:pPr>
      <w:r w:rsidRPr="00172405">
        <w:t>Сотрудник ТОФК с ролью «Исполнитель (технические записи)» сможет наблюдать изменение статуса у отправленной на согласование заявки на изменение технической записи с «На утверждении» на «Утвержден».</w:t>
      </w:r>
    </w:p>
    <w:p w:rsidR="0017536A" w:rsidRPr="00172405" w:rsidRDefault="0017536A" w:rsidP="006144C5">
      <w:pPr>
        <w:pStyle w:val="32"/>
      </w:pPr>
      <w:bookmarkStart w:id="1945" w:name="_Toc463344156"/>
      <w:bookmarkStart w:id="1946" w:name="_Toc473280703"/>
      <w:bookmarkStart w:id="1947" w:name="_Toc478574672"/>
      <w:bookmarkStart w:id="1948" w:name="_Toc489894281"/>
      <w:bookmarkStart w:id="1949" w:name="_Toc36465968"/>
      <w:r w:rsidRPr="00172405">
        <w:t>Критические Ошибки, которые могут возникнуть при создании и редактировании заявки в технические записи</w:t>
      </w:r>
      <w:bookmarkEnd w:id="1945"/>
      <w:bookmarkEnd w:id="1946"/>
      <w:bookmarkEnd w:id="1947"/>
      <w:bookmarkEnd w:id="1948"/>
      <w:bookmarkEnd w:id="1949"/>
    </w:p>
    <w:p w:rsidR="0017536A" w:rsidRPr="00172405" w:rsidRDefault="0017536A" w:rsidP="00B65006">
      <w:pPr>
        <w:pStyle w:val="GOSTNormal"/>
      </w:pPr>
      <w:r w:rsidRPr="00B65006">
        <w:t>Информация</w:t>
      </w:r>
      <w:r w:rsidRPr="00172405">
        <w:t xml:space="preserve"> о Критических Ошибках приведена в таблице ниже (</w:t>
      </w:r>
      <w:r w:rsidR="00607041">
        <w:t>таб. </w:t>
      </w:r>
      <w:r w:rsidR="002F3484">
        <w:fldChar w:fldCharType="begin"/>
      </w:r>
      <w:r w:rsidR="002F3484">
        <w:instrText xml:space="preserve"> REF _Ref473034698 \h  \* MERGEFORMAT </w:instrText>
      </w:r>
      <w:r w:rsidR="002F3484">
        <w:fldChar w:fldCharType="separate"/>
      </w:r>
      <w:r w:rsidR="00F8029D" w:rsidRPr="00F8029D">
        <w:t>159</w:t>
      </w:r>
      <w:r w:rsidR="002F3484">
        <w:fldChar w:fldCharType="end"/>
      </w:r>
      <w:r w:rsidRPr="00172405">
        <w:t>).</w:t>
      </w:r>
    </w:p>
    <w:bookmarkStart w:id="1950" w:name="_Ref473034698"/>
    <w:bookmarkStart w:id="1951" w:name="_Toc524683177"/>
    <w:p w:rsidR="0017536A" w:rsidRPr="00691DFE" w:rsidRDefault="00EB2A9A" w:rsidP="00691DFE">
      <w:pPr>
        <w:pStyle w:val="GOSTNameTable"/>
        <w:rPr>
          <w:rStyle w:val="affb"/>
          <w:b/>
          <w:bCs w:val="0"/>
        </w:rPr>
      </w:pPr>
      <w:r w:rsidRPr="00691DFE">
        <w:rPr>
          <w:rStyle w:val="affb"/>
          <w:b/>
          <w:bCs w:val="0"/>
        </w:rPr>
        <w:fldChar w:fldCharType="begin"/>
      </w:r>
      <w:r w:rsidR="0017536A" w:rsidRPr="00691DFE">
        <w:rPr>
          <w:rStyle w:val="affb"/>
          <w:b/>
          <w:bCs w:val="0"/>
        </w:rPr>
        <w:instrText xml:space="preserve"> SEQ Таблица \* ARABIC \s 0 </w:instrText>
      </w:r>
      <w:r w:rsidRPr="00691DFE">
        <w:rPr>
          <w:rStyle w:val="affb"/>
          <w:b/>
          <w:bCs w:val="0"/>
        </w:rPr>
        <w:fldChar w:fldCharType="separate"/>
      </w:r>
      <w:bookmarkStart w:id="1952" w:name="_Toc36466181"/>
      <w:r w:rsidR="00F8029D">
        <w:rPr>
          <w:rStyle w:val="affb"/>
          <w:b/>
          <w:bCs w:val="0"/>
          <w:noProof/>
        </w:rPr>
        <w:t>159</w:t>
      </w:r>
      <w:r w:rsidRPr="00691DFE">
        <w:rPr>
          <w:rStyle w:val="affb"/>
          <w:b/>
          <w:bCs w:val="0"/>
        </w:rPr>
        <w:fldChar w:fldCharType="end"/>
      </w:r>
      <w:bookmarkEnd w:id="1950"/>
      <w:r w:rsidR="00607041">
        <w:rPr>
          <w:rStyle w:val="affb"/>
          <w:b/>
          <w:bCs w:val="0"/>
        </w:rPr>
        <w:t>.</w:t>
      </w:r>
      <w:r w:rsidR="0017536A" w:rsidRPr="00691DFE">
        <w:rPr>
          <w:rStyle w:val="affb"/>
          <w:b/>
          <w:bCs w:val="0"/>
        </w:rPr>
        <w:t xml:space="preserve"> Критические Ошибки, которые могут возникнуть при создании и редактировании заявки </w:t>
      </w:r>
      <w:r w:rsidR="000C5947" w:rsidRPr="00691DFE">
        <w:rPr>
          <w:rStyle w:val="affb"/>
          <w:b/>
          <w:bCs w:val="0"/>
        </w:rPr>
        <w:t>справочника</w:t>
      </w:r>
      <w:r w:rsidR="0017536A" w:rsidRPr="00691DFE">
        <w:rPr>
          <w:rStyle w:val="affb"/>
          <w:b/>
          <w:bCs w:val="0"/>
        </w:rPr>
        <w:t xml:space="preserve"> технические записи</w:t>
      </w:r>
      <w:bookmarkEnd w:id="1951"/>
      <w:bookmarkEnd w:id="1952"/>
    </w:p>
    <w:tbl>
      <w:tblPr>
        <w:tblStyle w:val="GOSTTable"/>
        <w:tblW w:w="5000" w:type="pct"/>
        <w:tblLayout w:type="fixed"/>
        <w:tblLook w:val="01E0" w:firstRow="1" w:lastRow="1" w:firstColumn="1" w:lastColumn="1" w:noHBand="0" w:noVBand="0"/>
      </w:tblPr>
      <w:tblGrid>
        <w:gridCol w:w="4176"/>
        <w:gridCol w:w="5518"/>
      </w:tblGrid>
      <w:tr w:rsidR="0017536A" w:rsidRPr="00EE293F" w:rsidTr="00B65006">
        <w:trPr>
          <w:cnfStyle w:val="100000000000" w:firstRow="1" w:lastRow="0" w:firstColumn="0" w:lastColumn="0" w:oddVBand="0" w:evenVBand="0" w:oddHBand="0" w:evenHBand="0" w:firstRowFirstColumn="0" w:firstRowLastColumn="0" w:lastRowFirstColumn="0" w:lastRowLastColumn="0"/>
        </w:trPr>
        <w:tc>
          <w:tcPr>
            <w:tcW w:w="4077" w:type="dxa"/>
          </w:tcPr>
          <w:p w:rsidR="0017536A" w:rsidRPr="00172405" w:rsidRDefault="0017536A" w:rsidP="00B65006">
            <w:pPr>
              <w:pStyle w:val="GOSTTableHead"/>
            </w:pPr>
            <w:r w:rsidRPr="00172405">
              <w:t>Ошибка</w:t>
            </w:r>
          </w:p>
        </w:tc>
        <w:tc>
          <w:tcPr>
            <w:tcW w:w="5387" w:type="dxa"/>
          </w:tcPr>
          <w:p w:rsidR="0017536A" w:rsidRPr="00172405" w:rsidRDefault="0017536A" w:rsidP="00B65006">
            <w:pPr>
              <w:pStyle w:val="GOSTTableHead"/>
            </w:pPr>
            <w:r w:rsidRPr="00172405">
              <w:t>Способ устранения</w:t>
            </w:r>
          </w:p>
        </w:tc>
      </w:tr>
      <w:tr w:rsidR="0017536A" w:rsidTr="00B65006">
        <w:trPr>
          <w:cnfStyle w:val="000000100000" w:firstRow="0" w:lastRow="0" w:firstColumn="0" w:lastColumn="0" w:oddVBand="0" w:evenVBand="0" w:oddHBand="1" w:evenHBand="0" w:firstRowFirstColumn="0" w:firstRowLastColumn="0" w:lastRowFirstColumn="0" w:lastRowLastColumn="0"/>
        </w:trPr>
        <w:tc>
          <w:tcPr>
            <w:tcW w:w="9464" w:type="dxa"/>
            <w:gridSpan w:val="2"/>
          </w:tcPr>
          <w:p w:rsidR="0017536A" w:rsidRDefault="0017536A" w:rsidP="00B65006">
            <w:pPr>
              <w:pStyle w:val="GOSTTablenorm"/>
            </w:pPr>
            <w:r w:rsidRPr="00172405">
              <w:t>Ошибки, вызванные некоррект</w:t>
            </w:r>
            <w:r>
              <w:t xml:space="preserve">ным заполнением поля </w:t>
            </w:r>
            <w:r w:rsidRPr="00172405">
              <w:t>«Номер организации»</w:t>
            </w:r>
          </w:p>
        </w:tc>
      </w:tr>
      <w:tr w:rsidR="0017536A" w:rsidTr="00B65006">
        <w:trPr>
          <w:cnfStyle w:val="000000010000" w:firstRow="0" w:lastRow="0" w:firstColumn="0" w:lastColumn="0" w:oddVBand="0" w:evenVBand="0" w:oddHBand="0" w:evenHBand="1" w:firstRowFirstColumn="0" w:firstRowLastColumn="0" w:lastRowFirstColumn="0" w:lastRowLastColumn="0"/>
        </w:trPr>
        <w:tc>
          <w:tcPr>
            <w:tcW w:w="4077" w:type="dxa"/>
          </w:tcPr>
          <w:p w:rsidR="0017536A" w:rsidRPr="00172405" w:rsidRDefault="0017536A" w:rsidP="00B65006">
            <w:pPr>
              <w:pStyle w:val="GOSTTablenorm"/>
            </w:pPr>
            <w:r w:rsidRPr="00172405">
              <w:rPr>
                <w:rStyle w:val="z-treecell-text"/>
              </w:rPr>
              <w:t xml:space="preserve">Недопустимые символы в поле «Номер организации». </w:t>
            </w:r>
          </w:p>
        </w:tc>
        <w:tc>
          <w:tcPr>
            <w:tcW w:w="5387" w:type="dxa"/>
          </w:tcPr>
          <w:p w:rsidR="0017536A" w:rsidRPr="00172405" w:rsidRDefault="0017536A" w:rsidP="00B65006">
            <w:pPr>
              <w:pStyle w:val="GOSTTablenorm"/>
            </w:pPr>
            <w:r w:rsidRPr="00172405">
              <w:t>Необходимо проверить введенные данные в поле «Номер организации». В поле могут присутствовать только числовые и буквенные символы.</w:t>
            </w:r>
          </w:p>
        </w:tc>
      </w:tr>
      <w:tr w:rsidR="0017536A" w:rsidTr="00B65006">
        <w:trPr>
          <w:cnfStyle w:val="000000100000" w:firstRow="0" w:lastRow="0" w:firstColumn="0" w:lastColumn="0" w:oddVBand="0" w:evenVBand="0" w:oddHBand="1" w:evenHBand="0" w:firstRowFirstColumn="0" w:firstRowLastColumn="0" w:lastRowFirstColumn="0" w:lastRowLastColumn="0"/>
        </w:trPr>
        <w:tc>
          <w:tcPr>
            <w:tcW w:w="4077" w:type="dxa"/>
          </w:tcPr>
          <w:p w:rsidR="0017536A" w:rsidRPr="00172405" w:rsidRDefault="0017536A" w:rsidP="00B65006">
            <w:pPr>
              <w:pStyle w:val="GOSTTablenorm"/>
            </w:pPr>
            <w:r w:rsidRPr="00172405">
              <w:rPr>
                <w:rStyle w:val="z-treecell-text"/>
              </w:rPr>
              <w:t>Длина поля «Номер организации» не соответствует заданному количеству символов. Должно быть 5 символов.</w:t>
            </w:r>
          </w:p>
        </w:tc>
        <w:tc>
          <w:tcPr>
            <w:tcW w:w="5387" w:type="dxa"/>
          </w:tcPr>
          <w:p w:rsidR="0017536A" w:rsidRPr="00172405" w:rsidRDefault="0017536A" w:rsidP="00B65006">
            <w:pPr>
              <w:pStyle w:val="GOSTTablenorm"/>
            </w:pPr>
            <w:r w:rsidRPr="00172405">
              <w:t>Необходимо проверить введенные данные в поле «Номер организации». В поле должно быть 5 символов</w:t>
            </w:r>
          </w:p>
        </w:tc>
      </w:tr>
      <w:tr w:rsidR="0017536A" w:rsidTr="00B65006">
        <w:trPr>
          <w:cnfStyle w:val="000000010000" w:firstRow="0" w:lastRow="0" w:firstColumn="0" w:lastColumn="0" w:oddVBand="0" w:evenVBand="0" w:oddHBand="0" w:evenHBand="1" w:firstRowFirstColumn="0" w:firstRowLastColumn="0" w:lastRowFirstColumn="0" w:lastRowLastColumn="0"/>
        </w:trPr>
        <w:tc>
          <w:tcPr>
            <w:tcW w:w="9464" w:type="dxa"/>
            <w:gridSpan w:val="2"/>
          </w:tcPr>
          <w:p w:rsidR="0017536A" w:rsidRDefault="0017536A" w:rsidP="00B65006">
            <w:pPr>
              <w:pStyle w:val="GOSTTablenorm"/>
            </w:pPr>
            <w:r w:rsidRPr="00172405">
              <w:t>Ошибки, вызванны</w:t>
            </w:r>
            <w:r>
              <w:t>е некорректным заполнением поля</w:t>
            </w:r>
            <w:r w:rsidRPr="00172405">
              <w:t xml:space="preserve"> «Код организации»</w:t>
            </w:r>
          </w:p>
        </w:tc>
      </w:tr>
      <w:tr w:rsidR="0017536A" w:rsidTr="00B65006">
        <w:trPr>
          <w:cnfStyle w:val="000000100000" w:firstRow="0" w:lastRow="0" w:firstColumn="0" w:lastColumn="0" w:oddVBand="0" w:evenVBand="0" w:oddHBand="1" w:evenHBand="0" w:firstRowFirstColumn="0" w:firstRowLastColumn="0" w:lastRowFirstColumn="0" w:lastRowLastColumn="0"/>
        </w:trPr>
        <w:tc>
          <w:tcPr>
            <w:tcW w:w="4077" w:type="dxa"/>
          </w:tcPr>
          <w:p w:rsidR="0017536A" w:rsidRPr="00172405" w:rsidRDefault="0017536A" w:rsidP="00B65006">
            <w:pPr>
              <w:pStyle w:val="GOSTTablenorm"/>
              <w:rPr>
                <w:rStyle w:val="z-treecell-text"/>
              </w:rPr>
            </w:pPr>
            <w:r w:rsidRPr="00172405">
              <w:t>Код организации не уникален.</w:t>
            </w:r>
          </w:p>
        </w:tc>
        <w:tc>
          <w:tcPr>
            <w:tcW w:w="5387" w:type="dxa"/>
          </w:tcPr>
          <w:p w:rsidR="0017536A" w:rsidRPr="00172405" w:rsidRDefault="0017536A" w:rsidP="00B65006">
            <w:pPr>
              <w:pStyle w:val="GOSTTablenorm"/>
            </w:pPr>
            <w:r w:rsidRPr="00172405">
              <w:t>Организация с указанным кодом уже добавлена в справочник «Технические записи». Для того, чтобы найти запись для организации, необходимо перейти в справочник «Технические записи» и в столбце «Код организации по Сводному реестру» необходимо ввести код организации и просмотреть найденную активную запись.</w:t>
            </w:r>
          </w:p>
        </w:tc>
      </w:tr>
      <w:tr w:rsidR="0017536A" w:rsidTr="00B65006">
        <w:trPr>
          <w:cnfStyle w:val="000000010000" w:firstRow="0" w:lastRow="0" w:firstColumn="0" w:lastColumn="0" w:oddVBand="0" w:evenVBand="0" w:oddHBand="0" w:evenHBand="1" w:firstRowFirstColumn="0" w:firstRowLastColumn="0" w:lastRowFirstColumn="0" w:lastRowLastColumn="0"/>
        </w:trPr>
        <w:tc>
          <w:tcPr>
            <w:tcW w:w="4077" w:type="dxa"/>
          </w:tcPr>
          <w:p w:rsidR="0017536A" w:rsidRPr="00172405" w:rsidRDefault="0017536A" w:rsidP="00B65006">
            <w:pPr>
              <w:pStyle w:val="GOSTTablenorm"/>
              <w:rPr>
                <w:rStyle w:val="z-treecell-text"/>
              </w:rPr>
            </w:pPr>
            <w:r w:rsidRPr="00172405">
              <w:rPr>
                <w:rStyle w:val="z-treecell-text"/>
              </w:rPr>
              <w:t>Недопустимые символы в поле «Код организации».</w:t>
            </w:r>
          </w:p>
        </w:tc>
        <w:tc>
          <w:tcPr>
            <w:tcW w:w="5387" w:type="dxa"/>
          </w:tcPr>
          <w:p w:rsidR="0017536A" w:rsidRPr="00172405" w:rsidRDefault="0017536A" w:rsidP="00B65006">
            <w:pPr>
              <w:pStyle w:val="GOSTTablenorm"/>
            </w:pPr>
            <w:r w:rsidRPr="00172405">
              <w:t>Необходимо проверить введенные данные в поле «Код организации». В поле могут присутствовать только числовые и буквенные символы.</w:t>
            </w:r>
          </w:p>
        </w:tc>
      </w:tr>
      <w:tr w:rsidR="0017536A" w:rsidTr="00B65006">
        <w:trPr>
          <w:cnfStyle w:val="000000100000" w:firstRow="0" w:lastRow="0" w:firstColumn="0" w:lastColumn="0" w:oddVBand="0" w:evenVBand="0" w:oddHBand="1" w:evenHBand="0" w:firstRowFirstColumn="0" w:firstRowLastColumn="0" w:lastRowFirstColumn="0" w:lastRowLastColumn="0"/>
        </w:trPr>
        <w:tc>
          <w:tcPr>
            <w:tcW w:w="4077" w:type="dxa"/>
          </w:tcPr>
          <w:p w:rsidR="0017536A" w:rsidRPr="00172405" w:rsidRDefault="0017536A" w:rsidP="00B65006">
            <w:pPr>
              <w:pStyle w:val="GOSTTablenorm"/>
            </w:pPr>
            <w:r w:rsidRPr="00172405">
              <w:rPr>
                <w:rStyle w:val="z-treecell-text"/>
              </w:rPr>
              <w:t>Длина поля «Код организации» не соответствует заданному количеству символов. Должно быть 8 символов.</w:t>
            </w:r>
          </w:p>
        </w:tc>
        <w:tc>
          <w:tcPr>
            <w:tcW w:w="5387" w:type="dxa"/>
          </w:tcPr>
          <w:p w:rsidR="0017536A" w:rsidRPr="00172405" w:rsidRDefault="0017536A" w:rsidP="00B65006">
            <w:pPr>
              <w:pStyle w:val="GOSTTablenorm"/>
            </w:pPr>
            <w:r w:rsidRPr="00172405">
              <w:t>Необходимо проверить введенные данные в поле «Код организации». В поле должно быть 8 символов</w:t>
            </w:r>
          </w:p>
        </w:tc>
      </w:tr>
      <w:tr w:rsidR="0017536A" w:rsidTr="00B65006">
        <w:trPr>
          <w:cnfStyle w:val="000000010000" w:firstRow="0" w:lastRow="0" w:firstColumn="0" w:lastColumn="0" w:oddVBand="0" w:evenVBand="0" w:oddHBand="0" w:evenHBand="1" w:firstRowFirstColumn="0" w:firstRowLastColumn="0" w:lastRowFirstColumn="0" w:lastRowLastColumn="0"/>
        </w:trPr>
        <w:tc>
          <w:tcPr>
            <w:tcW w:w="4077" w:type="dxa"/>
          </w:tcPr>
          <w:p w:rsidR="0017536A" w:rsidRPr="00172405" w:rsidRDefault="0017536A" w:rsidP="00B65006">
            <w:pPr>
              <w:pStyle w:val="GOSTTablenorm"/>
            </w:pPr>
            <w:r w:rsidRPr="00172405">
              <w:rPr>
                <w:rStyle w:val="z-treecell-text"/>
              </w:rPr>
              <w:t>Недопустимые символы в поле «Полное наименование». Исправьте значение в поле «Код организации».</w:t>
            </w:r>
          </w:p>
        </w:tc>
        <w:tc>
          <w:tcPr>
            <w:tcW w:w="5387" w:type="dxa"/>
          </w:tcPr>
          <w:p w:rsidR="0017536A" w:rsidRPr="00172405" w:rsidRDefault="0017536A" w:rsidP="00B65006">
            <w:pPr>
              <w:pStyle w:val="GOSTTablenorm"/>
            </w:pPr>
            <w:r w:rsidRPr="00172405">
              <w:t>Необходимо проверить введенные данные в поле «Код организации». В поле могут присутствовать только числовые и буквенные символы.</w:t>
            </w:r>
          </w:p>
        </w:tc>
      </w:tr>
      <w:tr w:rsidR="0017536A" w:rsidTr="00B65006">
        <w:trPr>
          <w:cnfStyle w:val="000000100000" w:firstRow="0" w:lastRow="0" w:firstColumn="0" w:lastColumn="0" w:oddVBand="0" w:evenVBand="0" w:oddHBand="1" w:evenHBand="0" w:firstRowFirstColumn="0" w:firstRowLastColumn="0" w:lastRowFirstColumn="0" w:lastRowLastColumn="0"/>
        </w:trPr>
        <w:tc>
          <w:tcPr>
            <w:tcW w:w="4077" w:type="dxa"/>
          </w:tcPr>
          <w:p w:rsidR="0017536A" w:rsidRPr="00172405" w:rsidRDefault="0017536A" w:rsidP="00B65006">
            <w:pPr>
              <w:pStyle w:val="GOSTTablenorm"/>
              <w:rPr>
                <w:rStyle w:val="z-treecell-text"/>
              </w:rPr>
            </w:pPr>
            <w:r w:rsidRPr="00172405">
              <w:rPr>
                <w:rStyle w:val="z-treecell-text"/>
              </w:rPr>
              <w:t>Длина поля «Полное наименование» не соответствует заданному количеству символов. Должно быть 8 символов. Измените значение в поле «Код организации».</w:t>
            </w:r>
          </w:p>
        </w:tc>
        <w:tc>
          <w:tcPr>
            <w:tcW w:w="5387" w:type="dxa"/>
          </w:tcPr>
          <w:p w:rsidR="0017536A" w:rsidRPr="00172405" w:rsidRDefault="0017536A" w:rsidP="00B65006">
            <w:pPr>
              <w:pStyle w:val="GOSTTablenorm"/>
            </w:pPr>
            <w:r w:rsidRPr="00172405">
              <w:t>Необходимо проверить введенные данные в поле «Код организации». В поле должно быть 8 символов</w:t>
            </w:r>
          </w:p>
        </w:tc>
      </w:tr>
      <w:tr w:rsidR="0017536A" w:rsidTr="00B65006">
        <w:trPr>
          <w:cnfStyle w:val="000000010000" w:firstRow="0" w:lastRow="0" w:firstColumn="0" w:lastColumn="0" w:oddVBand="0" w:evenVBand="0" w:oddHBand="0" w:evenHBand="1" w:firstRowFirstColumn="0" w:firstRowLastColumn="0" w:lastRowFirstColumn="0" w:lastRowLastColumn="0"/>
        </w:trPr>
        <w:tc>
          <w:tcPr>
            <w:tcW w:w="4077" w:type="dxa"/>
          </w:tcPr>
          <w:p w:rsidR="0017536A" w:rsidRPr="00172405" w:rsidRDefault="0017536A" w:rsidP="00B65006">
            <w:pPr>
              <w:pStyle w:val="GOSTTablenorm"/>
            </w:pPr>
            <w:r w:rsidRPr="00172405">
              <w:rPr>
                <w:rStyle w:val="z-treecell-text"/>
              </w:rPr>
              <w:t>Недопустимые символы в поле «Сокращенное наименование». Исправьте значение в поле «Код организации».</w:t>
            </w:r>
          </w:p>
        </w:tc>
        <w:tc>
          <w:tcPr>
            <w:tcW w:w="5387" w:type="dxa"/>
          </w:tcPr>
          <w:p w:rsidR="0017536A" w:rsidRPr="00172405" w:rsidRDefault="0017536A" w:rsidP="00B65006">
            <w:pPr>
              <w:pStyle w:val="GOSTTablenorm"/>
            </w:pPr>
            <w:r w:rsidRPr="00172405">
              <w:t>Необходимо проверить введенные данные в поле «Код организации». В поле могут присутствовать только числовые и буквенные символы.</w:t>
            </w:r>
          </w:p>
        </w:tc>
      </w:tr>
      <w:tr w:rsidR="0017536A" w:rsidTr="00B65006">
        <w:trPr>
          <w:cnfStyle w:val="000000100000" w:firstRow="0" w:lastRow="0" w:firstColumn="0" w:lastColumn="0" w:oddVBand="0" w:evenVBand="0" w:oddHBand="1" w:evenHBand="0" w:firstRowFirstColumn="0" w:firstRowLastColumn="0" w:lastRowFirstColumn="0" w:lastRowLastColumn="0"/>
        </w:trPr>
        <w:tc>
          <w:tcPr>
            <w:tcW w:w="4077" w:type="dxa"/>
          </w:tcPr>
          <w:p w:rsidR="0017536A" w:rsidRPr="00172405" w:rsidRDefault="0017536A" w:rsidP="00B65006">
            <w:pPr>
              <w:pStyle w:val="GOSTTablenorm"/>
              <w:rPr>
                <w:rStyle w:val="z-treecell-text"/>
              </w:rPr>
            </w:pPr>
            <w:r w:rsidRPr="00172405">
              <w:rPr>
                <w:rStyle w:val="z-treecell-text"/>
              </w:rPr>
              <w:t>Длина поля «Сокращенное наименование» не соответствует заданному количеству символов. Должно быть 8 символов. Измените значение в поле «Код организации».</w:t>
            </w:r>
          </w:p>
        </w:tc>
        <w:tc>
          <w:tcPr>
            <w:tcW w:w="5387" w:type="dxa"/>
          </w:tcPr>
          <w:p w:rsidR="0017536A" w:rsidRPr="00172405" w:rsidRDefault="0017536A" w:rsidP="00B65006">
            <w:pPr>
              <w:pStyle w:val="GOSTTablenorm"/>
            </w:pPr>
            <w:r w:rsidRPr="00172405">
              <w:t>Необходимо проверить введенные данные в поле «Код организации». В поле должно быть 8 символов</w:t>
            </w:r>
          </w:p>
        </w:tc>
      </w:tr>
      <w:tr w:rsidR="0017536A" w:rsidTr="00B65006">
        <w:trPr>
          <w:cnfStyle w:val="000000010000" w:firstRow="0" w:lastRow="0" w:firstColumn="0" w:lastColumn="0" w:oddVBand="0" w:evenVBand="0" w:oddHBand="0" w:evenHBand="1" w:firstRowFirstColumn="0" w:firstRowLastColumn="0" w:lastRowFirstColumn="0" w:lastRowLastColumn="0"/>
        </w:trPr>
        <w:tc>
          <w:tcPr>
            <w:tcW w:w="9464" w:type="dxa"/>
            <w:gridSpan w:val="2"/>
          </w:tcPr>
          <w:p w:rsidR="0017536A" w:rsidRPr="00172405" w:rsidRDefault="0017536A" w:rsidP="00B65006">
            <w:pPr>
              <w:pStyle w:val="GOSTTablenorm"/>
            </w:pPr>
            <w:r w:rsidRPr="00172405">
              <w:t>Ошибки, вызванны</w:t>
            </w:r>
            <w:r>
              <w:t>е некорректным заполнением поля</w:t>
            </w:r>
            <w:r w:rsidRPr="00172405">
              <w:t xml:space="preserve"> «</w:t>
            </w:r>
            <w:r w:rsidRPr="0004107C">
              <w:t>Код вышестоящего УБП</w:t>
            </w:r>
            <w:r w:rsidRPr="00172405">
              <w:rPr>
                <w:rStyle w:val="z-treecell-text"/>
                <w:b/>
              </w:rPr>
              <w:t>»</w:t>
            </w:r>
          </w:p>
        </w:tc>
      </w:tr>
      <w:tr w:rsidR="0017536A" w:rsidTr="00B65006">
        <w:trPr>
          <w:cnfStyle w:val="000000100000" w:firstRow="0" w:lastRow="0" w:firstColumn="0" w:lastColumn="0" w:oddVBand="0" w:evenVBand="0" w:oddHBand="1" w:evenHBand="0" w:firstRowFirstColumn="0" w:firstRowLastColumn="0" w:lastRowFirstColumn="0" w:lastRowLastColumn="0"/>
        </w:trPr>
        <w:tc>
          <w:tcPr>
            <w:tcW w:w="4077" w:type="dxa"/>
          </w:tcPr>
          <w:p w:rsidR="0017536A" w:rsidRPr="00172405" w:rsidRDefault="0017536A" w:rsidP="00B65006">
            <w:pPr>
              <w:pStyle w:val="GOSTTablenorm"/>
            </w:pPr>
            <w:r w:rsidRPr="00172405">
              <w:rPr>
                <w:rStyle w:val="z-treecell-text"/>
              </w:rPr>
              <w:t xml:space="preserve">Недопустимые символы в поле «Код вышестоящего УБП». </w:t>
            </w:r>
          </w:p>
        </w:tc>
        <w:tc>
          <w:tcPr>
            <w:tcW w:w="5387" w:type="dxa"/>
          </w:tcPr>
          <w:p w:rsidR="0017536A" w:rsidRPr="00172405" w:rsidRDefault="0017536A" w:rsidP="00B65006">
            <w:pPr>
              <w:pStyle w:val="GOSTTablenorm"/>
            </w:pPr>
            <w:r w:rsidRPr="00172405">
              <w:t>Необходимо проверить введенные данные в поле «</w:t>
            </w:r>
            <w:r w:rsidRPr="00172405">
              <w:rPr>
                <w:rStyle w:val="z-treecell-text"/>
              </w:rPr>
              <w:t>Код вышестоящего УБП</w:t>
            </w:r>
            <w:r w:rsidRPr="00172405">
              <w:t>». В поле могут присутствовать только числовые и буквенные символы.</w:t>
            </w:r>
          </w:p>
        </w:tc>
      </w:tr>
      <w:tr w:rsidR="0017536A" w:rsidTr="00B65006">
        <w:trPr>
          <w:cnfStyle w:val="000000010000" w:firstRow="0" w:lastRow="0" w:firstColumn="0" w:lastColumn="0" w:oddVBand="0" w:evenVBand="0" w:oddHBand="0" w:evenHBand="1" w:firstRowFirstColumn="0" w:firstRowLastColumn="0" w:lastRowFirstColumn="0" w:lastRowLastColumn="0"/>
        </w:trPr>
        <w:tc>
          <w:tcPr>
            <w:tcW w:w="4077" w:type="dxa"/>
          </w:tcPr>
          <w:p w:rsidR="0017536A" w:rsidRPr="00172405" w:rsidRDefault="0017536A" w:rsidP="00B65006">
            <w:pPr>
              <w:pStyle w:val="GOSTTablenorm"/>
            </w:pPr>
            <w:r w:rsidRPr="00172405">
              <w:rPr>
                <w:rStyle w:val="z-treecell-text"/>
              </w:rPr>
              <w:t>Длина поля «Код вышестоящего УБП» не соответствует заданному количеству символов. Должно быть 8 символов.</w:t>
            </w:r>
          </w:p>
        </w:tc>
        <w:tc>
          <w:tcPr>
            <w:tcW w:w="5387" w:type="dxa"/>
          </w:tcPr>
          <w:p w:rsidR="0017536A" w:rsidRPr="00172405" w:rsidRDefault="0017536A" w:rsidP="00B65006">
            <w:pPr>
              <w:pStyle w:val="GOSTTablenorm"/>
            </w:pPr>
            <w:r w:rsidRPr="00172405">
              <w:t>Необходимо проверить введенные данные в поле «</w:t>
            </w:r>
            <w:r w:rsidRPr="00172405">
              <w:rPr>
                <w:rStyle w:val="z-treecell-text"/>
              </w:rPr>
              <w:t>Код вышестоящего УБП</w:t>
            </w:r>
            <w:r w:rsidRPr="00172405">
              <w:t>». В поле должно быть 8 символов</w:t>
            </w:r>
          </w:p>
        </w:tc>
      </w:tr>
    </w:tbl>
    <w:p w:rsidR="0017536A" w:rsidRPr="00172405" w:rsidRDefault="0017536A" w:rsidP="006144C5">
      <w:pPr>
        <w:pStyle w:val="24"/>
      </w:pPr>
      <w:bookmarkStart w:id="1953" w:name="_Toc478574673"/>
      <w:bookmarkStart w:id="1954" w:name="_Toc481583249"/>
      <w:bookmarkStart w:id="1955" w:name="_Toc484190430"/>
      <w:bookmarkStart w:id="1956" w:name="_Toc484192791"/>
      <w:bookmarkStart w:id="1957" w:name="_Toc478574674"/>
      <w:bookmarkStart w:id="1958" w:name="_Toc489894282"/>
      <w:bookmarkStart w:id="1959" w:name="_Toc36465969"/>
      <w:bookmarkEnd w:id="1953"/>
      <w:bookmarkEnd w:id="1954"/>
      <w:bookmarkEnd w:id="1955"/>
      <w:bookmarkEnd w:id="1956"/>
      <w:r>
        <w:t>С</w:t>
      </w:r>
      <w:r w:rsidRPr="00172405">
        <w:t>оздани</w:t>
      </w:r>
      <w:r>
        <w:t>е</w:t>
      </w:r>
      <w:r w:rsidRPr="00172405">
        <w:t xml:space="preserve"> связи организации из справочника «Технические записи» с организацией Сводного реестра при создании заявки на изменение Сводного реестра</w:t>
      </w:r>
      <w:bookmarkEnd w:id="1957"/>
      <w:bookmarkEnd w:id="1958"/>
      <w:bookmarkEnd w:id="1959"/>
    </w:p>
    <w:p w:rsidR="0014112C" w:rsidRPr="002871AC" w:rsidRDefault="009A0A04" w:rsidP="0014112C">
      <w:pPr>
        <w:pStyle w:val="32"/>
      </w:pPr>
      <w:bookmarkStart w:id="1960" w:name="_Toc497484824"/>
      <w:bookmarkStart w:id="1961" w:name="_Toc497486191"/>
      <w:bookmarkStart w:id="1962" w:name="_Toc497484825"/>
      <w:bookmarkStart w:id="1963" w:name="_Toc497486192"/>
      <w:bookmarkStart w:id="1964" w:name="_Toc497484826"/>
      <w:bookmarkStart w:id="1965" w:name="_Toc497486193"/>
      <w:bookmarkStart w:id="1966" w:name="_Toc497484827"/>
      <w:bookmarkStart w:id="1967" w:name="_Toc497486194"/>
      <w:bookmarkStart w:id="1968" w:name="_Toc497484828"/>
      <w:bookmarkStart w:id="1969" w:name="_Toc497486195"/>
      <w:bookmarkStart w:id="1970" w:name="_Toc497484829"/>
      <w:bookmarkStart w:id="1971" w:name="_Toc497486196"/>
      <w:bookmarkStart w:id="1972" w:name="_Toc497484830"/>
      <w:bookmarkStart w:id="1973" w:name="_Toc497486197"/>
      <w:bookmarkStart w:id="1974" w:name="_Toc497484831"/>
      <w:bookmarkStart w:id="1975" w:name="_Toc497486198"/>
      <w:bookmarkStart w:id="1976" w:name="_Toc497484832"/>
      <w:bookmarkStart w:id="1977" w:name="_Toc497486199"/>
      <w:bookmarkStart w:id="1978" w:name="_Toc497484838"/>
      <w:bookmarkStart w:id="1979" w:name="_Toc497486205"/>
      <w:bookmarkStart w:id="1980" w:name="_Toc497484843"/>
      <w:bookmarkStart w:id="1981" w:name="_Toc497486210"/>
      <w:bookmarkStart w:id="1982" w:name="_Toc497484844"/>
      <w:bookmarkStart w:id="1983" w:name="_Toc497486211"/>
      <w:bookmarkStart w:id="1984" w:name="_Toc497484845"/>
      <w:bookmarkStart w:id="1985" w:name="_Toc497486212"/>
      <w:bookmarkStart w:id="1986" w:name="_Toc497484846"/>
      <w:bookmarkStart w:id="1987" w:name="_Toc497486213"/>
      <w:bookmarkStart w:id="1988" w:name="_Toc36465970"/>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r>
        <w:t>Организация, не</w:t>
      </w:r>
      <w:r w:rsidR="0014112C">
        <w:t xml:space="preserve"> являющаяся обособленным подразделением</w:t>
      </w:r>
      <w:bookmarkEnd w:id="1988"/>
    </w:p>
    <w:p w:rsidR="0014112C" w:rsidRPr="00172405" w:rsidRDefault="0014112C" w:rsidP="00B65006">
      <w:pPr>
        <w:pStyle w:val="GOSTNormal"/>
      </w:pPr>
      <w:bookmarkStart w:id="1989" w:name="OLE_LINK29"/>
      <w:r w:rsidRPr="00172405">
        <w:t>Для создания связи организации из справочника «Технические записи» с организацией Сводного реестра при создании заявки на изменение Сводного реестра необходимо выполнение следующих условий:</w:t>
      </w:r>
    </w:p>
    <w:p w:rsidR="0014112C" w:rsidRPr="00172405" w:rsidRDefault="0014112C" w:rsidP="00B65006">
      <w:pPr>
        <w:pStyle w:val="GOSTListmark1"/>
      </w:pPr>
      <w:r w:rsidRPr="00172405">
        <w:t>сотрудник ТОФК с ролью «Исполнитель (технические записи)» должен создать запись в справочнике «Технические записи».</w:t>
      </w:r>
    </w:p>
    <w:p w:rsidR="0014112C" w:rsidRPr="00172405" w:rsidRDefault="0014112C" w:rsidP="00B65006">
      <w:pPr>
        <w:pStyle w:val="GOSTListmark1"/>
      </w:pPr>
      <w:r w:rsidRPr="00172405">
        <w:t>связь справочников возможна тольк</w:t>
      </w:r>
      <w:r>
        <w:t>о для организаций ОГВ и не ОГВ не являющихся обособленным подразделением.</w:t>
      </w:r>
    </w:p>
    <w:p w:rsidR="0014112C" w:rsidRPr="00172405" w:rsidRDefault="0014112C" w:rsidP="00B65006">
      <w:pPr>
        <w:pStyle w:val="GOSTNormal"/>
      </w:pPr>
      <w:r w:rsidRPr="00172405">
        <w:t>Для создания связи организации из справочника «Технические записи» с организацией Сводного реестра при создании заявки на изменение Сводного реестра необходимо выполнить следующие действия:</w:t>
      </w:r>
    </w:p>
    <w:p w:rsidR="0014112C" w:rsidRDefault="0014112C" w:rsidP="00C86412">
      <w:pPr>
        <w:pStyle w:val="GOSTListnum"/>
        <w:numPr>
          <w:ilvl w:val="0"/>
          <w:numId w:val="94"/>
        </w:numPr>
      </w:pPr>
      <w:r w:rsidRPr="00172405">
        <w:t xml:space="preserve">В форме «Реестр заявок на изменение Сводного реестра» нажать кнопку </w:t>
      </w:r>
      <w:r w:rsidRPr="00172405">
        <w:rPr>
          <w:noProof/>
        </w:rPr>
        <w:drawing>
          <wp:inline distT="0" distB="0" distL="0" distR="0">
            <wp:extent cx="274320" cy="27432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172405">
        <w:t xml:space="preserve"> (Создать новый документ);</w:t>
      </w:r>
    </w:p>
    <w:p w:rsidR="0014112C" w:rsidRPr="00172405" w:rsidRDefault="0014112C" w:rsidP="00B65006">
      <w:pPr>
        <w:pStyle w:val="GOSTListnum"/>
      </w:pPr>
      <w:r w:rsidRPr="00172405">
        <w:t>В открывшейся форме необходимо заполнить обязательные поля, а в поле «Организация, в непосредственном ведении которой находится участник бюджетного процесса» – ввести код из справочника «Технические записи», поле отмечено красным на рисунке ниже (</w:t>
      </w:r>
      <w:r w:rsidR="00AB47E6">
        <w:t>рис. </w:t>
      </w:r>
      <w:r w:rsidR="002F3484">
        <w:fldChar w:fldCharType="begin"/>
      </w:r>
      <w:r w:rsidR="002F3484">
        <w:instrText xml:space="preserve"> REF _Ref497486959 \h  \* MERGEFORMAT </w:instrText>
      </w:r>
      <w:r w:rsidR="002F3484">
        <w:fldChar w:fldCharType="separate"/>
      </w:r>
      <w:r w:rsidR="00F8029D" w:rsidRPr="00F8029D">
        <w:rPr>
          <w:rStyle w:val="affb"/>
        </w:rPr>
        <w:t>220</w:t>
      </w:r>
      <w:r w:rsidR="002F3484">
        <w:fldChar w:fldCharType="end"/>
      </w:r>
      <w:r w:rsidRPr="00172405">
        <w:t>).</w:t>
      </w:r>
    </w:p>
    <w:p w:rsidR="0014112C" w:rsidRPr="00172405" w:rsidRDefault="0014112C" w:rsidP="00593A2F">
      <w:pPr>
        <w:pStyle w:val="GOSTFigure"/>
      </w:pPr>
      <w:r w:rsidRPr="00172405">
        <w:rPr>
          <w:noProof/>
        </w:rPr>
        <w:drawing>
          <wp:inline distT="0" distB="0" distL="0" distR="0">
            <wp:extent cx="5120640" cy="2286000"/>
            <wp:effectExtent l="19050" t="19050" r="22860" b="1905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120640" cy="2286000"/>
                    </a:xfrm>
                    <a:prstGeom prst="rect">
                      <a:avLst/>
                    </a:prstGeom>
                    <a:noFill/>
                    <a:ln w="6350" cmpd="sng">
                      <a:solidFill>
                        <a:srgbClr val="000000"/>
                      </a:solidFill>
                      <a:miter lim="800000"/>
                      <a:headEnd/>
                      <a:tailEnd/>
                    </a:ln>
                    <a:effectLst/>
                  </pic:spPr>
                </pic:pic>
              </a:graphicData>
            </a:graphic>
          </wp:inline>
        </w:drawing>
      </w:r>
    </w:p>
    <w:bookmarkStart w:id="1990" w:name="_Ref497486959"/>
    <w:bookmarkStart w:id="1991" w:name="_Toc524683398"/>
    <w:p w:rsidR="0014112C" w:rsidRPr="00593A2F" w:rsidRDefault="00EB2A9A" w:rsidP="00593A2F">
      <w:pPr>
        <w:pStyle w:val="GOSTFigName"/>
        <w:rPr>
          <w:rStyle w:val="affb"/>
          <w:b/>
          <w:bCs w:val="0"/>
        </w:rPr>
      </w:pPr>
      <w:r w:rsidRPr="00593A2F">
        <w:rPr>
          <w:rStyle w:val="affb"/>
          <w:b/>
          <w:bCs w:val="0"/>
        </w:rPr>
        <w:fldChar w:fldCharType="begin"/>
      </w:r>
      <w:r w:rsidR="0014112C" w:rsidRPr="00593A2F">
        <w:rPr>
          <w:rStyle w:val="affb"/>
          <w:b/>
          <w:bCs w:val="0"/>
        </w:rPr>
        <w:instrText xml:space="preserve"> SEQ Рисунок \* ARABIC </w:instrText>
      </w:r>
      <w:r w:rsidRPr="00593A2F">
        <w:rPr>
          <w:rStyle w:val="affb"/>
          <w:b/>
          <w:bCs w:val="0"/>
        </w:rPr>
        <w:fldChar w:fldCharType="separate"/>
      </w:r>
      <w:bookmarkStart w:id="1992" w:name="_Toc36466411"/>
      <w:r w:rsidR="00F8029D">
        <w:rPr>
          <w:rStyle w:val="affb"/>
          <w:b/>
          <w:bCs w:val="0"/>
          <w:noProof/>
        </w:rPr>
        <w:t>220</w:t>
      </w:r>
      <w:r w:rsidRPr="00593A2F">
        <w:rPr>
          <w:rStyle w:val="affb"/>
          <w:b/>
          <w:bCs w:val="0"/>
        </w:rPr>
        <w:fldChar w:fldCharType="end"/>
      </w:r>
      <w:bookmarkEnd w:id="1990"/>
      <w:r w:rsidR="00593A2F">
        <w:rPr>
          <w:rStyle w:val="affb"/>
          <w:b/>
          <w:bCs w:val="0"/>
        </w:rPr>
        <w:t>.</w:t>
      </w:r>
      <w:r w:rsidR="0014112C" w:rsidRPr="00593A2F">
        <w:rPr>
          <w:rStyle w:val="affb"/>
          <w:b/>
          <w:bCs w:val="0"/>
        </w:rPr>
        <w:t xml:space="preserve"> Поле для указания кода из справочника «Технические записи»</w:t>
      </w:r>
      <w:bookmarkEnd w:id="1991"/>
      <w:bookmarkEnd w:id="1992"/>
    </w:p>
    <w:p w:rsidR="0014112C" w:rsidRPr="00172405" w:rsidRDefault="0014112C" w:rsidP="00B65006">
      <w:pPr>
        <w:pStyle w:val="GOSTListnum"/>
      </w:pPr>
      <w:r w:rsidRPr="00172405">
        <w:t>В случае если код организации введен неверно или запись отсутствует в справочнике «Технические записи», поля «Наименование организации» и «Код главы по БК» будут не заполнены (</w:t>
      </w:r>
      <w:r w:rsidR="00AB47E6">
        <w:t>рис. </w:t>
      </w:r>
      <w:r w:rsidR="002F3484">
        <w:fldChar w:fldCharType="begin"/>
      </w:r>
      <w:r w:rsidR="002F3484">
        <w:instrText xml:space="preserve"> REF _Ref497486968 \h  \* MERGEFORMAT </w:instrText>
      </w:r>
      <w:r w:rsidR="002F3484">
        <w:fldChar w:fldCharType="separate"/>
      </w:r>
      <w:r w:rsidR="00F8029D" w:rsidRPr="00F8029D">
        <w:rPr>
          <w:rStyle w:val="affb"/>
        </w:rPr>
        <w:t>221</w:t>
      </w:r>
      <w:r w:rsidR="002F3484">
        <w:fldChar w:fldCharType="end"/>
      </w:r>
      <w:r w:rsidRPr="00172405">
        <w:t>).</w:t>
      </w:r>
    </w:p>
    <w:tbl>
      <w:tblPr>
        <w:tblW w:w="9236" w:type="dxa"/>
        <w:jc w:val="center"/>
        <w:tblLayout w:type="fixed"/>
        <w:tblCellMar>
          <w:left w:w="0" w:type="dxa"/>
          <w:right w:w="0" w:type="dxa"/>
        </w:tblCellMar>
        <w:tblLook w:val="0000" w:firstRow="0" w:lastRow="0" w:firstColumn="0" w:lastColumn="0" w:noHBand="0" w:noVBand="0"/>
      </w:tblPr>
      <w:tblGrid>
        <w:gridCol w:w="506"/>
        <w:gridCol w:w="168"/>
        <w:gridCol w:w="7832"/>
        <w:gridCol w:w="730"/>
      </w:tblGrid>
      <w:tr w:rsidR="0014112C" w:rsidRPr="00A244A5" w:rsidTr="00136CA8">
        <w:trPr>
          <w:gridBefore w:val="2"/>
          <w:wBefore w:w="674" w:type="dxa"/>
          <w:jc w:val="center"/>
        </w:trPr>
        <w:tc>
          <w:tcPr>
            <w:tcW w:w="8562" w:type="dxa"/>
            <w:gridSpan w:val="2"/>
            <w:vAlign w:val="bottom"/>
          </w:tcPr>
          <w:p w:rsidR="0014112C" w:rsidRPr="00A244A5" w:rsidRDefault="0014112C" w:rsidP="00593A2F">
            <w:pPr>
              <w:pStyle w:val="GOSTFigure"/>
              <w:rPr>
                <w:rStyle w:val="affb"/>
                <w:b w:val="0"/>
                <w:bCs w:val="0"/>
              </w:rPr>
            </w:pPr>
            <w:r w:rsidRPr="00A244A5">
              <w:rPr>
                <w:rStyle w:val="affb"/>
                <w:noProof/>
              </w:rPr>
              <w:drawing>
                <wp:inline distT="0" distB="0" distL="0" distR="0">
                  <wp:extent cx="5029200" cy="640080"/>
                  <wp:effectExtent l="19050" t="19050" r="19050" b="2667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029200" cy="640080"/>
                          </a:xfrm>
                          <a:prstGeom prst="rect">
                            <a:avLst/>
                          </a:prstGeom>
                          <a:noFill/>
                          <a:ln w="6350" cmpd="sng">
                            <a:solidFill>
                              <a:srgbClr val="000000"/>
                            </a:solidFill>
                            <a:miter lim="800000"/>
                            <a:headEnd/>
                            <a:tailEnd/>
                          </a:ln>
                          <a:effectLst/>
                        </pic:spPr>
                      </pic:pic>
                    </a:graphicData>
                  </a:graphic>
                </wp:inline>
              </w:drawing>
            </w:r>
          </w:p>
          <w:bookmarkStart w:id="1993" w:name="_Ref497486968"/>
          <w:bookmarkStart w:id="1994" w:name="_Toc524683399"/>
          <w:p w:rsidR="0014112C" w:rsidRPr="00593A2F" w:rsidRDefault="00EB2A9A" w:rsidP="00593A2F">
            <w:pPr>
              <w:pStyle w:val="GOSTFigName"/>
              <w:rPr>
                <w:rStyle w:val="affb"/>
                <w:b/>
                <w:bCs w:val="0"/>
              </w:rPr>
            </w:pPr>
            <w:r w:rsidRPr="00593A2F">
              <w:rPr>
                <w:rStyle w:val="affb"/>
                <w:b/>
                <w:bCs w:val="0"/>
              </w:rPr>
              <w:fldChar w:fldCharType="begin"/>
            </w:r>
            <w:r w:rsidR="0014112C" w:rsidRPr="00593A2F">
              <w:rPr>
                <w:rStyle w:val="affb"/>
                <w:b/>
                <w:bCs w:val="0"/>
              </w:rPr>
              <w:instrText xml:space="preserve"> SEQ Рисунок \* ARABIC </w:instrText>
            </w:r>
            <w:r w:rsidRPr="00593A2F">
              <w:rPr>
                <w:rStyle w:val="affb"/>
                <w:b/>
                <w:bCs w:val="0"/>
              </w:rPr>
              <w:fldChar w:fldCharType="separate"/>
            </w:r>
            <w:bookmarkStart w:id="1995" w:name="_Toc36466412"/>
            <w:r w:rsidR="00F8029D">
              <w:rPr>
                <w:rStyle w:val="affb"/>
                <w:b/>
                <w:bCs w:val="0"/>
                <w:noProof/>
              </w:rPr>
              <w:t>221</w:t>
            </w:r>
            <w:r w:rsidRPr="00593A2F">
              <w:rPr>
                <w:rStyle w:val="affb"/>
                <w:b/>
                <w:bCs w:val="0"/>
              </w:rPr>
              <w:fldChar w:fldCharType="end"/>
            </w:r>
            <w:bookmarkEnd w:id="1993"/>
            <w:r w:rsidR="00593A2F">
              <w:rPr>
                <w:rStyle w:val="affb"/>
                <w:b/>
                <w:bCs w:val="0"/>
              </w:rPr>
              <w:t>.</w:t>
            </w:r>
            <w:r w:rsidR="0014112C" w:rsidRPr="00593A2F">
              <w:rPr>
                <w:rStyle w:val="affb"/>
                <w:b/>
                <w:bCs w:val="0"/>
              </w:rPr>
              <w:t xml:space="preserve"> Незаполненные поля</w:t>
            </w:r>
            <w:bookmarkEnd w:id="1994"/>
            <w:bookmarkEnd w:id="1995"/>
          </w:p>
        </w:tc>
      </w:tr>
      <w:tr w:rsidR="0014112C" w:rsidRPr="00172405" w:rsidTr="00136CA8">
        <w:tblPrEx>
          <w:jc w:val="right"/>
          <w:tblCellMar>
            <w:left w:w="108" w:type="dxa"/>
            <w:right w:w="108" w:type="dxa"/>
          </w:tblCellMar>
        </w:tblPrEx>
        <w:trPr>
          <w:gridAfter w:val="1"/>
          <w:wAfter w:w="730" w:type="dxa"/>
          <w:cantSplit/>
          <w:jc w:val="right"/>
        </w:trPr>
        <w:tc>
          <w:tcPr>
            <w:tcW w:w="8506" w:type="dxa"/>
            <w:gridSpan w:val="3"/>
          </w:tcPr>
          <w:p w:rsidR="0014112C" w:rsidRPr="004D057E" w:rsidRDefault="0014112C" w:rsidP="005E59EF">
            <w:pPr>
              <w:pStyle w:val="affffffff8"/>
              <w:rPr>
                <w:sz w:val="24"/>
              </w:rPr>
            </w:pPr>
            <w:r w:rsidRPr="004D057E">
              <w:rPr>
                <w:sz w:val="24"/>
                <w:szCs w:val="24"/>
              </w:rPr>
              <w:t>Примечание</w:t>
            </w:r>
          </w:p>
        </w:tc>
      </w:tr>
      <w:tr w:rsidR="0014112C" w:rsidRPr="00172405" w:rsidTr="00136CA8">
        <w:tblPrEx>
          <w:jc w:val="right"/>
          <w:tblCellMar>
            <w:left w:w="108" w:type="dxa"/>
            <w:right w:w="108" w:type="dxa"/>
          </w:tblCellMar>
        </w:tblPrEx>
        <w:trPr>
          <w:gridAfter w:val="1"/>
          <w:wAfter w:w="730" w:type="dxa"/>
          <w:jc w:val="right"/>
        </w:trPr>
        <w:tc>
          <w:tcPr>
            <w:tcW w:w="506" w:type="dxa"/>
          </w:tcPr>
          <w:p w:rsidR="0014112C" w:rsidRPr="00172405" w:rsidRDefault="0014112C" w:rsidP="005E59EF">
            <w:pPr>
              <w:pStyle w:val="affffffff8"/>
            </w:pPr>
          </w:p>
        </w:tc>
        <w:tc>
          <w:tcPr>
            <w:tcW w:w="8000" w:type="dxa"/>
            <w:gridSpan w:val="2"/>
          </w:tcPr>
          <w:p w:rsidR="0014112C" w:rsidRPr="009B29C0" w:rsidRDefault="0014112C" w:rsidP="00076AA5">
            <w:pPr>
              <w:ind w:firstLine="0"/>
            </w:pPr>
            <w:r w:rsidRPr="009B29C0">
              <w:t>Код главы по БК 000 позволяет маскировать код организации из справочника «Технические записи</w:t>
            </w:r>
            <w:r>
              <w:t>»</w:t>
            </w:r>
            <w:r w:rsidRPr="009B29C0">
              <w:t xml:space="preserve"> в записи С</w:t>
            </w:r>
            <w:r>
              <w:t>В</w:t>
            </w:r>
            <w:r w:rsidRPr="009B29C0">
              <w:t>Р.</w:t>
            </w:r>
          </w:p>
          <w:p w:rsidR="0014112C" w:rsidRPr="009B29C0" w:rsidRDefault="0014112C" w:rsidP="00593A2F">
            <w:pPr>
              <w:pStyle w:val="GOSTFigure"/>
            </w:pPr>
            <w:r w:rsidRPr="009B29C0">
              <w:rPr>
                <w:noProof/>
              </w:rPr>
              <w:drawing>
                <wp:inline distT="0" distB="0" distL="0" distR="0">
                  <wp:extent cx="4714875" cy="548640"/>
                  <wp:effectExtent l="0" t="0" r="9525" b="381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714875" cy="548640"/>
                          </a:xfrm>
                          <a:prstGeom prst="rect">
                            <a:avLst/>
                          </a:prstGeom>
                          <a:noFill/>
                          <a:ln>
                            <a:noFill/>
                          </a:ln>
                        </pic:spPr>
                      </pic:pic>
                    </a:graphicData>
                  </a:graphic>
                </wp:inline>
              </w:drawing>
            </w:r>
          </w:p>
          <w:p w:rsidR="0014112C" w:rsidRPr="004D057E" w:rsidRDefault="0014112C" w:rsidP="006144C5">
            <w:r w:rsidRPr="009B29C0">
              <w:t>В случае если будет указана другая глава (через изменение главы по БК в блоке «Сведения о бюджете», маскирования не будет.</w:t>
            </w:r>
          </w:p>
        </w:tc>
      </w:tr>
    </w:tbl>
    <w:p w:rsidR="0014112C" w:rsidRPr="00172405" w:rsidRDefault="0014112C" w:rsidP="00B65006">
      <w:pPr>
        <w:pStyle w:val="GOSTListnum"/>
      </w:pPr>
      <w:r w:rsidRPr="00172405">
        <w:t xml:space="preserve">После заполнения всех полей, указания полномочий и заполнения листа согласования проверьте правильность заполнения формы, нажав на кнопку </w:t>
      </w:r>
      <w:r w:rsidRPr="00172405">
        <w:rPr>
          <w:noProof/>
        </w:rPr>
        <w:drawing>
          <wp:inline distT="0" distB="0" distL="0" distR="0">
            <wp:extent cx="365760" cy="27432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4"/>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r w:rsidRPr="00172405">
        <w:t>;</w:t>
      </w:r>
    </w:p>
    <w:p w:rsidR="0014112C" w:rsidRPr="00172405" w:rsidRDefault="0014112C" w:rsidP="00B65006">
      <w:pPr>
        <w:pStyle w:val="GOSTListnum"/>
      </w:pPr>
      <w:r w:rsidRPr="00172405">
        <w:t>Сохраните заявку, нажав на кнопку «Сохранить» или «Сохранить и закрыть».</w:t>
      </w:r>
    </w:p>
    <w:p w:rsidR="0014112C" w:rsidRPr="00172405" w:rsidRDefault="0014112C" w:rsidP="00B65006">
      <w:pPr>
        <w:pStyle w:val="GOSTListnum"/>
      </w:pPr>
      <w:r w:rsidRPr="00172405">
        <w:t xml:space="preserve">Согласуйте и </w:t>
      </w:r>
      <w:r w:rsidRPr="0091084A">
        <w:t xml:space="preserve">утвердите заявку на добавление записи в Сводном реестре в соответствии с </w:t>
      </w:r>
      <w:r w:rsidR="009A0A04" w:rsidRPr="0091084A">
        <w:t>пп.</w:t>
      </w:r>
      <w:r w:rsidR="00EB2A9A">
        <w:fldChar w:fldCharType="begin"/>
      </w:r>
      <w:r>
        <w:instrText xml:space="preserve"> REF _Ref473895341 \r \h </w:instrText>
      </w:r>
      <w:r w:rsidR="00EB2A9A">
        <w:fldChar w:fldCharType="separate"/>
      </w:r>
      <w:r w:rsidR="00F8029D">
        <w:t>4.5.2.4</w:t>
      </w:r>
      <w:r w:rsidR="00EB2A9A">
        <w:fldChar w:fldCharType="end"/>
      </w:r>
      <w:r w:rsidRPr="0091084A">
        <w:t>«</w:t>
      </w:r>
      <w:r w:rsidRPr="00E7034D">
        <w:t>Согласование/отклонение заявки (роль «Согласование»)</w:t>
      </w:r>
      <w:r w:rsidRPr="0091084A">
        <w:t xml:space="preserve">», </w:t>
      </w:r>
      <w:r w:rsidR="009A0A04" w:rsidRPr="0091084A">
        <w:t>пп.</w:t>
      </w:r>
      <w:r w:rsidR="00EB2A9A">
        <w:fldChar w:fldCharType="begin"/>
      </w:r>
      <w:r>
        <w:instrText xml:space="preserve"> REF _Ref473827606 \r \h </w:instrText>
      </w:r>
      <w:r w:rsidR="00EB2A9A">
        <w:fldChar w:fldCharType="separate"/>
      </w:r>
      <w:r w:rsidR="00F8029D">
        <w:t>4.6.6.2</w:t>
      </w:r>
      <w:r w:rsidR="00EB2A9A">
        <w:fldChar w:fldCharType="end"/>
      </w:r>
      <w:r w:rsidRPr="0091084A">
        <w:t>«</w:t>
      </w:r>
      <w:r w:rsidRPr="00E7034D">
        <w:t>Утверждение/отклонение заявки (роль «Утверждение»)</w:t>
      </w:r>
      <w:r w:rsidRPr="0091084A">
        <w:t xml:space="preserve">» и </w:t>
      </w:r>
      <w:r w:rsidR="009A0A04" w:rsidRPr="0091084A">
        <w:t>пп.</w:t>
      </w:r>
      <w:r w:rsidR="00EB2A9A">
        <w:fldChar w:fldCharType="begin"/>
      </w:r>
      <w:r>
        <w:instrText xml:space="preserve"> REF _Ref473895460 \r \h </w:instrText>
      </w:r>
      <w:r w:rsidR="00EB2A9A">
        <w:fldChar w:fldCharType="separate"/>
      </w:r>
      <w:r w:rsidR="00F8029D">
        <w:t>4.5.2.6</w:t>
      </w:r>
      <w:r w:rsidR="00EB2A9A">
        <w:fldChar w:fldCharType="end"/>
      </w:r>
      <w:r w:rsidRPr="0091084A">
        <w:t>«</w:t>
      </w:r>
      <w:r w:rsidRPr="00E7034D">
        <w:t>Создание технических заявок и решений по ним</w:t>
      </w:r>
      <w:r w:rsidRPr="0091084A">
        <w:t>» Руководства</w:t>
      </w:r>
      <w:r w:rsidRPr="00172405">
        <w:t xml:space="preserve"> пользователя.</w:t>
      </w:r>
    </w:p>
    <w:p w:rsidR="0014112C" w:rsidRPr="00172405" w:rsidRDefault="0014112C" w:rsidP="00B65006">
      <w:pPr>
        <w:pStyle w:val="GOSTNormal"/>
      </w:pPr>
      <w:r w:rsidRPr="00172405">
        <w:t>Будет создана запись в справочнике «Сводный реестр».</w:t>
      </w:r>
    </w:p>
    <w:p w:rsidR="0014112C" w:rsidRDefault="009A0A04" w:rsidP="0014112C">
      <w:pPr>
        <w:pStyle w:val="32"/>
      </w:pPr>
      <w:bookmarkStart w:id="1996" w:name="_Toc36465971"/>
      <w:bookmarkEnd w:id="1989"/>
      <w:r>
        <w:t>Организация,</w:t>
      </w:r>
      <w:r w:rsidR="0014112C">
        <w:t xml:space="preserve"> являющаяся обособленным подразделением</w:t>
      </w:r>
      <w:bookmarkEnd w:id="1996"/>
    </w:p>
    <w:p w:rsidR="0014112C" w:rsidRPr="00172405" w:rsidRDefault="0014112C" w:rsidP="006144C5">
      <w:r w:rsidRPr="00172405">
        <w:t>Для создания связи организации из справочника «Технические записи» с организацией Сводного реестра при создании заявки на изменение Сводного реестра необходимо выполнение следующих условий:</w:t>
      </w:r>
    </w:p>
    <w:p w:rsidR="0014112C" w:rsidRPr="00172405" w:rsidRDefault="0014112C" w:rsidP="00B65006">
      <w:pPr>
        <w:pStyle w:val="GOSTListmark1"/>
      </w:pPr>
      <w:r w:rsidRPr="00172405">
        <w:t>сотрудник ТОФК с ролью «Исполнитель (технические записи)» должен создать запись в справочнике «Технические записи».</w:t>
      </w:r>
    </w:p>
    <w:p w:rsidR="0014112C" w:rsidRPr="00172405" w:rsidRDefault="0014112C" w:rsidP="00B65006">
      <w:pPr>
        <w:pStyle w:val="GOSTListmark1"/>
      </w:pPr>
      <w:r w:rsidRPr="00172405">
        <w:t>связь справочников возможна тольк</w:t>
      </w:r>
      <w:r>
        <w:t>о для организаций, являющиеся обособленными подразделениями.</w:t>
      </w:r>
    </w:p>
    <w:p w:rsidR="0014112C" w:rsidRPr="00172405" w:rsidRDefault="0014112C" w:rsidP="006144C5">
      <w:r w:rsidRPr="00172405">
        <w:t>Для создания связи организации из справочника «Технические записи» с организацией Сводного реестра при создании заявки на изменение Сводного реестра необходимо выполнить следующие действия:</w:t>
      </w:r>
    </w:p>
    <w:p w:rsidR="0014112C" w:rsidRDefault="0014112C" w:rsidP="00C86412">
      <w:pPr>
        <w:pStyle w:val="GOSTListnum"/>
        <w:numPr>
          <w:ilvl w:val="0"/>
          <w:numId w:val="95"/>
        </w:numPr>
      </w:pPr>
      <w:r w:rsidRPr="00172405">
        <w:t xml:space="preserve">В форме «Реестр заявок на изменение Сводного реестра» нажать кнопку </w:t>
      </w:r>
      <w:r w:rsidRPr="00172405">
        <w:rPr>
          <w:noProof/>
        </w:rPr>
        <w:drawing>
          <wp:inline distT="0" distB="0" distL="0" distR="0">
            <wp:extent cx="274320" cy="27432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172405">
        <w:t xml:space="preserve"> (Со</w:t>
      </w:r>
      <w:r>
        <w:t>здать новый документ)</w:t>
      </w:r>
    </w:p>
    <w:p w:rsidR="0014112C" w:rsidRDefault="0014112C" w:rsidP="0014112C">
      <w:pPr>
        <w:pStyle w:val="41"/>
      </w:pPr>
      <w:bookmarkStart w:id="1997" w:name="_Toc36465972"/>
      <w:bookmarkStart w:id="1998" w:name="OLE_LINK30"/>
      <w:r>
        <w:t>Данные по обособленному подразделению есть в ЕГРЮЛ</w:t>
      </w:r>
      <w:bookmarkEnd w:id="1997"/>
    </w:p>
    <w:p w:rsidR="0014112C" w:rsidRDefault="0014112C" w:rsidP="00C86412">
      <w:pPr>
        <w:pStyle w:val="GOSTListnum"/>
        <w:numPr>
          <w:ilvl w:val="0"/>
          <w:numId w:val="96"/>
        </w:numPr>
      </w:pPr>
      <w:r w:rsidRPr="00172405">
        <w:t>В открывшейся форме необходимо заполнить обязательные полня</w:t>
      </w:r>
      <w:r>
        <w:t xml:space="preserve"> в следующем порядке:</w:t>
      </w:r>
    </w:p>
    <w:p w:rsidR="0014112C" w:rsidRDefault="0014112C" w:rsidP="00B65006">
      <w:pPr>
        <w:pStyle w:val="GOSTListnum"/>
      </w:pPr>
      <w:r>
        <w:t>Указать ОГРН, нажав «Заполнить данными из ЕГРЮЛ по ОГРН.</w:t>
      </w:r>
    </w:p>
    <w:p w:rsidR="0014112C" w:rsidRPr="00172405" w:rsidRDefault="0014112C" w:rsidP="00B65006">
      <w:pPr>
        <w:pStyle w:val="GOSTListnum"/>
      </w:pPr>
      <w:r>
        <w:t xml:space="preserve">В блоке «Организация, создавшая обособленное подразделение» </w:t>
      </w:r>
      <w:r w:rsidRPr="00172405">
        <w:t>ввести код из справочника «Технические записи»,</w:t>
      </w:r>
      <w:r>
        <w:t xml:space="preserve"> и нажать на любое поле экрана для обновления данных. Так же автоматически запылятся поля блока «Сведения об организации, осуществляющей финансовое обеспечение деятельности обособленного подразделения организации. Блоки</w:t>
      </w:r>
      <w:r w:rsidRPr="00172405">
        <w:t xml:space="preserve"> отмечен</w:t>
      </w:r>
      <w:r>
        <w:t>ы</w:t>
      </w:r>
      <w:r w:rsidRPr="00172405">
        <w:t xml:space="preserve"> красным на рисунке ниже (</w:t>
      </w:r>
      <w:r w:rsidR="00AB47E6">
        <w:t>рис. </w:t>
      </w:r>
      <w:r w:rsidR="002F3484">
        <w:fldChar w:fldCharType="begin"/>
      </w:r>
      <w:r w:rsidR="002F3484">
        <w:instrText xml:space="preserve"> REF _Ref497486985 \h  \* MERGEFORMAT </w:instrText>
      </w:r>
      <w:r w:rsidR="002F3484">
        <w:fldChar w:fldCharType="separate"/>
      </w:r>
      <w:r w:rsidR="00F8029D" w:rsidRPr="00F8029D">
        <w:rPr>
          <w:rStyle w:val="affb"/>
        </w:rPr>
        <w:t>222</w:t>
      </w:r>
      <w:r w:rsidR="002F3484">
        <w:fldChar w:fldCharType="end"/>
      </w:r>
      <w:r w:rsidRPr="00172405">
        <w:t>).</w:t>
      </w:r>
    </w:p>
    <w:bookmarkEnd w:id="1998"/>
    <w:p w:rsidR="0014112C" w:rsidRPr="00172405" w:rsidRDefault="0014112C" w:rsidP="00593A2F">
      <w:pPr>
        <w:pStyle w:val="GOSTFigure"/>
      </w:pPr>
      <w:r>
        <w:rPr>
          <w:noProof/>
        </w:rPr>
        <w:drawing>
          <wp:inline distT="0" distB="0" distL="0" distR="0">
            <wp:extent cx="6299835" cy="3058160"/>
            <wp:effectExtent l="0" t="0" r="5715" b="889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png"/>
                    <pic:cNvPicPr/>
                  </pic:nvPicPr>
                  <pic:blipFill>
                    <a:blip r:embed="rId282" cstate="print">
                      <a:extLst>
                        <a:ext uri="{28A0092B-C50C-407E-A947-70E740481C1C}">
                          <a14:useLocalDpi xmlns:a14="http://schemas.microsoft.com/office/drawing/2010/main" val="0"/>
                        </a:ext>
                      </a:extLst>
                    </a:blip>
                    <a:stretch>
                      <a:fillRect/>
                    </a:stretch>
                  </pic:blipFill>
                  <pic:spPr>
                    <a:xfrm>
                      <a:off x="0" y="0"/>
                      <a:ext cx="6299835" cy="3058160"/>
                    </a:xfrm>
                    <a:prstGeom prst="rect">
                      <a:avLst/>
                    </a:prstGeom>
                  </pic:spPr>
                </pic:pic>
              </a:graphicData>
            </a:graphic>
          </wp:inline>
        </w:drawing>
      </w:r>
    </w:p>
    <w:bookmarkStart w:id="1999" w:name="_Ref497486985"/>
    <w:bookmarkStart w:id="2000" w:name="_Toc524683400"/>
    <w:p w:rsidR="0014112C" w:rsidRPr="00593A2F" w:rsidRDefault="00EB2A9A" w:rsidP="00593A2F">
      <w:pPr>
        <w:pStyle w:val="GOSTFigName"/>
        <w:rPr>
          <w:rStyle w:val="affb"/>
          <w:b/>
          <w:bCs w:val="0"/>
        </w:rPr>
      </w:pPr>
      <w:r w:rsidRPr="00593A2F">
        <w:rPr>
          <w:rStyle w:val="affb"/>
          <w:b/>
          <w:bCs w:val="0"/>
        </w:rPr>
        <w:fldChar w:fldCharType="begin"/>
      </w:r>
      <w:r w:rsidR="0014112C" w:rsidRPr="00593A2F">
        <w:rPr>
          <w:rStyle w:val="affb"/>
          <w:b/>
          <w:bCs w:val="0"/>
        </w:rPr>
        <w:instrText xml:space="preserve"> SEQ Рисунок \* ARABIC </w:instrText>
      </w:r>
      <w:r w:rsidRPr="00593A2F">
        <w:rPr>
          <w:rStyle w:val="affb"/>
          <w:b/>
          <w:bCs w:val="0"/>
        </w:rPr>
        <w:fldChar w:fldCharType="separate"/>
      </w:r>
      <w:bookmarkStart w:id="2001" w:name="_Toc36466413"/>
      <w:r w:rsidR="00F8029D">
        <w:rPr>
          <w:rStyle w:val="affb"/>
          <w:b/>
          <w:bCs w:val="0"/>
          <w:noProof/>
        </w:rPr>
        <w:t>222</w:t>
      </w:r>
      <w:r w:rsidRPr="00593A2F">
        <w:rPr>
          <w:rStyle w:val="affb"/>
          <w:b/>
          <w:bCs w:val="0"/>
        </w:rPr>
        <w:fldChar w:fldCharType="end"/>
      </w:r>
      <w:bookmarkEnd w:id="1999"/>
      <w:r w:rsidR="00593A2F">
        <w:rPr>
          <w:rStyle w:val="affb"/>
          <w:b/>
          <w:bCs w:val="0"/>
        </w:rPr>
        <w:t>.</w:t>
      </w:r>
      <w:r w:rsidR="0014112C" w:rsidRPr="00593A2F">
        <w:rPr>
          <w:rStyle w:val="affb"/>
          <w:b/>
          <w:bCs w:val="0"/>
        </w:rPr>
        <w:t xml:space="preserve"> Поля для указания кода из справочника «Технические записи»</w:t>
      </w:r>
      <w:bookmarkEnd w:id="2000"/>
      <w:bookmarkEnd w:id="2001"/>
    </w:p>
    <w:p w:rsidR="0014112C" w:rsidRPr="00172405" w:rsidRDefault="0014112C" w:rsidP="00B65006">
      <w:pPr>
        <w:pStyle w:val="GOSTListnum"/>
      </w:pPr>
      <w:r w:rsidRPr="00172405">
        <w:t>В случае если код организации введен неверно или запись отсутствует в справочнике «Технические записи», поля «Наименование организации» и «Код главы по БК» бу</w:t>
      </w:r>
      <w:r>
        <w:t>дут не заполнены</w:t>
      </w:r>
      <w:r w:rsidRPr="00172405">
        <w:t>.</w:t>
      </w:r>
    </w:p>
    <w:p w:rsidR="0014112C" w:rsidRDefault="0014112C" w:rsidP="00B65006">
      <w:pPr>
        <w:pStyle w:val="GOSTListnum"/>
      </w:pPr>
      <w:r>
        <w:t>Заполнить обязательные поля.</w:t>
      </w:r>
    </w:p>
    <w:p w:rsidR="0014112C" w:rsidRPr="00172405" w:rsidRDefault="0014112C" w:rsidP="00B65006">
      <w:pPr>
        <w:pStyle w:val="GOSTListnum"/>
      </w:pPr>
      <w:r w:rsidRPr="00172405">
        <w:t xml:space="preserve">После заполнения всех полей, указания полномочий и заполнения листа согласования проверьте правильность заполнения формы, нажав на кнопку </w:t>
      </w:r>
      <w:r w:rsidRPr="00172405">
        <w:rPr>
          <w:noProof/>
        </w:rPr>
        <w:drawing>
          <wp:inline distT="0" distB="0" distL="0" distR="0">
            <wp:extent cx="365760" cy="27432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4"/>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r w:rsidRPr="00172405">
        <w:t>;</w:t>
      </w:r>
    </w:p>
    <w:p w:rsidR="0014112C" w:rsidRPr="00172405" w:rsidRDefault="0014112C" w:rsidP="00B65006">
      <w:pPr>
        <w:pStyle w:val="GOSTListnum"/>
      </w:pPr>
      <w:r w:rsidRPr="00172405">
        <w:t>Сохраните заявку, нажав на кнопку «Сохранить» или «Сохранить и закрыть».</w:t>
      </w:r>
    </w:p>
    <w:p w:rsidR="0014112C" w:rsidRPr="00172405" w:rsidRDefault="0014112C" w:rsidP="00B65006">
      <w:pPr>
        <w:pStyle w:val="GOSTListnum"/>
      </w:pPr>
      <w:r w:rsidRPr="00172405">
        <w:t xml:space="preserve">Согласуйте и </w:t>
      </w:r>
      <w:r w:rsidRPr="0091084A">
        <w:t xml:space="preserve">утвердите заявку на добавление записи в Сводном реестре в соответствии с </w:t>
      </w:r>
      <w:r w:rsidR="009A0A04" w:rsidRPr="0091084A">
        <w:t>пп.</w:t>
      </w:r>
      <w:r w:rsidR="00EB2A9A">
        <w:fldChar w:fldCharType="begin"/>
      </w:r>
      <w:r>
        <w:instrText xml:space="preserve"> REF _Ref473895341 \r \h </w:instrText>
      </w:r>
      <w:r w:rsidR="00EB2A9A">
        <w:fldChar w:fldCharType="separate"/>
      </w:r>
      <w:r w:rsidR="00F8029D">
        <w:t>4.5.2.4</w:t>
      </w:r>
      <w:r w:rsidR="00EB2A9A">
        <w:fldChar w:fldCharType="end"/>
      </w:r>
      <w:r w:rsidRPr="0091084A">
        <w:t>«</w:t>
      </w:r>
      <w:r w:rsidRPr="00E7034D">
        <w:t>Согласование/отклонение заявки (роль «Согласование»)</w:t>
      </w:r>
      <w:r w:rsidRPr="0091084A">
        <w:t xml:space="preserve">», </w:t>
      </w:r>
      <w:r w:rsidR="009A0A04" w:rsidRPr="0091084A">
        <w:t>пп.</w:t>
      </w:r>
      <w:r w:rsidR="00EB2A9A">
        <w:fldChar w:fldCharType="begin"/>
      </w:r>
      <w:r>
        <w:instrText xml:space="preserve"> REF _Ref473827606 \r \h </w:instrText>
      </w:r>
      <w:r w:rsidR="00EB2A9A">
        <w:fldChar w:fldCharType="separate"/>
      </w:r>
      <w:r w:rsidR="00F8029D">
        <w:t>4.6.6.2</w:t>
      </w:r>
      <w:r w:rsidR="00EB2A9A">
        <w:fldChar w:fldCharType="end"/>
      </w:r>
      <w:r w:rsidRPr="0091084A">
        <w:t>«</w:t>
      </w:r>
      <w:r w:rsidRPr="00E7034D">
        <w:t>Утверждение/отклонение заявки (роль «Утверждение»)</w:t>
      </w:r>
      <w:r w:rsidRPr="0091084A">
        <w:t xml:space="preserve">» и </w:t>
      </w:r>
      <w:r w:rsidR="009A0A04" w:rsidRPr="0091084A">
        <w:t>пп.</w:t>
      </w:r>
      <w:r w:rsidR="00EB2A9A">
        <w:fldChar w:fldCharType="begin"/>
      </w:r>
      <w:r>
        <w:instrText xml:space="preserve"> REF _Ref473895460 \r \h </w:instrText>
      </w:r>
      <w:r w:rsidR="00EB2A9A">
        <w:fldChar w:fldCharType="separate"/>
      </w:r>
      <w:r w:rsidR="00F8029D">
        <w:t>4.5.2.6</w:t>
      </w:r>
      <w:r w:rsidR="00EB2A9A">
        <w:fldChar w:fldCharType="end"/>
      </w:r>
      <w:r w:rsidRPr="0091084A">
        <w:t>«</w:t>
      </w:r>
      <w:r w:rsidRPr="00E7034D">
        <w:t>Создание технических заявок и решений по ним</w:t>
      </w:r>
      <w:r w:rsidRPr="0091084A">
        <w:t>» Руководства</w:t>
      </w:r>
      <w:r w:rsidRPr="00172405">
        <w:t xml:space="preserve"> пользователя.</w:t>
      </w:r>
    </w:p>
    <w:p w:rsidR="0014112C" w:rsidRPr="00172405" w:rsidRDefault="0014112C" w:rsidP="00B65006">
      <w:pPr>
        <w:pStyle w:val="GOSTNormal"/>
      </w:pPr>
      <w:r w:rsidRPr="00172405">
        <w:t>Будет создана запись в справочнике «Сводный реестр».</w:t>
      </w:r>
    </w:p>
    <w:p w:rsidR="0014112C" w:rsidRDefault="0014112C" w:rsidP="0014112C">
      <w:pPr>
        <w:pStyle w:val="41"/>
      </w:pPr>
      <w:bookmarkStart w:id="2002" w:name="_Toc36465973"/>
      <w:r>
        <w:t>Данные по обособленному подразделению в ЕГРЮЛ отсутствуют</w:t>
      </w:r>
      <w:bookmarkEnd w:id="2002"/>
    </w:p>
    <w:p w:rsidR="0014112C" w:rsidRDefault="0014112C" w:rsidP="00C86412">
      <w:pPr>
        <w:pStyle w:val="GOSTListnum"/>
        <w:numPr>
          <w:ilvl w:val="0"/>
          <w:numId w:val="97"/>
        </w:numPr>
      </w:pPr>
      <w:r w:rsidRPr="00172405">
        <w:t>В открывшейся форме необходимо заполнить обязательные полня</w:t>
      </w:r>
      <w:r>
        <w:t xml:space="preserve"> в следующем порядке:</w:t>
      </w:r>
    </w:p>
    <w:p w:rsidR="0014112C" w:rsidRDefault="0014112C" w:rsidP="00B65006">
      <w:pPr>
        <w:pStyle w:val="GOSTListnum"/>
      </w:pPr>
      <w:r>
        <w:t>Указать, что «Организация не подлежит включению в ЕГРЮЛ».</w:t>
      </w:r>
    </w:p>
    <w:p w:rsidR="0014112C" w:rsidRPr="00172405" w:rsidRDefault="0014112C" w:rsidP="00B65006">
      <w:pPr>
        <w:pStyle w:val="GOSTListnum"/>
      </w:pPr>
      <w:r>
        <w:t xml:space="preserve">В блоке «Организация, создавшая обособленное подразделение» </w:t>
      </w:r>
      <w:r w:rsidRPr="00172405">
        <w:t>ввести код из справочника «Технические записи»,</w:t>
      </w:r>
      <w:r>
        <w:t xml:space="preserve"> и нажать на любое поле экрана для обновления данных. Так же автоматически запылятся поля блока «Сведения об организации, осуществляющей финансовое обеспечение деятельности обособленного подразделения организации. Блоки</w:t>
      </w:r>
      <w:r w:rsidRPr="00172405">
        <w:t xml:space="preserve"> отмечен</w:t>
      </w:r>
      <w:r>
        <w:t>ы</w:t>
      </w:r>
      <w:r w:rsidR="00425ED1">
        <w:t xml:space="preserve"> красным на рисунке ниже</w:t>
      </w:r>
      <w:r w:rsidRPr="00172405">
        <w:t>.</w:t>
      </w:r>
    </w:p>
    <w:p w:rsidR="0014112C" w:rsidRPr="00172405" w:rsidRDefault="0014112C" w:rsidP="00B65006">
      <w:pPr>
        <w:pStyle w:val="GOSTListnum"/>
      </w:pPr>
      <w:r w:rsidRPr="00172405">
        <w:t>В случае если код организации введен неверно или запись отсутствует в справочнике «Технические записи», поля «Наименование организации» и «Код главы по БК» бу</w:t>
      </w:r>
      <w:r>
        <w:t>дут не заполнены</w:t>
      </w:r>
      <w:r w:rsidRPr="00172405">
        <w:t>.</w:t>
      </w:r>
    </w:p>
    <w:p w:rsidR="0014112C" w:rsidRDefault="0014112C" w:rsidP="00B65006">
      <w:pPr>
        <w:pStyle w:val="GOSTListnum"/>
      </w:pPr>
      <w:r>
        <w:t>Заполнить обязательные поля.</w:t>
      </w:r>
    </w:p>
    <w:p w:rsidR="0014112C" w:rsidRPr="00172405" w:rsidRDefault="0014112C" w:rsidP="00B65006">
      <w:pPr>
        <w:pStyle w:val="GOSTListnum"/>
      </w:pPr>
      <w:r w:rsidRPr="00172405">
        <w:t xml:space="preserve">После заполнения всех полей, указания полномочий и заполнения листа согласования проверьте правильность заполнения формы, нажав на кнопку </w:t>
      </w:r>
      <w:r w:rsidRPr="00172405">
        <w:rPr>
          <w:noProof/>
        </w:rPr>
        <w:drawing>
          <wp:inline distT="0" distB="0" distL="0" distR="0">
            <wp:extent cx="365760" cy="27432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4"/>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r w:rsidRPr="00172405">
        <w:t>;</w:t>
      </w:r>
    </w:p>
    <w:p w:rsidR="0014112C" w:rsidRPr="00172405" w:rsidRDefault="0014112C" w:rsidP="00B65006">
      <w:pPr>
        <w:pStyle w:val="GOSTListnum"/>
      </w:pPr>
      <w:r w:rsidRPr="00172405">
        <w:t>Сохраните заявку, нажав на кнопку «Сохранить» или «Сохранить и закрыть».</w:t>
      </w:r>
    </w:p>
    <w:p w:rsidR="0014112C" w:rsidRPr="00172405" w:rsidRDefault="0014112C" w:rsidP="00B65006">
      <w:pPr>
        <w:pStyle w:val="GOSTListnum"/>
      </w:pPr>
      <w:r w:rsidRPr="00172405">
        <w:t xml:space="preserve">Согласуйте и </w:t>
      </w:r>
      <w:r w:rsidRPr="0091084A">
        <w:t xml:space="preserve">утвердите заявку на добавление записи в Сводном реестре в соответствии с </w:t>
      </w:r>
      <w:r w:rsidR="009A0A04" w:rsidRPr="0091084A">
        <w:t>пп.</w:t>
      </w:r>
      <w:r w:rsidR="00EB2A9A">
        <w:fldChar w:fldCharType="begin"/>
      </w:r>
      <w:r>
        <w:instrText xml:space="preserve"> REF _Ref473895341 \r \h </w:instrText>
      </w:r>
      <w:r w:rsidR="00EB2A9A">
        <w:fldChar w:fldCharType="separate"/>
      </w:r>
      <w:r w:rsidR="00F8029D">
        <w:t>4.5.2.4</w:t>
      </w:r>
      <w:r w:rsidR="00EB2A9A">
        <w:fldChar w:fldCharType="end"/>
      </w:r>
      <w:r w:rsidRPr="0091084A">
        <w:t>«</w:t>
      </w:r>
      <w:r w:rsidRPr="00E7034D">
        <w:t>Согласование/отклонение заявки (роль «Согласование»)</w:t>
      </w:r>
      <w:r w:rsidRPr="0091084A">
        <w:t xml:space="preserve">», </w:t>
      </w:r>
      <w:r w:rsidR="009A0A04" w:rsidRPr="0091084A">
        <w:t>пп.</w:t>
      </w:r>
      <w:r w:rsidR="00EB2A9A">
        <w:fldChar w:fldCharType="begin"/>
      </w:r>
      <w:r>
        <w:instrText xml:space="preserve"> REF _Ref473827606 \r \h </w:instrText>
      </w:r>
      <w:r w:rsidR="00EB2A9A">
        <w:fldChar w:fldCharType="separate"/>
      </w:r>
      <w:r w:rsidR="00F8029D">
        <w:t>4.6.6.2</w:t>
      </w:r>
      <w:r w:rsidR="00EB2A9A">
        <w:fldChar w:fldCharType="end"/>
      </w:r>
      <w:r w:rsidRPr="0091084A">
        <w:t>«</w:t>
      </w:r>
      <w:r w:rsidRPr="00E7034D">
        <w:t>Утверждение/отклонение заявки (роль «Утверждение»)</w:t>
      </w:r>
      <w:r w:rsidRPr="0091084A">
        <w:t xml:space="preserve">» и </w:t>
      </w:r>
      <w:r w:rsidR="009A0A04" w:rsidRPr="0091084A">
        <w:t>пп.</w:t>
      </w:r>
      <w:r w:rsidR="00EB2A9A">
        <w:fldChar w:fldCharType="begin"/>
      </w:r>
      <w:r>
        <w:instrText xml:space="preserve"> REF _Ref473895460 \r \h </w:instrText>
      </w:r>
      <w:r w:rsidR="00EB2A9A">
        <w:fldChar w:fldCharType="separate"/>
      </w:r>
      <w:r w:rsidR="00F8029D">
        <w:t>4.5.2.6</w:t>
      </w:r>
      <w:r w:rsidR="00EB2A9A">
        <w:fldChar w:fldCharType="end"/>
      </w:r>
      <w:r w:rsidRPr="0091084A">
        <w:t>«</w:t>
      </w:r>
      <w:r w:rsidRPr="00E7034D">
        <w:t>Создание технических заявок и решений по ним</w:t>
      </w:r>
      <w:r w:rsidRPr="0091084A">
        <w:t>» Руководства</w:t>
      </w:r>
      <w:r w:rsidRPr="00172405">
        <w:t xml:space="preserve"> пользователя.</w:t>
      </w:r>
    </w:p>
    <w:p w:rsidR="0017536A" w:rsidRPr="00172405" w:rsidRDefault="0014112C" w:rsidP="0014112C">
      <w:r w:rsidRPr="00172405">
        <w:t>Будет создана запись в справочнике «Сводный реестр».</w:t>
      </w:r>
    </w:p>
    <w:p w:rsidR="0017536A" w:rsidRPr="00172405" w:rsidRDefault="0017536A" w:rsidP="006144C5">
      <w:pPr>
        <w:pStyle w:val="24"/>
      </w:pPr>
      <w:bookmarkStart w:id="2003" w:name="_Toc462074134"/>
      <w:bookmarkStart w:id="2004" w:name="_Toc473280705"/>
      <w:bookmarkStart w:id="2005" w:name="_Toc478574675"/>
      <w:bookmarkStart w:id="2006" w:name="_Toc489894283"/>
      <w:bookmarkStart w:id="2007" w:name="_Toc36465974"/>
      <w:r w:rsidRPr="00172405">
        <w:t>Создание технической заявки при изменении записи справочника «Технические записи»</w:t>
      </w:r>
      <w:bookmarkEnd w:id="2003"/>
      <w:bookmarkEnd w:id="2004"/>
      <w:bookmarkEnd w:id="2005"/>
      <w:bookmarkEnd w:id="2006"/>
      <w:bookmarkEnd w:id="2007"/>
    </w:p>
    <w:p w:rsidR="0017536A" w:rsidRPr="00172405" w:rsidRDefault="0017536A" w:rsidP="00B65006">
      <w:pPr>
        <w:pStyle w:val="GOSTNormal"/>
      </w:pPr>
      <w:r w:rsidRPr="00172405">
        <w:t>Для создания технической заявки при изменении записи справочника «Технические записи» необходимо выполнение следующего условия: сотрудник ТОФК с ролью «Исполнитель (технические записи)» инициировал, а Сотрудник ТОФК с ролью «Утверждение (технические записи)» утвердил изменение кода организации в записи справочника «Технические записи».</w:t>
      </w:r>
    </w:p>
    <w:p w:rsidR="0017536A" w:rsidRPr="00172405" w:rsidRDefault="0017536A" w:rsidP="00B65006">
      <w:pPr>
        <w:pStyle w:val="GOSTNormal"/>
      </w:pPr>
      <w:r w:rsidRPr="00172405">
        <w:t>Для создания технической заявки при изменении записи справочника «Технические записи» в форме «Реестр заявок на изменение Сводного реестра» выберите созданную Техзаявку по С</w:t>
      </w:r>
      <w:r>
        <w:t>В</w:t>
      </w:r>
      <w:r w:rsidRPr="00172405">
        <w:t>Р с типом «Изменение» в статусе «Утвержден» откройте ее на просмотр и проверьте что:</w:t>
      </w:r>
    </w:p>
    <w:p w:rsidR="0017536A" w:rsidRPr="00172405" w:rsidRDefault="0017536A" w:rsidP="00B65006">
      <w:pPr>
        <w:pStyle w:val="GOSTListmark1"/>
      </w:pPr>
      <w:r w:rsidRPr="00172405">
        <w:t>в поле «Комментарий (примечание)» указано «Основание: Изменение кода вышестоящей организации старый код &lt;старый код организации&gt;»;</w:t>
      </w:r>
    </w:p>
    <w:p w:rsidR="0017536A" w:rsidRPr="00172405" w:rsidRDefault="0017536A" w:rsidP="00B65006">
      <w:pPr>
        <w:pStyle w:val="GOSTListmark1"/>
      </w:pPr>
      <w:r w:rsidRPr="00172405">
        <w:t>в поле «Организация, в непосредственном ведении которой находится участник бюджетного процесса» указан новый номер организации согласно справочнику «Технические».</w:t>
      </w:r>
    </w:p>
    <w:p w:rsidR="0017536A" w:rsidRPr="00172405" w:rsidRDefault="0017536A" w:rsidP="00B65006">
      <w:pPr>
        <w:pStyle w:val="GOSTNormal"/>
      </w:pPr>
      <w:r w:rsidRPr="00172405">
        <w:t>Далее пользователю с ролью ТОФК «Утверждение</w:t>
      </w:r>
      <w:r>
        <w:t xml:space="preserve"> (технические записи)</w:t>
      </w:r>
      <w:r w:rsidRPr="00172405">
        <w:t xml:space="preserve">» </w:t>
      </w:r>
      <w:r w:rsidRPr="00FB7F59">
        <w:t>необходимо утвердить решение по Техзаявке по С</w:t>
      </w:r>
      <w:r>
        <w:t>В</w:t>
      </w:r>
      <w:r w:rsidRPr="00FB7F59">
        <w:t xml:space="preserve">Р в соответствии с </w:t>
      </w:r>
      <w:r w:rsidR="009A0A04" w:rsidRPr="00FB7F59">
        <w:t>пп.</w:t>
      </w:r>
      <w:r w:rsidR="002F3484">
        <w:fldChar w:fldCharType="begin"/>
      </w:r>
      <w:r w:rsidR="002F3484">
        <w:instrText xml:space="preserve"> REF _Ref473897687 \r \h  \* MERGEFORMAT </w:instrText>
      </w:r>
      <w:r w:rsidR="002F3484">
        <w:fldChar w:fldCharType="separate"/>
      </w:r>
      <w:r w:rsidR="00F8029D">
        <w:t>4.5.3.4</w:t>
      </w:r>
      <w:r w:rsidR="002F3484">
        <w:fldChar w:fldCharType="end"/>
      </w:r>
      <w:r>
        <w:t>.</w:t>
      </w:r>
    </w:p>
    <w:p w:rsidR="0017536A" w:rsidRPr="00172405" w:rsidRDefault="0017536A" w:rsidP="00B65006">
      <w:pPr>
        <w:pStyle w:val="GOSTNormal"/>
      </w:pPr>
      <w:r w:rsidRPr="00172405">
        <w:t>В записи Сводного реестра в блоке «Организация, в непосредственном ведении которой находится участник бюджетного процесса» будет изменен код вышестоящей организации на новый код Технической записи.</w:t>
      </w:r>
    </w:p>
    <w:p w:rsidR="0017536A" w:rsidRPr="00E7034D" w:rsidRDefault="0017536A" w:rsidP="006144C5">
      <w:pPr>
        <w:pStyle w:val="24"/>
      </w:pPr>
      <w:bookmarkStart w:id="2008" w:name="_Toc478574676"/>
      <w:bookmarkStart w:id="2009" w:name="_Toc489894284"/>
      <w:bookmarkStart w:id="2010" w:name="_Toc36465975"/>
      <w:r>
        <w:t>О</w:t>
      </w:r>
      <w:r w:rsidRPr="00E7034D">
        <w:t>бновлени</w:t>
      </w:r>
      <w:r>
        <w:t>е</w:t>
      </w:r>
      <w:r w:rsidRPr="00E7034D">
        <w:t xml:space="preserve"> данных справочника ЕГРЮЛ.</w:t>
      </w:r>
      <w:bookmarkEnd w:id="2008"/>
      <w:bookmarkEnd w:id="2009"/>
      <w:bookmarkEnd w:id="2010"/>
    </w:p>
    <w:p w:rsidR="0017536A" w:rsidRPr="00E7034D" w:rsidRDefault="0017536A" w:rsidP="00A244A5">
      <w:pPr>
        <w:pStyle w:val="32"/>
      </w:pPr>
      <w:bookmarkStart w:id="2011" w:name="_Toc478574677"/>
      <w:bookmarkStart w:id="2012" w:name="_Toc489894285"/>
      <w:bookmarkStart w:id="2013" w:name="_Toc36465976"/>
      <w:bookmarkStart w:id="2014" w:name="_Toc438202879"/>
      <w:r>
        <w:t>Обновление</w:t>
      </w:r>
      <w:r w:rsidRPr="00E7034D">
        <w:t xml:space="preserve"> данных справочника ЕГРЮЛ </w:t>
      </w:r>
      <w:r>
        <w:t>сервис СМЭВ</w:t>
      </w:r>
      <w:bookmarkEnd w:id="2011"/>
      <w:bookmarkEnd w:id="2012"/>
      <w:bookmarkEnd w:id="2013"/>
    </w:p>
    <w:p w:rsidR="0017536A" w:rsidRDefault="0017536A" w:rsidP="00B65006">
      <w:pPr>
        <w:pStyle w:val="GOSTNormal"/>
      </w:pPr>
      <w:r w:rsidRPr="000B19A7">
        <w:t>Условия выполнения операции</w:t>
      </w:r>
      <w:bookmarkEnd w:id="2014"/>
      <w:r w:rsidR="004E2AD9">
        <w:t>.</w:t>
      </w:r>
    </w:p>
    <w:bookmarkStart w:id="2015" w:name="_Ref473588193"/>
    <w:bookmarkStart w:id="2016" w:name="_Toc524683178"/>
    <w:p w:rsidR="0017536A" w:rsidRPr="00691DFE" w:rsidRDefault="00EB2A9A" w:rsidP="00691DFE">
      <w:pPr>
        <w:pStyle w:val="GOSTNameTable"/>
      </w:pPr>
      <w:r w:rsidRPr="00691DFE">
        <w:rPr>
          <w:rStyle w:val="affb"/>
          <w:b/>
          <w:bCs w:val="0"/>
        </w:rPr>
        <w:fldChar w:fldCharType="begin"/>
      </w:r>
      <w:r w:rsidR="0017536A" w:rsidRPr="00691DFE">
        <w:rPr>
          <w:rStyle w:val="affb"/>
          <w:b/>
          <w:bCs w:val="0"/>
        </w:rPr>
        <w:instrText xml:space="preserve"> SEQ Таблица \* ARABIC \s 0 </w:instrText>
      </w:r>
      <w:r w:rsidRPr="00691DFE">
        <w:rPr>
          <w:rStyle w:val="affb"/>
          <w:b/>
          <w:bCs w:val="0"/>
        </w:rPr>
        <w:fldChar w:fldCharType="separate"/>
      </w:r>
      <w:bookmarkStart w:id="2017" w:name="_Toc36466182"/>
      <w:r w:rsidR="00F8029D">
        <w:rPr>
          <w:rStyle w:val="affb"/>
          <w:b/>
          <w:bCs w:val="0"/>
          <w:noProof/>
        </w:rPr>
        <w:t>160</w:t>
      </w:r>
      <w:r w:rsidRPr="00691DFE">
        <w:rPr>
          <w:rStyle w:val="affb"/>
          <w:b/>
          <w:bCs w:val="0"/>
        </w:rPr>
        <w:fldChar w:fldCharType="end"/>
      </w:r>
      <w:bookmarkEnd w:id="2015"/>
      <w:r w:rsidR="00607041">
        <w:t>.</w:t>
      </w:r>
      <w:r w:rsidR="0017536A" w:rsidRPr="00691DFE">
        <w:t xml:space="preserve"> Условия выполнения операции</w:t>
      </w:r>
      <w:r w:rsidR="00BF0A97" w:rsidRPr="00691DFE">
        <w:t>для обновления записи справочника ЕГРЮЛ</w:t>
      </w:r>
      <w:bookmarkEnd w:id="2016"/>
      <w:bookmarkEnd w:id="2017"/>
    </w:p>
    <w:tbl>
      <w:tblPr>
        <w:tblStyle w:val="GOSTTable"/>
        <w:tblW w:w="5000" w:type="pct"/>
        <w:tblLook w:val="01E0" w:firstRow="1" w:lastRow="1" w:firstColumn="1" w:lastColumn="1" w:noHBand="0" w:noVBand="0"/>
      </w:tblPr>
      <w:tblGrid>
        <w:gridCol w:w="4847"/>
        <w:gridCol w:w="4847"/>
      </w:tblGrid>
      <w:tr w:rsidR="0017536A" w:rsidRPr="00EE293F" w:rsidTr="00691DFE">
        <w:trPr>
          <w:cnfStyle w:val="100000000000" w:firstRow="1" w:lastRow="0" w:firstColumn="0" w:lastColumn="0" w:oddVBand="0" w:evenVBand="0" w:oddHBand="0" w:evenHBand="0" w:firstRowFirstColumn="0" w:firstRowLastColumn="0" w:lastRowFirstColumn="0" w:lastRowLastColumn="0"/>
        </w:trPr>
        <w:tc>
          <w:tcPr>
            <w:tcW w:w="2500" w:type="pct"/>
          </w:tcPr>
          <w:p w:rsidR="0017536A" w:rsidRPr="00E7034D" w:rsidRDefault="0017536A" w:rsidP="00B65006">
            <w:pPr>
              <w:pStyle w:val="GOSTTableHead"/>
            </w:pPr>
            <w:r>
              <w:t>Условие</w:t>
            </w:r>
          </w:p>
        </w:tc>
        <w:tc>
          <w:tcPr>
            <w:tcW w:w="2500" w:type="pct"/>
          </w:tcPr>
          <w:p w:rsidR="0017536A" w:rsidRPr="00E7034D" w:rsidRDefault="0017536A" w:rsidP="00B65006">
            <w:pPr>
              <w:pStyle w:val="GOSTTableHead"/>
            </w:pPr>
            <w:r>
              <w:t>Описание</w:t>
            </w:r>
          </w:p>
        </w:tc>
      </w:tr>
      <w:tr w:rsidR="0017536A" w:rsidTr="00691DFE">
        <w:trPr>
          <w:cnfStyle w:val="000000100000" w:firstRow="0" w:lastRow="0" w:firstColumn="0" w:lastColumn="0" w:oddVBand="0" w:evenVBand="0" w:oddHBand="1" w:evenHBand="0" w:firstRowFirstColumn="0" w:firstRowLastColumn="0" w:lastRowFirstColumn="0" w:lastRowLastColumn="0"/>
        </w:trPr>
        <w:tc>
          <w:tcPr>
            <w:tcW w:w="2500" w:type="pct"/>
          </w:tcPr>
          <w:p w:rsidR="0017536A" w:rsidRPr="00E7034D" w:rsidRDefault="0017536A" w:rsidP="00B65006">
            <w:pPr>
              <w:pStyle w:val="GOSTTablenorm"/>
            </w:pPr>
            <w:r w:rsidRPr="003B5F34">
              <w:t>Входящие процессы/события</w:t>
            </w:r>
          </w:p>
        </w:tc>
        <w:tc>
          <w:tcPr>
            <w:tcW w:w="2500" w:type="pct"/>
          </w:tcPr>
          <w:p w:rsidR="0017536A" w:rsidRPr="00BF25B4" w:rsidRDefault="00076AA5" w:rsidP="00B65006">
            <w:pPr>
              <w:pStyle w:val="GOSTTablenorm"/>
            </w:pPr>
            <w:r>
              <w:t>-</w:t>
            </w:r>
          </w:p>
        </w:tc>
      </w:tr>
      <w:tr w:rsidR="0017536A" w:rsidTr="00691DFE">
        <w:trPr>
          <w:cnfStyle w:val="000000010000" w:firstRow="0" w:lastRow="0" w:firstColumn="0" w:lastColumn="0" w:oddVBand="0" w:evenVBand="0" w:oddHBand="0" w:evenHBand="1" w:firstRowFirstColumn="0" w:firstRowLastColumn="0" w:lastRowFirstColumn="0" w:lastRowLastColumn="0"/>
        </w:trPr>
        <w:tc>
          <w:tcPr>
            <w:tcW w:w="2500" w:type="pct"/>
          </w:tcPr>
          <w:p w:rsidR="0017536A" w:rsidRPr="00E7034D" w:rsidRDefault="0017536A" w:rsidP="00B65006">
            <w:pPr>
              <w:pStyle w:val="GOSTTablenorm"/>
            </w:pPr>
            <w:r w:rsidRPr="003B5F34">
              <w:t>Входящие документы/системные записи</w:t>
            </w:r>
          </w:p>
        </w:tc>
        <w:tc>
          <w:tcPr>
            <w:tcW w:w="2500" w:type="pct"/>
          </w:tcPr>
          <w:p w:rsidR="0017536A" w:rsidRPr="00E7034D" w:rsidRDefault="0017536A" w:rsidP="00B65006">
            <w:pPr>
              <w:pStyle w:val="GOSTTablenorm"/>
            </w:pPr>
            <w:r w:rsidRPr="003B5F34">
              <w:t>Актуальная запись в справочнике ЕГРЮЛ</w:t>
            </w:r>
          </w:p>
        </w:tc>
      </w:tr>
    </w:tbl>
    <w:p w:rsidR="0017536A" w:rsidRDefault="0017536A" w:rsidP="00B65006">
      <w:pPr>
        <w:pStyle w:val="GOSTNormal"/>
      </w:pPr>
      <w:bookmarkStart w:id="2018" w:name="_Toc438202880"/>
      <w:r w:rsidRPr="000B19A7">
        <w:t>Результат выполнения операции</w:t>
      </w:r>
      <w:bookmarkEnd w:id="2018"/>
      <w:r w:rsidR="004E2AD9">
        <w:t>.</w:t>
      </w:r>
    </w:p>
    <w:bookmarkStart w:id="2019" w:name="_Ref473588225"/>
    <w:bookmarkStart w:id="2020" w:name="_Toc524683179"/>
    <w:p w:rsidR="0017536A" w:rsidRPr="00691DFE" w:rsidRDefault="00EB2A9A" w:rsidP="00691DFE">
      <w:pPr>
        <w:pStyle w:val="GOSTNameTable"/>
      </w:pPr>
      <w:r w:rsidRPr="00691DFE">
        <w:rPr>
          <w:rStyle w:val="affb"/>
          <w:b/>
          <w:bCs w:val="0"/>
        </w:rPr>
        <w:fldChar w:fldCharType="begin"/>
      </w:r>
      <w:r w:rsidR="0017536A" w:rsidRPr="00691DFE">
        <w:rPr>
          <w:rStyle w:val="affb"/>
          <w:b/>
          <w:bCs w:val="0"/>
        </w:rPr>
        <w:instrText xml:space="preserve"> SEQ Таблица \* ARABIC \s 0 </w:instrText>
      </w:r>
      <w:r w:rsidRPr="00691DFE">
        <w:rPr>
          <w:rStyle w:val="affb"/>
          <w:b/>
          <w:bCs w:val="0"/>
        </w:rPr>
        <w:fldChar w:fldCharType="separate"/>
      </w:r>
      <w:bookmarkStart w:id="2021" w:name="_Toc36466183"/>
      <w:r w:rsidR="00F8029D">
        <w:rPr>
          <w:rStyle w:val="affb"/>
          <w:b/>
          <w:bCs w:val="0"/>
          <w:noProof/>
        </w:rPr>
        <w:t>161</w:t>
      </w:r>
      <w:r w:rsidRPr="00691DFE">
        <w:rPr>
          <w:rStyle w:val="affb"/>
          <w:b/>
          <w:bCs w:val="0"/>
        </w:rPr>
        <w:fldChar w:fldCharType="end"/>
      </w:r>
      <w:bookmarkEnd w:id="2019"/>
      <w:r w:rsidR="00607041">
        <w:t>.</w:t>
      </w:r>
      <w:r w:rsidR="0017536A" w:rsidRPr="00691DFE">
        <w:t xml:space="preserve"> Результат выполнения операции</w:t>
      </w:r>
      <w:r w:rsidR="00BF0A97" w:rsidRPr="00691DFE">
        <w:t xml:space="preserve"> по обновлению записи справочника ЕГРЮЛ</w:t>
      </w:r>
      <w:bookmarkEnd w:id="2020"/>
      <w:bookmarkEnd w:id="2021"/>
    </w:p>
    <w:tbl>
      <w:tblPr>
        <w:tblStyle w:val="GOSTTable"/>
        <w:tblW w:w="5000" w:type="pct"/>
        <w:tblLook w:val="01E0" w:firstRow="1" w:lastRow="1" w:firstColumn="1" w:lastColumn="1" w:noHBand="0" w:noVBand="0"/>
      </w:tblPr>
      <w:tblGrid>
        <w:gridCol w:w="4847"/>
        <w:gridCol w:w="4847"/>
      </w:tblGrid>
      <w:tr w:rsidR="0017536A" w:rsidRPr="00EE293F" w:rsidTr="00691DFE">
        <w:trPr>
          <w:cnfStyle w:val="100000000000" w:firstRow="1" w:lastRow="0" w:firstColumn="0" w:lastColumn="0" w:oddVBand="0" w:evenVBand="0" w:oddHBand="0" w:evenHBand="0" w:firstRowFirstColumn="0" w:firstRowLastColumn="0" w:lastRowFirstColumn="0" w:lastRowLastColumn="0"/>
        </w:trPr>
        <w:tc>
          <w:tcPr>
            <w:tcW w:w="2500" w:type="pct"/>
          </w:tcPr>
          <w:p w:rsidR="0017536A" w:rsidRPr="00B65006" w:rsidRDefault="0017536A" w:rsidP="00B65006">
            <w:pPr>
              <w:pStyle w:val="GOSTTableHead"/>
              <w:rPr>
                <w:rStyle w:val="GOSTSymItalic"/>
                <w:i w:val="0"/>
              </w:rPr>
            </w:pPr>
            <w:r w:rsidRPr="00B65006">
              <w:rPr>
                <w:rStyle w:val="GOSTSymItalic"/>
                <w:i w:val="0"/>
              </w:rPr>
              <w:t>Результат</w:t>
            </w:r>
          </w:p>
        </w:tc>
        <w:tc>
          <w:tcPr>
            <w:tcW w:w="2500" w:type="pct"/>
          </w:tcPr>
          <w:p w:rsidR="0017536A" w:rsidRPr="00B65006" w:rsidRDefault="0017536A" w:rsidP="00B65006">
            <w:pPr>
              <w:pStyle w:val="GOSTTableHead"/>
              <w:rPr>
                <w:rStyle w:val="GOSTSymItalic"/>
                <w:i w:val="0"/>
              </w:rPr>
            </w:pPr>
            <w:r w:rsidRPr="00B65006">
              <w:rPr>
                <w:rStyle w:val="GOSTSymItalic"/>
                <w:i w:val="0"/>
              </w:rPr>
              <w:t>Описание</w:t>
            </w:r>
          </w:p>
        </w:tc>
      </w:tr>
      <w:tr w:rsidR="0017536A" w:rsidTr="00691DFE">
        <w:trPr>
          <w:cnfStyle w:val="000000100000" w:firstRow="0" w:lastRow="0" w:firstColumn="0" w:lastColumn="0" w:oddVBand="0" w:evenVBand="0" w:oddHBand="1" w:evenHBand="0" w:firstRowFirstColumn="0" w:firstRowLastColumn="0" w:lastRowFirstColumn="0" w:lastRowLastColumn="0"/>
        </w:trPr>
        <w:tc>
          <w:tcPr>
            <w:tcW w:w="2500" w:type="pct"/>
          </w:tcPr>
          <w:p w:rsidR="0017536A" w:rsidRPr="00E7034D" w:rsidRDefault="0017536A" w:rsidP="00B65006">
            <w:pPr>
              <w:pStyle w:val="GOSTTablenorm"/>
            </w:pPr>
            <w:r w:rsidRPr="003B5F34">
              <w:t>Исходящие процессы/события</w:t>
            </w:r>
          </w:p>
        </w:tc>
        <w:tc>
          <w:tcPr>
            <w:tcW w:w="2500" w:type="pct"/>
          </w:tcPr>
          <w:p w:rsidR="0017536A" w:rsidRPr="00E7034D" w:rsidRDefault="00076AA5" w:rsidP="00B65006">
            <w:pPr>
              <w:pStyle w:val="GOSTTablenorm"/>
            </w:pPr>
            <w:r>
              <w:t>-</w:t>
            </w:r>
          </w:p>
        </w:tc>
      </w:tr>
      <w:tr w:rsidR="0017536A" w:rsidTr="00691DFE">
        <w:trPr>
          <w:cnfStyle w:val="000000010000" w:firstRow="0" w:lastRow="0" w:firstColumn="0" w:lastColumn="0" w:oddVBand="0" w:evenVBand="0" w:oddHBand="0" w:evenHBand="1" w:firstRowFirstColumn="0" w:firstRowLastColumn="0" w:lastRowFirstColumn="0" w:lastRowLastColumn="0"/>
        </w:trPr>
        <w:tc>
          <w:tcPr>
            <w:tcW w:w="2500" w:type="pct"/>
          </w:tcPr>
          <w:p w:rsidR="0017536A" w:rsidRPr="00E7034D" w:rsidRDefault="0017536A" w:rsidP="00B65006">
            <w:pPr>
              <w:pStyle w:val="GOSTTablenorm"/>
            </w:pPr>
            <w:r w:rsidRPr="003B5F34">
              <w:t>Исходящие документы/системные записи</w:t>
            </w:r>
          </w:p>
        </w:tc>
        <w:tc>
          <w:tcPr>
            <w:tcW w:w="2500" w:type="pct"/>
          </w:tcPr>
          <w:p w:rsidR="0017536A" w:rsidRPr="00E7034D" w:rsidRDefault="0017536A" w:rsidP="00B65006">
            <w:pPr>
              <w:pStyle w:val="GOSTTablenorm"/>
            </w:pPr>
            <w:r w:rsidRPr="003B5F34">
              <w:t>Обновленная запись в справочнике ЕГРЮЛ</w:t>
            </w:r>
          </w:p>
        </w:tc>
      </w:tr>
    </w:tbl>
    <w:p w:rsidR="0017536A" w:rsidRPr="00C256E3" w:rsidRDefault="0017536A" w:rsidP="00B65006">
      <w:pPr>
        <w:pStyle w:val="GOSTNormal"/>
      </w:pPr>
      <w:bookmarkStart w:id="2022" w:name="_Toc438202881"/>
      <w:r w:rsidRPr="000B19A7">
        <w:t>Подготовительные действия</w:t>
      </w:r>
      <w:bookmarkEnd w:id="2022"/>
      <w:r w:rsidRPr="00B76D83">
        <w:t>:</w:t>
      </w:r>
    </w:p>
    <w:p w:rsidR="0017536A" w:rsidRPr="000A5BFE" w:rsidRDefault="0017536A" w:rsidP="00B65006">
      <w:pPr>
        <w:pStyle w:val="GOSTNormal"/>
      </w:pPr>
      <w:r w:rsidRPr="000A5BFE">
        <w:t xml:space="preserve">Войти в систему, </w:t>
      </w:r>
      <w:r w:rsidRPr="00B65006">
        <w:t xml:space="preserve">перейти по меню: «Справочники» </w:t>
      </w:r>
      <w:r w:rsidRPr="00B65006">
        <w:sym w:font="Wingdings" w:char="F0E0"/>
      </w:r>
      <w:r w:rsidRPr="00B65006">
        <w:t xml:space="preserve"> «Формуляры» </w:t>
      </w:r>
      <w:r w:rsidRPr="00B65006">
        <w:sym w:font="Wingdings" w:char="F0E0"/>
      </w:r>
      <w:r w:rsidRPr="00B65006">
        <w:t xml:space="preserve"> «Сводный реестр» </w:t>
      </w:r>
      <w:r w:rsidRPr="00B65006">
        <w:sym w:font="Wingdings" w:char="F0E0"/>
      </w:r>
      <w:r w:rsidRPr="00B65006">
        <w:t xml:space="preserve"> «Организации» </w:t>
      </w:r>
      <w:r w:rsidRPr="00B65006">
        <w:sym w:font="Wingdings" w:char="F0E0"/>
      </w:r>
      <w:r w:rsidRPr="00B65006">
        <w:t xml:space="preserve"> «ЕГРЮЛ» (</w:t>
      </w:r>
      <w:r w:rsidR="00AB47E6" w:rsidRPr="00B65006">
        <w:t>рис. </w:t>
      </w:r>
      <w:r w:rsidR="002F3484">
        <w:fldChar w:fldCharType="begin"/>
      </w:r>
      <w:r w:rsidR="002F3484">
        <w:instrText xml:space="preserve"> REF _Ref473577918 \h  \* MERGEFORMAT </w:instrText>
      </w:r>
      <w:r w:rsidR="002F3484">
        <w:fldChar w:fldCharType="separate"/>
      </w:r>
      <w:r w:rsidR="00F8029D" w:rsidRPr="00F8029D">
        <w:t>223</w:t>
      </w:r>
      <w:r w:rsidR="002F3484">
        <w:fldChar w:fldCharType="end"/>
      </w:r>
      <w:r w:rsidRPr="00B65006">
        <w:t>).</w:t>
      </w:r>
    </w:p>
    <w:p w:rsidR="0017536A" w:rsidRPr="00D504A7" w:rsidRDefault="0017536A" w:rsidP="00593A2F">
      <w:pPr>
        <w:pStyle w:val="GOSTFigure"/>
      </w:pPr>
      <w:r w:rsidRPr="003B5F34">
        <w:rPr>
          <w:noProof/>
        </w:rPr>
        <w:drawing>
          <wp:inline distT="0" distB="0" distL="0" distR="0">
            <wp:extent cx="5760720" cy="3749040"/>
            <wp:effectExtent l="19050" t="19050" r="11430" b="22860"/>
            <wp:docPr id="974" name="Рисунок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5760720" cy="3749040"/>
                    </a:xfrm>
                    <a:prstGeom prst="rect">
                      <a:avLst/>
                    </a:prstGeom>
                    <a:noFill/>
                    <a:ln w="6350" cmpd="sng">
                      <a:solidFill>
                        <a:srgbClr val="000000"/>
                      </a:solidFill>
                      <a:miter lim="800000"/>
                      <a:headEnd/>
                      <a:tailEnd/>
                    </a:ln>
                    <a:effectLst/>
                  </pic:spPr>
                </pic:pic>
              </a:graphicData>
            </a:graphic>
          </wp:inline>
        </w:drawing>
      </w:r>
    </w:p>
    <w:bookmarkStart w:id="2023" w:name="_Ref473577918"/>
    <w:bookmarkStart w:id="2024" w:name="_Toc524683401"/>
    <w:p w:rsidR="0017536A" w:rsidRPr="00593A2F" w:rsidRDefault="00EB2A9A" w:rsidP="00593A2F">
      <w:pPr>
        <w:pStyle w:val="GOSTFigName"/>
        <w:rPr>
          <w:rStyle w:val="affb"/>
          <w:b/>
          <w:bCs w:val="0"/>
        </w:rPr>
      </w:pPr>
      <w:r w:rsidRPr="00593A2F">
        <w:rPr>
          <w:rStyle w:val="affb"/>
          <w:b/>
          <w:bCs w:val="0"/>
        </w:rPr>
        <w:fldChar w:fldCharType="begin"/>
      </w:r>
      <w:r w:rsidR="0017536A" w:rsidRPr="00593A2F">
        <w:rPr>
          <w:rStyle w:val="affb"/>
          <w:b/>
          <w:bCs w:val="0"/>
        </w:rPr>
        <w:instrText xml:space="preserve"> SEQ Рисунок \* ARABIC </w:instrText>
      </w:r>
      <w:r w:rsidRPr="00593A2F">
        <w:rPr>
          <w:rStyle w:val="affb"/>
          <w:b/>
          <w:bCs w:val="0"/>
        </w:rPr>
        <w:fldChar w:fldCharType="separate"/>
      </w:r>
      <w:bookmarkStart w:id="2025" w:name="_Toc36466414"/>
      <w:r w:rsidR="00F8029D">
        <w:rPr>
          <w:rStyle w:val="affb"/>
          <w:b/>
          <w:bCs w:val="0"/>
          <w:noProof/>
        </w:rPr>
        <w:t>223</w:t>
      </w:r>
      <w:r w:rsidRPr="00593A2F">
        <w:rPr>
          <w:rStyle w:val="affb"/>
          <w:b/>
          <w:bCs w:val="0"/>
        </w:rPr>
        <w:fldChar w:fldCharType="end"/>
      </w:r>
      <w:bookmarkEnd w:id="2023"/>
      <w:r w:rsidR="00593A2F">
        <w:rPr>
          <w:rStyle w:val="affb"/>
          <w:b/>
          <w:bCs w:val="0"/>
        </w:rPr>
        <w:t>.</w:t>
      </w:r>
      <w:r w:rsidR="0017536A" w:rsidRPr="00593A2F">
        <w:rPr>
          <w:rStyle w:val="affb"/>
          <w:b/>
          <w:bCs w:val="0"/>
        </w:rPr>
        <w:t xml:space="preserve"> Путь к справочнику ЕГРЮЛ</w:t>
      </w:r>
      <w:bookmarkEnd w:id="2024"/>
      <w:bookmarkEnd w:id="2025"/>
    </w:p>
    <w:p w:rsidR="0017536A" w:rsidRPr="00C256E3" w:rsidRDefault="0017536A" w:rsidP="006144C5">
      <w:bookmarkStart w:id="2026" w:name="_Toc438202882"/>
      <w:r w:rsidRPr="000B19A7">
        <w:t>Порядок выполнения операции</w:t>
      </w:r>
      <w:bookmarkEnd w:id="2026"/>
      <w:r w:rsidRPr="00B76D83">
        <w:t>:</w:t>
      </w:r>
    </w:p>
    <w:p w:rsidR="0017536A" w:rsidRPr="00B65006" w:rsidRDefault="0017536A" w:rsidP="00B65006">
      <w:pPr>
        <w:pStyle w:val="GOSTNormal"/>
      </w:pPr>
      <w:r w:rsidRPr="00E7034D">
        <w:t xml:space="preserve">В </w:t>
      </w:r>
      <w:r w:rsidRPr="00B65006">
        <w:t>справочнике ЕГРЮЛ выделить необходимое количество актуальных записей и нажать на кнопку «Создание запроса в ФНС – сервис СМЭВ» (</w:t>
      </w:r>
      <w:r w:rsidR="00AB47E6" w:rsidRPr="00B65006">
        <w:t>рис. </w:t>
      </w:r>
      <w:r w:rsidR="002F3484">
        <w:fldChar w:fldCharType="begin"/>
      </w:r>
      <w:r w:rsidR="002F3484">
        <w:instrText xml:space="preserve"> REF _Ref473577970 \h  \* MERGEFORMAT </w:instrText>
      </w:r>
      <w:r w:rsidR="002F3484">
        <w:fldChar w:fldCharType="separate"/>
      </w:r>
      <w:r w:rsidR="00F8029D" w:rsidRPr="00F8029D">
        <w:t>224</w:t>
      </w:r>
      <w:r w:rsidR="002F3484">
        <w:fldChar w:fldCharType="end"/>
      </w:r>
      <w:r w:rsidRPr="00B65006">
        <w:t>).</w:t>
      </w:r>
    </w:p>
    <w:p w:rsidR="0017536A" w:rsidRDefault="0017536A">
      <w:pPr>
        <w:pStyle w:val="afffff6"/>
        <w:rPr>
          <w:noProof/>
        </w:rPr>
      </w:pPr>
    </w:p>
    <w:p w:rsidR="0017536A" w:rsidRPr="004D057E" w:rsidRDefault="0017536A" w:rsidP="00593A2F">
      <w:pPr>
        <w:pStyle w:val="GOSTFigure"/>
      </w:pPr>
      <w:r>
        <w:rPr>
          <w:noProof/>
        </w:rPr>
        <w:drawing>
          <wp:inline distT="0" distB="0" distL="0" distR="0">
            <wp:extent cx="6126480" cy="3931920"/>
            <wp:effectExtent l="0" t="0" r="7620" b="0"/>
            <wp:docPr id="973" name="Рисунок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6"/>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6126480" cy="3931920"/>
                    </a:xfrm>
                    <a:prstGeom prst="rect">
                      <a:avLst/>
                    </a:prstGeom>
                    <a:noFill/>
                    <a:ln>
                      <a:noFill/>
                    </a:ln>
                  </pic:spPr>
                </pic:pic>
              </a:graphicData>
            </a:graphic>
          </wp:inline>
        </w:drawing>
      </w:r>
    </w:p>
    <w:bookmarkStart w:id="2027" w:name="_Ref473577970"/>
    <w:bookmarkStart w:id="2028" w:name="_Toc524683402"/>
    <w:p w:rsidR="0017536A" w:rsidRPr="00593A2F" w:rsidRDefault="00EB2A9A" w:rsidP="00593A2F">
      <w:pPr>
        <w:pStyle w:val="GOSTFigName"/>
        <w:rPr>
          <w:rStyle w:val="affb"/>
          <w:b/>
          <w:bCs w:val="0"/>
        </w:rPr>
      </w:pPr>
      <w:r w:rsidRPr="00593A2F">
        <w:rPr>
          <w:rStyle w:val="affb"/>
          <w:b/>
          <w:bCs w:val="0"/>
        </w:rPr>
        <w:fldChar w:fldCharType="begin"/>
      </w:r>
      <w:r w:rsidR="0017536A" w:rsidRPr="00593A2F">
        <w:rPr>
          <w:rStyle w:val="affb"/>
          <w:b/>
          <w:bCs w:val="0"/>
        </w:rPr>
        <w:instrText xml:space="preserve"> SEQ Рисунок \* ARABIC </w:instrText>
      </w:r>
      <w:r w:rsidRPr="00593A2F">
        <w:rPr>
          <w:rStyle w:val="affb"/>
          <w:b/>
          <w:bCs w:val="0"/>
        </w:rPr>
        <w:fldChar w:fldCharType="separate"/>
      </w:r>
      <w:bookmarkStart w:id="2029" w:name="_Toc36466415"/>
      <w:r w:rsidR="00F8029D">
        <w:rPr>
          <w:rStyle w:val="affb"/>
          <w:b/>
          <w:bCs w:val="0"/>
          <w:noProof/>
        </w:rPr>
        <w:t>224</w:t>
      </w:r>
      <w:r w:rsidRPr="00593A2F">
        <w:rPr>
          <w:rStyle w:val="affb"/>
          <w:b/>
          <w:bCs w:val="0"/>
        </w:rPr>
        <w:fldChar w:fldCharType="end"/>
      </w:r>
      <w:bookmarkEnd w:id="2027"/>
      <w:r w:rsidR="00593A2F">
        <w:rPr>
          <w:rStyle w:val="affb"/>
          <w:b/>
          <w:bCs w:val="0"/>
        </w:rPr>
        <w:t>.</w:t>
      </w:r>
      <w:r w:rsidR="0017536A" w:rsidRPr="00593A2F">
        <w:rPr>
          <w:rStyle w:val="affb"/>
          <w:b/>
          <w:bCs w:val="0"/>
        </w:rPr>
        <w:t xml:space="preserve"> Кнопка отправки на запросы в ФНС</w:t>
      </w:r>
      <w:bookmarkEnd w:id="2028"/>
      <w:bookmarkEnd w:id="2029"/>
    </w:p>
    <w:p w:rsidR="0017536A" w:rsidRPr="00B65006" w:rsidRDefault="0017536A" w:rsidP="00B65006">
      <w:pPr>
        <w:pStyle w:val="GOSTNormal"/>
      </w:pPr>
      <w:r w:rsidRPr="00E7034D">
        <w:t xml:space="preserve">После </w:t>
      </w:r>
      <w:r w:rsidRPr="00B65006">
        <w:t>нажатия на кнопку «Создан</w:t>
      </w:r>
      <w:r w:rsidR="0054494E" w:rsidRPr="00B65006">
        <w:t>ие запроса в ФНС – сервис СМЭВ»</w:t>
      </w:r>
      <w:r w:rsidRPr="00B65006">
        <w:t xml:space="preserve"> выводится окно подтверждения отправки запроса данные в ФНС (</w:t>
      </w:r>
      <w:r w:rsidR="00AB47E6" w:rsidRPr="00B65006">
        <w:t>рис. </w:t>
      </w:r>
      <w:r w:rsidR="002F3484">
        <w:fldChar w:fldCharType="begin"/>
      </w:r>
      <w:r w:rsidR="002F3484">
        <w:instrText xml:space="preserve"> REF _Ref473578011 \h  \* MERGEFORMAT </w:instrText>
      </w:r>
      <w:r w:rsidR="002F3484">
        <w:fldChar w:fldCharType="separate"/>
      </w:r>
      <w:r w:rsidR="00F8029D" w:rsidRPr="00F8029D">
        <w:t>225</w:t>
      </w:r>
      <w:r w:rsidR="002F3484">
        <w:fldChar w:fldCharType="end"/>
      </w:r>
      <w:r w:rsidRPr="00B65006">
        <w:t>).</w:t>
      </w:r>
    </w:p>
    <w:p w:rsidR="0017536A" w:rsidRPr="00D504A7" w:rsidRDefault="0017536A" w:rsidP="00593A2F">
      <w:pPr>
        <w:pStyle w:val="GOSTFigure"/>
      </w:pPr>
      <w:r w:rsidRPr="00E7034D">
        <w:rPr>
          <w:noProof/>
        </w:rPr>
        <w:drawing>
          <wp:inline distT="0" distB="0" distL="0" distR="0">
            <wp:extent cx="5760720" cy="2377440"/>
            <wp:effectExtent l="19050" t="19050" r="11430" b="22860"/>
            <wp:docPr id="972" name="Рисунок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5760720" cy="2377440"/>
                    </a:xfrm>
                    <a:prstGeom prst="rect">
                      <a:avLst/>
                    </a:prstGeom>
                    <a:noFill/>
                    <a:ln w="6350" cmpd="sng">
                      <a:solidFill>
                        <a:srgbClr val="000000"/>
                      </a:solidFill>
                      <a:miter lim="800000"/>
                      <a:headEnd/>
                      <a:tailEnd/>
                    </a:ln>
                    <a:effectLst/>
                  </pic:spPr>
                </pic:pic>
              </a:graphicData>
            </a:graphic>
          </wp:inline>
        </w:drawing>
      </w:r>
    </w:p>
    <w:bookmarkStart w:id="2030" w:name="_Ref473578011"/>
    <w:bookmarkStart w:id="2031" w:name="_Toc524683403"/>
    <w:p w:rsidR="0017536A" w:rsidRPr="00593A2F" w:rsidRDefault="00EB2A9A" w:rsidP="00593A2F">
      <w:pPr>
        <w:pStyle w:val="GOSTFigName"/>
        <w:rPr>
          <w:rStyle w:val="affb"/>
          <w:b/>
          <w:bCs w:val="0"/>
        </w:rPr>
      </w:pPr>
      <w:r w:rsidRPr="00593A2F">
        <w:rPr>
          <w:rStyle w:val="affb"/>
          <w:b/>
          <w:bCs w:val="0"/>
        </w:rPr>
        <w:fldChar w:fldCharType="begin"/>
      </w:r>
      <w:r w:rsidR="0017536A" w:rsidRPr="00593A2F">
        <w:rPr>
          <w:rStyle w:val="affb"/>
          <w:b/>
          <w:bCs w:val="0"/>
        </w:rPr>
        <w:instrText xml:space="preserve"> SEQ Рисунок \* ARABIC </w:instrText>
      </w:r>
      <w:r w:rsidRPr="00593A2F">
        <w:rPr>
          <w:rStyle w:val="affb"/>
          <w:b/>
          <w:bCs w:val="0"/>
        </w:rPr>
        <w:fldChar w:fldCharType="separate"/>
      </w:r>
      <w:bookmarkStart w:id="2032" w:name="_Toc36466416"/>
      <w:r w:rsidR="00F8029D">
        <w:rPr>
          <w:rStyle w:val="affb"/>
          <w:b/>
          <w:bCs w:val="0"/>
          <w:noProof/>
        </w:rPr>
        <w:t>225</w:t>
      </w:r>
      <w:r w:rsidRPr="00593A2F">
        <w:rPr>
          <w:rStyle w:val="affb"/>
          <w:b/>
          <w:bCs w:val="0"/>
        </w:rPr>
        <w:fldChar w:fldCharType="end"/>
      </w:r>
      <w:bookmarkEnd w:id="2030"/>
      <w:r w:rsidR="00593A2F">
        <w:rPr>
          <w:rStyle w:val="affb"/>
          <w:b/>
          <w:bCs w:val="0"/>
        </w:rPr>
        <w:t>.</w:t>
      </w:r>
      <w:r w:rsidR="0017536A" w:rsidRPr="00593A2F">
        <w:rPr>
          <w:rStyle w:val="affb"/>
          <w:b/>
          <w:bCs w:val="0"/>
        </w:rPr>
        <w:t xml:space="preserve"> Подтверждение отправки запроса данных в ФНС</w:t>
      </w:r>
      <w:bookmarkEnd w:id="2031"/>
      <w:bookmarkEnd w:id="2032"/>
    </w:p>
    <w:p w:rsidR="0017536A" w:rsidRPr="00B65006" w:rsidRDefault="0017536A" w:rsidP="00B65006">
      <w:pPr>
        <w:pStyle w:val="GOSTNormal"/>
      </w:pPr>
      <w:r w:rsidRPr="00E7034D">
        <w:t xml:space="preserve">Для </w:t>
      </w:r>
      <w:r w:rsidRPr="00B65006">
        <w:t>подтверждения отправки запроса необходимо нажать на кнопку «Да» и дождаться выполнения операции (</w:t>
      </w:r>
      <w:r w:rsidR="00AB47E6" w:rsidRPr="00B65006">
        <w:t>рис. </w:t>
      </w:r>
      <w:r w:rsidR="002F3484">
        <w:fldChar w:fldCharType="begin"/>
      </w:r>
      <w:r w:rsidR="002F3484">
        <w:instrText xml:space="preserve"> REF _Ref473578059 \h  \* MERGEFORMAT </w:instrText>
      </w:r>
      <w:r w:rsidR="002F3484">
        <w:fldChar w:fldCharType="separate"/>
      </w:r>
      <w:r w:rsidR="00F8029D" w:rsidRPr="00F8029D">
        <w:t>226</w:t>
      </w:r>
      <w:r w:rsidR="002F3484">
        <w:fldChar w:fldCharType="end"/>
      </w:r>
      <w:r w:rsidRPr="00B65006">
        <w:t>).</w:t>
      </w:r>
    </w:p>
    <w:p w:rsidR="0017536A" w:rsidRPr="00D504A7" w:rsidRDefault="0017536A" w:rsidP="00593A2F">
      <w:pPr>
        <w:pStyle w:val="GOSTFigure"/>
      </w:pPr>
      <w:r w:rsidRPr="00E7034D">
        <w:rPr>
          <w:noProof/>
        </w:rPr>
        <w:drawing>
          <wp:inline distT="0" distB="0" distL="0" distR="0">
            <wp:extent cx="6126480" cy="2286000"/>
            <wp:effectExtent l="19050" t="19050" r="26670" b="19050"/>
            <wp:docPr id="971" name="Рисунок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126480" cy="2286000"/>
                    </a:xfrm>
                    <a:prstGeom prst="rect">
                      <a:avLst/>
                    </a:prstGeom>
                    <a:noFill/>
                    <a:ln w="6350" cmpd="sng">
                      <a:solidFill>
                        <a:srgbClr val="000000"/>
                      </a:solidFill>
                      <a:miter lim="800000"/>
                      <a:headEnd/>
                      <a:tailEnd/>
                    </a:ln>
                    <a:effectLst/>
                  </pic:spPr>
                </pic:pic>
              </a:graphicData>
            </a:graphic>
          </wp:inline>
        </w:drawing>
      </w:r>
    </w:p>
    <w:bookmarkStart w:id="2033" w:name="_Ref473578059"/>
    <w:bookmarkStart w:id="2034" w:name="_Toc524683404"/>
    <w:p w:rsidR="0017536A" w:rsidRPr="00593A2F" w:rsidRDefault="00EB2A9A" w:rsidP="00593A2F">
      <w:pPr>
        <w:pStyle w:val="GOSTFigName"/>
        <w:rPr>
          <w:rStyle w:val="affb"/>
          <w:b/>
          <w:bCs w:val="0"/>
        </w:rPr>
      </w:pPr>
      <w:r w:rsidRPr="00593A2F">
        <w:rPr>
          <w:rStyle w:val="affb"/>
          <w:b/>
          <w:bCs w:val="0"/>
        </w:rPr>
        <w:fldChar w:fldCharType="begin"/>
      </w:r>
      <w:r w:rsidR="0017536A" w:rsidRPr="00593A2F">
        <w:rPr>
          <w:rStyle w:val="affb"/>
          <w:b/>
          <w:bCs w:val="0"/>
        </w:rPr>
        <w:instrText xml:space="preserve"> SEQ Рисунок \* ARABIC </w:instrText>
      </w:r>
      <w:r w:rsidRPr="00593A2F">
        <w:rPr>
          <w:rStyle w:val="affb"/>
          <w:b/>
          <w:bCs w:val="0"/>
        </w:rPr>
        <w:fldChar w:fldCharType="separate"/>
      </w:r>
      <w:bookmarkStart w:id="2035" w:name="_Toc36466417"/>
      <w:r w:rsidR="00F8029D">
        <w:rPr>
          <w:rStyle w:val="affb"/>
          <w:b/>
          <w:bCs w:val="0"/>
          <w:noProof/>
        </w:rPr>
        <w:t>226</w:t>
      </w:r>
      <w:r w:rsidRPr="00593A2F">
        <w:rPr>
          <w:rStyle w:val="affb"/>
          <w:b/>
          <w:bCs w:val="0"/>
        </w:rPr>
        <w:fldChar w:fldCharType="end"/>
      </w:r>
      <w:bookmarkEnd w:id="2033"/>
      <w:r w:rsidR="00593A2F">
        <w:rPr>
          <w:rStyle w:val="affb"/>
          <w:b/>
          <w:bCs w:val="0"/>
        </w:rPr>
        <w:t>.</w:t>
      </w:r>
      <w:r w:rsidR="0017536A" w:rsidRPr="00593A2F">
        <w:rPr>
          <w:rStyle w:val="affb"/>
          <w:b/>
          <w:bCs w:val="0"/>
        </w:rPr>
        <w:t xml:space="preserve"> Успешное завершение операции</w:t>
      </w:r>
      <w:bookmarkEnd w:id="2034"/>
      <w:bookmarkEnd w:id="2035"/>
    </w:p>
    <w:p w:rsidR="0017536A" w:rsidRPr="00144E85" w:rsidRDefault="0017536A" w:rsidP="00B65006">
      <w:pPr>
        <w:pStyle w:val="GOSTNormal"/>
      </w:pPr>
      <w:r w:rsidRPr="00E7034D">
        <w:t>По каждой отмеченной записи ф</w:t>
      </w:r>
      <w:r>
        <w:t>ормируется экземпляр формуляра «Запрос сведений ФНС»</w:t>
      </w:r>
      <w:r w:rsidRPr="00E7034D">
        <w:t xml:space="preserve">, который расположен по пути </w:t>
      </w:r>
      <w:r>
        <w:t>«</w:t>
      </w:r>
      <w:r w:rsidRPr="00E7034D">
        <w:t>Сводный реестр</w:t>
      </w:r>
      <w:r>
        <w:t>»</w:t>
      </w:r>
      <w:r w:rsidRPr="00E7034D">
        <w:sym w:font="Wingdings" w:char="F0E0"/>
      </w:r>
      <w:r>
        <w:t>«</w:t>
      </w:r>
      <w:r w:rsidRPr="00E7034D">
        <w:t>Формуляры</w:t>
      </w:r>
      <w:r>
        <w:t>»</w:t>
      </w:r>
      <w:r w:rsidRPr="00E7034D">
        <w:sym w:font="Wingdings" w:char="F0E0"/>
      </w:r>
      <w:r>
        <w:t>«</w:t>
      </w:r>
      <w:r w:rsidRPr="00144E85">
        <w:t xml:space="preserve">Организации» </w:t>
      </w:r>
      <w:r w:rsidRPr="00144E85">
        <w:sym w:font="Wingdings" w:char="F0E0"/>
      </w:r>
      <w:r w:rsidRPr="00144E85">
        <w:t xml:space="preserve"> «Запрос сведений ФНС». </w:t>
      </w:r>
    </w:p>
    <w:p w:rsidR="0017536A" w:rsidRPr="00144E85" w:rsidRDefault="0017536A" w:rsidP="00B65006">
      <w:pPr>
        <w:pStyle w:val="GOSTNormal"/>
      </w:pPr>
      <w:r w:rsidRPr="00144E85">
        <w:t>Экземпляры формуляра «Запрос сведений ФНС» формируются автоматически и имеют следующие статусы:</w:t>
      </w:r>
    </w:p>
    <w:p w:rsidR="0017536A" w:rsidRPr="00144E85" w:rsidRDefault="0017536A" w:rsidP="00B65006">
      <w:pPr>
        <w:pStyle w:val="GOSTListmark1"/>
      </w:pPr>
      <w:r w:rsidRPr="00144E85">
        <w:t>Запрос поставлен в очередь СМЭВ</w:t>
      </w:r>
      <w:r>
        <w:t xml:space="preserve"> – статус документа после отправки запроса в ФНС;</w:t>
      </w:r>
    </w:p>
    <w:p w:rsidR="0017536A" w:rsidRDefault="0017536A" w:rsidP="00B65006">
      <w:pPr>
        <w:pStyle w:val="GOSTListmark1"/>
      </w:pPr>
      <w:r w:rsidRPr="00144E85">
        <w:t>Запрошено обновление</w:t>
      </w:r>
      <w:r w:rsidRPr="00E7034D">
        <w:t xml:space="preserve"> НСИ</w:t>
      </w:r>
      <w:r>
        <w:t xml:space="preserve"> – статус документа, который находится в работе ФНС;</w:t>
      </w:r>
    </w:p>
    <w:p w:rsidR="0017536A" w:rsidRDefault="0017536A" w:rsidP="00B65006">
      <w:pPr>
        <w:pStyle w:val="GOSTListmark1"/>
      </w:pPr>
      <w:r>
        <w:t>Исполнен – статус документа после получения данных из ФНС;</w:t>
      </w:r>
    </w:p>
    <w:p w:rsidR="0017536A" w:rsidRPr="00144E85" w:rsidRDefault="0017536A" w:rsidP="00B65006">
      <w:pPr>
        <w:pStyle w:val="GOSTListmark1"/>
      </w:pPr>
      <w:r>
        <w:t>Запрос отклонен ФНС – статус документа, по которому из ФНС не предоставлены данные.</w:t>
      </w:r>
    </w:p>
    <w:p w:rsidR="0017536A" w:rsidRDefault="0017536A" w:rsidP="00A244A5">
      <w:pPr>
        <w:pStyle w:val="41"/>
      </w:pPr>
      <w:bookmarkStart w:id="2036" w:name="_Toc36465977"/>
      <w:r w:rsidRPr="00E7034D">
        <w:t>Запрос поставлен в очередь СМЭВ</w:t>
      </w:r>
      <w:bookmarkEnd w:id="2036"/>
    </w:p>
    <w:p w:rsidR="0017536A" w:rsidRPr="00D504A7" w:rsidRDefault="0017536A" w:rsidP="00593A2F">
      <w:pPr>
        <w:pStyle w:val="GOSTFigure"/>
      </w:pPr>
      <w:r w:rsidRPr="00E7034D">
        <w:rPr>
          <w:noProof/>
        </w:rPr>
        <w:drawing>
          <wp:inline distT="0" distB="0" distL="0" distR="0">
            <wp:extent cx="5394960" cy="2103120"/>
            <wp:effectExtent l="19050" t="19050" r="15240" b="11430"/>
            <wp:docPr id="970" name="Рисунок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5394960" cy="2103120"/>
                    </a:xfrm>
                    <a:prstGeom prst="rect">
                      <a:avLst/>
                    </a:prstGeom>
                    <a:noFill/>
                    <a:ln w="6350" cmpd="sng">
                      <a:solidFill>
                        <a:srgbClr val="000000"/>
                      </a:solidFill>
                      <a:miter lim="800000"/>
                      <a:headEnd/>
                      <a:tailEnd/>
                    </a:ln>
                    <a:effectLst/>
                  </pic:spPr>
                </pic:pic>
              </a:graphicData>
            </a:graphic>
          </wp:inline>
        </w:drawing>
      </w:r>
    </w:p>
    <w:bookmarkStart w:id="2037" w:name="_Ref497995196"/>
    <w:bookmarkStart w:id="2038" w:name="_Toc524683405"/>
    <w:p w:rsidR="0017536A" w:rsidRPr="00593A2F" w:rsidRDefault="00EB2A9A" w:rsidP="00593A2F">
      <w:pPr>
        <w:pStyle w:val="GOSTFigName"/>
        <w:rPr>
          <w:rStyle w:val="affb"/>
          <w:b/>
          <w:bCs w:val="0"/>
        </w:rPr>
      </w:pPr>
      <w:r w:rsidRPr="00593A2F">
        <w:rPr>
          <w:rStyle w:val="affb"/>
          <w:b/>
          <w:bCs w:val="0"/>
        </w:rPr>
        <w:fldChar w:fldCharType="begin"/>
      </w:r>
      <w:r w:rsidR="0017536A" w:rsidRPr="00593A2F">
        <w:rPr>
          <w:rStyle w:val="affb"/>
          <w:b/>
          <w:bCs w:val="0"/>
        </w:rPr>
        <w:instrText xml:space="preserve"> SEQ Рисунок \* ARABIC </w:instrText>
      </w:r>
      <w:r w:rsidRPr="00593A2F">
        <w:rPr>
          <w:rStyle w:val="affb"/>
          <w:b/>
          <w:bCs w:val="0"/>
        </w:rPr>
        <w:fldChar w:fldCharType="separate"/>
      </w:r>
      <w:bookmarkStart w:id="2039" w:name="_Toc36466418"/>
      <w:r w:rsidR="00F8029D">
        <w:rPr>
          <w:rStyle w:val="affb"/>
          <w:b/>
          <w:bCs w:val="0"/>
          <w:noProof/>
        </w:rPr>
        <w:t>227</w:t>
      </w:r>
      <w:r w:rsidRPr="00593A2F">
        <w:rPr>
          <w:rStyle w:val="affb"/>
          <w:b/>
          <w:bCs w:val="0"/>
        </w:rPr>
        <w:fldChar w:fldCharType="end"/>
      </w:r>
      <w:bookmarkEnd w:id="2037"/>
      <w:r w:rsidR="00593A2F">
        <w:rPr>
          <w:rStyle w:val="affb"/>
          <w:b/>
          <w:bCs w:val="0"/>
        </w:rPr>
        <w:t>.</w:t>
      </w:r>
      <w:r w:rsidR="0017536A" w:rsidRPr="00593A2F">
        <w:rPr>
          <w:rStyle w:val="affb"/>
          <w:b/>
          <w:bCs w:val="0"/>
        </w:rPr>
        <w:t xml:space="preserve"> Статус формуляра «Запрос сведений ФНС»</w:t>
      </w:r>
      <w:bookmarkEnd w:id="2038"/>
      <w:bookmarkEnd w:id="2039"/>
    </w:p>
    <w:p w:rsidR="0017536A" w:rsidRDefault="0017536A" w:rsidP="006144C5">
      <w:pPr>
        <w:pStyle w:val="41"/>
      </w:pPr>
      <w:bookmarkStart w:id="2040" w:name="_Toc36465978"/>
      <w:r w:rsidRPr="00E7034D">
        <w:t>Запрошено обновление НСИ</w:t>
      </w:r>
      <w:bookmarkEnd w:id="2040"/>
    </w:p>
    <w:p w:rsidR="0017536A" w:rsidRPr="00D504A7" w:rsidRDefault="0017536A" w:rsidP="00593A2F">
      <w:pPr>
        <w:pStyle w:val="GOSTFigure"/>
      </w:pPr>
      <w:r w:rsidRPr="00E7034D">
        <w:rPr>
          <w:noProof/>
        </w:rPr>
        <w:drawing>
          <wp:inline distT="0" distB="0" distL="0" distR="0">
            <wp:extent cx="5303520" cy="1920240"/>
            <wp:effectExtent l="19050" t="19050" r="11430" b="22860"/>
            <wp:docPr id="969"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303520" cy="1920240"/>
                    </a:xfrm>
                    <a:prstGeom prst="rect">
                      <a:avLst/>
                    </a:prstGeom>
                    <a:noFill/>
                    <a:ln w="6350" cmpd="sng">
                      <a:solidFill>
                        <a:srgbClr val="000000"/>
                      </a:solidFill>
                      <a:miter lim="800000"/>
                      <a:headEnd/>
                      <a:tailEnd/>
                    </a:ln>
                    <a:effectLst/>
                  </pic:spPr>
                </pic:pic>
              </a:graphicData>
            </a:graphic>
          </wp:inline>
        </w:drawing>
      </w:r>
    </w:p>
    <w:bookmarkStart w:id="2041" w:name="_Toc524683406"/>
    <w:p w:rsidR="0017536A" w:rsidRPr="00593A2F" w:rsidRDefault="00EB2A9A" w:rsidP="00593A2F">
      <w:pPr>
        <w:pStyle w:val="GOSTFigName"/>
        <w:rPr>
          <w:rStyle w:val="affb"/>
          <w:b/>
          <w:bCs w:val="0"/>
        </w:rPr>
      </w:pPr>
      <w:r w:rsidRPr="00593A2F">
        <w:rPr>
          <w:rStyle w:val="affb"/>
          <w:b/>
          <w:bCs w:val="0"/>
        </w:rPr>
        <w:fldChar w:fldCharType="begin"/>
      </w:r>
      <w:r w:rsidR="0017536A" w:rsidRPr="00593A2F">
        <w:rPr>
          <w:rStyle w:val="affb"/>
          <w:b/>
          <w:bCs w:val="0"/>
        </w:rPr>
        <w:instrText xml:space="preserve"> SEQ Рисунок \* ARABIC </w:instrText>
      </w:r>
      <w:r w:rsidRPr="00593A2F">
        <w:rPr>
          <w:rStyle w:val="affb"/>
          <w:b/>
          <w:bCs w:val="0"/>
        </w:rPr>
        <w:fldChar w:fldCharType="separate"/>
      </w:r>
      <w:bookmarkStart w:id="2042" w:name="_Toc36466419"/>
      <w:r w:rsidR="00F8029D">
        <w:rPr>
          <w:rStyle w:val="affb"/>
          <w:b/>
          <w:bCs w:val="0"/>
          <w:noProof/>
        </w:rPr>
        <w:t>228</w:t>
      </w:r>
      <w:r w:rsidRPr="00593A2F">
        <w:rPr>
          <w:rStyle w:val="affb"/>
          <w:b/>
          <w:bCs w:val="0"/>
        </w:rPr>
        <w:fldChar w:fldCharType="end"/>
      </w:r>
      <w:r w:rsidR="00593A2F">
        <w:rPr>
          <w:rStyle w:val="affb"/>
          <w:b/>
          <w:bCs w:val="0"/>
        </w:rPr>
        <w:t>.</w:t>
      </w:r>
      <w:r w:rsidR="0017536A" w:rsidRPr="00593A2F">
        <w:rPr>
          <w:rStyle w:val="affb"/>
          <w:b/>
          <w:bCs w:val="0"/>
        </w:rPr>
        <w:t xml:space="preserve"> Статус формуляра «Запрос сведений ФНС»</w:t>
      </w:r>
      <w:bookmarkEnd w:id="2041"/>
      <w:bookmarkEnd w:id="2042"/>
    </w:p>
    <w:p w:rsidR="0017536A" w:rsidRDefault="0017536A" w:rsidP="006144C5">
      <w:pPr>
        <w:pStyle w:val="41"/>
      </w:pPr>
      <w:bookmarkStart w:id="2043" w:name="_Toc36465979"/>
      <w:r w:rsidRPr="00E7034D">
        <w:t>Исполнен</w:t>
      </w:r>
      <w:bookmarkEnd w:id="2043"/>
    </w:p>
    <w:p w:rsidR="0017536A" w:rsidRPr="00D504A7" w:rsidRDefault="0017536A" w:rsidP="00593A2F">
      <w:pPr>
        <w:pStyle w:val="GOSTFigure"/>
      </w:pPr>
      <w:r w:rsidRPr="00E7034D">
        <w:rPr>
          <w:noProof/>
        </w:rPr>
        <w:drawing>
          <wp:inline distT="0" distB="0" distL="0" distR="0">
            <wp:extent cx="5120640" cy="1645920"/>
            <wp:effectExtent l="19050" t="19050" r="22860" b="11430"/>
            <wp:docPr id="968" name="Рисунок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5120640" cy="1645920"/>
                    </a:xfrm>
                    <a:prstGeom prst="rect">
                      <a:avLst/>
                    </a:prstGeom>
                    <a:noFill/>
                    <a:ln w="6350" cmpd="sng">
                      <a:solidFill>
                        <a:srgbClr val="000000"/>
                      </a:solidFill>
                      <a:miter lim="800000"/>
                      <a:headEnd/>
                      <a:tailEnd/>
                    </a:ln>
                    <a:effectLst/>
                  </pic:spPr>
                </pic:pic>
              </a:graphicData>
            </a:graphic>
          </wp:inline>
        </w:drawing>
      </w:r>
    </w:p>
    <w:bookmarkStart w:id="2044" w:name="_Toc524683407"/>
    <w:p w:rsidR="0017536A" w:rsidRPr="00593A2F" w:rsidRDefault="00EB2A9A" w:rsidP="00593A2F">
      <w:pPr>
        <w:pStyle w:val="GOSTFigName"/>
        <w:rPr>
          <w:rStyle w:val="affb"/>
          <w:b/>
          <w:bCs w:val="0"/>
        </w:rPr>
      </w:pPr>
      <w:r w:rsidRPr="00593A2F">
        <w:rPr>
          <w:rStyle w:val="affb"/>
          <w:b/>
          <w:bCs w:val="0"/>
        </w:rPr>
        <w:fldChar w:fldCharType="begin"/>
      </w:r>
      <w:r w:rsidR="0017536A" w:rsidRPr="00593A2F">
        <w:rPr>
          <w:rStyle w:val="affb"/>
          <w:b/>
          <w:bCs w:val="0"/>
        </w:rPr>
        <w:instrText xml:space="preserve"> SEQ Рисунок \* ARABIC </w:instrText>
      </w:r>
      <w:r w:rsidRPr="00593A2F">
        <w:rPr>
          <w:rStyle w:val="affb"/>
          <w:b/>
          <w:bCs w:val="0"/>
        </w:rPr>
        <w:fldChar w:fldCharType="separate"/>
      </w:r>
      <w:bookmarkStart w:id="2045" w:name="_Toc36466420"/>
      <w:r w:rsidR="00F8029D">
        <w:rPr>
          <w:rStyle w:val="affb"/>
          <w:b/>
          <w:bCs w:val="0"/>
          <w:noProof/>
        </w:rPr>
        <w:t>229</w:t>
      </w:r>
      <w:r w:rsidRPr="00593A2F">
        <w:rPr>
          <w:rStyle w:val="affb"/>
          <w:b/>
          <w:bCs w:val="0"/>
        </w:rPr>
        <w:fldChar w:fldCharType="end"/>
      </w:r>
      <w:r w:rsidR="00593A2F">
        <w:rPr>
          <w:rStyle w:val="affb"/>
          <w:b/>
          <w:bCs w:val="0"/>
        </w:rPr>
        <w:t>.</w:t>
      </w:r>
      <w:r w:rsidR="0017536A" w:rsidRPr="00593A2F">
        <w:rPr>
          <w:rStyle w:val="affb"/>
          <w:b/>
          <w:bCs w:val="0"/>
        </w:rPr>
        <w:t xml:space="preserve"> Статус формуляра «Запрос сведений ФНС»</w:t>
      </w:r>
      <w:bookmarkEnd w:id="2044"/>
      <w:bookmarkEnd w:id="2045"/>
    </w:p>
    <w:p w:rsidR="0017536A" w:rsidRDefault="0017536A" w:rsidP="006144C5">
      <w:pPr>
        <w:pStyle w:val="41"/>
      </w:pPr>
      <w:bookmarkStart w:id="2046" w:name="_Toc36465980"/>
      <w:r w:rsidRPr="00E7034D">
        <w:t>Запрос отклонен ФНС</w:t>
      </w:r>
      <w:bookmarkEnd w:id="2046"/>
    </w:p>
    <w:p w:rsidR="0017536A" w:rsidRPr="00D504A7" w:rsidRDefault="0017536A" w:rsidP="00593A2F">
      <w:pPr>
        <w:pStyle w:val="GOSTFigure"/>
      </w:pPr>
      <w:r w:rsidRPr="00E7034D">
        <w:rPr>
          <w:noProof/>
        </w:rPr>
        <w:drawing>
          <wp:inline distT="0" distB="0" distL="0" distR="0">
            <wp:extent cx="5212080" cy="2011680"/>
            <wp:effectExtent l="19050" t="19050" r="26670" b="26670"/>
            <wp:docPr id="967" name="Рисунок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5212080" cy="2011680"/>
                    </a:xfrm>
                    <a:prstGeom prst="rect">
                      <a:avLst/>
                    </a:prstGeom>
                    <a:noFill/>
                    <a:ln w="6350" cmpd="sng">
                      <a:solidFill>
                        <a:srgbClr val="000000"/>
                      </a:solidFill>
                      <a:miter lim="800000"/>
                      <a:headEnd/>
                      <a:tailEnd/>
                    </a:ln>
                    <a:effectLst/>
                  </pic:spPr>
                </pic:pic>
              </a:graphicData>
            </a:graphic>
          </wp:inline>
        </w:drawing>
      </w:r>
    </w:p>
    <w:bookmarkStart w:id="2047" w:name="_Toc524683408"/>
    <w:p w:rsidR="0017536A" w:rsidRPr="00593A2F" w:rsidRDefault="00EB2A9A" w:rsidP="00593A2F">
      <w:pPr>
        <w:pStyle w:val="GOSTFigName"/>
        <w:rPr>
          <w:rStyle w:val="affb"/>
          <w:b/>
          <w:bCs w:val="0"/>
        </w:rPr>
      </w:pPr>
      <w:r w:rsidRPr="00593A2F">
        <w:rPr>
          <w:rStyle w:val="affb"/>
          <w:b/>
          <w:bCs w:val="0"/>
        </w:rPr>
        <w:fldChar w:fldCharType="begin"/>
      </w:r>
      <w:r w:rsidR="0017536A" w:rsidRPr="00593A2F">
        <w:rPr>
          <w:rStyle w:val="affb"/>
          <w:b/>
          <w:bCs w:val="0"/>
        </w:rPr>
        <w:instrText xml:space="preserve"> SEQ Рисунок \* ARABIC </w:instrText>
      </w:r>
      <w:r w:rsidRPr="00593A2F">
        <w:rPr>
          <w:rStyle w:val="affb"/>
          <w:b/>
          <w:bCs w:val="0"/>
        </w:rPr>
        <w:fldChar w:fldCharType="separate"/>
      </w:r>
      <w:bookmarkStart w:id="2048" w:name="_Toc36466421"/>
      <w:r w:rsidR="00F8029D">
        <w:rPr>
          <w:rStyle w:val="affb"/>
          <w:b/>
          <w:bCs w:val="0"/>
          <w:noProof/>
        </w:rPr>
        <w:t>230</w:t>
      </w:r>
      <w:r w:rsidRPr="00593A2F">
        <w:rPr>
          <w:rStyle w:val="affb"/>
          <w:b/>
          <w:bCs w:val="0"/>
        </w:rPr>
        <w:fldChar w:fldCharType="end"/>
      </w:r>
      <w:r w:rsidR="00593A2F">
        <w:rPr>
          <w:rStyle w:val="affb"/>
          <w:b/>
          <w:bCs w:val="0"/>
        </w:rPr>
        <w:t>.</w:t>
      </w:r>
      <w:r w:rsidR="0017536A" w:rsidRPr="00593A2F">
        <w:rPr>
          <w:rStyle w:val="affb"/>
          <w:b/>
          <w:bCs w:val="0"/>
        </w:rPr>
        <w:t xml:space="preserve"> Статус формуляра «Запрос сведений ФНС»</w:t>
      </w:r>
      <w:bookmarkEnd w:id="2047"/>
      <w:bookmarkEnd w:id="2048"/>
    </w:p>
    <w:bookmarkStart w:id="2049" w:name="_Toc524683180"/>
    <w:p w:rsidR="0017536A" w:rsidRPr="00691DFE" w:rsidRDefault="00EB2A9A" w:rsidP="00691DFE">
      <w:pPr>
        <w:pStyle w:val="GOSTNameTable"/>
      </w:pPr>
      <w:r w:rsidRPr="00691DFE">
        <w:rPr>
          <w:rStyle w:val="affb"/>
          <w:b/>
          <w:bCs w:val="0"/>
        </w:rPr>
        <w:fldChar w:fldCharType="begin"/>
      </w:r>
      <w:r w:rsidR="0017536A" w:rsidRPr="00691DFE">
        <w:rPr>
          <w:rStyle w:val="affb"/>
          <w:b/>
          <w:bCs w:val="0"/>
        </w:rPr>
        <w:instrText xml:space="preserve"> SEQ Таблица \* ARABIC \s 0 </w:instrText>
      </w:r>
      <w:r w:rsidRPr="00691DFE">
        <w:rPr>
          <w:rStyle w:val="affb"/>
          <w:b/>
          <w:bCs w:val="0"/>
        </w:rPr>
        <w:fldChar w:fldCharType="separate"/>
      </w:r>
      <w:bookmarkStart w:id="2050" w:name="_Toc36466184"/>
      <w:r w:rsidR="00F8029D">
        <w:rPr>
          <w:rStyle w:val="affb"/>
          <w:b/>
          <w:bCs w:val="0"/>
          <w:noProof/>
        </w:rPr>
        <w:t>162</w:t>
      </w:r>
      <w:r w:rsidRPr="00691DFE">
        <w:rPr>
          <w:rStyle w:val="affb"/>
          <w:b/>
          <w:bCs w:val="0"/>
        </w:rPr>
        <w:fldChar w:fldCharType="end"/>
      </w:r>
      <w:r w:rsidR="00607041">
        <w:t>.</w:t>
      </w:r>
      <w:r w:rsidR="0017536A" w:rsidRPr="00691DFE">
        <w:t xml:space="preserve"> Поля формуляра «Запрос сведений ФНС»</w:t>
      </w:r>
      <w:bookmarkEnd w:id="2049"/>
      <w:bookmarkEnd w:id="2050"/>
    </w:p>
    <w:tbl>
      <w:tblPr>
        <w:tblStyle w:val="GOSTTable"/>
        <w:tblW w:w="5000" w:type="pct"/>
        <w:tblLook w:val="01E0" w:firstRow="1" w:lastRow="1" w:firstColumn="1" w:lastColumn="1" w:noHBand="0" w:noVBand="0"/>
      </w:tblPr>
      <w:tblGrid>
        <w:gridCol w:w="2360"/>
        <w:gridCol w:w="1549"/>
        <w:gridCol w:w="1970"/>
        <w:gridCol w:w="2111"/>
        <w:gridCol w:w="1704"/>
      </w:tblGrid>
      <w:tr w:rsidR="0017536A" w:rsidRPr="00EE293F" w:rsidTr="00691DFE">
        <w:trPr>
          <w:cnfStyle w:val="100000000000" w:firstRow="1" w:lastRow="0" w:firstColumn="0" w:lastColumn="0" w:oddVBand="0" w:evenVBand="0" w:oddHBand="0" w:evenHBand="0" w:firstRowFirstColumn="0" w:firstRowLastColumn="0" w:lastRowFirstColumn="0" w:lastRowLastColumn="0"/>
        </w:trPr>
        <w:tc>
          <w:tcPr>
            <w:tcW w:w="1217" w:type="pct"/>
          </w:tcPr>
          <w:p w:rsidR="0017536A" w:rsidRPr="003B5F34" w:rsidRDefault="0017536A" w:rsidP="00B65006">
            <w:pPr>
              <w:pStyle w:val="GOSTTableHead"/>
            </w:pPr>
            <w:r w:rsidRPr="003B5F34">
              <w:t>Название поля</w:t>
            </w:r>
          </w:p>
        </w:tc>
        <w:tc>
          <w:tcPr>
            <w:tcW w:w="799" w:type="pct"/>
          </w:tcPr>
          <w:p w:rsidR="0017536A" w:rsidRPr="003B5F34" w:rsidRDefault="0017536A" w:rsidP="00B65006">
            <w:pPr>
              <w:pStyle w:val="GOSTTableHead"/>
            </w:pPr>
            <w:r w:rsidRPr="003B5F34">
              <w:t>Описание поля</w:t>
            </w:r>
          </w:p>
        </w:tc>
        <w:tc>
          <w:tcPr>
            <w:tcW w:w="1016" w:type="pct"/>
          </w:tcPr>
          <w:p w:rsidR="0017536A" w:rsidRPr="003B5F34" w:rsidRDefault="0017536A" w:rsidP="00B65006">
            <w:pPr>
              <w:pStyle w:val="GOSTTableHead"/>
            </w:pPr>
            <w:r w:rsidRPr="003B5F34">
              <w:t>Обязательность для заполнения</w:t>
            </w:r>
          </w:p>
        </w:tc>
        <w:tc>
          <w:tcPr>
            <w:tcW w:w="1089" w:type="pct"/>
          </w:tcPr>
          <w:p w:rsidR="0017536A" w:rsidRPr="003B5F34" w:rsidRDefault="0017536A" w:rsidP="00B65006">
            <w:pPr>
              <w:pStyle w:val="GOSTTableHead"/>
            </w:pPr>
            <w:r w:rsidRPr="003B5F34">
              <w:t>Значение</w:t>
            </w:r>
          </w:p>
        </w:tc>
        <w:tc>
          <w:tcPr>
            <w:tcW w:w="879" w:type="pct"/>
          </w:tcPr>
          <w:p w:rsidR="0017536A" w:rsidRPr="003B5F34" w:rsidRDefault="0017536A" w:rsidP="00B65006">
            <w:pPr>
              <w:pStyle w:val="GOSTTableHead"/>
            </w:pPr>
            <w:r w:rsidRPr="003B5F34">
              <w:t>Комментарии</w:t>
            </w:r>
          </w:p>
        </w:tc>
      </w:tr>
      <w:tr w:rsidR="0017536A" w:rsidTr="00691DFE">
        <w:trPr>
          <w:cnfStyle w:val="000000100000" w:firstRow="0" w:lastRow="0" w:firstColumn="0" w:lastColumn="0" w:oddVBand="0" w:evenVBand="0" w:oddHBand="1" w:evenHBand="0" w:firstRowFirstColumn="0" w:firstRowLastColumn="0" w:lastRowFirstColumn="0" w:lastRowLastColumn="0"/>
        </w:trPr>
        <w:tc>
          <w:tcPr>
            <w:tcW w:w="5000" w:type="pct"/>
            <w:gridSpan w:val="5"/>
          </w:tcPr>
          <w:p w:rsidR="0017536A" w:rsidRPr="003B5F34" w:rsidRDefault="0017536A" w:rsidP="00B65006">
            <w:pPr>
              <w:pStyle w:val="GOSTTablenorm"/>
            </w:pPr>
            <w:r w:rsidRPr="003B5F34">
              <w:t>Реквизиты организации, по которой запрашиваются сведения</w:t>
            </w:r>
          </w:p>
        </w:tc>
      </w:tr>
      <w:tr w:rsidR="0017536A" w:rsidTr="00691DFE">
        <w:trPr>
          <w:cnfStyle w:val="000000010000" w:firstRow="0" w:lastRow="0" w:firstColumn="0" w:lastColumn="0" w:oddVBand="0" w:evenVBand="0" w:oddHBand="0" w:evenHBand="1" w:firstRowFirstColumn="0" w:firstRowLastColumn="0" w:lastRowFirstColumn="0" w:lastRowLastColumn="0"/>
        </w:trPr>
        <w:tc>
          <w:tcPr>
            <w:tcW w:w="1217" w:type="pct"/>
          </w:tcPr>
          <w:p w:rsidR="0017536A" w:rsidRPr="00E7034D" w:rsidRDefault="0017536A" w:rsidP="00B65006">
            <w:pPr>
              <w:pStyle w:val="GOSTTablenorm"/>
            </w:pPr>
            <w:r w:rsidRPr="003B5F34">
              <w:t>ИНН</w:t>
            </w:r>
          </w:p>
        </w:tc>
        <w:tc>
          <w:tcPr>
            <w:tcW w:w="799" w:type="pct"/>
          </w:tcPr>
          <w:p w:rsidR="0017536A" w:rsidRPr="00E7034D" w:rsidRDefault="0017536A" w:rsidP="00B65006">
            <w:pPr>
              <w:pStyle w:val="GOSTTablenorm"/>
              <w:rPr>
                <w:szCs w:val="24"/>
              </w:rPr>
            </w:pPr>
            <w:r w:rsidRPr="00E7034D">
              <w:rPr>
                <w:szCs w:val="24"/>
              </w:rPr>
              <w:t>Текстовое поле</w:t>
            </w:r>
          </w:p>
        </w:tc>
        <w:tc>
          <w:tcPr>
            <w:tcW w:w="1016" w:type="pct"/>
          </w:tcPr>
          <w:p w:rsidR="0017536A" w:rsidRPr="00E7034D" w:rsidRDefault="0017536A" w:rsidP="00B65006">
            <w:pPr>
              <w:pStyle w:val="GOSTTablenorm"/>
            </w:pPr>
            <w:r>
              <w:t>Да</w:t>
            </w:r>
          </w:p>
        </w:tc>
        <w:tc>
          <w:tcPr>
            <w:tcW w:w="1089" w:type="pct"/>
          </w:tcPr>
          <w:p w:rsidR="0017536A" w:rsidRPr="002C515B" w:rsidRDefault="0017536A" w:rsidP="00B65006">
            <w:pPr>
              <w:pStyle w:val="GOSTTablenorm"/>
            </w:pPr>
            <w:r w:rsidRPr="002C515B">
              <w:t>Поле заполняется автоматически</w:t>
            </w:r>
          </w:p>
        </w:tc>
        <w:tc>
          <w:tcPr>
            <w:tcW w:w="879" w:type="pct"/>
          </w:tcPr>
          <w:p w:rsidR="0017536A" w:rsidRPr="00BD7B63" w:rsidRDefault="00076AA5" w:rsidP="00B65006">
            <w:pPr>
              <w:pStyle w:val="GOSTTablenorm"/>
            </w:pPr>
            <w:r>
              <w:t>-</w:t>
            </w:r>
          </w:p>
        </w:tc>
      </w:tr>
      <w:tr w:rsidR="0017536A" w:rsidTr="00691DFE">
        <w:trPr>
          <w:cnfStyle w:val="000000100000" w:firstRow="0" w:lastRow="0" w:firstColumn="0" w:lastColumn="0" w:oddVBand="0" w:evenVBand="0" w:oddHBand="1" w:evenHBand="0" w:firstRowFirstColumn="0" w:firstRowLastColumn="0" w:lastRowFirstColumn="0" w:lastRowLastColumn="0"/>
        </w:trPr>
        <w:tc>
          <w:tcPr>
            <w:tcW w:w="1217" w:type="pct"/>
          </w:tcPr>
          <w:p w:rsidR="0017536A" w:rsidRPr="00E7034D" w:rsidRDefault="0017536A" w:rsidP="00B65006">
            <w:pPr>
              <w:pStyle w:val="GOSTTablenorm"/>
            </w:pPr>
            <w:r w:rsidRPr="003B5F34">
              <w:t>ОГРН</w:t>
            </w:r>
          </w:p>
        </w:tc>
        <w:tc>
          <w:tcPr>
            <w:tcW w:w="799" w:type="pct"/>
          </w:tcPr>
          <w:p w:rsidR="0017536A" w:rsidRPr="00E7034D" w:rsidRDefault="0017536A" w:rsidP="00B65006">
            <w:pPr>
              <w:pStyle w:val="GOSTTablenorm"/>
            </w:pPr>
            <w:r w:rsidRPr="003B5F34">
              <w:t>Текстовое поле</w:t>
            </w:r>
          </w:p>
        </w:tc>
        <w:tc>
          <w:tcPr>
            <w:tcW w:w="1016" w:type="pct"/>
          </w:tcPr>
          <w:p w:rsidR="0017536A" w:rsidRDefault="0017536A" w:rsidP="00B65006">
            <w:pPr>
              <w:pStyle w:val="GOSTTablenorm"/>
            </w:pPr>
            <w:r w:rsidRPr="007C7849">
              <w:t>Да</w:t>
            </w:r>
          </w:p>
        </w:tc>
        <w:tc>
          <w:tcPr>
            <w:tcW w:w="1089" w:type="pct"/>
          </w:tcPr>
          <w:p w:rsidR="0017536A" w:rsidRPr="00E7034D" w:rsidRDefault="0017536A" w:rsidP="00B65006">
            <w:pPr>
              <w:pStyle w:val="GOSTTablenorm"/>
            </w:pPr>
            <w:r w:rsidRPr="003B5F34">
              <w:t>Поле заполняется автоматически</w:t>
            </w:r>
          </w:p>
        </w:tc>
        <w:tc>
          <w:tcPr>
            <w:tcW w:w="879" w:type="pct"/>
          </w:tcPr>
          <w:p w:rsidR="0017536A" w:rsidRPr="002C515B" w:rsidRDefault="00076AA5" w:rsidP="00B65006">
            <w:pPr>
              <w:pStyle w:val="GOSTTablenorm"/>
            </w:pPr>
            <w:r>
              <w:t>-</w:t>
            </w:r>
          </w:p>
        </w:tc>
      </w:tr>
      <w:tr w:rsidR="0017536A" w:rsidTr="00691DFE">
        <w:trPr>
          <w:cnfStyle w:val="000000010000" w:firstRow="0" w:lastRow="0" w:firstColumn="0" w:lastColumn="0" w:oddVBand="0" w:evenVBand="0" w:oddHBand="0" w:evenHBand="1" w:firstRowFirstColumn="0" w:firstRowLastColumn="0" w:lastRowFirstColumn="0" w:lastRowLastColumn="0"/>
        </w:trPr>
        <w:tc>
          <w:tcPr>
            <w:tcW w:w="1217" w:type="pct"/>
          </w:tcPr>
          <w:p w:rsidR="0017536A" w:rsidRPr="00E7034D" w:rsidRDefault="0017536A" w:rsidP="00B65006">
            <w:pPr>
              <w:pStyle w:val="GOSTTablenorm"/>
            </w:pPr>
            <w:r w:rsidRPr="003B5F34">
              <w:t>КПП</w:t>
            </w:r>
          </w:p>
        </w:tc>
        <w:tc>
          <w:tcPr>
            <w:tcW w:w="799" w:type="pct"/>
          </w:tcPr>
          <w:p w:rsidR="0017536A" w:rsidRPr="00E7034D" w:rsidRDefault="0017536A" w:rsidP="00B65006">
            <w:pPr>
              <w:pStyle w:val="GOSTTablenorm"/>
            </w:pPr>
            <w:r w:rsidRPr="003B5F34">
              <w:t>Текстовое поле</w:t>
            </w:r>
          </w:p>
        </w:tc>
        <w:tc>
          <w:tcPr>
            <w:tcW w:w="1016" w:type="pct"/>
          </w:tcPr>
          <w:p w:rsidR="0017536A" w:rsidRDefault="0017536A" w:rsidP="00B65006">
            <w:pPr>
              <w:pStyle w:val="GOSTTablenorm"/>
            </w:pPr>
            <w:r w:rsidRPr="007C7849">
              <w:t>Да</w:t>
            </w:r>
          </w:p>
        </w:tc>
        <w:tc>
          <w:tcPr>
            <w:tcW w:w="1089" w:type="pct"/>
          </w:tcPr>
          <w:p w:rsidR="0017536A" w:rsidRPr="00E7034D" w:rsidRDefault="0017536A" w:rsidP="00B65006">
            <w:pPr>
              <w:pStyle w:val="GOSTTablenorm"/>
            </w:pPr>
            <w:r w:rsidRPr="003B5F34">
              <w:t>Поле заполняется автоматически</w:t>
            </w:r>
          </w:p>
        </w:tc>
        <w:tc>
          <w:tcPr>
            <w:tcW w:w="879" w:type="pct"/>
          </w:tcPr>
          <w:p w:rsidR="0017536A" w:rsidRPr="002C515B" w:rsidRDefault="00076AA5" w:rsidP="00B65006">
            <w:pPr>
              <w:pStyle w:val="GOSTTablenorm"/>
            </w:pPr>
            <w:r>
              <w:t>-</w:t>
            </w:r>
          </w:p>
        </w:tc>
      </w:tr>
      <w:tr w:rsidR="0017536A" w:rsidTr="00691DFE">
        <w:trPr>
          <w:cnfStyle w:val="000000100000" w:firstRow="0" w:lastRow="0" w:firstColumn="0" w:lastColumn="0" w:oddVBand="0" w:evenVBand="0" w:oddHBand="1" w:evenHBand="0" w:firstRowFirstColumn="0" w:firstRowLastColumn="0" w:lastRowFirstColumn="0" w:lastRowLastColumn="0"/>
        </w:trPr>
        <w:tc>
          <w:tcPr>
            <w:tcW w:w="1217" w:type="pct"/>
          </w:tcPr>
          <w:p w:rsidR="0017536A" w:rsidRPr="00E7034D" w:rsidRDefault="0017536A" w:rsidP="00B65006">
            <w:pPr>
              <w:pStyle w:val="GOSTTablenorm"/>
            </w:pPr>
            <w:r w:rsidRPr="003B5F34">
              <w:t>Дата составления запроса</w:t>
            </w:r>
          </w:p>
        </w:tc>
        <w:tc>
          <w:tcPr>
            <w:tcW w:w="799" w:type="pct"/>
          </w:tcPr>
          <w:p w:rsidR="0017536A" w:rsidRPr="00E7034D" w:rsidRDefault="0017536A" w:rsidP="00B65006">
            <w:pPr>
              <w:pStyle w:val="GOSTTablenorm"/>
            </w:pPr>
            <w:r w:rsidRPr="003B5F34">
              <w:t>Текстовое поле</w:t>
            </w:r>
          </w:p>
        </w:tc>
        <w:tc>
          <w:tcPr>
            <w:tcW w:w="1016" w:type="pct"/>
          </w:tcPr>
          <w:p w:rsidR="0017536A" w:rsidRDefault="0017536A" w:rsidP="00B65006">
            <w:pPr>
              <w:pStyle w:val="GOSTTablenorm"/>
            </w:pPr>
            <w:r w:rsidRPr="007C7849">
              <w:t>Да</w:t>
            </w:r>
          </w:p>
        </w:tc>
        <w:tc>
          <w:tcPr>
            <w:tcW w:w="1089" w:type="pct"/>
          </w:tcPr>
          <w:p w:rsidR="0017536A" w:rsidRPr="00E7034D" w:rsidRDefault="0017536A" w:rsidP="00B65006">
            <w:pPr>
              <w:pStyle w:val="GOSTTablenorm"/>
            </w:pPr>
            <w:r w:rsidRPr="003B5F34">
              <w:t>Поле заполняется автоматически</w:t>
            </w:r>
          </w:p>
        </w:tc>
        <w:tc>
          <w:tcPr>
            <w:tcW w:w="879" w:type="pct"/>
          </w:tcPr>
          <w:p w:rsidR="0017536A" w:rsidRPr="002C515B" w:rsidRDefault="00076AA5" w:rsidP="00B65006">
            <w:pPr>
              <w:pStyle w:val="GOSTTablenorm"/>
            </w:pPr>
            <w:r>
              <w:t>-</w:t>
            </w:r>
          </w:p>
        </w:tc>
      </w:tr>
      <w:tr w:rsidR="0017536A" w:rsidTr="00691DFE">
        <w:trPr>
          <w:cnfStyle w:val="000000010000" w:firstRow="0" w:lastRow="0" w:firstColumn="0" w:lastColumn="0" w:oddVBand="0" w:evenVBand="0" w:oddHBand="0" w:evenHBand="1" w:firstRowFirstColumn="0" w:firstRowLastColumn="0" w:lastRowFirstColumn="0" w:lastRowLastColumn="0"/>
        </w:trPr>
        <w:tc>
          <w:tcPr>
            <w:tcW w:w="1217" w:type="pct"/>
          </w:tcPr>
          <w:p w:rsidR="0017536A" w:rsidRPr="00E7034D" w:rsidRDefault="0017536A" w:rsidP="00B65006">
            <w:pPr>
              <w:pStyle w:val="GOSTTablenorm"/>
            </w:pPr>
            <w:r w:rsidRPr="003B5F34">
              <w:t>Порядковый номер в УФОС</w:t>
            </w:r>
          </w:p>
        </w:tc>
        <w:tc>
          <w:tcPr>
            <w:tcW w:w="799" w:type="pct"/>
          </w:tcPr>
          <w:p w:rsidR="0017536A" w:rsidRPr="00E7034D" w:rsidRDefault="0017536A" w:rsidP="00B65006">
            <w:pPr>
              <w:pStyle w:val="GOSTTablenorm"/>
            </w:pPr>
            <w:r w:rsidRPr="003B5F34">
              <w:t>Текстовое поле</w:t>
            </w:r>
          </w:p>
        </w:tc>
        <w:tc>
          <w:tcPr>
            <w:tcW w:w="1016" w:type="pct"/>
          </w:tcPr>
          <w:p w:rsidR="0017536A" w:rsidRDefault="0017536A" w:rsidP="00B65006">
            <w:pPr>
              <w:pStyle w:val="GOSTTablenorm"/>
            </w:pPr>
            <w:r w:rsidRPr="007C7849">
              <w:t>Да</w:t>
            </w:r>
          </w:p>
        </w:tc>
        <w:tc>
          <w:tcPr>
            <w:tcW w:w="1089" w:type="pct"/>
          </w:tcPr>
          <w:p w:rsidR="0017536A" w:rsidRPr="00E7034D" w:rsidRDefault="0017536A" w:rsidP="00B65006">
            <w:pPr>
              <w:pStyle w:val="GOSTTablenorm"/>
            </w:pPr>
            <w:r w:rsidRPr="003B5F34">
              <w:t>Поле заполняется автоматически</w:t>
            </w:r>
          </w:p>
        </w:tc>
        <w:tc>
          <w:tcPr>
            <w:tcW w:w="879" w:type="pct"/>
          </w:tcPr>
          <w:p w:rsidR="0017536A" w:rsidRPr="002C515B" w:rsidRDefault="00076AA5" w:rsidP="00B65006">
            <w:pPr>
              <w:pStyle w:val="GOSTTablenorm"/>
            </w:pPr>
            <w:r>
              <w:t>-</w:t>
            </w:r>
          </w:p>
        </w:tc>
      </w:tr>
      <w:tr w:rsidR="0017536A" w:rsidTr="00691DFE">
        <w:trPr>
          <w:cnfStyle w:val="000000100000" w:firstRow="0" w:lastRow="0" w:firstColumn="0" w:lastColumn="0" w:oddVBand="0" w:evenVBand="0" w:oddHBand="1" w:evenHBand="0" w:firstRowFirstColumn="0" w:firstRowLastColumn="0" w:lastRowFirstColumn="0" w:lastRowLastColumn="0"/>
        </w:trPr>
        <w:tc>
          <w:tcPr>
            <w:tcW w:w="1217" w:type="pct"/>
          </w:tcPr>
          <w:p w:rsidR="0017536A" w:rsidRPr="00E7034D" w:rsidRDefault="0017536A" w:rsidP="00B65006">
            <w:pPr>
              <w:pStyle w:val="GOSTTablenorm"/>
            </w:pPr>
            <w:r w:rsidRPr="003B5F34">
              <w:t>Предельная дата получения ответа</w:t>
            </w:r>
          </w:p>
        </w:tc>
        <w:tc>
          <w:tcPr>
            <w:tcW w:w="799" w:type="pct"/>
          </w:tcPr>
          <w:p w:rsidR="0017536A" w:rsidRPr="00E7034D" w:rsidRDefault="0017536A" w:rsidP="00B65006">
            <w:pPr>
              <w:pStyle w:val="GOSTTablenorm"/>
            </w:pPr>
            <w:r w:rsidRPr="003B5F34">
              <w:t>Текстовое поле</w:t>
            </w:r>
          </w:p>
        </w:tc>
        <w:tc>
          <w:tcPr>
            <w:tcW w:w="1016" w:type="pct"/>
          </w:tcPr>
          <w:p w:rsidR="0017536A" w:rsidRDefault="0017536A" w:rsidP="00B65006">
            <w:pPr>
              <w:pStyle w:val="GOSTTablenorm"/>
            </w:pPr>
            <w:r w:rsidRPr="007C7849">
              <w:t>Да</w:t>
            </w:r>
          </w:p>
        </w:tc>
        <w:tc>
          <w:tcPr>
            <w:tcW w:w="1089" w:type="pct"/>
          </w:tcPr>
          <w:p w:rsidR="0017536A" w:rsidRPr="00E7034D" w:rsidRDefault="0017536A" w:rsidP="00B65006">
            <w:pPr>
              <w:pStyle w:val="GOSTTablenorm"/>
            </w:pPr>
            <w:r w:rsidRPr="003B5F34">
              <w:t>Поле заполняется автоматически</w:t>
            </w:r>
          </w:p>
        </w:tc>
        <w:tc>
          <w:tcPr>
            <w:tcW w:w="879" w:type="pct"/>
          </w:tcPr>
          <w:p w:rsidR="0017536A" w:rsidRPr="002C515B" w:rsidRDefault="00076AA5" w:rsidP="00B65006">
            <w:pPr>
              <w:pStyle w:val="GOSTTablenorm"/>
            </w:pPr>
            <w:r>
              <w:t>-</w:t>
            </w:r>
          </w:p>
        </w:tc>
      </w:tr>
      <w:tr w:rsidR="0017536A" w:rsidTr="00691DFE">
        <w:trPr>
          <w:cnfStyle w:val="000000010000" w:firstRow="0" w:lastRow="0" w:firstColumn="0" w:lastColumn="0" w:oddVBand="0" w:evenVBand="0" w:oddHBand="0" w:evenHBand="1" w:firstRowFirstColumn="0" w:firstRowLastColumn="0" w:lastRowFirstColumn="0" w:lastRowLastColumn="0"/>
        </w:trPr>
        <w:tc>
          <w:tcPr>
            <w:tcW w:w="5000" w:type="pct"/>
            <w:gridSpan w:val="5"/>
          </w:tcPr>
          <w:p w:rsidR="0017536A" w:rsidRPr="00E7034D" w:rsidRDefault="0017536A" w:rsidP="00B65006">
            <w:pPr>
              <w:pStyle w:val="GOSTTablenorm"/>
            </w:pPr>
            <w:r w:rsidRPr="003B5F34">
              <w:t>Данные запроса СМЭВ</w:t>
            </w:r>
          </w:p>
        </w:tc>
      </w:tr>
      <w:tr w:rsidR="0017536A" w:rsidTr="00691DFE">
        <w:trPr>
          <w:cnfStyle w:val="000000100000" w:firstRow="0" w:lastRow="0" w:firstColumn="0" w:lastColumn="0" w:oddVBand="0" w:evenVBand="0" w:oddHBand="1" w:evenHBand="0" w:firstRowFirstColumn="0" w:firstRowLastColumn="0" w:lastRowFirstColumn="0" w:lastRowLastColumn="0"/>
        </w:trPr>
        <w:tc>
          <w:tcPr>
            <w:tcW w:w="1217" w:type="pct"/>
          </w:tcPr>
          <w:p w:rsidR="0017536A" w:rsidRPr="00E7034D" w:rsidRDefault="0017536A" w:rsidP="00B65006">
            <w:pPr>
              <w:pStyle w:val="GOSTTablenorm"/>
            </w:pPr>
            <w:r w:rsidRPr="003B5F34">
              <w:t>ФИО пользователя</w:t>
            </w:r>
          </w:p>
        </w:tc>
        <w:tc>
          <w:tcPr>
            <w:tcW w:w="799" w:type="pct"/>
          </w:tcPr>
          <w:p w:rsidR="0017536A" w:rsidRPr="00E7034D" w:rsidRDefault="0017536A" w:rsidP="00B65006">
            <w:pPr>
              <w:pStyle w:val="GOSTTablenorm"/>
            </w:pPr>
            <w:r w:rsidRPr="003B5F34">
              <w:t>Текстовое поле</w:t>
            </w:r>
          </w:p>
        </w:tc>
        <w:tc>
          <w:tcPr>
            <w:tcW w:w="1016" w:type="pct"/>
          </w:tcPr>
          <w:p w:rsidR="0017536A" w:rsidRPr="00E7034D" w:rsidRDefault="0017536A" w:rsidP="00B65006">
            <w:pPr>
              <w:pStyle w:val="GOSTTablenorm"/>
            </w:pPr>
            <w:r>
              <w:t>Да</w:t>
            </w:r>
          </w:p>
        </w:tc>
        <w:tc>
          <w:tcPr>
            <w:tcW w:w="1089" w:type="pct"/>
          </w:tcPr>
          <w:p w:rsidR="0017536A" w:rsidRPr="00E7034D" w:rsidRDefault="0017536A" w:rsidP="00B65006">
            <w:pPr>
              <w:pStyle w:val="GOSTTablenorm"/>
            </w:pPr>
            <w:r w:rsidRPr="003B5F34">
              <w:t>Поле заполняется автоматически</w:t>
            </w:r>
          </w:p>
        </w:tc>
        <w:tc>
          <w:tcPr>
            <w:tcW w:w="879" w:type="pct"/>
          </w:tcPr>
          <w:p w:rsidR="0017536A" w:rsidRPr="002C515B" w:rsidRDefault="00076AA5" w:rsidP="00B65006">
            <w:pPr>
              <w:pStyle w:val="GOSTTablenorm"/>
            </w:pPr>
            <w:r>
              <w:t>-</w:t>
            </w:r>
          </w:p>
        </w:tc>
      </w:tr>
      <w:tr w:rsidR="0017536A" w:rsidTr="00691DFE">
        <w:trPr>
          <w:cnfStyle w:val="000000010000" w:firstRow="0" w:lastRow="0" w:firstColumn="0" w:lastColumn="0" w:oddVBand="0" w:evenVBand="0" w:oddHBand="0" w:evenHBand="1" w:firstRowFirstColumn="0" w:firstRowLastColumn="0" w:lastRowFirstColumn="0" w:lastRowLastColumn="0"/>
        </w:trPr>
        <w:tc>
          <w:tcPr>
            <w:tcW w:w="1217" w:type="pct"/>
          </w:tcPr>
          <w:p w:rsidR="0017536A" w:rsidRPr="00E7034D" w:rsidRDefault="0017536A" w:rsidP="00B65006">
            <w:pPr>
              <w:pStyle w:val="GOSTTablenorm"/>
            </w:pPr>
            <w:r w:rsidRPr="003B5F34">
              <w:t>Дата отправки запроса</w:t>
            </w:r>
          </w:p>
        </w:tc>
        <w:tc>
          <w:tcPr>
            <w:tcW w:w="799" w:type="pct"/>
          </w:tcPr>
          <w:p w:rsidR="0017536A" w:rsidRPr="00E7034D" w:rsidRDefault="0017536A" w:rsidP="00B65006">
            <w:pPr>
              <w:pStyle w:val="GOSTTablenorm"/>
            </w:pPr>
            <w:r w:rsidRPr="003B5F34">
              <w:t>Текстовое поле</w:t>
            </w:r>
          </w:p>
        </w:tc>
        <w:tc>
          <w:tcPr>
            <w:tcW w:w="1016" w:type="pct"/>
          </w:tcPr>
          <w:p w:rsidR="0017536A" w:rsidRDefault="0017536A" w:rsidP="00B65006">
            <w:pPr>
              <w:pStyle w:val="GOSTTablenorm"/>
            </w:pPr>
            <w:r w:rsidRPr="007C7849">
              <w:t>Да</w:t>
            </w:r>
          </w:p>
        </w:tc>
        <w:tc>
          <w:tcPr>
            <w:tcW w:w="1089" w:type="pct"/>
          </w:tcPr>
          <w:p w:rsidR="0017536A" w:rsidRPr="00E7034D" w:rsidRDefault="0017536A" w:rsidP="00B65006">
            <w:pPr>
              <w:pStyle w:val="GOSTTablenorm"/>
            </w:pPr>
            <w:r w:rsidRPr="003B5F34">
              <w:t>Поле заполняется автоматически</w:t>
            </w:r>
          </w:p>
        </w:tc>
        <w:tc>
          <w:tcPr>
            <w:tcW w:w="879" w:type="pct"/>
          </w:tcPr>
          <w:p w:rsidR="0017536A" w:rsidRPr="002C515B" w:rsidRDefault="0017536A" w:rsidP="00B65006">
            <w:pPr>
              <w:pStyle w:val="GOSTTablenorm"/>
            </w:pPr>
            <w:r w:rsidRPr="002C515B">
              <w:t>проставляется дата отправки запроса СМЭВ</w:t>
            </w:r>
          </w:p>
        </w:tc>
      </w:tr>
      <w:tr w:rsidR="0017536A" w:rsidTr="00691DFE">
        <w:trPr>
          <w:cnfStyle w:val="000000100000" w:firstRow="0" w:lastRow="0" w:firstColumn="0" w:lastColumn="0" w:oddVBand="0" w:evenVBand="0" w:oddHBand="1" w:evenHBand="0" w:firstRowFirstColumn="0" w:firstRowLastColumn="0" w:lastRowFirstColumn="0" w:lastRowLastColumn="0"/>
        </w:trPr>
        <w:tc>
          <w:tcPr>
            <w:tcW w:w="1217" w:type="pct"/>
          </w:tcPr>
          <w:p w:rsidR="0017536A" w:rsidRPr="00E7034D" w:rsidRDefault="0017536A" w:rsidP="00B65006">
            <w:pPr>
              <w:pStyle w:val="GOSTTablenorm"/>
            </w:pPr>
            <w:r w:rsidRPr="003B5F34">
              <w:t>Идентификатор запроса</w:t>
            </w:r>
          </w:p>
        </w:tc>
        <w:tc>
          <w:tcPr>
            <w:tcW w:w="799" w:type="pct"/>
          </w:tcPr>
          <w:p w:rsidR="0017536A" w:rsidRPr="00E7034D" w:rsidRDefault="0017536A" w:rsidP="00B65006">
            <w:pPr>
              <w:pStyle w:val="GOSTTablenorm"/>
            </w:pPr>
            <w:r w:rsidRPr="003B5F34">
              <w:t>Текстовое поле</w:t>
            </w:r>
          </w:p>
        </w:tc>
        <w:tc>
          <w:tcPr>
            <w:tcW w:w="1016" w:type="pct"/>
          </w:tcPr>
          <w:p w:rsidR="0017536A" w:rsidRPr="00E7034D" w:rsidRDefault="0017536A" w:rsidP="00B65006">
            <w:pPr>
              <w:pStyle w:val="GOSTTablenorm"/>
            </w:pPr>
            <w:r>
              <w:t>Да</w:t>
            </w:r>
          </w:p>
        </w:tc>
        <w:tc>
          <w:tcPr>
            <w:tcW w:w="1089" w:type="pct"/>
          </w:tcPr>
          <w:p w:rsidR="0017536A" w:rsidRPr="00BD7B63" w:rsidRDefault="0017536A" w:rsidP="00B65006">
            <w:pPr>
              <w:pStyle w:val="GOSTTablenorm"/>
            </w:pPr>
            <w:r w:rsidRPr="002C515B">
              <w:t>Поле заполняется автоматически</w:t>
            </w:r>
          </w:p>
        </w:tc>
        <w:tc>
          <w:tcPr>
            <w:tcW w:w="879" w:type="pct"/>
          </w:tcPr>
          <w:p w:rsidR="0017536A" w:rsidRPr="00BD7B63" w:rsidRDefault="0017536A" w:rsidP="00B65006">
            <w:pPr>
              <w:pStyle w:val="GOSTTablenorm"/>
            </w:pPr>
            <w:r w:rsidRPr="00BD7B63">
              <w:t>id первичного запроса СМЭВ</w:t>
            </w:r>
          </w:p>
        </w:tc>
      </w:tr>
      <w:tr w:rsidR="0017536A" w:rsidTr="00691DFE">
        <w:trPr>
          <w:cnfStyle w:val="000000010000" w:firstRow="0" w:lastRow="0" w:firstColumn="0" w:lastColumn="0" w:oddVBand="0" w:evenVBand="0" w:oddHBand="0" w:evenHBand="1" w:firstRowFirstColumn="0" w:firstRowLastColumn="0" w:lastRowFirstColumn="0" w:lastRowLastColumn="0"/>
        </w:trPr>
        <w:tc>
          <w:tcPr>
            <w:tcW w:w="5000" w:type="pct"/>
            <w:gridSpan w:val="5"/>
          </w:tcPr>
          <w:p w:rsidR="0017536A" w:rsidRPr="00E7034D" w:rsidRDefault="0017536A" w:rsidP="00B65006">
            <w:pPr>
              <w:pStyle w:val="GOSTTablenorm"/>
            </w:pPr>
            <w:r w:rsidRPr="003B5F34">
              <w:t>Ответ СМЭВ</w:t>
            </w:r>
          </w:p>
        </w:tc>
      </w:tr>
      <w:tr w:rsidR="0017536A" w:rsidTr="00691DFE">
        <w:trPr>
          <w:cnfStyle w:val="000000100000" w:firstRow="0" w:lastRow="0" w:firstColumn="0" w:lastColumn="0" w:oddVBand="0" w:evenVBand="0" w:oddHBand="1" w:evenHBand="0" w:firstRowFirstColumn="0" w:firstRowLastColumn="0" w:lastRowFirstColumn="0" w:lastRowLastColumn="0"/>
        </w:trPr>
        <w:tc>
          <w:tcPr>
            <w:tcW w:w="1217" w:type="pct"/>
          </w:tcPr>
          <w:p w:rsidR="0017536A" w:rsidRPr="00E7034D" w:rsidRDefault="0017536A" w:rsidP="00B65006">
            <w:pPr>
              <w:pStyle w:val="GOSTTablenorm"/>
            </w:pPr>
            <w:r w:rsidRPr="003B5F34">
              <w:t>Идентификатор запроса СМЭВ</w:t>
            </w:r>
          </w:p>
        </w:tc>
        <w:tc>
          <w:tcPr>
            <w:tcW w:w="799" w:type="pct"/>
          </w:tcPr>
          <w:p w:rsidR="0017536A" w:rsidRPr="00E7034D" w:rsidRDefault="0017536A" w:rsidP="00B65006">
            <w:pPr>
              <w:pStyle w:val="GOSTTablenorm"/>
            </w:pPr>
            <w:r w:rsidRPr="003B5F34">
              <w:t>Текстовое поле</w:t>
            </w:r>
          </w:p>
        </w:tc>
        <w:tc>
          <w:tcPr>
            <w:tcW w:w="1016" w:type="pct"/>
          </w:tcPr>
          <w:p w:rsidR="0017536A" w:rsidRPr="00E7034D" w:rsidRDefault="0017536A" w:rsidP="00B65006">
            <w:pPr>
              <w:pStyle w:val="GOSTTablenorm"/>
            </w:pPr>
            <w:r>
              <w:t>Да</w:t>
            </w:r>
          </w:p>
        </w:tc>
        <w:tc>
          <w:tcPr>
            <w:tcW w:w="1089" w:type="pct"/>
          </w:tcPr>
          <w:p w:rsidR="0017536A" w:rsidRPr="00E7034D" w:rsidRDefault="0017536A" w:rsidP="00B65006">
            <w:pPr>
              <w:pStyle w:val="GOSTTablenorm"/>
            </w:pPr>
            <w:r w:rsidRPr="003B5F34">
              <w:t>Поле заполняется автоматически</w:t>
            </w:r>
          </w:p>
        </w:tc>
        <w:tc>
          <w:tcPr>
            <w:tcW w:w="879" w:type="pct"/>
          </w:tcPr>
          <w:p w:rsidR="0017536A" w:rsidRPr="002C515B" w:rsidRDefault="00076AA5" w:rsidP="00B65006">
            <w:pPr>
              <w:pStyle w:val="GOSTTablenorm"/>
            </w:pPr>
            <w:r>
              <w:t>-</w:t>
            </w:r>
          </w:p>
        </w:tc>
      </w:tr>
      <w:tr w:rsidR="0017536A" w:rsidTr="00691DFE">
        <w:trPr>
          <w:cnfStyle w:val="000000010000" w:firstRow="0" w:lastRow="0" w:firstColumn="0" w:lastColumn="0" w:oddVBand="0" w:evenVBand="0" w:oddHBand="0" w:evenHBand="1" w:firstRowFirstColumn="0" w:firstRowLastColumn="0" w:lastRowFirstColumn="0" w:lastRowLastColumn="0"/>
        </w:trPr>
        <w:tc>
          <w:tcPr>
            <w:tcW w:w="1217" w:type="pct"/>
          </w:tcPr>
          <w:p w:rsidR="0017536A" w:rsidRPr="00E7034D" w:rsidRDefault="0017536A" w:rsidP="00B65006">
            <w:pPr>
              <w:pStyle w:val="GOSTTablenorm"/>
            </w:pPr>
            <w:r w:rsidRPr="003B5F34">
              <w:t>Дата получения обновления через СМЭВ</w:t>
            </w:r>
          </w:p>
        </w:tc>
        <w:tc>
          <w:tcPr>
            <w:tcW w:w="799" w:type="pct"/>
          </w:tcPr>
          <w:p w:rsidR="0017536A" w:rsidRPr="00E7034D" w:rsidRDefault="0017536A" w:rsidP="00B65006">
            <w:pPr>
              <w:pStyle w:val="GOSTTablenorm"/>
            </w:pPr>
            <w:r w:rsidRPr="003B5F34">
              <w:t>Текстовое поле</w:t>
            </w:r>
          </w:p>
        </w:tc>
        <w:tc>
          <w:tcPr>
            <w:tcW w:w="1016" w:type="pct"/>
          </w:tcPr>
          <w:p w:rsidR="0017536A" w:rsidRDefault="0017536A" w:rsidP="00B65006">
            <w:pPr>
              <w:pStyle w:val="GOSTTablenorm"/>
            </w:pPr>
            <w:r w:rsidRPr="007C7849">
              <w:t>Да</w:t>
            </w:r>
          </w:p>
        </w:tc>
        <w:tc>
          <w:tcPr>
            <w:tcW w:w="1089" w:type="pct"/>
          </w:tcPr>
          <w:p w:rsidR="0017536A" w:rsidRPr="00E7034D" w:rsidRDefault="0017536A" w:rsidP="00B65006">
            <w:pPr>
              <w:pStyle w:val="GOSTTablenorm"/>
            </w:pPr>
            <w:r w:rsidRPr="003B5F34">
              <w:t>Поле заполняется автоматически</w:t>
            </w:r>
          </w:p>
        </w:tc>
        <w:tc>
          <w:tcPr>
            <w:tcW w:w="879" w:type="pct"/>
          </w:tcPr>
          <w:p w:rsidR="0017536A" w:rsidRPr="002C515B" w:rsidRDefault="0017536A" w:rsidP="00B65006">
            <w:pPr>
              <w:pStyle w:val="GOSTTablenorm"/>
            </w:pPr>
            <w:r w:rsidRPr="002C515B">
              <w:t>автоматически заполняется датой получения обновления</w:t>
            </w:r>
          </w:p>
        </w:tc>
      </w:tr>
      <w:tr w:rsidR="0017536A" w:rsidTr="00691DFE">
        <w:trPr>
          <w:cnfStyle w:val="000000100000" w:firstRow="0" w:lastRow="0" w:firstColumn="0" w:lastColumn="0" w:oddVBand="0" w:evenVBand="0" w:oddHBand="1" w:evenHBand="0" w:firstRowFirstColumn="0" w:firstRowLastColumn="0" w:lastRowFirstColumn="0" w:lastRowLastColumn="0"/>
        </w:trPr>
        <w:tc>
          <w:tcPr>
            <w:tcW w:w="1217" w:type="pct"/>
          </w:tcPr>
          <w:p w:rsidR="0017536A" w:rsidRPr="00E7034D" w:rsidRDefault="0017536A" w:rsidP="00B65006">
            <w:pPr>
              <w:pStyle w:val="GOSTTablenorm"/>
            </w:pPr>
            <w:r w:rsidRPr="003B5F34">
              <w:t>Код ответа ФНС</w:t>
            </w:r>
          </w:p>
        </w:tc>
        <w:tc>
          <w:tcPr>
            <w:tcW w:w="799" w:type="pct"/>
          </w:tcPr>
          <w:p w:rsidR="0017536A" w:rsidRPr="00E7034D" w:rsidRDefault="0017536A" w:rsidP="00B65006">
            <w:pPr>
              <w:pStyle w:val="GOSTTablenorm"/>
            </w:pPr>
            <w:r w:rsidRPr="003B5F34">
              <w:t>Текстовое поле</w:t>
            </w:r>
          </w:p>
        </w:tc>
        <w:tc>
          <w:tcPr>
            <w:tcW w:w="1016" w:type="pct"/>
          </w:tcPr>
          <w:p w:rsidR="0017536A" w:rsidRPr="00E7034D" w:rsidRDefault="0017536A" w:rsidP="00B65006">
            <w:pPr>
              <w:pStyle w:val="GOSTTablenorm"/>
            </w:pPr>
            <w:r>
              <w:t>Да</w:t>
            </w:r>
          </w:p>
        </w:tc>
        <w:tc>
          <w:tcPr>
            <w:tcW w:w="1089" w:type="pct"/>
          </w:tcPr>
          <w:p w:rsidR="0017536A" w:rsidRPr="00E7034D" w:rsidRDefault="0017536A" w:rsidP="00B65006">
            <w:pPr>
              <w:pStyle w:val="GOSTTablenorm"/>
            </w:pPr>
            <w:r w:rsidRPr="003B5F34">
              <w:t>Поле заполняется автоматически</w:t>
            </w:r>
          </w:p>
        </w:tc>
        <w:tc>
          <w:tcPr>
            <w:tcW w:w="879" w:type="pct"/>
          </w:tcPr>
          <w:p w:rsidR="0017536A" w:rsidRPr="00BD7B63" w:rsidRDefault="0017536A" w:rsidP="00B65006">
            <w:pPr>
              <w:pStyle w:val="GOSTTablenorm"/>
            </w:pPr>
            <w:r w:rsidRPr="002C515B">
              <w:t xml:space="preserve">Заполняется при отклонении </w:t>
            </w:r>
            <w:r w:rsidRPr="00BD7B63">
              <w:t>запроса ФНС</w:t>
            </w:r>
          </w:p>
        </w:tc>
      </w:tr>
      <w:tr w:rsidR="0017536A" w:rsidTr="00691DFE">
        <w:trPr>
          <w:cnfStyle w:val="000000010000" w:firstRow="0" w:lastRow="0" w:firstColumn="0" w:lastColumn="0" w:oddVBand="0" w:evenVBand="0" w:oddHBand="0" w:evenHBand="1" w:firstRowFirstColumn="0" w:firstRowLastColumn="0" w:lastRowFirstColumn="0" w:lastRowLastColumn="0"/>
        </w:trPr>
        <w:tc>
          <w:tcPr>
            <w:tcW w:w="1217" w:type="pct"/>
          </w:tcPr>
          <w:p w:rsidR="0017536A" w:rsidRPr="00E7034D" w:rsidRDefault="0017536A" w:rsidP="00B65006">
            <w:pPr>
              <w:pStyle w:val="GOSTTablenorm"/>
            </w:pPr>
            <w:r w:rsidRPr="003B5F34">
              <w:t>Сообщение ФНС</w:t>
            </w:r>
          </w:p>
        </w:tc>
        <w:tc>
          <w:tcPr>
            <w:tcW w:w="799" w:type="pct"/>
          </w:tcPr>
          <w:p w:rsidR="0017536A" w:rsidRPr="00E7034D" w:rsidRDefault="0017536A" w:rsidP="00B65006">
            <w:pPr>
              <w:pStyle w:val="GOSTTablenorm"/>
            </w:pPr>
            <w:r w:rsidRPr="003B5F34">
              <w:t>Текстовое поле</w:t>
            </w:r>
          </w:p>
        </w:tc>
        <w:tc>
          <w:tcPr>
            <w:tcW w:w="1016" w:type="pct"/>
          </w:tcPr>
          <w:p w:rsidR="0017536A" w:rsidRDefault="0017536A" w:rsidP="00B65006">
            <w:pPr>
              <w:pStyle w:val="GOSTTablenorm"/>
            </w:pPr>
            <w:r w:rsidRPr="007C7849">
              <w:t>Да</w:t>
            </w:r>
          </w:p>
        </w:tc>
        <w:tc>
          <w:tcPr>
            <w:tcW w:w="1089" w:type="pct"/>
          </w:tcPr>
          <w:p w:rsidR="0017536A" w:rsidRPr="00E7034D" w:rsidRDefault="0017536A" w:rsidP="00B65006">
            <w:pPr>
              <w:pStyle w:val="GOSTTablenorm"/>
            </w:pPr>
            <w:r w:rsidRPr="003B5F34">
              <w:t>Поле заполняется автоматически</w:t>
            </w:r>
          </w:p>
        </w:tc>
        <w:tc>
          <w:tcPr>
            <w:tcW w:w="879" w:type="pct"/>
          </w:tcPr>
          <w:p w:rsidR="0017536A" w:rsidRPr="002C515B" w:rsidRDefault="0017536A" w:rsidP="00B65006">
            <w:pPr>
              <w:pStyle w:val="GOSTTablenorm"/>
            </w:pPr>
            <w:r w:rsidRPr="002C515B">
              <w:t>Заполняется при отклонении запроса ФНС</w:t>
            </w:r>
          </w:p>
        </w:tc>
      </w:tr>
      <w:tr w:rsidR="0017536A" w:rsidTr="00691DFE">
        <w:trPr>
          <w:cnfStyle w:val="000000100000" w:firstRow="0" w:lastRow="0" w:firstColumn="0" w:lastColumn="0" w:oddVBand="0" w:evenVBand="0" w:oddHBand="1" w:evenHBand="0" w:firstRowFirstColumn="0" w:firstRowLastColumn="0" w:lastRowFirstColumn="0" w:lastRowLastColumn="0"/>
        </w:trPr>
        <w:tc>
          <w:tcPr>
            <w:tcW w:w="5000" w:type="pct"/>
            <w:gridSpan w:val="5"/>
          </w:tcPr>
          <w:p w:rsidR="0017536A" w:rsidRPr="00E7034D" w:rsidRDefault="0017536A" w:rsidP="00B65006">
            <w:pPr>
              <w:pStyle w:val="GOSTTablenorm"/>
            </w:pPr>
            <w:r w:rsidRPr="003B5F34">
              <w:t>Статус документа</w:t>
            </w:r>
          </w:p>
        </w:tc>
      </w:tr>
      <w:tr w:rsidR="0017536A" w:rsidTr="00691DFE">
        <w:trPr>
          <w:cnfStyle w:val="000000010000" w:firstRow="0" w:lastRow="0" w:firstColumn="0" w:lastColumn="0" w:oddVBand="0" w:evenVBand="0" w:oddHBand="0" w:evenHBand="1" w:firstRowFirstColumn="0" w:firstRowLastColumn="0" w:lastRowFirstColumn="0" w:lastRowLastColumn="0"/>
        </w:trPr>
        <w:tc>
          <w:tcPr>
            <w:tcW w:w="1217" w:type="pct"/>
          </w:tcPr>
          <w:p w:rsidR="0017536A" w:rsidRPr="00E7034D" w:rsidRDefault="0017536A" w:rsidP="00B65006">
            <w:pPr>
              <w:pStyle w:val="GOSTTablenorm"/>
            </w:pPr>
            <w:r w:rsidRPr="003B5F34">
              <w:t>Дата обновления справочника ЕГРЮЛ</w:t>
            </w:r>
          </w:p>
        </w:tc>
        <w:tc>
          <w:tcPr>
            <w:tcW w:w="799" w:type="pct"/>
          </w:tcPr>
          <w:p w:rsidR="0017536A" w:rsidRPr="00E7034D" w:rsidRDefault="0017536A" w:rsidP="00B65006">
            <w:pPr>
              <w:pStyle w:val="GOSTTablenorm"/>
            </w:pPr>
            <w:r w:rsidRPr="003B5F34">
              <w:t>Текстовое поле</w:t>
            </w:r>
          </w:p>
        </w:tc>
        <w:tc>
          <w:tcPr>
            <w:tcW w:w="1016" w:type="pct"/>
          </w:tcPr>
          <w:p w:rsidR="0017536A" w:rsidRPr="00E7034D" w:rsidRDefault="0017536A" w:rsidP="00B65006">
            <w:pPr>
              <w:pStyle w:val="GOSTTablenorm"/>
            </w:pPr>
            <w:r>
              <w:t>Да</w:t>
            </w:r>
          </w:p>
        </w:tc>
        <w:tc>
          <w:tcPr>
            <w:tcW w:w="1089" w:type="pct"/>
          </w:tcPr>
          <w:p w:rsidR="0017536A" w:rsidRPr="00E7034D" w:rsidRDefault="0017536A" w:rsidP="00B65006">
            <w:pPr>
              <w:pStyle w:val="GOSTTablenorm"/>
            </w:pPr>
            <w:r w:rsidRPr="003B5F34">
              <w:t>Поле заполняется автоматически</w:t>
            </w:r>
          </w:p>
        </w:tc>
        <w:tc>
          <w:tcPr>
            <w:tcW w:w="879" w:type="pct"/>
          </w:tcPr>
          <w:p w:rsidR="0017536A" w:rsidRPr="002C515B" w:rsidRDefault="00076AA5" w:rsidP="00B65006">
            <w:pPr>
              <w:pStyle w:val="GOSTTablenorm"/>
            </w:pPr>
            <w:r>
              <w:t>-</w:t>
            </w:r>
          </w:p>
        </w:tc>
      </w:tr>
      <w:tr w:rsidR="0017536A" w:rsidTr="00691DFE">
        <w:trPr>
          <w:cnfStyle w:val="000000100000" w:firstRow="0" w:lastRow="0" w:firstColumn="0" w:lastColumn="0" w:oddVBand="0" w:evenVBand="0" w:oddHBand="1" w:evenHBand="0" w:firstRowFirstColumn="0" w:firstRowLastColumn="0" w:lastRowFirstColumn="0" w:lastRowLastColumn="0"/>
        </w:trPr>
        <w:tc>
          <w:tcPr>
            <w:tcW w:w="1217" w:type="pct"/>
          </w:tcPr>
          <w:p w:rsidR="0017536A" w:rsidRPr="00E7034D" w:rsidRDefault="0017536A" w:rsidP="00B65006">
            <w:pPr>
              <w:pStyle w:val="GOSTTablenorm"/>
            </w:pPr>
            <w:r w:rsidRPr="003B5F34">
              <w:t>Статус документа</w:t>
            </w:r>
          </w:p>
        </w:tc>
        <w:tc>
          <w:tcPr>
            <w:tcW w:w="799" w:type="pct"/>
          </w:tcPr>
          <w:p w:rsidR="0017536A" w:rsidRPr="00E7034D" w:rsidRDefault="0017536A" w:rsidP="00B65006">
            <w:pPr>
              <w:pStyle w:val="GOSTTablenorm"/>
            </w:pPr>
            <w:r w:rsidRPr="003B5F34">
              <w:t>Текстовое поле</w:t>
            </w:r>
          </w:p>
        </w:tc>
        <w:tc>
          <w:tcPr>
            <w:tcW w:w="1016" w:type="pct"/>
          </w:tcPr>
          <w:p w:rsidR="0017536A" w:rsidRDefault="0017536A" w:rsidP="00B65006">
            <w:pPr>
              <w:pStyle w:val="GOSTTablenorm"/>
            </w:pPr>
            <w:r w:rsidRPr="007C7849">
              <w:t>Да</w:t>
            </w:r>
          </w:p>
        </w:tc>
        <w:tc>
          <w:tcPr>
            <w:tcW w:w="1089" w:type="pct"/>
          </w:tcPr>
          <w:p w:rsidR="0017536A" w:rsidRPr="00E7034D" w:rsidRDefault="0017536A" w:rsidP="00B65006">
            <w:pPr>
              <w:pStyle w:val="GOSTTablenorm"/>
            </w:pPr>
            <w:r w:rsidRPr="003B5F34">
              <w:t>Поле заполняется автоматически</w:t>
            </w:r>
          </w:p>
        </w:tc>
        <w:tc>
          <w:tcPr>
            <w:tcW w:w="879" w:type="pct"/>
          </w:tcPr>
          <w:p w:rsidR="0017536A" w:rsidRPr="002C515B" w:rsidRDefault="00076AA5" w:rsidP="00B65006">
            <w:pPr>
              <w:pStyle w:val="GOSTTablenorm"/>
            </w:pPr>
            <w:r>
              <w:t>-</w:t>
            </w:r>
          </w:p>
        </w:tc>
      </w:tr>
      <w:tr w:rsidR="0017536A" w:rsidTr="00691DFE">
        <w:trPr>
          <w:cnfStyle w:val="000000010000" w:firstRow="0" w:lastRow="0" w:firstColumn="0" w:lastColumn="0" w:oddVBand="0" w:evenVBand="0" w:oddHBand="0" w:evenHBand="1" w:firstRowFirstColumn="0" w:firstRowLastColumn="0" w:lastRowFirstColumn="0" w:lastRowLastColumn="0"/>
        </w:trPr>
        <w:tc>
          <w:tcPr>
            <w:tcW w:w="1217" w:type="pct"/>
          </w:tcPr>
          <w:p w:rsidR="0017536A" w:rsidRPr="00E7034D" w:rsidRDefault="0017536A" w:rsidP="00B65006">
            <w:pPr>
              <w:pStyle w:val="GOSTTablenorm"/>
            </w:pPr>
            <w:r w:rsidRPr="003B5F34">
              <w:t>Тип создания документа</w:t>
            </w:r>
          </w:p>
        </w:tc>
        <w:tc>
          <w:tcPr>
            <w:tcW w:w="799" w:type="pct"/>
          </w:tcPr>
          <w:p w:rsidR="0017536A" w:rsidRPr="00E7034D" w:rsidRDefault="0017536A" w:rsidP="00B65006">
            <w:pPr>
              <w:pStyle w:val="GOSTTablenorm"/>
            </w:pPr>
            <w:r w:rsidRPr="003B5F34">
              <w:t>Текстовое поле</w:t>
            </w:r>
          </w:p>
        </w:tc>
        <w:tc>
          <w:tcPr>
            <w:tcW w:w="1016" w:type="pct"/>
          </w:tcPr>
          <w:p w:rsidR="0017536A" w:rsidRPr="00E7034D" w:rsidRDefault="0017536A" w:rsidP="00B65006">
            <w:pPr>
              <w:pStyle w:val="GOSTTablenorm"/>
            </w:pPr>
            <w:r>
              <w:t>Да</w:t>
            </w:r>
          </w:p>
        </w:tc>
        <w:tc>
          <w:tcPr>
            <w:tcW w:w="1089" w:type="pct"/>
          </w:tcPr>
          <w:p w:rsidR="0017536A" w:rsidRPr="00E7034D" w:rsidRDefault="0017536A" w:rsidP="00B65006">
            <w:pPr>
              <w:pStyle w:val="GOSTTablenorm"/>
            </w:pPr>
            <w:r w:rsidRPr="003B5F34">
              <w:t>Поле заполняется автоматически</w:t>
            </w:r>
          </w:p>
        </w:tc>
        <w:tc>
          <w:tcPr>
            <w:tcW w:w="879" w:type="pct"/>
          </w:tcPr>
          <w:p w:rsidR="0017536A" w:rsidRPr="002C515B" w:rsidRDefault="00076AA5" w:rsidP="00B65006">
            <w:pPr>
              <w:pStyle w:val="GOSTTablenorm"/>
            </w:pPr>
            <w:r>
              <w:t>-</w:t>
            </w:r>
          </w:p>
        </w:tc>
      </w:tr>
    </w:tbl>
    <w:p w:rsidR="0017536A" w:rsidRPr="000A5BFE" w:rsidRDefault="0017536A" w:rsidP="00B65006">
      <w:pPr>
        <w:pStyle w:val="GOSTNormal"/>
      </w:pPr>
      <w:r w:rsidRPr="000A5BFE">
        <w:t xml:space="preserve">Из </w:t>
      </w:r>
      <w:r w:rsidRPr="00B65006">
        <w:t>формуляра «Запрос сведений ФНС» можно перейти в справочник ЕГРЮЛ нажав на кнопку «Родительский документ» (</w:t>
      </w:r>
      <w:r w:rsidR="00AB47E6" w:rsidRPr="00B65006">
        <w:t>рис. </w:t>
      </w:r>
      <w:r w:rsidR="002F3484">
        <w:fldChar w:fldCharType="begin"/>
      </w:r>
      <w:r w:rsidR="002F3484">
        <w:instrText xml:space="preserve"> REF _Ref473578511 \h  \* MERGEFORMAT </w:instrText>
      </w:r>
      <w:r w:rsidR="002F3484">
        <w:fldChar w:fldCharType="separate"/>
      </w:r>
      <w:r w:rsidR="00F8029D" w:rsidRPr="00F8029D">
        <w:t>231</w:t>
      </w:r>
      <w:r w:rsidR="002F3484">
        <w:fldChar w:fldCharType="end"/>
      </w:r>
      <w:r w:rsidRPr="00B65006">
        <w:t>)</w:t>
      </w:r>
      <w:r w:rsidRPr="000A5BFE">
        <w:t>.</w:t>
      </w:r>
    </w:p>
    <w:p w:rsidR="0017536A" w:rsidRPr="00D504A7" w:rsidRDefault="0017536A" w:rsidP="00593A2F">
      <w:pPr>
        <w:pStyle w:val="GOSTFigure"/>
      </w:pPr>
      <w:r w:rsidRPr="00E7034D">
        <w:rPr>
          <w:noProof/>
        </w:rPr>
        <w:drawing>
          <wp:inline distT="0" distB="0" distL="0" distR="0">
            <wp:extent cx="5669280" cy="2560320"/>
            <wp:effectExtent l="19050" t="19050" r="26670" b="11430"/>
            <wp:docPr id="966" name="Рисунок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w="6350" cmpd="sng">
                      <a:solidFill>
                        <a:srgbClr val="000000"/>
                      </a:solidFill>
                      <a:miter lim="800000"/>
                      <a:headEnd/>
                      <a:tailEnd/>
                    </a:ln>
                    <a:effectLst/>
                  </pic:spPr>
                </pic:pic>
              </a:graphicData>
            </a:graphic>
          </wp:inline>
        </w:drawing>
      </w:r>
    </w:p>
    <w:bookmarkStart w:id="2051" w:name="_Ref473578511"/>
    <w:bookmarkStart w:id="2052" w:name="_Toc524683409"/>
    <w:p w:rsidR="0017536A" w:rsidRPr="00593A2F" w:rsidRDefault="00EB2A9A" w:rsidP="00593A2F">
      <w:pPr>
        <w:pStyle w:val="GOSTFigName"/>
        <w:rPr>
          <w:rStyle w:val="affb"/>
          <w:b/>
          <w:bCs w:val="0"/>
        </w:rPr>
      </w:pPr>
      <w:r w:rsidRPr="00593A2F">
        <w:rPr>
          <w:rStyle w:val="affb"/>
          <w:b/>
          <w:bCs w:val="0"/>
        </w:rPr>
        <w:fldChar w:fldCharType="begin"/>
      </w:r>
      <w:r w:rsidR="0017536A" w:rsidRPr="00593A2F">
        <w:rPr>
          <w:rStyle w:val="affb"/>
          <w:b/>
          <w:bCs w:val="0"/>
        </w:rPr>
        <w:instrText xml:space="preserve"> SEQ Рисунок \* ARABIC </w:instrText>
      </w:r>
      <w:r w:rsidRPr="00593A2F">
        <w:rPr>
          <w:rStyle w:val="affb"/>
          <w:b/>
          <w:bCs w:val="0"/>
        </w:rPr>
        <w:fldChar w:fldCharType="separate"/>
      </w:r>
      <w:bookmarkStart w:id="2053" w:name="_Toc36466422"/>
      <w:r w:rsidR="00F8029D">
        <w:rPr>
          <w:rStyle w:val="affb"/>
          <w:b/>
          <w:bCs w:val="0"/>
          <w:noProof/>
        </w:rPr>
        <w:t>231</w:t>
      </w:r>
      <w:r w:rsidRPr="00593A2F">
        <w:rPr>
          <w:rStyle w:val="affb"/>
          <w:b/>
          <w:bCs w:val="0"/>
        </w:rPr>
        <w:fldChar w:fldCharType="end"/>
      </w:r>
      <w:bookmarkEnd w:id="2051"/>
      <w:r w:rsidR="00593A2F">
        <w:rPr>
          <w:rStyle w:val="affb"/>
          <w:b/>
          <w:bCs w:val="0"/>
        </w:rPr>
        <w:t>.</w:t>
      </w:r>
      <w:r w:rsidR="0017536A" w:rsidRPr="00593A2F">
        <w:rPr>
          <w:rStyle w:val="affb"/>
          <w:b/>
          <w:bCs w:val="0"/>
        </w:rPr>
        <w:t xml:space="preserve"> Формуляр «Запрос сведений ФНС»</w:t>
      </w:r>
      <w:bookmarkEnd w:id="2052"/>
      <w:bookmarkEnd w:id="2053"/>
    </w:p>
    <w:p w:rsidR="0017536A" w:rsidRPr="003B5F34" w:rsidRDefault="0017536A" w:rsidP="00B65006">
      <w:pPr>
        <w:pStyle w:val="GOSTNormal"/>
      </w:pPr>
      <w:r w:rsidRPr="003B5F34">
        <w:t xml:space="preserve">В ЛК ЭБ обновление справочника ЕГРЮЛ происходит штатным способом, после смены статуса формуляра «Запрос сведений ФНС» </w:t>
      </w:r>
      <w:r>
        <w:t xml:space="preserve">на «Исполнен». Дата обновления </w:t>
      </w:r>
      <w:r w:rsidRPr="003B5F34">
        <w:t xml:space="preserve">справочника ЕГРЮЛ – автоматически заполняется датой обновления справочника. </w:t>
      </w:r>
    </w:p>
    <w:p w:rsidR="0017536A" w:rsidRDefault="0017536A" w:rsidP="00B65006">
      <w:pPr>
        <w:pStyle w:val="GOSTNormal"/>
      </w:pPr>
      <w:r>
        <w:t>В случае не</w:t>
      </w:r>
      <w:r w:rsidRPr="003B5F34">
        <w:t>получения обновлений по данным ЕГРЮЛ в течении 5 дней, автоматически происходит смена статуса – «Запрос отклонен ФНС».</w:t>
      </w:r>
    </w:p>
    <w:p w:rsidR="0017536A" w:rsidRPr="003B5F34" w:rsidRDefault="0017536A" w:rsidP="00B65006">
      <w:pPr>
        <w:pStyle w:val="GOSTNormal"/>
      </w:pPr>
      <w:r w:rsidRPr="003B5F34">
        <w:t xml:space="preserve">После получения обновленных данных от ФНС ранее актуальная запись </w:t>
      </w:r>
      <w:r>
        <w:t xml:space="preserve">ЕГРЮЛ </w:t>
      </w:r>
      <w:r w:rsidRPr="003B5F34">
        <w:t>автоматически переводится на статус «ARCHIVE» и создается новая обновленная запись на статусе «ACTIVE».</w:t>
      </w:r>
    </w:p>
    <w:p w:rsidR="0017536A" w:rsidRPr="00E7034D" w:rsidRDefault="0017536A" w:rsidP="006144C5">
      <w:pPr>
        <w:pStyle w:val="32"/>
      </w:pPr>
      <w:bookmarkStart w:id="2054" w:name="_Toc436664177"/>
      <w:bookmarkStart w:id="2055" w:name="_Toc457828044"/>
      <w:bookmarkStart w:id="2056" w:name="_Toc478574679"/>
      <w:bookmarkStart w:id="2057" w:name="_Toc489894286"/>
      <w:bookmarkStart w:id="2058" w:name="_Toc36465981"/>
      <w:bookmarkStart w:id="2059" w:name="_Toc438202888"/>
      <w:r>
        <w:t>Обновление</w:t>
      </w:r>
      <w:r w:rsidRPr="00E7034D">
        <w:t xml:space="preserve"> отсутствующих записей в ЕГРЮЛ</w:t>
      </w:r>
      <w:bookmarkEnd w:id="2054"/>
      <w:bookmarkEnd w:id="2055"/>
      <w:bookmarkEnd w:id="2056"/>
      <w:bookmarkEnd w:id="2057"/>
      <w:bookmarkEnd w:id="2058"/>
    </w:p>
    <w:p w:rsidR="0017536A" w:rsidRPr="00B65006" w:rsidRDefault="0017536A" w:rsidP="00B65006">
      <w:pPr>
        <w:pStyle w:val="GOSTNormal"/>
      </w:pPr>
      <w:r w:rsidRPr="003B5F34">
        <w:t xml:space="preserve">Пользователь </w:t>
      </w:r>
      <w:r w:rsidRPr="00B65006">
        <w:t xml:space="preserve">вручную в списковой форме «Запрос сведений ФНС» нажимает на кнопку </w:t>
      </w:r>
      <w:r w:rsidRPr="00B65006">
        <w:rPr>
          <w:noProof/>
        </w:rPr>
        <w:drawing>
          <wp:inline distT="0" distB="0" distL="0" distR="0">
            <wp:extent cx="365760" cy="365760"/>
            <wp:effectExtent l="19050" t="19050" r="15240" b="15240"/>
            <wp:docPr id="965" name="Рисунок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w="6350" cmpd="sng">
                      <a:solidFill>
                        <a:srgbClr val="000000"/>
                      </a:solidFill>
                      <a:miter lim="800000"/>
                      <a:headEnd/>
                      <a:tailEnd/>
                    </a:ln>
                    <a:effectLst/>
                  </pic:spPr>
                </pic:pic>
              </a:graphicData>
            </a:graphic>
          </wp:inline>
        </w:drawing>
      </w:r>
      <w:r w:rsidRPr="00B65006">
        <w:t xml:space="preserve"> «Создать новый документ» (</w:t>
      </w:r>
      <w:r w:rsidR="00AB47E6" w:rsidRPr="00B65006">
        <w:t>рис. </w:t>
      </w:r>
      <w:r w:rsidR="002F3484">
        <w:fldChar w:fldCharType="begin"/>
      </w:r>
      <w:r w:rsidR="002F3484">
        <w:instrText xml:space="preserve"> REF _Ref473578606 \h  \* MERGEFORMAT </w:instrText>
      </w:r>
      <w:r w:rsidR="002F3484">
        <w:fldChar w:fldCharType="separate"/>
      </w:r>
      <w:r w:rsidR="00F8029D" w:rsidRPr="00F8029D">
        <w:t>232</w:t>
      </w:r>
      <w:r w:rsidR="002F3484">
        <w:fldChar w:fldCharType="end"/>
      </w:r>
      <w:r w:rsidRPr="00B65006">
        <w:t>).</w:t>
      </w:r>
    </w:p>
    <w:p w:rsidR="0017536A" w:rsidRPr="00D504A7" w:rsidRDefault="0017536A" w:rsidP="00593A2F">
      <w:pPr>
        <w:pStyle w:val="GOSTFigure"/>
      </w:pPr>
      <w:r w:rsidRPr="003B5F34">
        <w:rPr>
          <w:noProof/>
        </w:rPr>
        <w:drawing>
          <wp:inline distT="0" distB="0" distL="0" distR="0">
            <wp:extent cx="5852160" cy="1463040"/>
            <wp:effectExtent l="19050" t="19050" r="15240" b="22860"/>
            <wp:docPr id="964" name="Рисунок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5852160" cy="1463040"/>
                    </a:xfrm>
                    <a:prstGeom prst="rect">
                      <a:avLst/>
                    </a:prstGeom>
                    <a:noFill/>
                    <a:ln w="6350" cmpd="sng">
                      <a:solidFill>
                        <a:srgbClr val="000000"/>
                      </a:solidFill>
                      <a:miter lim="800000"/>
                      <a:headEnd/>
                      <a:tailEnd/>
                    </a:ln>
                    <a:effectLst/>
                  </pic:spPr>
                </pic:pic>
              </a:graphicData>
            </a:graphic>
          </wp:inline>
        </w:drawing>
      </w:r>
    </w:p>
    <w:bookmarkStart w:id="2060" w:name="_Ref473578606"/>
    <w:bookmarkStart w:id="2061" w:name="_Toc524683410"/>
    <w:p w:rsidR="0017536A" w:rsidRPr="00593A2F" w:rsidRDefault="00EB2A9A" w:rsidP="00593A2F">
      <w:pPr>
        <w:pStyle w:val="GOSTFigName"/>
        <w:rPr>
          <w:rStyle w:val="affb"/>
          <w:b/>
          <w:bCs w:val="0"/>
        </w:rPr>
      </w:pPr>
      <w:r w:rsidRPr="00593A2F">
        <w:rPr>
          <w:rStyle w:val="affb"/>
          <w:b/>
          <w:bCs w:val="0"/>
        </w:rPr>
        <w:fldChar w:fldCharType="begin"/>
      </w:r>
      <w:r w:rsidR="0017536A" w:rsidRPr="00593A2F">
        <w:rPr>
          <w:rStyle w:val="affb"/>
          <w:b/>
          <w:bCs w:val="0"/>
        </w:rPr>
        <w:instrText xml:space="preserve"> SEQ Рисунок \* ARABIC </w:instrText>
      </w:r>
      <w:r w:rsidRPr="00593A2F">
        <w:rPr>
          <w:rStyle w:val="affb"/>
          <w:b/>
          <w:bCs w:val="0"/>
        </w:rPr>
        <w:fldChar w:fldCharType="separate"/>
      </w:r>
      <w:bookmarkStart w:id="2062" w:name="_Toc36466423"/>
      <w:r w:rsidR="00F8029D">
        <w:rPr>
          <w:rStyle w:val="affb"/>
          <w:b/>
          <w:bCs w:val="0"/>
          <w:noProof/>
        </w:rPr>
        <w:t>232</w:t>
      </w:r>
      <w:r w:rsidRPr="00593A2F">
        <w:rPr>
          <w:rStyle w:val="affb"/>
          <w:b/>
          <w:bCs w:val="0"/>
        </w:rPr>
        <w:fldChar w:fldCharType="end"/>
      </w:r>
      <w:bookmarkEnd w:id="2060"/>
      <w:r w:rsidR="00593A2F">
        <w:rPr>
          <w:rStyle w:val="affb"/>
          <w:b/>
          <w:bCs w:val="0"/>
        </w:rPr>
        <w:t>.</w:t>
      </w:r>
      <w:r w:rsidR="0017536A" w:rsidRPr="00593A2F">
        <w:rPr>
          <w:rStyle w:val="affb"/>
          <w:b/>
          <w:bCs w:val="0"/>
        </w:rPr>
        <w:t xml:space="preserve"> Списковая форма «Запрос сведений ФНС»</w:t>
      </w:r>
      <w:bookmarkEnd w:id="2061"/>
      <w:bookmarkEnd w:id="2062"/>
    </w:p>
    <w:p w:rsidR="0017536A" w:rsidRDefault="0017536A" w:rsidP="00B65006">
      <w:pPr>
        <w:pStyle w:val="GOSTNormal"/>
      </w:pPr>
      <w:r w:rsidRPr="003B5F34">
        <w:t xml:space="preserve">Открывается форма «Запрос </w:t>
      </w:r>
      <w:r w:rsidRPr="00B65006">
        <w:t>сведений ФНС» (</w:t>
      </w:r>
      <w:r w:rsidR="00AB47E6" w:rsidRPr="00B65006">
        <w:t>рис. </w:t>
      </w:r>
      <w:r w:rsidR="002F3484">
        <w:fldChar w:fldCharType="begin"/>
      </w:r>
      <w:r w:rsidR="002F3484">
        <w:instrText xml:space="preserve"> REF _Ref473578653 \h  \* MERGEFORMAT </w:instrText>
      </w:r>
      <w:r w:rsidR="002F3484">
        <w:fldChar w:fldCharType="separate"/>
      </w:r>
      <w:r w:rsidR="00F8029D" w:rsidRPr="00F8029D">
        <w:t>233</w:t>
      </w:r>
      <w:r w:rsidR="002F3484">
        <w:fldChar w:fldCharType="end"/>
      </w:r>
      <w:r w:rsidRPr="00B65006">
        <w:t>).</w:t>
      </w:r>
    </w:p>
    <w:p w:rsidR="0017536A" w:rsidRPr="00D504A7" w:rsidRDefault="0017536A" w:rsidP="00593A2F">
      <w:pPr>
        <w:pStyle w:val="GOSTFigure"/>
      </w:pPr>
      <w:r w:rsidRPr="003B5F34">
        <w:rPr>
          <w:noProof/>
        </w:rPr>
        <w:drawing>
          <wp:inline distT="0" distB="0" distL="0" distR="0">
            <wp:extent cx="5760720" cy="2651760"/>
            <wp:effectExtent l="19050" t="19050" r="11430" b="15240"/>
            <wp:docPr id="963" name="Рисунок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w="6350" cmpd="sng">
                      <a:solidFill>
                        <a:srgbClr val="000000"/>
                      </a:solidFill>
                      <a:miter lim="800000"/>
                      <a:headEnd/>
                      <a:tailEnd/>
                    </a:ln>
                    <a:effectLst/>
                  </pic:spPr>
                </pic:pic>
              </a:graphicData>
            </a:graphic>
          </wp:inline>
        </w:drawing>
      </w:r>
    </w:p>
    <w:bookmarkStart w:id="2063" w:name="_Ref473578653"/>
    <w:bookmarkStart w:id="2064" w:name="_Toc524683411"/>
    <w:p w:rsidR="0017536A" w:rsidRPr="00593A2F" w:rsidRDefault="00EB2A9A" w:rsidP="00593A2F">
      <w:pPr>
        <w:pStyle w:val="GOSTFigName"/>
        <w:rPr>
          <w:rStyle w:val="affb"/>
          <w:b/>
          <w:bCs w:val="0"/>
        </w:rPr>
      </w:pPr>
      <w:r w:rsidRPr="00593A2F">
        <w:rPr>
          <w:rStyle w:val="affb"/>
          <w:b/>
          <w:bCs w:val="0"/>
        </w:rPr>
        <w:fldChar w:fldCharType="begin"/>
      </w:r>
      <w:r w:rsidR="0017536A" w:rsidRPr="00593A2F">
        <w:rPr>
          <w:rStyle w:val="affb"/>
          <w:b/>
          <w:bCs w:val="0"/>
        </w:rPr>
        <w:instrText xml:space="preserve"> SEQ Рисунок \* ARABIC </w:instrText>
      </w:r>
      <w:r w:rsidRPr="00593A2F">
        <w:rPr>
          <w:rStyle w:val="affb"/>
          <w:b/>
          <w:bCs w:val="0"/>
        </w:rPr>
        <w:fldChar w:fldCharType="separate"/>
      </w:r>
      <w:bookmarkStart w:id="2065" w:name="_Toc36466424"/>
      <w:r w:rsidR="00F8029D">
        <w:rPr>
          <w:rStyle w:val="affb"/>
          <w:b/>
          <w:bCs w:val="0"/>
          <w:noProof/>
        </w:rPr>
        <w:t>233</w:t>
      </w:r>
      <w:r w:rsidRPr="00593A2F">
        <w:rPr>
          <w:rStyle w:val="affb"/>
          <w:b/>
          <w:bCs w:val="0"/>
        </w:rPr>
        <w:fldChar w:fldCharType="end"/>
      </w:r>
      <w:bookmarkEnd w:id="2063"/>
      <w:r w:rsidR="0070048F">
        <w:rPr>
          <w:rStyle w:val="affb"/>
          <w:b/>
          <w:bCs w:val="0"/>
        </w:rPr>
        <w:t>.</w:t>
      </w:r>
      <w:r w:rsidR="0017536A" w:rsidRPr="00593A2F">
        <w:rPr>
          <w:rStyle w:val="affb"/>
          <w:b/>
          <w:bCs w:val="0"/>
        </w:rPr>
        <w:t xml:space="preserve"> Форма «Запрос сведений ФНС»</w:t>
      </w:r>
      <w:bookmarkEnd w:id="2064"/>
      <w:bookmarkEnd w:id="2065"/>
    </w:p>
    <w:p w:rsidR="0017536A" w:rsidRDefault="0017536A" w:rsidP="00B65006">
      <w:pPr>
        <w:pStyle w:val="GOSTNormal"/>
      </w:pPr>
      <w:r w:rsidRPr="003B5F34">
        <w:t xml:space="preserve">Поля, </w:t>
      </w:r>
      <w:r w:rsidRPr="00B65006">
        <w:t>выделенные красным цветом необходимо заполнить для сохранения формуляра «Запрос сведений ФНС». После сохранения формуляр переходит на статус «Новый» с типом создания документа «Ручной» (</w:t>
      </w:r>
      <w:r w:rsidR="00AB47E6" w:rsidRPr="00B65006">
        <w:t>рис. </w:t>
      </w:r>
      <w:r w:rsidR="002F3484">
        <w:fldChar w:fldCharType="begin"/>
      </w:r>
      <w:r w:rsidR="002F3484">
        <w:instrText xml:space="preserve"> REF _Ref473578702 \h  \* MERGEFORMAT </w:instrText>
      </w:r>
      <w:r w:rsidR="002F3484">
        <w:fldChar w:fldCharType="separate"/>
      </w:r>
      <w:r w:rsidR="00F8029D" w:rsidRPr="00F8029D">
        <w:t>234</w:t>
      </w:r>
      <w:r w:rsidR="002F3484">
        <w:fldChar w:fldCharType="end"/>
      </w:r>
      <w:r w:rsidRPr="00B65006">
        <w:t>).</w:t>
      </w:r>
    </w:p>
    <w:p w:rsidR="0017536A" w:rsidRPr="00D504A7" w:rsidRDefault="0017536A" w:rsidP="0070048F">
      <w:pPr>
        <w:pStyle w:val="GOSTFigure"/>
      </w:pPr>
      <w:r w:rsidRPr="003B5F34">
        <w:rPr>
          <w:noProof/>
        </w:rPr>
        <w:drawing>
          <wp:inline distT="0" distB="0" distL="0" distR="0">
            <wp:extent cx="5577840" cy="1463040"/>
            <wp:effectExtent l="19050" t="19050" r="22860" b="22860"/>
            <wp:docPr id="962" name="Рисунок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5577840" cy="1463040"/>
                    </a:xfrm>
                    <a:prstGeom prst="rect">
                      <a:avLst/>
                    </a:prstGeom>
                    <a:noFill/>
                    <a:ln w="6350" cmpd="sng">
                      <a:solidFill>
                        <a:srgbClr val="000000"/>
                      </a:solidFill>
                      <a:miter lim="800000"/>
                      <a:headEnd/>
                      <a:tailEnd/>
                    </a:ln>
                    <a:effectLst/>
                  </pic:spPr>
                </pic:pic>
              </a:graphicData>
            </a:graphic>
          </wp:inline>
        </w:drawing>
      </w:r>
    </w:p>
    <w:bookmarkStart w:id="2066" w:name="_Ref473578702"/>
    <w:bookmarkStart w:id="2067" w:name="_Toc524683412"/>
    <w:p w:rsidR="0017536A" w:rsidRPr="0070048F" w:rsidRDefault="00EB2A9A" w:rsidP="0070048F">
      <w:pPr>
        <w:pStyle w:val="GOSTFigName"/>
        <w:rPr>
          <w:rStyle w:val="affb"/>
          <w:b/>
          <w:bCs w:val="0"/>
        </w:rPr>
      </w:pPr>
      <w:r w:rsidRPr="0070048F">
        <w:rPr>
          <w:rStyle w:val="affb"/>
          <w:b/>
          <w:bCs w:val="0"/>
        </w:rPr>
        <w:fldChar w:fldCharType="begin"/>
      </w:r>
      <w:r w:rsidR="0017536A" w:rsidRPr="0070048F">
        <w:rPr>
          <w:rStyle w:val="affb"/>
          <w:b/>
          <w:bCs w:val="0"/>
        </w:rPr>
        <w:instrText xml:space="preserve"> SEQ Рисунок \* ARABIC </w:instrText>
      </w:r>
      <w:r w:rsidRPr="0070048F">
        <w:rPr>
          <w:rStyle w:val="affb"/>
          <w:b/>
          <w:bCs w:val="0"/>
        </w:rPr>
        <w:fldChar w:fldCharType="separate"/>
      </w:r>
      <w:bookmarkStart w:id="2068" w:name="_Toc36466425"/>
      <w:r w:rsidR="00F8029D">
        <w:rPr>
          <w:rStyle w:val="affb"/>
          <w:b/>
          <w:bCs w:val="0"/>
          <w:noProof/>
        </w:rPr>
        <w:t>234</w:t>
      </w:r>
      <w:r w:rsidRPr="0070048F">
        <w:rPr>
          <w:rStyle w:val="affb"/>
          <w:b/>
          <w:bCs w:val="0"/>
        </w:rPr>
        <w:fldChar w:fldCharType="end"/>
      </w:r>
      <w:bookmarkEnd w:id="2066"/>
      <w:r w:rsidR="0070048F">
        <w:rPr>
          <w:rStyle w:val="affb"/>
          <w:b/>
          <w:bCs w:val="0"/>
        </w:rPr>
        <w:t>.</w:t>
      </w:r>
      <w:r w:rsidR="0017536A" w:rsidRPr="0070048F">
        <w:rPr>
          <w:rStyle w:val="affb"/>
          <w:b/>
          <w:bCs w:val="0"/>
        </w:rPr>
        <w:t xml:space="preserve"> Списковая форма «Запрос сведений ФНС»</w:t>
      </w:r>
      <w:bookmarkEnd w:id="2067"/>
      <w:bookmarkEnd w:id="2068"/>
    </w:p>
    <w:p w:rsidR="0017536A" w:rsidRPr="00B65006" w:rsidRDefault="0017536A" w:rsidP="00B65006">
      <w:pPr>
        <w:pStyle w:val="GOSTNormal"/>
      </w:pPr>
      <w:r w:rsidRPr="003B5F34">
        <w:t xml:space="preserve">Для отправки </w:t>
      </w:r>
      <w:r w:rsidRPr="00B65006">
        <w:t>запроса в ФНС необходимо выделить запись и нажать на кнопку «Создать/Отправить запрос в ФНС (</w:t>
      </w:r>
      <w:r w:rsidR="001B04DB" w:rsidRPr="00B65006">
        <w:t>рис. </w:t>
      </w:r>
      <w:r w:rsidR="002F3484">
        <w:fldChar w:fldCharType="begin"/>
      </w:r>
      <w:r w:rsidR="002F3484">
        <w:instrText xml:space="preserve"> REF _Ref473578743 \h  \*</w:instrText>
      </w:r>
      <w:r w:rsidR="002F3484">
        <w:instrText xml:space="preserve"> MERGEFORMAT </w:instrText>
      </w:r>
      <w:r w:rsidR="002F3484">
        <w:fldChar w:fldCharType="separate"/>
      </w:r>
      <w:r w:rsidR="00F8029D" w:rsidRPr="00F8029D">
        <w:t>235</w:t>
      </w:r>
      <w:r w:rsidR="002F3484">
        <w:fldChar w:fldCharType="end"/>
      </w:r>
      <w:r w:rsidRPr="00B65006">
        <w:t>)</w:t>
      </w:r>
      <w:r w:rsidR="00B65006">
        <w:t>.</w:t>
      </w:r>
    </w:p>
    <w:p w:rsidR="0017536A" w:rsidRPr="00D504A7" w:rsidRDefault="0017536A" w:rsidP="0070048F">
      <w:pPr>
        <w:pStyle w:val="GOSTFigure"/>
      </w:pPr>
      <w:r w:rsidRPr="003B5F34">
        <w:rPr>
          <w:noProof/>
        </w:rPr>
        <w:drawing>
          <wp:inline distT="0" distB="0" distL="0" distR="0">
            <wp:extent cx="5577840" cy="1463040"/>
            <wp:effectExtent l="19050" t="19050" r="22860" b="22860"/>
            <wp:docPr id="961" name="Рисунок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577840" cy="1463040"/>
                    </a:xfrm>
                    <a:prstGeom prst="rect">
                      <a:avLst/>
                    </a:prstGeom>
                    <a:noFill/>
                    <a:ln w="6350" cmpd="sng">
                      <a:solidFill>
                        <a:srgbClr val="000000"/>
                      </a:solidFill>
                      <a:miter lim="800000"/>
                      <a:headEnd/>
                      <a:tailEnd/>
                    </a:ln>
                    <a:effectLst/>
                  </pic:spPr>
                </pic:pic>
              </a:graphicData>
            </a:graphic>
          </wp:inline>
        </w:drawing>
      </w:r>
    </w:p>
    <w:bookmarkStart w:id="2069" w:name="_Ref473578743"/>
    <w:bookmarkStart w:id="2070" w:name="_Toc524683413"/>
    <w:p w:rsidR="0017536A" w:rsidRPr="0070048F" w:rsidRDefault="00EB2A9A" w:rsidP="0070048F">
      <w:pPr>
        <w:pStyle w:val="GOSTFigName"/>
        <w:rPr>
          <w:rStyle w:val="affb"/>
          <w:b/>
          <w:bCs w:val="0"/>
        </w:rPr>
      </w:pPr>
      <w:r w:rsidRPr="0070048F">
        <w:rPr>
          <w:rStyle w:val="affb"/>
          <w:b/>
          <w:bCs w:val="0"/>
        </w:rPr>
        <w:fldChar w:fldCharType="begin"/>
      </w:r>
      <w:r w:rsidR="0017536A" w:rsidRPr="0070048F">
        <w:rPr>
          <w:rStyle w:val="affb"/>
          <w:b/>
          <w:bCs w:val="0"/>
        </w:rPr>
        <w:instrText xml:space="preserve"> SEQ Рисунок \* ARABIC </w:instrText>
      </w:r>
      <w:r w:rsidRPr="0070048F">
        <w:rPr>
          <w:rStyle w:val="affb"/>
          <w:b/>
          <w:bCs w:val="0"/>
        </w:rPr>
        <w:fldChar w:fldCharType="separate"/>
      </w:r>
      <w:bookmarkStart w:id="2071" w:name="_Toc36466426"/>
      <w:r w:rsidR="00F8029D">
        <w:rPr>
          <w:rStyle w:val="affb"/>
          <w:b/>
          <w:bCs w:val="0"/>
          <w:noProof/>
        </w:rPr>
        <w:t>235</w:t>
      </w:r>
      <w:r w:rsidRPr="0070048F">
        <w:rPr>
          <w:rStyle w:val="affb"/>
          <w:b/>
          <w:bCs w:val="0"/>
        </w:rPr>
        <w:fldChar w:fldCharType="end"/>
      </w:r>
      <w:bookmarkEnd w:id="2069"/>
      <w:r w:rsidR="0070048F">
        <w:rPr>
          <w:rStyle w:val="affb"/>
          <w:b/>
          <w:bCs w:val="0"/>
        </w:rPr>
        <w:t>.</w:t>
      </w:r>
      <w:r w:rsidR="0017536A" w:rsidRPr="0070048F">
        <w:rPr>
          <w:rStyle w:val="affb"/>
          <w:b/>
          <w:bCs w:val="0"/>
        </w:rPr>
        <w:t xml:space="preserve"> Отправка запроса сведений в ФНС</w:t>
      </w:r>
      <w:bookmarkEnd w:id="2070"/>
      <w:bookmarkEnd w:id="2071"/>
    </w:p>
    <w:p w:rsidR="0017536A" w:rsidRPr="00B65006" w:rsidRDefault="0017536A" w:rsidP="00B65006">
      <w:pPr>
        <w:pStyle w:val="GOSTNormal"/>
      </w:pPr>
      <w:r w:rsidRPr="003B5F34">
        <w:t xml:space="preserve">После </w:t>
      </w:r>
      <w:r w:rsidRPr="00B65006">
        <w:t>успешного завершения выполнения операция происходит переход на статус «Запрошено обновление НСИ» (</w:t>
      </w:r>
      <w:r w:rsidR="001B04DB" w:rsidRPr="00B65006">
        <w:t>рис. </w:t>
      </w:r>
      <w:r w:rsidR="002F3484">
        <w:fldChar w:fldCharType="begin"/>
      </w:r>
      <w:r w:rsidR="002F3484">
        <w:instrText xml:space="preserve"> REF _Ref473578791 \h  \* MERGEFORMAT </w:instrText>
      </w:r>
      <w:r w:rsidR="002F3484">
        <w:fldChar w:fldCharType="separate"/>
      </w:r>
      <w:r w:rsidR="00F8029D" w:rsidRPr="00F8029D">
        <w:t>236</w:t>
      </w:r>
      <w:r w:rsidR="002F3484">
        <w:fldChar w:fldCharType="end"/>
      </w:r>
      <w:r w:rsidRPr="00B65006">
        <w:t>).</w:t>
      </w:r>
    </w:p>
    <w:p w:rsidR="0017536A" w:rsidRPr="00D504A7" w:rsidRDefault="0017536A" w:rsidP="0070048F">
      <w:pPr>
        <w:pStyle w:val="GOSTFigure"/>
      </w:pPr>
      <w:r w:rsidRPr="003B5F34">
        <w:rPr>
          <w:noProof/>
        </w:rPr>
        <w:drawing>
          <wp:inline distT="0" distB="0" distL="0" distR="0">
            <wp:extent cx="5852160" cy="2926080"/>
            <wp:effectExtent l="19050" t="19050" r="15240" b="26670"/>
            <wp:docPr id="960" name="Рисунок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5852160" cy="2926080"/>
                    </a:xfrm>
                    <a:prstGeom prst="rect">
                      <a:avLst/>
                    </a:prstGeom>
                    <a:noFill/>
                    <a:ln w="6350" cmpd="sng">
                      <a:solidFill>
                        <a:srgbClr val="000000"/>
                      </a:solidFill>
                      <a:miter lim="800000"/>
                      <a:headEnd/>
                      <a:tailEnd/>
                    </a:ln>
                    <a:effectLst/>
                  </pic:spPr>
                </pic:pic>
              </a:graphicData>
            </a:graphic>
          </wp:inline>
        </w:drawing>
      </w:r>
    </w:p>
    <w:bookmarkStart w:id="2072" w:name="_Ref473578791"/>
    <w:bookmarkStart w:id="2073" w:name="_Toc524683414"/>
    <w:p w:rsidR="0017536A" w:rsidRPr="0070048F" w:rsidRDefault="00EB2A9A" w:rsidP="0070048F">
      <w:pPr>
        <w:pStyle w:val="GOSTFigName"/>
        <w:rPr>
          <w:rStyle w:val="affb"/>
          <w:b/>
          <w:bCs w:val="0"/>
        </w:rPr>
      </w:pPr>
      <w:r w:rsidRPr="0070048F">
        <w:rPr>
          <w:rStyle w:val="affb"/>
          <w:b/>
          <w:bCs w:val="0"/>
        </w:rPr>
        <w:fldChar w:fldCharType="begin"/>
      </w:r>
      <w:r w:rsidR="0017536A" w:rsidRPr="0070048F">
        <w:rPr>
          <w:rStyle w:val="affb"/>
          <w:b/>
          <w:bCs w:val="0"/>
        </w:rPr>
        <w:instrText xml:space="preserve"> SEQ Рисунок \* ARABIC </w:instrText>
      </w:r>
      <w:r w:rsidRPr="0070048F">
        <w:rPr>
          <w:rStyle w:val="affb"/>
          <w:b/>
          <w:bCs w:val="0"/>
        </w:rPr>
        <w:fldChar w:fldCharType="separate"/>
      </w:r>
      <w:bookmarkStart w:id="2074" w:name="_Toc36466427"/>
      <w:r w:rsidR="00F8029D">
        <w:rPr>
          <w:rStyle w:val="affb"/>
          <w:b/>
          <w:bCs w:val="0"/>
          <w:noProof/>
        </w:rPr>
        <w:t>236</w:t>
      </w:r>
      <w:r w:rsidRPr="0070048F">
        <w:rPr>
          <w:rStyle w:val="affb"/>
          <w:b/>
          <w:bCs w:val="0"/>
        </w:rPr>
        <w:fldChar w:fldCharType="end"/>
      </w:r>
      <w:bookmarkEnd w:id="2072"/>
      <w:r w:rsidR="0070048F">
        <w:rPr>
          <w:rStyle w:val="affb"/>
          <w:b/>
          <w:bCs w:val="0"/>
        </w:rPr>
        <w:t>.</w:t>
      </w:r>
      <w:r w:rsidR="0017536A" w:rsidRPr="0070048F">
        <w:rPr>
          <w:rStyle w:val="affb"/>
          <w:b/>
          <w:bCs w:val="0"/>
        </w:rPr>
        <w:t xml:space="preserve"> Отправка запроса сведений в ФНС</w:t>
      </w:r>
      <w:bookmarkEnd w:id="2073"/>
      <w:bookmarkEnd w:id="2074"/>
    </w:p>
    <w:p w:rsidR="0017536A" w:rsidRPr="00E7034D" w:rsidRDefault="0017536A" w:rsidP="006144C5">
      <w:pPr>
        <w:pStyle w:val="24"/>
      </w:pPr>
      <w:bookmarkStart w:id="2075" w:name="_Toc478574680"/>
      <w:bookmarkStart w:id="2076" w:name="_Toc481583256"/>
      <w:bookmarkStart w:id="2077" w:name="_Toc484190436"/>
      <w:bookmarkStart w:id="2078" w:name="_Toc484192797"/>
      <w:bookmarkStart w:id="2079" w:name="_Toc473207502"/>
      <w:bookmarkStart w:id="2080" w:name="_Toc473207503"/>
      <w:bookmarkStart w:id="2081" w:name="_Toc473207508"/>
      <w:bookmarkStart w:id="2082" w:name="_Toc473207509"/>
      <w:bookmarkStart w:id="2083" w:name="_Toc473207510"/>
      <w:bookmarkStart w:id="2084" w:name="_Toc473207512"/>
      <w:bookmarkStart w:id="2085" w:name="_Toc473207513"/>
      <w:bookmarkStart w:id="2086" w:name="_Toc438202889"/>
      <w:bookmarkStart w:id="2087" w:name="_Toc478574681"/>
      <w:bookmarkStart w:id="2088" w:name="_Toc489894287"/>
      <w:bookmarkStart w:id="2089" w:name="_Toc36465982"/>
      <w:bookmarkEnd w:id="2059"/>
      <w:bookmarkEnd w:id="2075"/>
      <w:bookmarkEnd w:id="2076"/>
      <w:bookmarkEnd w:id="2077"/>
      <w:bookmarkEnd w:id="2078"/>
      <w:bookmarkEnd w:id="2079"/>
      <w:bookmarkEnd w:id="2080"/>
      <w:bookmarkEnd w:id="2081"/>
      <w:bookmarkEnd w:id="2082"/>
      <w:bookmarkEnd w:id="2083"/>
      <w:bookmarkEnd w:id="2084"/>
      <w:bookmarkEnd w:id="2085"/>
      <w:r>
        <w:t>Работа с д</w:t>
      </w:r>
      <w:r w:rsidRPr="00E7034D">
        <w:t>иагностически</w:t>
      </w:r>
      <w:r>
        <w:t>м</w:t>
      </w:r>
      <w:r w:rsidRPr="00E7034D">
        <w:t xml:space="preserve"> отчет</w:t>
      </w:r>
      <w:bookmarkEnd w:id="2086"/>
      <w:r>
        <w:t>ом</w:t>
      </w:r>
      <w:bookmarkEnd w:id="2087"/>
      <w:bookmarkEnd w:id="2088"/>
      <w:bookmarkEnd w:id="2089"/>
    </w:p>
    <w:p w:rsidR="0017536A" w:rsidRPr="00E7034D" w:rsidRDefault="0017536A" w:rsidP="00A244A5">
      <w:pPr>
        <w:pStyle w:val="32"/>
      </w:pPr>
      <w:bookmarkStart w:id="2090" w:name="_Toc438202890"/>
      <w:bookmarkStart w:id="2091" w:name="_Toc478574682"/>
      <w:bookmarkStart w:id="2092" w:name="_Toc489894288"/>
      <w:bookmarkStart w:id="2093" w:name="_Toc36465983"/>
      <w:r>
        <w:t>Ф</w:t>
      </w:r>
      <w:r w:rsidRPr="00E7034D">
        <w:t>ормировани</w:t>
      </w:r>
      <w:r>
        <w:t>е</w:t>
      </w:r>
      <w:r w:rsidRPr="00E7034D">
        <w:t xml:space="preserve"> диагностического отчета</w:t>
      </w:r>
      <w:bookmarkEnd w:id="2090"/>
      <w:bookmarkEnd w:id="2091"/>
      <w:bookmarkEnd w:id="2092"/>
      <w:bookmarkEnd w:id="2093"/>
    </w:p>
    <w:p w:rsidR="0017536A" w:rsidRPr="00B65006" w:rsidRDefault="0017536A" w:rsidP="00B65006">
      <w:pPr>
        <w:pStyle w:val="GOSTNormal"/>
      </w:pPr>
      <w:bookmarkStart w:id="2094" w:name="_Toc423432680"/>
      <w:bookmarkStart w:id="2095" w:name="_Toc438202893"/>
      <w:r w:rsidRPr="00B65006">
        <w:t>Подготовительные действия</w:t>
      </w:r>
      <w:bookmarkEnd w:id="2094"/>
      <w:bookmarkEnd w:id="2095"/>
      <w:r w:rsidRPr="00B65006">
        <w:t>:</w:t>
      </w:r>
    </w:p>
    <w:p w:rsidR="0017536A" w:rsidRPr="00B65006" w:rsidRDefault="0017536A" w:rsidP="00B65006">
      <w:pPr>
        <w:pStyle w:val="GOSTNormal"/>
      </w:pPr>
      <w:r w:rsidRPr="00B65006">
        <w:t xml:space="preserve">Войти в систему, перейти по меню: «Справочники» </w:t>
      </w:r>
      <w:r w:rsidRPr="00B65006">
        <w:sym w:font="Wingdings" w:char="F0E0"/>
      </w:r>
      <w:r w:rsidRPr="00B65006">
        <w:t xml:space="preserve"> «Формуляры» </w:t>
      </w:r>
      <w:r w:rsidRPr="00B65006">
        <w:sym w:font="Wingdings" w:char="F0E0"/>
      </w:r>
      <w:r w:rsidRPr="00B65006">
        <w:t xml:space="preserve"> «Сводный реестр» </w:t>
      </w:r>
      <w:r w:rsidRPr="00B65006">
        <w:sym w:font="Wingdings" w:char="F0E0"/>
      </w:r>
      <w:r w:rsidRPr="00B65006">
        <w:t xml:space="preserve"> «Вспомогательные справочники»  </w:t>
      </w:r>
      <w:r w:rsidRPr="00B65006">
        <w:sym w:font="Wingdings" w:char="F0E0"/>
      </w:r>
      <w:r w:rsidRPr="00B65006">
        <w:t xml:space="preserve"> «Диагностический отчет» (</w:t>
      </w:r>
      <w:r w:rsidR="001B04DB" w:rsidRPr="00B65006">
        <w:t>рис</w:t>
      </w:r>
      <w:r w:rsidR="00C11A76">
        <w:t xml:space="preserve">. </w:t>
      </w:r>
      <w:r w:rsidR="00EB2A9A">
        <w:fldChar w:fldCharType="begin"/>
      </w:r>
      <w:r w:rsidR="00C11A76">
        <w:instrText xml:space="preserve"> REF _Ref36463582 \h </w:instrText>
      </w:r>
      <w:r w:rsidR="00EB2A9A">
        <w:fldChar w:fldCharType="separate"/>
      </w:r>
      <w:r w:rsidR="00F8029D">
        <w:rPr>
          <w:rStyle w:val="affb"/>
          <w:b w:val="0"/>
          <w:noProof/>
        </w:rPr>
        <w:t>237</w:t>
      </w:r>
      <w:r w:rsidR="00EB2A9A">
        <w:fldChar w:fldCharType="end"/>
      </w:r>
      <w:r w:rsidR="00C11A76">
        <w:t>).</w:t>
      </w:r>
    </w:p>
    <w:p w:rsidR="00AE7439" w:rsidRDefault="00AE7439" w:rsidP="00AE7439">
      <w:pPr>
        <w:pStyle w:val="GOSTFigure"/>
      </w:pPr>
      <w:r>
        <w:rPr>
          <w:noProof/>
        </w:rPr>
        <w:drawing>
          <wp:inline distT="0" distB="0" distL="0" distR="0">
            <wp:extent cx="5448300" cy="5048250"/>
            <wp:effectExtent l="0" t="0" r="0" b="0"/>
            <wp:docPr id="945" name="Рисунок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5448300" cy="5048250"/>
                    </a:xfrm>
                    <a:prstGeom prst="rect">
                      <a:avLst/>
                    </a:prstGeom>
                  </pic:spPr>
                </pic:pic>
              </a:graphicData>
            </a:graphic>
          </wp:inline>
        </w:drawing>
      </w:r>
    </w:p>
    <w:bookmarkStart w:id="2096" w:name="_Ref36126152"/>
    <w:p w:rsidR="00AE7439" w:rsidRPr="00A02DFB" w:rsidRDefault="00EB2A9A" w:rsidP="00A02DFB">
      <w:pPr>
        <w:pStyle w:val="GOSTFigName"/>
        <w:rPr>
          <w:rStyle w:val="affb"/>
          <w:b/>
          <w:noProof/>
        </w:rPr>
      </w:pPr>
      <w:r w:rsidRPr="00A02DFB">
        <w:rPr>
          <w:rStyle w:val="affb"/>
          <w:b/>
          <w:noProof/>
        </w:rPr>
        <w:fldChar w:fldCharType="begin"/>
      </w:r>
      <w:r w:rsidR="00AE7439" w:rsidRPr="00A02DFB">
        <w:rPr>
          <w:rStyle w:val="affb"/>
          <w:b/>
          <w:noProof/>
        </w:rPr>
        <w:instrText xml:space="preserve"> SEQ Рисунок \* ARABIC </w:instrText>
      </w:r>
      <w:r w:rsidRPr="00A02DFB">
        <w:rPr>
          <w:rStyle w:val="affb"/>
          <w:b/>
          <w:noProof/>
        </w:rPr>
        <w:fldChar w:fldCharType="separate"/>
      </w:r>
      <w:bookmarkStart w:id="2097" w:name="_Ref36463582"/>
      <w:bookmarkStart w:id="2098" w:name="_Toc36466428"/>
      <w:r w:rsidR="00F8029D">
        <w:rPr>
          <w:rStyle w:val="affb"/>
          <w:b/>
          <w:noProof/>
        </w:rPr>
        <w:t>237</w:t>
      </w:r>
      <w:bookmarkEnd w:id="2097"/>
      <w:r w:rsidRPr="00A02DFB">
        <w:rPr>
          <w:rStyle w:val="affb"/>
          <w:b/>
          <w:noProof/>
        </w:rPr>
        <w:fldChar w:fldCharType="end"/>
      </w:r>
      <w:r w:rsidR="00AE7439" w:rsidRPr="00A02DFB">
        <w:rPr>
          <w:rStyle w:val="affb"/>
          <w:b/>
          <w:noProof/>
        </w:rPr>
        <w:t>. Путь к Диагностическому отчету</w:t>
      </w:r>
      <w:bookmarkEnd w:id="2096"/>
      <w:bookmarkEnd w:id="2098"/>
    </w:p>
    <w:p w:rsidR="0017536A" w:rsidRPr="00D504A7" w:rsidRDefault="0017536A" w:rsidP="000735A5">
      <w:pPr>
        <w:pStyle w:val="GOSTFigure"/>
      </w:pPr>
    </w:p>
    <w:p w:rsidR="0017536A" w:rsidRPr="00EE0750" w:rsidRDefault="0017536A" w:rsidP="006144C5">
      <w:pPr>
        <w:rPr>
          <w:b/>
        </w:rPr>
      </w:pPr>
      <w:bookmarkStart w:id="2099" w:name="_Toc423432681"/>
      <w:bookmarkStart w:id="2100" w:name="_Toc438202894"/>
      <w:r w:rsidRPr="00EE0750">
        <w:rPr>
          <w:b/>
        </w:rPr>
        <w:t>Порядок выполнения операции</w:t>
      </w:r>
      <w:bookmarkEnd w:id="2099"/>
      <w:bookmarkEnd w:id="2100"/>
      <w:r w:rsidRPr="00EE0750">
        <w:rPr>
          <w:b/>
        </w:rPr>
        <w:t>:</w:t>
      </w:r>
    </w:p>
    <w:p w:rsidR="0017536A" w:rsidRDefault="0017536A" w:rsidP="00B65006">
      <w:pPr>
        <w:pStyle w:val="GOSTNormal"/>
      </w:pPr>
      <w:r w:rsidRPr="003B5F34">
        <w:t xml:space="preserve">В </w:t>
      </w:r>
      <w:r w:rsidRPr="00B65006">
        <w:t xml:space="preserve">справочнике «Диагностический отчет» имеются записи по учреждениям согласно утвержденному контрольному перечню. Для формирования Диагностического отчета необходимо выделить нужные записи из списка и нажать на кнопку </w:t>
      </w:r>
      <w:r w:rsidRPr="00B65006">
        <w:rPr>
          <w:noProof/>
        </w:rPr>
        <w:drawing>
          <wp:inline distT="0" distB="0" distL="0" distR="0">
            <wp:extent cx="365760" cy="365760"/>
            <wp:effectExtent l="19050" t="19050" r="15240" b="15240"/>
            <wp:docPr id="958" name="Рисунок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w="6350" cmpd="sng">
                      <a:solidFill>
                        <a:srgbClr val="000000"/>
                      </a:solidFill>
                      <a:miter lim="800000"/>
                      <a:headEnd/>
                      <a:tailEnd/>
                    </a:ln>
                    <a:effectLst/>
                  </pic:spPr>
                </pic:pic>
              </a:graphicData>
            </a:graphic>
          </wp:inline>
        </w:drawing>
      </w:r>
      <w:r w:rsidRPr="00B65006">
        <w:t xml:space="preserve"> «Печать диагностического отчета» (</w:t>
      </w:r>
      <w:r w:rsidR="001B04DB" w:rsidRPr="00B65006">
        <w:t>рис. </w:t>
      </w:r>
      <w:r w:rsidR="002F3484">
        <w:fldChar w:fldCharType="begin"/>
      </w:r>
      <w:r w:rsidR="002F3484">
        <w:instrText xml:space="preserve"> REF _Ref473579686 \h  \* MERGEFORMAT </w:instrText>
      </w:r>
      <w:r w:rsidR="002F3484">
        <w:fldChar w:fldCharType="separate"/>
      </w:r>
      <w:r w:rsidR="00F8029D" w:rsidRPr="00F8029D">
        <w:t>238</w:t>
      </w:r>
      <w:r w:rsidR="002F3484">
        <w:fldChar w:fldCharType="end"/>
      </w:r>
      <w:r w:rsidRPr="00B65006">
        <w:t>).</w:t>
      </w:r>
    </w:p>
    <w:p w:rsidR="0017536A" w:rsidRPr="00D504A7" w:rsidRDefault="0017536A" w:rsidP="000735A5">
      <w:pPr>
        <w:pStyle w:val="GOSTFigure"/>
      </w:pPr>
      <w:r w:rsidRPr="003B5F34">
        <w:rPr>
          <w:noProof/>
        </w:rPr>
        <w:drawing>
          <wp:inline distT="0" distB="0" distL="0" distR="0">
            <wp:extent cx="5577840" cy="2560320"/>
            <wp:effectExtent l="19050" t="19050" r="22860" b="11430"/>
            <wp:docPr id="957" name="Рисунок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00" cstate="print">
                      <a:extLst>
                        <a:ext uri="{28A0092B-C50C-407E-A947-70E740481C1C}">
                          <a14:useLocalDpi xmlns:a14="http://schemas.microsoft.com/office/drawing/2010/main" val="0"/>
                        </a:ext>
                      </a:extLst>
                    </a:blip>
                    <a:srcRect r="28410"/>
                    <a:stretch>
                      <a:fillRect/>
                    </a:stretch>
                  </pic:blipFill>
                  <pic:spPr bwMode="auto">
                    <a:xfrm>
                      <a:off x="0" y="0"/>
                      <a:ext cx="5577840" cy="2560320"/>
                    </a:xfrm>
                    <a:prstGeom prst="rect">
                      <a:avLst/>
                    </a:prstGeom>
                    <a:noFill/>
                    <a:ln w="6350" cmpd="sng">
                      <a:solidFill>
                        <a:srgbClr val="000000"/>
                      </a:solidFill>
                      <a:miter lim="800000"/>
                      <a:headEnd/>
                      <a:tailEnd/>
                    </a:ln>
                    <a:effectLst/>
                  </pic:spPr>
                </pic:pic>
              </a:graphicData>
            </a:graphic>
          </wp:inline>
        </w:drawing>
      </w:r>
    </w:p>
    <w:bookmarkStart w:id="2101" w:name="_Ref473579686"/>
    <w:bookmarkStart w:id="2102" w:name="_Toc524683416"/>
    <w:p w:rsidR="0017536A" w:rsidRPr="000735A5" w:rsidRDefault="00EB2A9A" w:rsidP="000735A5">
      <w:pPr>
        <w:pStyle w:val="GOSTFigName"/>
        <w:rPr>
          <w:rStyle w:val="affb"/>
          <w:b/>
          <w:bCs w:val="0"/>
        </w:rPr>
      </w:pPr>
      <w:r w:rsidRPr="000735A5">
        <w:rPr>
          <w:rStyle w:val="affb"/>
          <w:b/>
          <w:bCs w:val="0"/>
        </w:rPr>
        <w:fldChar w:fldCharType="begin"/>
      </w:r>
      <w:r w:rsidR="0017536A" w:rsidRPr="000735A5">
        <w:rPr>
          <w:rStyle w:val="affb"/>
          <w:b/>
          <w:bCs w:val="0"/>
        </w:rPr>
        <w:instrText xml:space="preserve"> SEQ Рисунок \* ARABIC </w:instrText>
      </w:r>
      <w:r w:rsidRPr="000735A5">
        <w:rPr>
          <w:rStyle w:val="affb"/>
          <w:b/>
          <w:bCs w:val="0"/>
        </w:rPr>
        <w:fldChar w:fldCharType="separate"/>
      </w:r>
      <w:bookmarkStart w:id="2103" w:name="_Toc36466429"/>
      <w:r w:rsidR="00F8029D">
        <w:rPr>
          <w:rStyle w:val="affb"/>
          <w:b/>
          <w:bCs w:val="0"/>
          <w:noProof/>
        </w:rPr>
        <w:t>238</w:t>
      </w:r>
      <w:r w:rsidRPr="000735A5">
        <w:rPr>
          <w:rStyle w:val="affb"/>
          <w:b/>
          <w:bCs w:val="0"/>
        </w:rPr>
        <w:fldChar w:fldCharType="end"/>
      </w:r>
      <w:bookmarkEnd w:id="2101"/>
      <w:r w:rsidR="000735A5">
        <w:rPr>
          <w:rStyle w:val="affb"/>
          <w:b/>
          <w:bCs w:val="0"/>
        </w:rPr>
        <w:t>.</w:t>
      </w:r>
      <w:r w:rsidR="0017536A" w:rsidRPr="000735A5">
        <w:rPr>
          <w:rStyle w:val="affb"/>
          <w:b/>
          <w:bCs w:val="0"/>
        </w:rPr>
        <w:t xml:space="preserve"> Формирование Диагностического отчета</w:t>
      </w:r>
      <w:bookmarkEnd w:id="2102"/>
      <w:bookmarkEnd w:id="2103"/>
    </w:p>
    <w:p w:rsidR="0017536A" w:rsidRPr="00B65006" w:rsidRDefault="0017536A" w:rsidP="00B65006">
      <w:pPr>
        <w:pStyle w:val="GOSTNormal"/>
      </w:pPr>
      <w:r w:rsidRPr="003B5F34">
        <w:t xml:space="preserve">После </w:t>
      </w:r>
      <w:r w:rsidRPr="00B65006">
        <w:t>завершения Обработки запроса выводится печатная форма Диагностического отчета в формате Excel (</w:t>
      </w:r>
      <w:r w:rsidR="001B04DB" w:rsidRPr="00B65006">
        <w:t>рис. </w:t>
      </w:r>
      <w:r w:rsidR="002F3484">
        <w:fldChar w:fldCharType="begin"/>
      </w:r>
      <w:r w:rsidR="002F3484">
        <w:instrText xml:space="preserve"> REF _Ref47</w:instrText>
      </w:r>
      <w:r w:rsidR="002F3484">
        <w:instrText xml:space="preserve">3579735 \h  \* MERGEFORMAT </w:instrText>
      </w:r>
      <w:r w:rsidR="002F3484">
        <w:fldChar w:fldCharType="separate"/>
      </w:r>
      <w:r w:rsidR="00F8029D" w:rsidRPr="00F8029D">
        <w:t>239</w:t>
      </w:r>
      <w:r w:rsidR="002F3484">
        <w:fldChar w:fldCharType="end"/>
      </w:r>
      <w:r w:rsidRPr="00B65006">
        <w:t>).</w:t>
      </w:r>
    </w:p>
    <w:p w:rsidR="0017536A" w:rsidRPr="00D504A7" w:rsidRDefault="0017536A" w:rsidP="000735A5">
      <w:pPr>
        <w:pStyle w:val="GOSTFigure"/>
      </w:pPr>
      <w:r w:rsidRPr="003B5F34">
        <w:rPr>
          <w:noProof/>
        </w:rPr>
        <w:drawing>
          <wp:inline distT="0" distB="0" distL="0" distR="0">
            <wp:extent cx="5760720" cy="3291840"/>
            <wp:effectExtent l="19050" t="19050" r="11430" b="22860"/>
            <wp:docPr id="956" name="Рисунок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760720" cy="3291840"/>
                    </a:xfrm>
                    <a:prstGeom prst="rect">
                      <a:avLst/>
                    </a:prstGeom>
                    <a:noFill/>
                    <a:ln w="6350" cmpd="sng">
                      <a:solidFill>
                        <a:srgbClr val="000000"/>
                      </a:solidFill>
                      <a:miter lim="800000"/>
                      <a:headEnd/>
                      <a:tailEnd/>
                    </a:ln>
                    <a:effectLst/>
                  </pic:spPr>
                </pic:pic>
              </a:graphicData>
            </a:graphic>
          </wp:inline>
        </w:drawing>
      </w:r>
    </w:p>
    <w:bookmarkStart w:id="2104" w:name="_Ref473579735"/>
    <w:bookmarkStart w:id="2105" w:name="_Toc524683417"/>
    <w:p w:rsidR="0017536A" w:rsidRPr="000735A5" w:rsidRDefault="00EB2A9A" w:rsidP="000735A5">
      <w:pPr>
        <w:pStyle w:val="GOSTFigName"/>
        <w:rPr>
          <w:rStyle w:val="affb"/>
          <w:b/>
          <w:bCs w:val="0"/>
        </w:rPr>
      </w:pPr>
      <w:r w:rsidRPr="000735A5">
        <w:rPr>
          <w:rStyle w:val="affb"/>
          <w:b/>
          <w:bCs w:val="0"/>
        </w:rPr>
        <w:fldChar w:fldCharType="begin"/>
      </w:r>
      <w:r w:rsidR="0017536A" w:rsidRPr="000735A5">
        <w:rPr>
          <w:rStyle w:val="affb"/>
          <w:b/>
          <w:bCs w:val="0"/>
        </w:rPr>
        <w:instrText xml:space="preserve"> SEQ Рисунок \* ARABIC </w:instrText>
      </w:r>
      <w:r w:rsidRPr="000735A5">
        <w:rPr>
          <w:rStyle w:val="affb"/>
          <w:b/>
          <w:bCs w:val="0"/>
        </w:rPr>
        <w:fldChar w:fldCharType="separate"/>
      </w:r>
      <w:bookmarkStart w:id="2106" w:name="_Toc36466430"/>
      <w:r w:rsidR="00F8029D">
        <w:rPr>
          <w:rStyle w:val="affb"/>
          <w:b/>
          <w:bCs w:val="0"/>
          <w:noProof/>
        </w:rPr>
        <w:t>239</w:t>
      </w:r>
      <w:r w:rsidRPr="000735A5">
        <w:rPr>
          <w:rStyle w:val="affb"/>
          <w:b/>
          <w:bCs w:val="0"/>
        </w:rPr>
        <w:fldChar w:fldCharType="end"/>
      </w:r>
      <w:bookmarkEnd w:id="2104"/>
      <w:r w:rsidR="000735A5">
        <w:rPr>
          <w:rStyle w:val="affb"/>
          <w:b/>
          <w:bCs w:val="0"/>
        </w:rPr>
        <w:t>.</w:t>
      </w:r>
      <w:r w:rsidR="0017536A" w:rsidRPr="000735A5">
        <w:rPr>
          <w:rStyle w:val="affb"/>
          <w:b/>
          <w:bCs w:val="0"/>
        </w:rPr>
        <w:t xml:space="preserve"> Печатная форма Диагностического отчета в формате Excel</w:t>
      </w:r>
      <w:bookmarkEnd w:id="2105"/>
      <w:bookmarkEnd w:id="2106"/>
    </w:p>
    <w:p w:rsidR="00D610A0" w:rsidRPr="00E7034D" w:rsidRDefault="00D610A0" w:rsidP="00D610A0">
      <w:pPr>
        <w:pStyle w:val="24"/>
      </w:pPr>
      <w:bookmarkStart w:id="2107" w:name="_Toc36124865"/>
      <w:bookmarkStart w:id="2108" w:name="_Toc36465984"/>
      <w:r>
        <w:t>Работа с д</w:t>
      </w:r>
      <w:r w:rsidRPr="00E7034D">
        <w:t>иагностически</w:t>
      </w:r>
      <w:r>
        <w:t>м</w:t>
      </w:r>
      <w:r w:rsidRPr="00E7034D">
        <w:t xml:space="preserve"> отчет</w:t>
      </w:r>
      <w:r>
        <w:t>ом с фильтром по ТОФК</w:t>
      </w:r>
      <w:bookmarkEnd w:id="2107"/>
      <w:bookmarkEnd w:id="2108"/>
    </w:p>
    <w:p w:rsidR="00D610A0" w:rsidRPr="00E7034D" w:rsidRDefault="00D610A0" w:rsidP="00D610A0">
      <w:pPr>
        <w:pStyle w:val="32"/>
      </w:pPr>
      <w:bookmarkStart w:id="2109" w:name="_Toc36124866"/>
      <w:bookmarkStart w:id="2110" w:name="_Toc36465985"/>
      <w:r>
        <w:t>Ф</w:t>
      </w:r>
      <w:r w:rsidRPr="00E7034D">
        <w:t>ормировани</w:t>
      </w:r>
      <w:r>
        <w:t>е</w:t>
      </w:r>
      <w:r w:rsidRPr="00E7034D">
        <w:t xml:space="preserve"> диагностического отчета</w:t>
      </w:r>
      <w:r>
        <w:t xml:space="preserve"> с фильтром по ТОФК</w:t>
      </w:r>
      <w:bookmarkEnd w:id="2109"/>
      <w:bookmarkEnd w:id="2110"/>
    </w:p>
    <w:p w:rsidR="00D610A0" w:rsidRPr="00B65006" w:rsidRDefault="00D610A0" w:rsidP="00D610A0">
      <w:pPr>
        <w:pStyle w:val="GOSTNormal"/>
      </w:pPr>
      <w:r w:rsidRPr="00B65006">
        <w:t>Подготовительные действия:</w:t>
      </w:r>
    </w:p>
    <w:p w:rsidR="00D610A0" w:rsidRPr="00B65006" w:rsidRDefault="00D610A0" w:rsidP="00D610A0">
      <w:pPr>
        <w:pStyle w:val="GOSTNormal"/>
      </w:pPr>
      <w:r w:rsidRPr="00B65006">
        <w:t xml:space="preserve">Войти в систему, перейти по меню: «Справочники» </w:t>
      </w:r>
      <w:r w:rsidRPr="00B65006">
        <w:sym w:font="Wingdings" w:char="F0E0"/>
      </w:r>
      <w:r w:rsidRPr="00B65006">
        <w:t xml:space="preserve"> «Формуляры» </w:t>
      </w:r>
      <w:r w:rsidRPr="00B65006">
        <w:sym w:font="Wingdings" w:char="F0E0"/>
      </w:r>
      <w:r w:rsidRPr="00B65006">
        <w:t xml:space="preserve"> «Сводный реестр» </w:t>
      </w:r>
      <w:r w:rsidRPr="00B65006">
        <w:sym w:font="Wingdings" w:char="F0E0"/>
      </w:r>
      <w:r w:rsidRPr="00B65006">
        <w:t xml:space="preserve"> «Вспомогательные справочники»  </w:t>
      </w:r>
      <w:r w:rsidRPr="00B65006">
        <w:sym w:font="Wingdings" w:char="F0E0"/>
      </w:r>
      <w:r w:rsidRPr="00B65006">
        <w:t xml:space="preserve"> «Диагностический отчет</w:t>
      </w:r>
      <w:r>
        <w:t xml:space="preserve"> с фильтром по ТОФК</w:t>
      </w:r>
      <w:r w:rsidR="00BA483F">
        <w:t xml:space="preserve">» (рис. </w:t>
      </w:r>
      <w:r w:rsidR="00EB2A9A">
        <w:fldChar w:fldCharType="begin"/>
      </w:r>
      <w:r w:rsidR="00BA483F">
        <w:instrText xml:space="preserve"> REF _Ref36463583 \h </w:instrText>
      </w:r>
      <w:r w:rsidR="00EB2A9A">
        <w:fldChar w:fldCharType="separate"/>
      </w:r>
      <w:r w:rsidR="00F8029D">
        <w:rPr>
          <w:rStyle w:val="affb"/>
          <w:b w:val="0"/>
          <w:bCs w:val="0"/>
          <w:noProof/>
        </w:rPr>
        <w:t>240</w:t>
      </w:r>
      <w:r w:rsidR="00EB2A9A">
        <w:fldChar w:fldCharType="end"/>
      </w:r>
      <w:r w:rsidRPr="00B65006">
        <w:t>).</w:t>
      </w:r>
    </w:p>
    <w:p w:rsidR="00D610A0" w:rsidRPr="00D504A7" w:rsidRDefault="00D610A0" w:rsidP="00D610A0">
      <w:pPr>
        <w:pStyle w:val="GOSTFigure"/>
      </w:pPr>
      <w:r>
        <w:rPr>
          <w:noProof/>
        </w:rPr>
        <w:drawing>
          <wp:inline distT="0" distB="0" distL="0" distR="0">
            <wp:extent cx="5600700" cy="5095875"/>
            <wp:effectExtent l="0" t="0" r="0" b="9525"/>
            <wp:docPr id="944" name="Рисунок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5600700" cy="5095875"/>
                    </a:xfrm>
                    <a:prstGeom prst="rect">
                      <a:avLst/>
                    </a:prstGeom>
                  </pic:spPr>
                </pic:pic>
              </a:graphicData>
            </a:graphic>
          </wp:inline>
        </w:drawing>
      </w:r>
    </w:p>
    <w:p w:rsidR="00D610A0" w:rsidRPr="000735A5" w:rsidRDefault="00EB2A9A" w:rsidP="00D610A0">
      <w:pPr>
        <w:pStyle w:val="GOSTFigName"/>
        <w:rPr>
          <w:rStyle w:val="affb"/>
          <w:b/>
          <w:bCs w:val="0"/>
        </w:rPr>
      </w:pPr>
      <w:r w:rsidRPr="000735A5">
        <w:rPr>
          <w:rStyle w:val="affb"/>
          <w:b/>
          <w:bCs w:val="0"/>
        </w:rPr>
        <w:fldChar w:fldCharType="begin"/>
      </w:r>
      <w:r w:rsidR="00D610A0" w:rsidRPr="000735A5">
        <w:rPr>
          <w:rStyle w:val="affb"/>
          <w:b/>
          <w:bCs w:val="0"/>
        </w:rPr>
        <w:instrText xml:space="preserve"> SEQ Рисунок \* ARABIC </w:instrText>
      </w:r>
      <w:r w:rsidRPr="000735A5">
        <w:rPr>
          <w:rStyle w:val="affb"/>
          <w:b/>
          <w:bCs w:val="0"/>
        </w:rPr>
        <w:fldChar w:fldCharType="separate"/>
      </w:r>
      <w:bookmarkStart w:id="2111" w:name="_Ref36463583"/>
      <w:bookmarkStart w:id="2112" w:name="_Toc36466431"/>
      <w:r w:rsidR="00F8029D">
        <w:rPr>
          <w:rStyle w:val="affb"/>
          <w:b/>
          <w:bCs w:val="0"/>
          <w:noProof/>
        </w:rPr>
        <w:t>240</w:t>
      </w:r>
      <w:bookmarkEnd w:id="2111"/>
      <w:r w:rsidRPr="000735A5">
        <w:rPr>
          <w:rStyle w:val="affb"/>
          <w:b/>
          <w:bCs w:val="0"/>
        </w:rPr>
        <w:fldChar w:fldCharType="end"/>
      </w:r>
      <w:r w:rsidR="00D610A0">
        <w:rPr>
          <w:rStyle w:val="affb"/>
          <w:b/>
          <w:bCs w:val="0"/>
        </w:rPr>
        <w:t>.</w:t>
      </w:r>
      <w:r w:rsidR="00D610A0" w:rsidRPr="000735A5">
        <w:rPr>
          <w:rStyle w:val="affb"/>
          <w:b/>
          <w:bCs w:val="0"/>
        </w:rPr>
        <w:t xml:space="preserve"> Путь к Диагностическому отчету</w:t>
      </w:r>
      <w:r w:rsidR="00D610A0">
        <w:rPr>
          <w:rStyle w:val="affb"/>
          <w:b/>
          <w:bCs w:val="0"/>
        </w:rPr>
        <w:t xml:space="preserve"> с фильтром по ТОФК</w:t>
      </w:r>
      <w:bookmarkEnd w:id="2112"/>
    </w:p>
    <w:p w:rsidR="00D610A0" w:rsidRPr="00EE0750" w:rsidRDefault="00D610A0" w:rsidP="00D610A0">
      <w:pPr>
        <w:rPr>
          <w:b/>
        </w:rPr>
      </w:pPr>
      <w:r w:rsidRPr="00EE0750">
        <w:rPr>
          <w:b/>
        </w:rPr>
        <w:t>Порядок выполнения операции:</w:t>
      </w:r>
    </w:p>
    <w:p w:rsidR="00D610A0" w:rsidRDefault="00D610A0" w:rsidP="00D610A0">
      <w:pPr>
        <w:pStyle w:val="GOSTNormal"/>
      </w:pPr>
      <w:r w:rsidRPr="003B5F34">
        <w:t xml:space="preserve">В </w:t>
      </w:r>
      <w:r w:rsidRPr="00B65006">
        <w:t>справочнике «Диагностический отчет</w:t>
      </w:r>
      <w:r>
        <w:t xml:space="preserve"> с фильтром по ТОФК»</w:t>
      </w:r>
      <w:r w:rsidRPr="00B65006">
        <w:t xml:space="preserve"> нажать на кнопку </w:t>
      </w:r>
      <w:r w:rsidRPr="00B65006">
        <w:rPr>
          <w:noProof/>
        </w:rPr>
        <w:drawing>
          <wp:inline distT="0" distB="0" distL="0" distR="0">
            <wp:extent cx="365760" cy="365760"/>
            <wp:effectExtent l="19050" t="19050" r="15240" b="15240"/>
            <wp:docPr id="941" name="Рисунок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w="6350" cmpd="sng">
                      <a:solidFill>
                        <a:srgbClr val="000000"/>
                      </a:solidFill>
                      <a:miter lim="800000"/>
                      <a:headEnd/>
                      <a:tailEnd/>
                    </a:ln>
                    <a:effectLst/>
                  </pic:spPr>
                </pic:pic>
              </a:graphicData>
            </a:graphic>
          </wp:inline>
        </w:drawing>
      </w:r>
      <w:r w:rsidRPr="00B65006">
        <w:t xml:space="preserve"> «Печать диагностического отчета» (рис. </w:t>
      </w:r>
      <w:r w:rsidR="002F3484">
        <w:fldChar w:fldCharType="begin"/>
      </w:r>
      <w:r w:rsidR="002F3484">
        <w:instrText xml:space="preserve"> REF _Ref473579686 \h  \* MERGEFORMAT </w:instrText>
      </w:r>
      <w:r w:rsidR="002F3484">
        <w:fldChar w:fldCharType="separate"/>
      </w:r>
      <w:r w:rsidR="00F8029D" w:rsidRPr="00F8029D">
        <w:t>238</w:t>
      </w:r>
      <w:r w:rsidR="002F3484">
        <w:fldChar w:fldCharType="end"/>
      </w:r>
      <w:r w:rsidRPr="00B65006">
        <w:t>).</w:t>
      </w:r>
    </w:p>
    <w:p w:rsidR="00D610A0" w:rsidRPr="00D504A7" w:rsidRDefault="00D610A0" w:rsidP="00D610A0">
      <w:pPr>
        <w:pStyle w:val="GOSTFigure"/>
      </w:pPr>
      <w:r w:rsidRPr="003B5F34">
        <w:rPr>
          <w:noProof/>
        </w:rPr>
        <w:drawing>
          <wp:inline distT="0" distB="0" distL="0" distR="0">
            <wp:extent cx="5577840" cy="2560320"/>
            <wp:effectExtent l="19050" t="19050" r="22860" b="11430"/>
            <wp:docPr id="942" name="Рисунок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00" cstate="print">
                      <a:extLst>
                        <a:ext uri="{28A0092B-C50C-407E-A947-70E740481C1C}">
                          <a14:useLocalDpi xmlns:a14="http://schemas.microsoft.com/office/drawing/2010/main" val="0"/>
                        </a:ext>
                      </a:extLst>
                    </a:blip>
                    <a:srcRect r="28410"/>
                    <a:stretch>
                      <a:fillRect/>
                    </a:stretch>
                  </pic:blipFill>
                  <pic:spPr bwMode="auto">
                    <a:xfrm>
                      <a:off x="0" y="0"/>
                      <a:ext cx="5577840" cy="2560320"/>
                    </a:xfrm>
                    <a:prstGeom prst="rect">
                      <a:avLst/>
                    </a:prstGeom>
                    <a:noFill/>
                    <a:ln w="6350" cmpd="sng">
                      <a:solidFill>
                        <a:srgbClr val="000000"/>
                      </a:solidFill>
                      <a:miter lim="800000"/>
                      <a:headEnd/>
                      <a:tailEnd/>
                    </a:ln>
                    <a:effectLst/>
                  </pic:spPr>
                </pic:pic>
              </a:graphicData>
            </a:graphic>
          </wp:inline>
        </w:drawing>
      </w:r>
    </w:p>
    <w:p w:rsidR="00D610A0" w:rsidRPr="000735A5" w:rsidRDefault="00EB2A9A" w:rsidP="00D610A0">
      <w:pPr>
        <w:pStyle w:val="GOSTFigName"/>
        <w:rPr>
          <w:rStyle w:val="affb"/>
          <w:b/>
          <w:bCs w:val="0"/>
        </w:rPr>
      </w:pPr>
      <w:r w:rsidRPr="000735A5">
        <w:rPr>
          <w:rStyle w:val="affb"/>
          <w:b/>
          <w:bCs w:val="0"/>
        </w:rPr>
        <w:fldChar w:fldCharType="begin"/>
      </w:r>
      <w:r w:rsidR="00D610A0" w:rsidRPr="000735A5">
        <w:rPr>
          <w:rStyle w:val="affb"/>
          <w:b/>
          <w:bCs w:val="0"/>
        </w:rPr>
        <w:instrText xml:space="preserve"> SEQ Рисунок \* ARABIC </w:instrText>
      </w:r>
      <w:r w:rsidRPr="000735A5">
        <w:rPr>
          <w:rStyle w:val="affb"/>
          <w:b/>
          <w:bCs w:val="0"/>
        </w:rPr>
        <w:fldChar w:fldCharType="separate"/>
      </w:r>
      <w:bookmarkStart w:id="2113" w:name="_Toc36466432"/>
      <w:r w:rsidR="00F8029D">
        <w:rPr>
          <w:rStyle w:val="affb"/>
          <w:b/>
          <w:bCs w:val="0"/>
          <w:noProof/>
        </w:rPr>
        <w:t>241</w:t>
      </w:r>
      <w:r w:rsidRPr="000735A5">
        <w:rPr>
          <w:rStyle w:val="affb"/>
          <w:b/>
          <w:bCs w:val="0"/>
        </w:rPr>
        <w:fldChar w:fldCharType="end"/>
      </w:r>
      <w:r w:rsidR="00D610A0">
        <w:rPr>
          <w:rStyle w:val="affb"/>
          <w:b/>
          <w:bCs w:val="0"/>
        </w:rPr>
        <w:t>.</w:t>
      </w:r>
      <w:r w:rsidR="00D610A0" w:rsidRPr="000735A5">
        <w:rPr>
          <w:rStyle w:val="affb"/>
          <w:b/>
          <w:bCs w:val="0"/>
        </w:rPr>
        <w:t xml:space="preserve"> Формирование Диагностического отчета</w:t>
      </w:r>
      <w:r w:rsidR="00D610A0">
        <w:rPr>
          <w:rStyle w:val="affb"/>
          <w:b/>
          <w:bCs w:val="0"/>
        </w:rPr>
        <w:t>с фильтром по ТОФК</w:t>
      </w:r>
      <w:bookmarkEnd w:id="2113"/>
    </w:p>
    <w:p w:rsidR="00D610A0" w:rsidRPr="00B65006" w:rsidRDefault="00D610A0" w:rsidP="00D610A0">
      <w:pPr>
        <w:pStyle w:val="GOSTNormal"/>
      </w:pPr>
      <w:r w:rsidRPr="003B5F34">
        <w:t xml:space="preserve">После </w:t>
      </w:r>
      <w:r w:rsidRPr="00B65006">
        <w:t>завершения Обработки запроса выводится печатная форма Диагностического отчета</w:t>
      </w:r>
      <w:r>
        <w:t xml:space="preserve"> с фильтром по ТОФК</w:t>
      </w:r>
      <w:r w:rsidRPr="00B65006">
        <w:t xml:space="preserve"> в формате Excel (рис. </w:t>
      </w:r>
      <w:r w:rsidR="002F3484">
        <w:fldChar w:fldCharType="begin"/>
      </w:r>
      <w:r w:rsidR="002F3484">
        <w:instrText xml:space="preserve"> REF _Ref473579735 \h  \* MERGEFORMAT </w:instrText>
      </w:r>
      <w:r w:rsidR="002F3484">
        <w:fldChar w:fldCharType="separate"/>
      </w:r>
      <w:r w:rsidR="00F8029D" w:rsidRPr="00F8029D">
        <w:t>239</w:t>
      </w:r>
      <w:r w:rsidR="002F3484">
        <w:fldChar w:fldCharType="end"/>
      </w:r>
      <w:r w:rsidRPr="00B65006">
        <w:t>).</w:t>
      </w:r>
    </w:p>
    <w:p w:rsidR="00D610A0" w:rsidRPr="00D504A7" w:rsidRDefault="00D610A0" w:rsidP="00D610A0">
      <w:pPr>
        <w:pStyle w:val="GOSTFigure"/>
      </w:pPr>
      <w:r w:rsidRPr="003B5F34">
        <w:rPr>
          <w:noProof/>
        </w:rPr>
        <w:drawing>
          <wp:inline distT="0" distB="0" distL="0" distR="0">
            <wp:extent cx="5760720" cy="3291840"/>
            <wp:effectExtent l="19050" t="19050" r="11430" b="22860"/>
            <wp:docPr id="943" name="Рисунок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760720" cy="3291840"/>
                    </a:xfrm>
                    <a:prstGeom prst="rect">
                      <a:avLst/>
                    </a:prstGeom>
                    <a:noFill/>
                    <a:ln w="6350" cmpd="sng">
                      <a:solidFill>
                        <a:srgbClr val="000000"/>
                      </a:solidFill>
                      <a:miter lim="800000"/>
                      <a:headEnd/>
                      <a:tailEnd/>
                    </a:ln>
                    <a:effectLst/>
                  </pic:spPr>
                </pic:pic>
              </a:graphicData>
            </a:graphic>
          </wp:inline>
        </w:drawing>
      </w:r>
    </w:p>
    <w:p w:rsidR="00D610A0" w:rsidRPr="000735A5" w:rsidRDefault="00EB2A9A" w:rsidP="00D610A0">
      <w:pPr>
        <w:pStyle w:val="GOSTFigName"/>
        <w:rPr>
          <w:rStyle w:val="affb"/>
          <w:b/>
          <w:bCs w:val="0"/>
        </w:rPr>
      </w:pPr>
      <w:r w:rsidRPr="000735A5">
        <w:rPr>
          <w:rStyle w:val="affb"/>
          <w:b/>
          <w:bCs w:val="0"/>
        </w:rPr>
        <w:fldChar w:fldCharType="begin"/>
      </w:r>
      <w:r w:rsidR="00D610A0" w:rsidRPr="000735A5">
        <w:rPr>
          <w:rStyle w:val="affb"/>
          <w:b/>
          <w:bCs w:val="0"/>
        </w:rPr>
        <w:instrText xml:space="preserve"> SEQ Рисунок \* ARABIC </w:instrText>
      </w:r>
      <w:r w:rsidRPr="000735A5">
        <w:rPr>
          <w:rStyle w:val="affb"/>
          <w:b/>
          <w:bCs w:val="0"/>
        </w:rPr>
        <w:fldChar w:fldCharType="separate"/>
      </w:r>
      <w:bookmarkStart w:id="2114" w:name="_Toc36466433"/>
      <w:r w:rsidR="00F8029D">
        <w:rPr>
          <w:rStyle w:val="affb"/>
          <w:b/>
          <w:bCs w:val="0"/>
          <w:noProof/>
        </w:rPr>
        <w:t>242</w:t>
      </w:r>
      <w:r w:rsidRPr="000735A5">
        <w:rPr>
          <w:rStyle w:val="affb"/>
          <w:b/>
          <w:bCs w:val="0"/>
        </w:rPr>
        <w:fldChar w:fldCharType="end"/>
      </w:r>
      <w:r w:rsidR="00D610A0">
        <w:rPr>
          <w:rStyle w:val="affb"/>
          <w:b/>
          <w:bCs w:val="0"/>
        </w:rPr>
        <w:t>.</w:t>
      </w:r>
      <w:r w:rsidR="00D610A0" w:rsidRPr="000735A5">
        <w:rPr>
          <w:rStyle w:val="affb"/>
          <w:b/>
          <w:bCs w:val="0"/>
        </w:rPr>
        <w:t xml:space="preserve"> Печатная форма Диагностического отчета в формате Excel</w:t>
      </w:r>
      <w:bookmarkEnd w:id="2114"/>
    </w:p>
    <w:p w:rsidR="00E35E01" w:rsidRDefault="00E35E01" w:rsidP="006144C5">
      <w:pPr>
        <w:pStyle w:val="24"/>
      </w:pPr>
      <w:bookmarkStart w:id="2115" w:name="_Toc36465986"/>
      <w:r>
        <w:t xml:space="preserve">Работа с отчетом </w:t>
      </w:r>
      <w:r w:rsidRPr="00E35E01">
        <w:t>«Статистика размещения записей С</w:t>
      </w:r>
      <w:r w:rsidR="00BF1002">
        <w:t xml:space="preserve">водного реестра </w:t>
      </w:r>
      <w:r w:rsidRPr="00E35E01">
        <w:t>на ЕПБС и ОС ГМУ»</w:t>
      </w:r>
      <w:bookmarkEnd w:id="2115"/>
    </w:p>
    <w:p w:rsidR="00E35E01" w:rsidRDefault="00E35E01" w:rsidP="00EE0750">
      <w:pPr>
        <w:pStyle w:val="32"/>
      </w:pPr>
      <w:bookmarkStart w:id="2116" w:name="_Toc36465987"/>
      <w:r>
        <w:t>Формирование статистического отчета</w:t>
      </w:r>
      <w:bookmarkEnd w:id="2116"/>
    </w:p>
    <w:p w:rsidR="00E35E01" w:rsidRDefault="00E35E01" w:rsidP="00B65006">
      <w:pPr>
        <w:pStyle w:val="GOSTNormal"/>
      </w:pPr>
      <w:r w:rsidRPr="00E35E01">
        <w:t>Отчет предоставляет количественную сводку о включенных в С</w:t>
      </w:r>
      <w:r>
        <w:t xml:space="preserve">водный реестр </w:t>
      </w:r>
      <w:r w:rsidRPr="00E35E01">
        <w:t>организациях, сведения по которым размещены и не размещены на ЕПБС и ОС ГМУ</w:t>
      </w:r>
      <w:r>
        <w:t>.</w:t>
      </w:r>
    </w:p>
    <w:p w:rsidR="008729F3" w:rsidRDefault="008729F3" w:rsidP="00B65006">
      <w:pPr>
        <w:pStyle w:val="GOSTNormal"/>
      </w:pPr>
      <w:r>
        <w:t>Права доступа и видимость данных в отчете:</w:t>
      </w:r>
    </w:p>
    <w:p w:rsidR="008729F3" w:rsidRDefault="008729F3" w:rsidP="00B65006">
      <w:pPr>
        <w:pStyle w:val="GOSTNormal"/>
      </w:pPr>
      <w:r>
        <w:t xml:space="preserve">Отчет </w:t>
      </w:r>
      <w:r w:rsidRPr="008729F3">
        <w:t>«Статистика размещения записей Сводного реестра на ЕПБС и ОС ГМУ»</w:t>
      </w:r>
      <w:r>
        <w:t xml:space="preserve"> доступен на просмотр и формирование только пользователям со следующими ролями:</w:t>
      </w:r>
    </w:p>
    <w:p w:rsidR="008729F3" w:rsidRDefault="008729F3" w:rsidP="003B3E6A">
      <w:pPr>
        <w:pStyle w:val="GOSTListmark1"/>
      </w:pPr>
      <w:r>
        <w:t>РУБПНУБП.008 «Администратор НСИ ФК»;</w:t>
      </w:r>
    </w:p>
    <w:p w:rsidR="008729F3" w:rsidRDefault="008729F3" w:rsidP="003B3E6A">
      <w:pPr>
        <w:pStyle w:val="GOSTListmark1"/>
      </w:pPr>
      <w:r>
        <w:t>РУБПНУБП.010 «Чтение всех документов всех УО».</w:t>
      </w:r>
    </w:p>
    <w:p w:rsidR="00BF1002" w:rsidRPr="003B3E6A" w:rsidRDefault="00BF1002" w:rsidP="003B3E6A">
      <w:pPr>
        <w:pStyle w:val="GOSTNormal"/>
      </w:pPr>
      <w:r w:rsidRPr="003B3E6A">
        <w:t>Подготовительные действия:</w:t>
      </w:r>
    </w:p>
    <w:p w:rsidR="005801F5" w:rsidRPr="003B3E6A" w:rsidRDefault="00BF1002" w:rsidP="003B3E6A">
      <w:pPr>
        <w:pStyle w:val="GOSTNormal"/>
      </w:pPr>
      <w:r w:rsidRPr="003B3E6A">
        <w:t xml:space="preserve">Войти в систему, перейти по меню: «Справочники» </w:t>
      </w:r>
      <w:r w:rsidRPr="003B3E6A">
        <w:sym w:font="Wingdings" w:char="F0E0"/>
      </w:r>
      <w:r w:rsidRPr="003B3E6A">
        <w:t xml:space="preserve"> «Формуляры» </w:t>
      </w:r>
      <w:r w:rsidRPr="003B3E6A">
        <w:sym w:font="Wingdings" w:char="F0E0"/>
      </w:r>
      <w:r w:rsidRPr="003B3E6A">
        <w:t xml:space="preserve"> «Сверочные отчеты» </w:t>
      </w:r>
      <w:r w:rsidRPr="003B3E6A">
        <w:sym w:font="Wingdings" w:char="F0E0"/>
      </w:r>
      <w:r w:rsidRPr="003B3E6A">
        <w:t xml:space="preserve"> «Статистика размещения записей Сводного реестра на ЕПБС и ОС ГМУ</w:t>
      </w:r>
      <w:r w:rsidR="00F621B9" w:rsidRPr="003B3E6A">
        <w:t>»</w:t>
      </w:r>
      <w:r w:rsidRPr="003B3E6A">
        <w:t xml:space="preserve"> (</w:t>
      </w:r>
      <w:r w:rsidR="001B04DB" w:rsidRPr="003B3E6A">
        <w:t>рис. </w:t>
      </w:r>
      <w:r w:rsidR="002F3484">
        <w:fldChar w:fldCharType="begin"/>
      </w:r>
      <w:r w:rsidR="002F3484">
        <w:instrText xml:space="preserve"> REF _Ref520278977 \h  \* MERGEFORMAT </w:instrText>
      </w:r>
      <w:r w:rsidR="002F3484">
        <w:fldChar w:fldCharType="separate"/>
      </w:r>
      <w:r w:rsidR="00F8029D">
        <w:rPr>
          <w:rStyle w:val="affb"/>
          <w:b w:val="0"/>
          <w:bCs w:val="0"/>
        </w:rPr>
        <w:t>243</w:t>
      </w:r>
      <w:r w:rsidR="002F3484">
        <w:fldChar w:fldCharType="end"/>
      </w:r>
      <w:r w:rsidRPr="003B3E6A">
        <w:t>).</w:t>
      </w:r>
    </w:p>
    <w:p w:rsidR="00510D3D" w:rsidRDefault="00510D3D" w:rsidP="00EB7B7F">
      <w:pPr>
        <w:pStyle w:val="GOSTFigure"/>
      </w:pPr>
      <w:r>
        <w:rPr>
          <w:noProof/>
        </w:rPr>
        <w:drawing>
          <wp:inline distT="0" distB="0" distL="0" distR="0">
            <wp:extent cx="6019800" cy="4143375"/>
            <wp:effectExtent l="0" t="0" r="0"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6019800" cy="4143375"/>
                    </a:xfrm>
                    <a:prstGeom prst="rect">
                      <a:avLst/>
                    </a:prstGeom>
                    <a:noFill/>
                    <a:ln>
                      <a:noFill/>
                    </a:ln>
                  </pic:spPr>
                </pic:pic>
              </a:graphicData>
            </a:graphic>
          </wp:inline>
        </w:drawing>
      </w:r>
    </w:p>
    <w:bookmarkStart w:id="2117" w:name="_Ref520278977"/>
    <w:bookmarkStart w:id="2118" w:name="_Toc524683418"/>
    <w:p w:rsidR="008729F3" w:rsidRPr="00EB7B7F" w:rsidRDefault="00EB2A9A" w:rsidP="00EB7B7F">
      <w:pPr>
        <w:pStyle w:val="GOSTFigName"/>
        <w:rPr>
          <w:rStyle w:val="affb"/>
          <w:b/>
          <w:bCs w:val="0"/>
        </w:rPr>
      </w:pPr>
      <w:r w:rsidRPr="00EB7B7F">
        <w:rPr>
          <w:rStyle w:val="affb"/>
          <w:b/>
          <w:bCs w:val="0"/>
        </w:rPr>
        <w:fldChar w:fldCharType="begin"/>
      </w:r>
      <w:r w:rsidR="00BA2533" w:rsidRPr="00EB7B7F">
        <w:rPr>
          <w:rStyle w:val="affb"/>
          <w:b/>
          <w:bCs w:val="0"/>
        </w:rPr>
        <w:instrText xml:space="preserve"> SEQ Рисунок \* ARABIC </w:instrText>
      </w:r>
      <w:r w:rsidRPr="00EB7B7F">
        <w:rPr>
          <w:rStyle w:val="affb"/>
          <w:b/>
          <w:bCs w:val="0"/>
        </w:rPr>
        <w:fldChar w:fldCharType="separate"/>
      </w:r>
      <w:bookmarkStart w:id="2119" w:name="_Toc36466434"/>
      <w:r w:rsidR="00F8029D">
        <w:rPr>
          <w:rStyle w:val="affb"/>
          <w:b/>
          <w:bCs w:val="0"/>
          <w:noProof/>
        </w:rPr>
        <w:t>243</w:t>
      </w:r>
      <w:r w:rsidRPr="00EB7B7F">
        <w:rPr>
          <w:rStyle w:val="affb"/>
          <w:b/>
          <w:bCs w:val="0"/>
        </w:rPr>
        <w:fldChar w:fldCharType="end"/>
      </w:r>
      <w:bookmarkEnd w:id="2117"/>
      <w:r w:rsidR="00EB7B7F">
        <w:rPr>
          <w:rStyle w:val="affb"/>
          <w:b/>
          <w:bCs w:val="0"/>
        </w:rPr>
        <w:t>.</w:t>
      </w:r>
      <w:r w:rsidR="00BA2533" w:rsidRPr="00EB7B7F">
        <w:rPr>
          <w:rStyle w:val="affb"/>
          <w:b/>
          <w:bCs w:val="0"/>
        </w:rPr>
        <w:t xml:space="preserve"> Путь к отчету «Статистика размещения записей Сводного реестра на ЕПБС и ОС ГМУ»</w:t>
      </w:r>
      <w:bookmarkEnd w:id="2118"/>
      <w:bookmarkEnd w:id="2119"/>
    </w:p>
    <w:p w:rsidR="00DF6C81" w:rsidRPr="0043240A" w:rsidRDefault="00DF6C81" w:rsidP="003B3E6A">
      <w:pPr>
        <w:pStyle w:val="GOSTNormal"/>
        <w:rPr>
          <w:szCs w:val="24"/>
        </w:rPr>
      </w:pPr>
      <w:r>
        <w:t xml:space="preserve">После совершения перехода по меню навигации по умолчанию пользователю отображается списковая форма отчета </w:t>
      </w:r>
      <w:r w:rsidRPr="00DF6C81">
        <w:t>«Статистика размещения записей Сводного реестра на ЕПБС и ОС ГМУ</w:t>
      </w:r>
      <w:r>
        <w:t xml:space="preserve"> (</w:t>
      </w:r>
      <w:r w:rsidR="001B04DB">
        <w:t>рис. </w:t>
      </w:r>
      <w:r w:rsidR="002F3484">
        <w:fldChar w:fldCharType="begin"/>
      </w:r>
      <w:r w:rsidR="002F3484">
        <w:instrText xml:space="preserve"> REF _Ref520279227 \h  \* MERGEFORMAT </w:instrText>
      </w:r>
      <w:r w:rsidR="002F3484">
        <w:fldChar w:fldCharType="separate"/>
      </w:r>
      <w:r w:rsidR="00F8029D" w:rsidRPr="00F8029D">
        <w:rPr>
          <w:rStyle w:val="affb"/>
          <w:b w:val="0"/>
        </w:rPr>
        <w:t>244</w:t>
      </w:r>
      <w:r w:rsidR="002F3484">
        <w:fldChar w:fldCharType="end"/>
      </w:r>
      <w:r>
        <w:t>).</w:t>
      </w:r>
    </w:p>
    <w:p w:rsidR="00DF6C81" w:rsidRDefault="00DF6C81" w:rsidP="00EB7B7F">
      <w:pPr>
        <w:pStyle w:val="GOSTFigure"/>
      </w:pPr>
      <w:r>
        <w:rPr>
          <w:noProof/>
        </w:rPr>
        <w:drawing>
          <wp:inline distT="0" distB="0" distL="0" distR="0">
            <wp:extent cx="6543675" cy="790575"/>
            <wp:effectExtent l="0" t="0" r="9525" b="9525"/>
            <wp:docPr id="1013" name="Рисунок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6563714" cy="792996"/>
                    </a:xfrm>
                    <a:prstGeom prst="rect">
                      <a:avLst/>
                    </a:prstGeom>
                    <a:noFill/>
                    <a:ln>
                      <a:noFill/>
                    </a:ln>
                  </pic:spPr>
                </pic:pic>
              </a:graphicData>
            </a:graphic>
          </wp:inline>
        </w:drawing>
      </w:r>
    </w:p>
    <w:bookmarkStart w:id="2120" w:name="_Ref520279227"/>
    <w:bookmarkStart w:id="2121" w:name="_Toc524683419"/>
    <w:p w:rsidR="00DF6C81" w:rsidRPr="00EB7B7F" w:rsidRDefault="00EB2A9A" w:rsidP="00EB7B7F">
      <w:pPr>
        <w:pStyle w:val="GOSTFigName"/>
        <w:rPr>
          <w:rStyle w:val="affb"/>
          <w:b/>
          <w:bCs w:val="0"/>
        </w:rPr>
      </w:pPr>
      <w:r w:rsidRPr="00EB7B7F">
        <w:rPr>
          <w:rStyle w:val="affb"/>
          <w:b/>
          <w:bCs w:val="0"/>
        </w:rPr>
        <w:fldChar w:fldCharType="begin"/>
      </w:r>
      <w:r w:rsidR="00DF6C81" w:rsidRPr="00EB7B7F">
        <w:rPr>
          <w:rStyle w:val="affb"/>
          <w:b/>
          <w:bCs w:val="0"/>
        </w:rPr>
        <w:instrText xml:space="preserve"> SEQ Рисунок \* ARABIC </w:instrText>
      </w:r>
      <w:r w:rsidRPr="00EB7B7F">
        <w:rPr>
          <w:rStyle w:val="affb"/>
          <w:b/>
          <w:bCs w:val="0"/>
        </w:rPr>
        <w:fldChar w:fldCharType="separate"/>
      </w:r>
      <w:bookmarkStart w:id="2122" w:name="_Toc36466435"/>
      <w:r w:rsidR="00F8029D">
        <w:rPr>
          <w:rStyle w:val="affb"/>
          <w:b/>
          <w:bCs w:val="0"/>
          <w:noProof/>
        </w:rPr>
        <w:t>244</w:t>
      </w:r>
      <w:r w:rsidRPr="00EB7B7F">
        <w:rPr>
          <w:rStyle w:val="affb"/>
          <w:b/>
          <w:bCs w:val="0"/>
        </w:rPr>
        <w:fldChar w:fldCharType="end"/>
      </w:r>
      <w:bookmarkEnd w:id="2120"/>
      <w:r w:rsidR="00EB7B7F">
        <w:rPr>
          <w:rStyle w:val="affb"/>
          <w:b/>
          <w:bCs w:val="0"/>
        </w:rPr>
        <w:t>.</w:t>
      </w:r>
      <w:r w:rsidR="00DF6C81" w:rsidRPr="00EB7B7F">
        <w:rPr>
          <w:rStyle w:val="affb"/>
          <w:b/>
          <w:bCs w:val="0"/>
        </w:rPr>
        <w:t xml:space="preserve"> Списковая форма отчета «Статистика размещения записей Сводного реестра на ЕПБС и ОС ГМУ»</w:t>
      </w:r>
      <w:bookmarkEnd w:id="2121"/>
      <w:bookmarkEnd w:id="2122"/>
    </w:p>
    <w:p w:rsidR="00DF6C81" w:rsidRDefault="00DF6C81" w:rsidP="003B3E6A">
      <w:pPr>
        <w:pStyle w:val="GOSTNormal"/>
      </w:pPr>
      <w:r w:rsidRPr="0054375A">
        <w:t>Списковая форма отчета «Статистика размещения записей Сводного реестра на ЕПБС и ОС ГМУ» представляет собой таблицу. Каждая строка этой таблицы соответствует с</w:t>
      </w:r>
      <w:r w:rsidRPr="00A4199E">
        <w:t>о</w:t>
      </w:r>
      <w:r w:rsidRPr="00F260AC">
        <w:t>храненному отчету, который был сформирован пользователем ранее</w:t>
      </w:r>
      <w:r>
        <w:t>.</w:t>
      </w:r>
    </w:p>
    <w:p w:rsidR="008729F3" w:rsidRPr="0054375A" w:rsidRDefault="008729F3" w:rsidP="00EE0750">
      <w:r w:rsidRPr="00EE0750">
        <w:rPr>
          <w:b/>
        </w:rPr>
        <w:t>Логика формирования отчета:</w:t>
      </w:r>
    </w:p>
    <w:p w:rsidR="008729F3" w:rsidRDefault="008729F3" w:rsidP="00C86412">
      <w:pPr>
        <w:pStyle w:val="GOSTListnum"/>
        <w:numPr>
          <w:ilvl w:val="0"/>
          <w:numId w:val="98"/>
        </w:numPr>
      </w:pPr>
      <w:r>
        <w:t xml:space="preserve"> Отчет «Статистика размещения записей Сводного реестра на ЕПБС и ОС ГМУ» формируется только по актуальным записям Сводного реестра (статус записи = </w:t>
      </w:r>
      <w:r w:rsidRPr="008729F3">
        <w:t>«ACTIVE»</w:t>
      </w:r>
      <w:r>
        <w:t>), отвечающим следующим условиям:</w:t>
      </w:r>
    </w:p>
    <w:p w:rsidR="008729F3" w:rsidRDefault="008729F3" w:rsidP="003B3E6A">
      <w:pPr>
        <w:pStyle w:val="GOSTListmark3"/>
      </w:pPr>
      <w:r>
        <w:t>параметр «Код статуса организации» равен «1 – дейст</w:t>
      </w:r>
      <w:r w:rsidR="003B3E6A">
        <w:t>вующее»;</w:t>
      </w:r>
    </w:p>
    <w:p w:rsidR="008729F3" w:rsidRDefault="008729F3" w:rsidP="003B3E6A">
      <w:pPr>
        <w:pStyle w:val="GOSTListmark3"/>
      </w:pPr>
      <w:r>
        <w:t>параметр «Код уровня бюджета» принимает одно из следующих значений: «00», «10», «40», «50».  Записи Сводного реестра с иными кодами бюджетов не участвуют в формировании отчета.</w:t>
      </w:r>
    </w:p>
    <w:p w:rsidR="008729F3" w:rsidRDefault="008729F3" w:rsidP="003B3E6A">
      <w:pPr>
        <w:pStyle w:val="GOSTListnum"/>
      </w:pPr>
      <w:r>
        <w:t xml:space="preserve"> В отчете отображается статистика размещения записей Сводного реестра на ЕПБС </w:t>
      </w:r>
      <w:r w:rsidR="009A0A04">
        <w:t>и ОС</w:t>
      </w:r>
      <w:r>
        <w:t xml:space="preserve"> ГМУ на момент формирования отчета.</w:t>
      </w:r>
    </w:p>
    <w:p w:rsidR="00AE035A" w:rsidRDefault="008729F3" w:rsidP="003B3E6A">
      <w:pPr>
        <w:pStyle w:val="GOSTListnum"/>
      </w:pPr>
      <w:r>
        <w:t xml:space="preserve"> Уникальные номера реестровых записей, не размещенных на ЕПБС и/или ОС ГМУ, для одного кода Главы по БК сортируются по дате создания реестровой за</w:t>
      </w:r>
      <w:r w:rsidR="003B3E6A">
        <w:t>писи, начиная с самой ранней.</w:t>
      </w:r>
    </w:p>
    <w:p w:rsidR="008729F3" w:rsidRDefault="008729F3" w:rsidP="003B3E6A">
      <w:pPr>
        <w:pStyle w:val="GOSTListnum"/>
      </w:pPr>
      <w:r>
        <w:t>Коды Глав по БК сортируются в порядке возрастания порядкового номера самого кода Главы (например, сначала статистика по Главе с кодом «100», затем с кодом «207», затем «501» и т.д.).</w:t>
      </w:r>
    </w:p>
    <w:p w:rsidR="00BF1002" w:rsidRPr="0054375A" w:rsidRDefault="008729F3" w:rsidP="00EE0750">
      <w:r w:rsidRPr="00EE0750">
        <w:rPr>
          <w:b/>
        </w:rPr>
        <w:t>Порядок выполнения операции:</w:t>
      </w:r>
    </w:p>
    <w:p w:rsidR="00BF1002" w:rsidRDefault="00AE035A" w:rsidP="003B3E6A">
      <w:pPr>
        <w:pStyle w:val="GOSTNormal"/>
      </w:pPr>
      <w:r>
        <w:t xml:space="preserve">Для формирования сверочного отчета </w:t>
      </w:r>
      <w:r w:rsidRPr="00AE035A">
        <w:t>«Статистика размещения записей Сводного реестра на ЕПБС и ОС ГМУ»</w:t>
      </w:r>
      <w:r>
        <w:t xml:space="preserve"> необходимо: </w:t>
      </w:r>
    </w:p>
    <w:p w:rsidR="00AE035A" w:rsidRDefault="00AE035A" w:rsidP="00C86412">
      <w:pPr>
        <w:pStyle w:val="GOSTListnum"/>
        <w:numPr>
          <w:ilvl w:val="0"/>
          <w:numId w:val="99"/>
        </w:numPr>
      </w:pPr>
      <w:r>
        <w:t xml:space="preserve"> Нажать на кнопку «Создать новый документ»</w:t>
      </w:r>
      <w:r>
        <w:rPr>
          <w:noProof/>
        </w:rPr>
        <w:drawing>
          <wp:inline distT="0" distB="0" distL="0" distR="0">
            <wp:extent cx="250190" cy="225425"/>
            <wp:effectExtent l="0" t="0" r="0" b="3175"/>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50190" cy="225425"/>
                    </a:xfrm>
                    <a:prstGeom prst="rect">
                      <a:avLst/>
                    </a:prstGeom>
                    <a:noFill/>
                  </pic:spPr>
                </pic:pic>
              </a:graphicData>
            </a:graphic>
          </wp:inline>
        </w:drawing>
      </w:r>
      <w:r>
        <w:t xml:space="preserve"> в списковой форме отчета  «</w:t>
      </w:r>
      <w:r w:rsidRPr="00AE035A">
        <w:t>Статистика размещения записей Сводного реестра на ЕПБС и ОС ГМУ»</w:t>
      </w:r>
      <w:r w:rsidR="003B3E6A">
        <w:t>.</w:t>
      </w:r>
    </w:p>
    <w:p w:rsidR="00AE035A" w:rsidRDefault="00AE035A" w:rsidP="003B3E6A">
      <w:pPr>
        <w:pStyle w:val="GOSTListnum"/>
      </w:pPr>
      <w:r>
        <w:t xml:space="preserve">После выполнения указанного действия пользователю становится доступна </w:t>
      </w:r>
      <w:r w:rsidR="009A0A04">
        <w:t>кнопка «</w:t>
      </w:r>
      <w:r>
        <w:t>Сформировать отчет». Следует учесть, при от</w:t>
      </w:r>
      <w:r w:rsidRPr="00AE035A">
        <w:t>кры</w:t>
      </w:r>
      <w:r>
        <w:t>тии</w:t>
      </w:r>
      <w:r w:rsidRPr="00AE035A">
        <w:t xml:space="preserve"> ранее </w:t>
      </w:r>
      <w:r>
        <w:t xml:space="preserve">сформированного </w:t>
      </w:r>
      <w:r w:rsidRPr="00AE035A">
        <w:t>отчет</w:t>
      </w:r>
      <w:r>
        <w:t xml:space="preserve">а указанная </w:t>
      </w:r>
      <w:r w:rsidRPr="00AE035A">
        <w:t>кнопка не активна.</w:t>
      </w:r>
    </w:p>
    <w:p w:rsidR="00F55ECC" w:rsidRDefault="00AE035A" w:rsidP="003B3E6A">
      <w:pPr>
        <w:pStyle w:val="GOSTListnum"/>
      </w:pPr>
      <w:r>
        <w:t xml:space="preserve">Нажать на кнопку </w:t>
      </w:r>
      <w:r w:rsidRPr="0054375A">
        <w:t>«Сформировать отчет</w:t>
      </w:r>
      <w:r w:rsidRPr="003B3E6A">
        <w:t>»</w:t>
      </w:r>
      <w:r w:rsidR="00F55ECC" w:rsidRPr="003B3E6A">
        <w:t xml:space="preserve"> (</w:t>
      </w:r>
      <w:r w:rsidR="001B04DB" w:rsidRPr="003B3E6A">
        <w:t>рис. </w:t>
      </w:r>
      <w:r w:rsidR="002F3484">
        <w:fldChar w:fldCharType="begin"/>
      </w:r>
      <w:r w:rsidR="002F3484">
        <w:instrText xml:space="preserve"> REF _Ref520280573 \h  \* MERGEFORMAT </w:instrText>
      </w:r>
      <w:r w:rsidR="002F3484">
        <w:fldChar w:fldCharType="separate"/>
      </w:r>
      <w:r w:rsidR="00F8029D" w:rsidRPr="00F8029D">
        <w:t>245</w:t>
      </w:r>
      <w:r w:rsidR="002F3484">
        <w:fldChar w:fldCharType="end"/>
      </w:r>
      <w:r w:rsidR="00F55ECC" w:rsidRPr="003B3E6A">
        <w:t>)</w:t>
      </w:r>
      <w:r w:rsidRPr="003B3E6A">
        <w:t>.</w:t>
      </w:r>
    </w:p>
    <w:p w:rsidR="00AE035A" w:rsidRDefault="00F55ECC" w:rsidP="00EB7B7F">
      <w:pPr>
        <w:pStyle w:val="GOSTFigure"/>
      </w:pPr>
      <w:r>
        <w:rPr>
          <w:noProof/>
        </w:rPr>
        <w:drawing>
          <wp:inline distT="0" distB="0" distL="0" distR="0">
            <wp:extent cx="6029325" cy="2505075"/>
            <wp:effectExtent l="0" t="0" r="9525" b="9525"/>
            <wp:docPr id="1015" name="Рисунок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6029325" cy="2505075"/>
                    </a:xfrm>
                    <a:prstGeom prst="rect">
                      <a:avLst/>
                    </a:prstGeom>
                    <a:noFill/>
                    <a:ln>
                      <a:noFill/>
                    </a:ln>
                  </pic:spPr>
                </pic:pic>
              </a:graphicData>
            </a:graphic>
          </wp:inline>
        </w:drawing>
      </w:r>
    </w:p>
    <w:bookmarkStart w:id="2123" w:name="_Ref520280573"/>
    <w:bookmarkStart w:id="2124" w:name="_Toc524683420"/>
    <w:p w:rsidR="00F55ECC" w:rsidRPr="00EB7B7F" w:rsidRDefault="00EB2A9A" w:rsidP="00EB7B7F">
      <w:pPr>
        <w:pStyle w:val="GOSTFigName"/>
        <w:rPr>
          <w:rStyle w:val="affb"/>
          <w:b/>
          <w:bCs w:val="0"/>
        </w:rPr>
      </w:pPr>
      <w:r w:rsidRPr="00EB7B7F">
        <w:rPr>
          <w:rStyle w:val="affb"/>
          <w:b/>
          <w:bCs w:val="0"/>
        </w:rPr>
        <w:fldChar w:fldCharType="begin"/>
      </w:r>
      <w:r w:rsidR="00F55ECC" w:rsidRPr="00EB7B7F">
        <w:rPr>
          <w:rStyle w:val="affb"/>
          <w:b/>
          <w:bCs w:val="0"/>
        </w:rPr>
        <w:instrText xml:space="preserve"> SEQ Рисунок \* ARABIC </w:instrText>
      </w:r>
      <w:r w:rsidRPr="00EB7B7F">
        <w:rPr>
          <w:rStyle w:val="affb"/>
          <w:b/>
          <w:bCs w:val="0"/>
        </w:rPr>
        <w:fldChar w:fldCharType="separate"/>
      </w:r>
      <w:bookmarkStart w:id="2125" w:name="_Toc36466436"/>
      <w:r w:rsidR="00F8029D">
        <w:rPr>
          <w:rStyle w:val="affb"/>
          <w:b/>
          <w:bCs w:val="0"/>
          <w:noProof/>
        </w:rPr>
        <w:t>245</w:t>
      </w:r>
      <w:r w:rsidRPr="00EB7B7F">
        <w:rPr>
          <w:rStyle w:val="affb"/>
          <w:b/>
          <w:bCs w:val="0"/>
        </w:rPr>
        <w:fldChar w:fldCharType="end"/>
      </w:r>
      <w:bookmarkEnd w:id="2123"/>
      <w:r w:rsidR="00EB7B7F">
        <w:rPr>
          <w:rStyle w:val="affb"/>
          <w:b/>
          <w:bCs w:val="0"/>
        </w:rPr>
        <w:t>.</w:t>
      </w:r>
      <w:r w:rsidR="00F55ECC" w:rsidRPr="00EB7B7F">
        <w:rPr>
          <w:rStyle w:val="affb"/>
          <w:b/>
          <w:bCs w:val="0"/>
        </w:rPr>
        <w:t xml:space="preserve"> Формирование статистического отчета по выгрузке на ЕПБС и ОС ГМУ</w:t>
      </w:r>
      <w:bookmarkEnd w:id="2124"/>
      <w:bookmarkEnd w:id="2125"/>
    </w:p>
    <w:p w:rsidR="00AE035A" w:rsidRDefault="00AE035A" w:rsidP="003B3E6A">
      <w:pPr>
        <w:pStyle w:val="GOSTListnormal18"/>
      </w:pPr>
      <w:r>
        <w:t xml:space="preserve">После выполнения указанного действия </w:t>
      </w:r>
      <w:r w:rsidRPr="00AE035A">
        <w:t xml:space="preserve">на вкладках «Статистика по выгрузке на ЕПБС», «Статистика по выгрузке на ОС ГМУ» </w:t>
      </w:r>
      <w:r w:rsidR="009A0A04" w:rsidRPr="00AE035A">
        <w:t>отобра</w:t>
      </w:r>
      <w:r w:rsidR="009A0A04">
        <w:t>зятся</w:t>
      </w:r>
      <w:r w:rsidR="009A0A04" w:rsidRPr="00AE035A">
        <w:t xml:space="preserve"> таблицы</w:t>
      </w:r>
      <w:r w:rsidRPr="00AE035A">
        <w:t xml:space="preserve"> со статистическими данными по выгрузке (на каждой вкладке соответствующая таблица), а также автоматически </w:t>
      </w:r>
      <w:r>
        <w:t xml:space="preserve">заполнится данными блок отчета </w:t>
      </w:r>
      <w:r w:rsidRPr="00AE035A">
        <w:t>«Общая статистика».</w:t>
      </w:r>
    </w:p>
    <w:p w:rsidR="000072F2" w:rsidRDefault="000072F2" w:rsidP="003B3E6A">
      <w:pPr>
        <w:pStyle w:val="GOSTListnum"/>
      </w:pPr>
      <w:r>
        <w:t xml:space="preserve">Для выгрузки </w:t>
      </w:r>
      <w:r w:rsidR="000F7D48">
        <w:t xml:space="preserve">полного </w:t>
      </w:r>
      <w:r>
        <w:t xml:space="preserve">отчета </w:t>
      </w:r>
      <w:r w:rsidRPr="000072F2">
        <w:t>«Статистика размещения записей Сводного реестра на ЕПБС и ОС ГМУ»</w:t>
      </w:r>
      <w:r>
        <w:t xml:space="preserve"> в формате </w:t>
      </w:r>
      <w:r w:rsidRPr="000072F2">
        <w:t>Excel</w:t>
      </w:r>
      <w:r>
        <w:t xml:space="preserve"> необходимо нажать на кнопку «Печать» </w:t>
      </w:r>
      <w:r>
        <w:rPr>
          <w:noProof/>
        </w:rPr>
        <w:drawing>
          <wp:inline distT="0" distB="0" distL="0" distR="0">
            <wp:extent cx="243840" cy="225425"/>
            <wp:effectExtent l="0" t="0" r="3810" b="3175"/>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243840" cy="225425"/>
                    </a:xfrm>
                    <a:prstGeom prst="rect">
                      <a:avLst/>
                    </a:prstGeom>
                    <a:noFill/>
                  </pic:spPr>
                </pic:pic>
              </a:graphicData>
            </a:graphic>
          </wp:inline>
        </w:drawing>
      </w:r>
      <w:r>
        <w:t>, расположенной в верхнем левом углу формуляра отчета</w:t>
      </w:r>
      <w:r w:rsidRPr="000072F2">
        <w:t>.</w:t>
      </w:r>
    </w:p>
    <w:p w:rsidR="000072F2" w:rsidRDefault="000072F2" w:rsidP="003B3E6A">
      <w:pPr>
        <w:pStyle w:val="GOSTListnormal18"/>
      </w:pPr>
      <w:r w:rsidRPr="000072F2">
        <w:t>П</w:t>
      </w:r>
      <w:r>
        <w:t xml:space="preserve">осле выполнения указанного </w:t>
      </w:r>
      <w:r w:rsidR="009A0A04">
        <w:t xml:space="preserve">действия </w:t>
      </w:r>
      <w:r w:rsidR="009A0A04" w:rsidRPr="000072F2">
        <w:t>сформируется</w:t>
      </w:r>
      <w:r w:rsidRPr="000072F2">
        <w:t xml:space="preserve"> и загру</w:t>
      </w:r>
      <w:r>
        <w:t>зится</w:t>
      </w:r>
      <w:r w:rsidRPr="000072F2">
        <w:t xml:space="preserve"> на компьютер</w:t>
      </w:r>
      <w:r>
        <w:t xml:space="preserve"> документ в формате</w:t>
      </w:r>
      <w:r w:rsidR="00C87559">
        <w:t>Excel</w:t>
      </w:r>
      <w:r w:rsidRPr="000072F2">
        <w:t>, котор</w:t>
      </w:r>
      <w:r>
        <w:t xml:space="preserve">ый будет содержать </w:t>
      </w:r>
      <w:r w:rsidRPr="000072F2">
        <w:t>вс</w:t>
      </w:r>
      <w:r>
        <w:t>ю</w:t>
      </w:r>
      <w:r w:rsidRPr="000072F2">
        <w:t xml:space="preserve"> информаци</w:t>
      </w:r>
      <w:r>
        <w:t>ю</w:t>
      </w:r>
      <w:r w:rsidRPr="000072F2">
        <w:t xml:space="preserve"> из блоков «Основная информация», «Общая статистика», а также статистические данные из вкладок «Статистика по выгрузке на ЕПБС»</w:t>
      </w:r>
      <w:r>
        <w:t xml:space="preserve"> и</w:t>
      </w:r>
      <w:r w:rsidRPr="000072F2">
        <w:t xml:space="preserve"> «Статистика по выгрузке на ОС ГМУ».</w:t>
      </w:r>
    </w:p>
    <w:p w:rsidR="00C87559" w:rsidRDefault="000F7D48" w:rsidP="003B3E6A">
      <w:pPr>
        <w:pStyle w:val="GOSTListnum"/>
      </w:pPr>
      <w:r>
        <w:t xml:space="preserve"> У пользователя есть возможность отдельно в формате </w:t>
      </w:r>
      <w:r w:rsidRPr="000F7D48">
        <w:t xml:space="preserve">Excelвыгрузить </w:t>
      </w:r>
      <w:r>
        <w:t>статистические данные по выгрузке Сводного реестра в адрес ЕПБС или в адрес ОС ГМУ</w:t>
      </w:r>
      <w:r w:rsidRPr="000F7D48">
        <w:t>.</w:t>
      </w:r>
      <w:r>
        <w:t xml:space="preserve"> Для этого необходимо выполнить следующие действия:</w:t>
      </w:r>
    </w:p>
    <w:p w:rsidR="000F7D48" w:rsidRDefault="000F7D48" w:rsidP="003B3E6A">
      <w:pPr>
        <w:pStyle w:val="GOSTListmark3"/>
      </w:pPr>
      <w:r>
        <w:t>открыть сформированный отчет;</w:t>
      </w:r>
    </w:p>
    <w:p w:rsidR="000F7D48" w:rsidRDefault="000F7D48" w:rsidP="003B3E6A">
      <w:pPr>
        <w:pStyle w:val="GOSTListmark3"/>
      </w:pPr>
      <w:r>
        <w:t xml:space="preserve">в формуляре отчета перейти в одну из вкладок </w:t>
      </w:r>
      <w:r w:rsidRPr="000F7D48">
        <w:t>«Статистика по выгрузке на ЕПБС» или «Статистика по выгрузке на ОС ГМУ»</w:t>
      </w:r>
      <w:r>
        <w:t>;</w:t>
      </w:r>
    </w:p>
    <w:p w:rsidR="000F7D48" w:rsidRDefault="000F7D48" w:rsidP="003B3E6A">
      <w:pPr>
        <w:pStyle w:val="GOSTListmark3"/>
      </w:pPr>
      <w:r>
        <w:t>нажать на кнопку «Печать», расположенную во вкладке, в которую был совершен переход (</w:t>
      </w:r>
      <w:r w:rsidR="001B04DB">
        <w:t>рис. </w:t>
      </w:r>
      <w:r w:rsidR="002F3484">
        <w:fldChar w:fldCharType="begin"/>
      </w:r>
      <w:r w:rsidR="002F3484">
        <w:instrText xml:space="preserve"> REF _Ref520281491 \h  \* MERGEFORMAT </w:instrText>
      </w:r>
      <w:r w:rsidR="002F3484">
        <w:fldChar w:fldCharType="separate"/>
      </w:r>
      <w:r w:rsidR="00F8029D" w:rsidRPr="00F8029D">
        <w:rPr>
          <w:rStyle w:val="affb"/>
        </w:rPr>
        <w:t>246</w:t>
      </w:r>
      <w:r w:rsidR="002F3484">
        <w:fldChar w:fldCharType="end"/>
      </w:r>
      <w:r w:rsidR="00A64EC0">
        <w:t>)</w:t>
      </w:r>
      <w:r>
        <w:t>.</w:t>
      </w:r>
    </w:p>
    <w:p w:rsidR="00122E1E" w:rsidRDefault="00122E1E" w:rsidP="00EB7B7F">
      <w:pPr>
        <w:pStyle w:val="GOSTFigure"/>
      </w:pPr>
      <w:r>
        <w:rPr>
          <w:noProof/>
        </w:rPr>
        <w:drawing>
          <wp:inline distT="0" distB="0" distL="0" distR="0">
            <wp:extent cx="6556218" cy="1047750"/>
            <wp:effectExtent l="0" t="0" r="0" b="0"/>
            <wp:docPr id="1017" name="Рисунок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6556218" cy="1047750"/>
                    </a:xfrm>
                    <a:prstGeom prst="rect">
                      <a:avLst/>
                    </a:prstGeom>
                    <a:noFill/>
                    <a:ln>
                      <a:noFill/>
                    </a:ln>
                  </pic:spPr>
                </pic:pic>
              </a:graphicData>
            </a:graphic>
          </wp:inline>
        </w:drawing>
      </w:r>
    </w:p>
    <w:bookmarkStart w:id="2126" w:name="_Ref520281491"/>
    <w:bookmarkStart w:id="2127" w:name="_Toc524683421"/>
    <w:p w:rsidR="00122E1E" w:rsidRPr="00EB7B7F" w:rsidRDefault="00EB2A9A" w:rsidP="00EB7B7F">
      <w:pPr>
        <w:pStyle w:val="GOSTFigName"/>
        <w:rPr>
          <w:rStyle w:val="affb"/>
          <w:b/>
          <w:bCs w:val="0"/>
        </w:rPr>
      </w:pPr>
      <w:r w:rsidRPr="00EB7B7F">
        <w:rPr>
          <w:rStyle w:val="affb"/>
          <w:b/>
          <w:bCs w:val="0"/>
        </w:rPr>
        <w:fldChar w:fldCharType="begin"/>
      </w:r>
      <w:r w:rsidR="00A64EC0" w:rsidRPr="00EB7B7F">
        <w:rPr>
          <w:rStyle w:val="affb"/>
          <w:b/>
          <w:bCs w:val="0"/>
        </w:rPr>
        <w:instrText xml:space="preserve"> SEQ Рисунок \* ARABIC </w:instrText>
      </w:r>
      <w:r w:rsidRPr="00EB7B7F">
        <w:rPr>
          <w:rStyle w:val="affb"/>
          <w:b/>
          <w:bCs w:val="0"/>
        </w:rPr>
        <w:fldChar w:fldCharType="separate"/>
      </w:r>
      <w:bookmarkStart w:id="2128" w:name="_Toc36466437"/>
      <w:r w:rsidR="00F8029D">
        <w:rPr>
          <w:rStyle w:val="affb"/>
          <w:b/>
          <w:bCs w:val="0"/>
          <w:noProof/>
        </w:rPr>
        <w:t>246</w:t>
      </w:r>
      <w:r w:rsidRPr="00EB7B7F">
        <w:rPr>
          <w:rStyle w:val="affb"/>
          <w:b/>
          <w:bCs w:val="0"/>
        </w:rPr>
        <w:fldChar w:fldCharType="end"/>
      </w:r>
      <w:bookmarkEnd w:id="2126"/>
      <w:r w:rsidR="00EB7B7F">
        <w:rPr>
          <w:rStyle w:val="affb"/>
          <w:b/>
          <w:bCs w:val="0"/>
        </w:rPr>
        <w:t>.</w:t>
      </w:r>
      <w:r w:rsidR="00A64EC0" w:rsidRPr="00EB7B7F">
        <w:rPr>
          <w:rStyle w:val="affb"/>
          <w:b/>
          <w:bCs w:val="0"/>
        </w:rPr>
        <w:t xml:space="preserve"> Формирование статистического отчета по выгрузке Сводного реестра на ОС ГМУ в формате Excel</w:t>
      </w:r>
      <w:bookmarkEnd w:id="2127"/>
      <w:bookmarkEnd w:id="2128"/>
    </w:p>
    <w:p w:rsidR="000F7D48" w:rsidRDefault="000F7D48" w:rsidP="003B3E6A">
      <w:pPr>
        <w:pStyle w:val="GOSTListmark3"/>
      </w:pPr>
      <w:r>
        <w:t>После выполнения указанных действий</w:t>
      </w:r>
      <w:r w:rsidR="00122E1E">
        <w:t>,</w:t>
      </w:r>
      <w:r>
        <w:t xml:space="preserve"> в отдельный </w:t>
      </w:r>
      <w:r w:rsidRPr="000F7D48">
        <w:t>Exce</w:t>
      </w:r>
      <w:r>
        <w:rPr>
          <w:lang w:val="en-US"/>
        </w:rPr>
        <w:t>l</w:t>
      </w:r>
      <w:r>
        <w:t>-документ</w:t>
      </w:r>
      <w:r w:rsidR="00122E1E">
        <w:t>,</w:t>
      </w:r>
      <w:r>
        <w:t xml:space="preserve"> выгрузится информация по статистике с указанной пользователем вкладки отчета.</w:t>
      </w:r>
    </w:p>
    <w:p w:rsidR="00BF3A56" w:rsidRDefault="00BF3A56" w:rsidP="006144C5">
      <w:pPr>
        <w:pStyle w:val="24"/>
      </w:pPr>
      <w:bookmarkStart w:id="2129" w:name="_Toc36465988"/>
      <w:r>
        <w:t>Работа с отчетом «</w:t>
      </w:r>
      <w:r w:rsidRPr="00BF3A56">
        <w:t>Сверочный отчет по ЛС и СвР</w:t>
      </w:r>
      <w:r>
        <w:t>»</w:t>
      </w:r>
      <w:bookmarkEnd w:id="2129"/>
    </w:p>
    <w:p w:rsidR="00BF3A56" w:rsidRDefault="000C2A08" w:rsidP="00EE0750">
      <w:pPr>
        <w:pStyle w:val="32"/>
      </w:pPr>
      <w:bookmarkStart w:id="2130" w:name="_Toc36465989"/>
      <w:r>
        <w:t>Формирование сверочного отчета</w:t>
      </w:r>
      <w:bookmarkEnd w:id="2130"/>
    </w:p>
    <w:p w:rsidR="00EA127E" w:rsidRPr="003B3E6A" w:rsidRDefault="003B275C" w:rsidP="003B3E6A">
      <w:pPr>
        <w:pStyle w:val="GOSTNormal"/>
      </w:pPr>
      <w:r w:rsidRPr="003B3E6A">
        <w:t xml:space="preserve">Сверочный отчет предоставляет сведения по выявленным расхождениям в реестровых записях Сводного реестра и записях справочника «Книга регистрации лицевых счетов» по определенным атрибутам. </w:t>
      </w:r>
    </w:p>
    <w:p w:rsidR="000C2A08" w:rsidRDefault="003B275C" w:rsidP="003B3E6A">
      <w:pPr>
        <w:pStyle w:val="GOSTNormal"/>
      </w:pPr>
      <w:r w:rsidRPr="003B3E6A">
        <w:t>Эталонными</w:t>
      </w:r>
      <w:r w:rsidRPr="003B275C">
        <w:t xml:space="preserve"> данными по сверке явля</w:t>
      </w:r>
      <w:r>
        <w:t>ю</w:t>
      </w:r>
      <w:r w:rsidRPr="003B275C">
        <w:t>тся данные справочника«Книга регистрации лицевых счетов»</w:t>
      </w:r>
      <w:r w:rsidR="00947BC5">
        <w:t xml:space="preserve"> (далее – справочник по ЛС)</w:t>
      </w:r>
      <w:r w:rsidRPr="003B275C">
        <w:t>.</w:t>
      </w:r>
    </w:p>
    <w:p w:rsidR="00EA127E" w:rsidRDefault="00EA127E" w:rsidP="00EE0750">
      <w:pPr>
        <w:pStyle w:val="GOSTNormal"/>
      </w:pPr>
      <w:r>
        <w:t>Условия выполнения операции (</w:t>
      </w:r>
      <w:r w:rsidR="00E441FF">
        <w:t>таб. </w:t>
      </w:r>
      <w:r w:rsidR="00EB2A9A">
        <w:fldChar w:fldCharType="begin"/>
      </w:r>
      <w:r>
        <w:instrText xml:space="preserve"> REF _Ref520282316 \h </w:instrText>
      </w:r>
      <w:r w:rsidR="00EB2A9A">
        <w:fldChar w:fldCharType="separate"/>
      </w:r>
      <w:r w:rsidR="00F8029D">
        <w:rPr>
          <w:rStyle w:val="affb"/>
          <w:b w:val="0"/>
          <w:bCs w:val="0"/>
          <w:noProof/>
        </w:rPr>
        <w:t>163</w:t>
      </w:r>
      <w:r w:rsidR="00EB2A9A">
        <w:fldChar w:fldCharType="end"/>
      </w:r>
      <w:r>
        <w:t>).</w:t>
      </w:r>
    </w:p>
    <w:bookmarkStart w:id="2131" w:name="_Ref520282316"/>
    <w:bookmarkStart w:id="2132" w:name="_Toc524683181"/>
    <w:p w:rsidR="00EA127E" w:rsidRPr="00691DFE" w:rsidRDefault="00EB2A9A" w:rsidP="00691DFE">
      <w:pPr>
        <w:pStyle w:val="GOSTNameTable"/>
        <w:rPr>
          <w:rStyle w:val="affb"/>
          <w:b/>
          <w:bCs w:val="0"/>
        </w:rPr>
      </w:pPr>
      <w:r w:rsidRPr="00691DFE">
        <w:rPr>
          <w:rStyle w:val="affb"/>
          <w:b/>
          <w:bCs w:val="0"/>
        </w:rPr>
        <w:fldChar w:fldCharType="begin"/>
      </w:r>
      <w:r w:rsidR="00EA127E" w:rsidRPr="00691DFE">
        <w:rPr>
          <w:rStyle w:val="affb"/>
          <w:b/>
          <w:bCs w:val="0"/>
        </w:rPr>
        <w:instrText xml:space="preserve"> SEQ Таблица \* ARABIC </w:instrText>
      </w:r>
      <w:r w:rsidRPr="00691DFE">
        <w:rPr>
          <w:rStyle w:val="affb"/>
          <w:b/>
          <w:bCs w:val="0"/>
        </w:rPr>
        <w:fldChar w:fldCharType="separate"/>
      </w:r>
      <w:bookmarkStart w:id="2133" w:name="_Toc36466185"/>
      <w:r w:rsidR="00F8029D">
        <w:rPr>
          <w:rStyle w:val="affb"/>
          <w:b/>
          <w:bCs w:val="0"/>
          <w:noProof/>
        </w:rPr>
        <w:t>163</w:t>
      </w:r>
      <w:r w:rsidRPr="00691DFE">
        <w:rPr>
          <w:rStyle w:val="affb"/>
          <w:b/>
          <w:bCs w:val="0"/>
        </w:rPr>
        <w:fldChar w:fldCharType="end"/>
      </w:r>
      <w:bookmarkEnd w:id="2131"/>
      <w:r w:rsidR="00E441FF">
        <w:rPr>
          <w:rStyle w:val="affb"/>
          <w:b/>
          <w:bCs w:val="0"/>
        </w:rPr>
        <w:t>.</w:t>
      </w:r>
      <w:r w:rsidR="00EA127E" w:rsidRPr="00691DFE">
        <w:rPr>
          <w:rStyle w:val="affb"/>
          <w:b/>
          <w:bCs w:val="0"/>
        </w:rPr>
        <w:t>Условия выполнения операции</w:t>
      </w:r>
      <w:r w:rsidR="00BF0A97" w:rsidRPr="00691DFE">
        <w:rPr>
          <w:rStyle w:val="affb"/>
          <w:b/>
          <w:bCs w:val="0"/>
        </w:rPr>
        <w:t xml:space="preserve"> для формирования Сверочного отчета по ЛС и СвР</w:t>
      </w:r>
      <w:bookmarkEnd w:id="2132"/>
      <w:bookmarkEnd w:id="2133"/>
    </w:p>
    <w:tbl>
      <w:tblPr>
        <w:tblStyle w:val="GOSTTable"/>
        <w:tblW w:w="5000" w:type="pct"/>
        <w:tblLook w:val="01E0" w:firstRow="1" w:lastRow="1" w:firstColumn="1" w:lastColumn="1" w:noHBand="0" w:noVBand="0"/>
      </w:tblPr>
      <w:tblGrid>
        <w:gridCol w:w="4830"/>
        <w:gridCol w:w="4864"/>
      </w:tblGrid>
      <w:tr w:rsidR="00A339D0" w:rsidRPr="00EE293F" w:rsidTr="00691DFE">
        <w:trPr>
          <w:cnfStyle w:val="100000000000" w:firstRow="1" w:lastRow="0" w:firstColumn="0" w:lastColumn="0" w:oddVBand="0" w:evenVBand="0" w:oddHBand="0" w:evenHBand="0" w:firstRowFirstColumn="0" w:firstRowLastColumn="0" w:lastRowFirstColumn="0" w:lastRowLastColumn="0"/>
        </w:trPr>
        <w:tc>
          <w:tcPr>
            <w:tcW w:w="2491" w:type="pct"/>
          </w:tcPr>
          <w:p w:rsidR="00A339D0" w:rsidRPr="003B3E6A" w:rsidRDefault="00A339D0" w:rsidP="003B3E6A">
            <w:pPr>
              <w:pStyle w:val="GOSTTableHead"/>
              <w:rPr>
                <w:rStyle w:val="GOSTSymItalic"/>
                <w:i w:val="0"/>
              </w:rPr>
            </w:pPr>
            <w:r w:rsidRPr="003B3E6A">
              <w:rPr>
                <w:rStyle w:val="GOSTSymItalic"/>
                <w:i w:val="0"/>
              </w:rPr>
              <w:t>Условие</w:t>
            </w:r>
          </w:p>
        </w:tc>
        <w:tc>
          <w:tcPr>
            <w:tcW w:w="2509" w:type="pct"/>
          </w:tcPr>
          <w:p w:rsidR="00A339D0" w:rsidRPr="003B3E6A" w:rsidRDefault="00A339D0" w:rsidP="003B3E6A">
            <w:pPr>
              <w:pStyle w:val="GOSTTableHead"/>
              <w:rPr>
                <w:rStyle w:val="GOSTSymItalic"/>
                <w:i w:val="0"/>
              </w:rPr>
            </w:pPr>
            <w:r w:rsidRPr="003B3E6A">
              <w:rPr>
                <w:rStyle w:val="GOSTSymItalic"/>
                <w:i w:val="0"/>
              </w:rPr>
              <w:t>Описание</w:t>
            </w:r>
          </w:p>
        </w:tc>
      </w:tr>
      <w:tr w:rsidR="00A339D0" w:rsidTr="00691DFE">
        <w:trPr>
          <w:cnfStyle w:val="000000100000" w:firstRow="0" w:lastRow="0" w:firstColumn="0" w:lastColumn="0" w:oddVBand="0" w:evenVBand="0" w:oddHBand="1" w:evenHBand="0" w:firstRowFirstColumn="0" w:firstRowLastColumn="0" w:lastRowFirstColumn="0" w:lastRowLastColumn="0"/>
        </w:trPr>
        <w:tc>
          <w:tcPr>
            <w:tcW w:w="2491" w:type="pct"/>
          </w:tcPr>
          <w:p w:rsidR="00A339D0" w:rsidRPr="00E7034D" w:rsidRDefault="00A339D0" w:rsidP="003B3E6A">
            <w:pPr>
              <w:pStyle w:val="GOSTTablenorm"/>
            </w:pPr>
            <w:r w:rsidRPr="003B5F34">
              <w:t>Входящие процессы/события</w:t>
            </w:r>
          </w:p>
        </w:tc>
        <w:tc>
          <w:tcPr>
            <w:tcW w:w="2509" w:type="pct"/>
          </w:tcPr>
          <w:p w:rsidR="00A339D0" w:rsidRPr="007F2CD3" w:rsidRDefault="00076AA5" w:rsidP="003B3E6A">
            <w:pPr>
              <w:pStyle w:val="GOSTTablenorm"/>
            </w:pPr>
            <w:r>
              <w:t>-</w:t>
            </w:r>
          </w:p>
        </w:tc>
      </w:tr>
      <w:tr w:rsidR="00A339D0" w:rsidTr="00691DFE">
        <w:trPr>
          <w:cnfStyle w:val="000000010000" w:firstRow="0" w:lastRow="0" w:firstColumn="0" w:lastColumn="0" w:oddVBand="0" w:evenVBand="0" w:oddHBand="0" w:evenHBand="1" w:firstRowFirstColumn="0" w:firstRowLastColumn="0" w:lastRowFirstColumn="0" w:lastRowLastColumn="0"/>
        </w:trPr>
        <w:tc>
          <w:tcPr>
            <w:tcW w:w="2491" w:type="pct"/>
          </w:tcPr>
          <w:p w:rsidR="00A339D0" w:rsidRPr="00E7034D" w:rsidRDefault="00A339D0" w:rsidP="003B3E6A">
            <w:pPr>
              <w:pStyle w:val="GOSTTablenorm"/>
            </w:pPr>
            <w:r w:rsidRPr="003B5F34">
              <w:t>Входящие документы/системные записи</w:t>
            </w:r>
          </w:p>
        </w:tc>
        <w:tc>
          <w:tcPr>
            <w:tcW w:w="2509" w:type="pct"/>
          </w:tcPr>
          <w:p w:rsidR="00A339D0" w:rsidRPr="00E7034D" w:rsidRDefault="00A339D0" w:rsidP="003B3E6A">
            <w:pPr>
              <w:pStyle w:val="GOSTTablenorm"/>
            </w:pPr>
            <w:r>
              <w:t xml:space="preserve">В сверяемых справочниках </w:t>
            </w:r>
            <w:r w:rsidRPr="003B5F34">
              <w:t>имеются записи</w:t>
            </w:r>
          </w:p>
        </w:tc>
      </w:tr>
    </w:tbl>
    <w:p w:rsidR="00A339D0" w:rsidRDefault="00A339D0" w:rsidP="003B3E6A">
      <w:pPr>
        <w:pStyle w:val="GOSTNormal"/>
        <w:rPr>
          <w:rStyle w:val="affb"/>
          <w:bCs w:val="0"/>
        </w:rPr>
      </w:pPr>
      <w:r w:rsidRPr="00F260AC">
        <w:rPr>
          <w:rStyle w:val="affb"/>
          <w:b w:val="0"/>
        </w:rPr>
        <w:t>Результат выполнения операции (</w:t>
      </w:r>
      <w:r w:rsidR="00E441FF">
        <w:rPr>
          <w:rStyle w:val="affb"/>
          <w:b w:val="0"/>
        </w:rPr>
        <w:t>таб. </w:t>
      </w:r>
      <w:r w:rsidR="00EB2A9A">
        <w:rPr>
          <w:rStyle w:val="affb"/>
          <w:b w:val="0"/>
        </w:rPr>
        <w:fldChar w:fldCharType="begin"/>
      </w:r>
      <w:r>
        <w:rPr>
          <w:rStyle w:val="affb"/>
          <w:b w:val="0"/>
        </w:rPr>
        <w:instrText xml:space="preserve"> REF _Ref520282575 \h </w:instrText>
      </w:r>
      <w:r w:rsidR="00EB2A9A">
        <w:rPr>
          <w:rStyle w:val="affb"/>
          <w:b w:val="0"/>
        </w:rPr>
      </w:r>
      <w:r w:rsidR="00EB2A9A">
        <w:rPr>
          <w:rStyle w:val="affb"/>
          <w:b w:val="0"/>
        </w:rPr>
        <w:fldChar w:fldCharType="separate"/>
      </w:r>
      <w:r w:rsidR="00F8029D">
        <w:rPr>
          <w:rStyle w:val="affb"/>
          <w:b w:val="0"/>
          <w:bCs w:val="0"/>
          <w:noProof/>
        </w:rPr>
        <w:t>164</w:t>
      </w:r>
      <w:r w:rsidR="00EB2A9A">
        <w:rPr>
          <w:rStyle w:val="affb"/>
          <w:b w:val="0"/>
        </w:rPr>
        <w:fldChar w:fldCharType="end"/>
      </w:r>
      <w:r>
        <w:rPr>
          <w:rStyle w:val="affb"/>
          <w:b w:val="0"/>
        </w:rPr>
        <w:t>).</w:t>
      </w:r>
    </w:p>
    <w:bookmarkStart w:id="2134" w:name="_Ref520282575"/>
    <w:bookmarkStart w:id="2135" w:name="_Toc524683182"/>
    <w:p w:rsidR="00A339D0" w:rsidRPr="00691DFE" w:rsidRDefault="00EB2A9A" w:rsidP="00691DFE">
      <w:pPr>
        <w:pStyle w:val="GOSTNameTable"/>
        <w:rPr>
          <w:rStyle w:val="affb"/>
          <w:b/>
          <w:bCs w:val="0"/>
        </w:rPr>
      </w:pPr>
      <w:r w:rsidRPr="00691DFE">
        <w:rPr>
          <w:rStyle w:val="affb"/>
          <w:b/>
          <w:bCs w:val="0"/>
        </w:rPr>
        <w:fldChar w:fldCharType="begin"/>
      </w:r>
      <w:r w:rsidR="00A339D0" w:rsidRPr="00691DFE">
        <w:rPr>
          <w:rStyle w:val="affb"/>
          <w:b/>
          <w:bCs w:val="0"/>
        </w:rPr>
        <w:instrText xml:space="preserve"> SEQ Таблица \* ARABIC </w:instrText>
      </w:r>
      <w:r w:rsidRPr="00691DFE">
        <w:rPr>
          <w:rStyle w:val="affb"/>
          <w:b/>
          <w:bCs w:val="0"/>
        </w:rPr>
        <w:fldChar w:fldCharType="separate"/>
      </w:r>
      <w:bookmarkStart w:id="2136" w:name="_Toc36466186"/>
      <w:r w:rsidR="00F8029D">
        <w:rPr>
          <w:rStyle w:val="affb"/>
          <w:b/>
          <w:bCs w:val="0"/>
          <w:noProof/>
        </w:rPr>
        <w:t>164</w:t>
      </w:r>
      <w:r w:rsidRPr="00691DFE">
        <w:rPr>
          <w:rStyle w:val="affb"/>
          <w:b/>
          <w:bCs w:val="0"/>
        </w:rPr>
        <w:fldChar w:fldCharType="end"/>
      </w:r>
      <w:bookmarkEnd w:id="2134"/>
      <w:r w:rsidR="00691DFE">
        <w:rPr>
          <w:rStyle w:val="affb"/>
          <w:b/>
          <w:bCs w:val="0"/>
        </w:rPr>
        <w:t>.</w:t>
      </w:r>
      <w:r w:rsidR="00A339D0" w:rsidRPr="00691DFE">
        <w:rPr>
          <w:rStyle w:val="affb"/>
          <w:b/>
          <w:bCs w:val="0"/>
        </w:rPr>
        <w:t xml:space="preserve"> Результат выполнения операции</w:t>
      </w:r>
      <w:r w:rsidR="00BF0A97" w:rsidRPr="00691DFE">
        <w:rPr>
          <w:rStyle w:val="affb"/>
          <w:b/>
          <w:bCs w:val="0"/>
        </w:rPr>
        <w:t xml:space="preserve"> формирования Сверочного отчета по ЛС и СвР</w:t>
      </w:r>
      <w:bookmarkEnd w:id="2135"/>
      <w:bookmarkEnd w:id="2136"/>
    </w:p>
    <w:tbl>
      <w:tblPr>
        <w:tblStyle w:val="GOSTTable"/>
        <w:tblW w:w="5000" w:type="pct"/>
        <w:tblLook w:val="01E0" w:firstRow="1" w:lastRow="1" w:firstColumn="1" w:lastColumn="1" w:noHBand="0" w:noVBand="0"/>
      </w:tblPr>
      <w:tblGrid>
        <w:gridCol w:w="4847"/>
        <w:gridCol w:w="4847"/>
      </w:tblGrid>
      <w:tr w:rsidR="00A339D0" w:rsidRPr="00EE293F" w:rsidTr="00691DFE">
        <w:trPr>
          <w:cnfStyle w:val="100000000000" w:firstRow="1" w:lastRow="0" w:firstColumn="0" w:lastColumn="0" w:oddVBand="0" w:evenVBand="0" w:oddHBand="0" w:evenHBand="0" w:firstRowFirstColumn="0" w:firstRowLastColumn="0" w:lastRowFirstColumn="0" w:lastRowLastColumn="0"/>
        </w:trPr>
        <w:tc>
          <w:tcPr>
            <w:tcW w:w="2500" w:type="pct"/>
          </w:tcPr>
          <w:p w:rsidR="00A339D0" w:rsidRPr="00E7034D" w:rsidRDefault="00A339D0" w:rsidP="003B3E6A">
            <w:pPr>
              <w:pStyle w:val="GOSTTableHead"/>
            </w:pPr>
            <w:r>
              <w:t>Результат</w:t>
            </w:r>
          </w:p>
        </w:tc>
        <w:tc>
          <w:tcPr>
            <w:tcW w:w="2500" w:type="pct"/>
          </w:tcPr>
          <w:p w:rsidR="00A339D0" w:rsidRPr="00E7034D" w:rsidRDefault="00A339D0" w:rsidP="003B3E6A">
            <w:pPr>
              <w:pStyle w:val="GOSTTableHead"/>
            </w:pPr>
            <w:r>
              <w:t>Описание</w:t>
            </w:r>
          </w:p>
        </w:tc>
      </w:tr>
      <w:tr w:rsidR="00A339D0" w:rsidTr="00691DFE">
        <w:trPr>
          <w:cnfStyle w:val="000000100000" w:firstRow="0" w:lastRow="0" w:firstColumn="0" w:lastColumn="0" w:oddVBand="0" w:evenVBand="0" w:oddHBand="1" w:evenHBand="0" w:firstRowFirstColumn="0" w:firstRowLastColumn="0" w:lastRowFirstColumn="0" w:lastRowLastColumn="0"/>
        </w:trPr>
        <w:tc>
          <w:tcPr>
            <w:tcW w:w="2500" w:type="pct"/>
          </w:tcPr>
          <w:p w:rsidR="00A339D0" w:rsidRPr="00E7034D" w:rsidRDefault="00A339D0" w:rsidP="003B3E6A">
            <w:pPr>
              <w:pStyle w:val="GOSTTablenorm"/>
            </w:pPr>
            <w:r w:rsidRPr="003B5F34">
              <w:t>Исходящие процессы/события</w:t>
            </w:r>
          </w:p>
        </w:tc>
        <w:tc>
          <w:tcPr>
            <w:tcW w:w="2500" w:type="pct"/>
          </w:tcPr>
          <w:p w:rsidR="00A339D0" w:rsidRPr="00E7034D" w:rsidRDefault="00076AA5" w:rsidP="003B3E6A">
            <w:pPr>
              <w:pStyle w:val="GOSTTablenorm"/>
            </w:pPr>
            <w:r>
              <w:t>-</w:t>
            </w:r>
          </w:p>
        </w:tc>
      </w:tr>
      <w:tr w:rsidR="00A339D0" w:rsidTr="00691DFE">
        <w:trPr>
          <w:cnfStyle w:val="000000010000" w:firstRow="0" w:lastRow="0" w:firstColumn="0" w:lastColumn="0" w:oddVBand="0" w:evenVBand="0" w:oddHBand="0" w:evenHBand="1" w:firstRowFirstColumn="0" w:firstRowLastColumn="0" w:lastRowFirstColumn="0" w:lastRowLastColumn="0"/>
        </w:trPr>
        <w:tc>
          <w:tcPr>
            <w:tcW w:w="2500" w:type="pct"/>
          </w:tcPr>
          <w:p w:rsidR="00A339D0" w:rsidRPr="00E7034D" w:rsidRDefault="00A339D0" w:rsidP="003B3E6A">
            <w:pPr>
              <w:pStyle w:val="GOSTTablenorm"/>
            </w:pPr>
            <w:r w:rsidRPr="003B5F34">
              <w:t>Исходящие документы/системные записи</w:t>
            </w:r>
          </w:p>
        </w:tc>
        <w:tc>
          <w:tcPr>
            <w:tcW w:w="2500" w:type="pct"/>
          </w:tcPr>
          <w:p w:rsidR="00A339D0" w:rsidRPr="00E7034D" w:rsidRDefault="00A339D0" w:rsidP="003B3E6A">
            <w:pPr>
              <w:pStyle w:val="GOSTTablenorm"/>
            </w:pPr>
            <w:r>
              <w:t>Сформирован отчет «Сверочный отчет по ЛС и СвР»</w:t>
            </w:r>
          </w:p>
        </w:tc>
      </w:tr>
    </w:tbl>
    <w:p w:rsidR="00F621B9" w:rsidRDefault="00F621B9" w:rsidP="003B3E6A">
      <w:pPr>
        <w:pStyle w:val="GOSTNormal"/>
      </w:pPr>
      <w:r>
        <w:t>Права доступа и видимость данных в отчете:</w:t>
      </w:r>
    </w:p>
    <w:p w:rsidR="00F621B9" w:rsidRDefault="00F621B9" w:rsidP="003B3E6A">
      <w:pPr>
        <w:pStyle w:val="GOSTNormal"/>
      </w:pPr>
      <w:r>
        <w:t xml:space="preserve">Отчет </w:t>
      </w:r>
      <w:r w:rsidRPr="008729F3">
        <w:t>«</w:t>
      </w:r>
      <w:r w:rsidRPr="00F621B9">
        <w:t>Сверочный отчет по ЛС и СвР</w:t>
      </w:r>
      <w:r w:rsidRPr="008729F3">
        <w:t>»</w:t>
      </w:r>
      <w:r>
        <w:t xml:space="preserve"> доступен на просмотр и формирование только пользователям со следующими ролями:</w:t>
      </w:r>
    </w:p>
    <w:p w:rsidR="00F621B9" w:rsidRPr="00510D3D" w:rsidRDefault="00F621B9" w:rsidP="003B3E6A">
      <w:pPr>
        <w:pStyle w:val="GOSTListmark1"/>
      </w:pPr>
      <w:r w:rsidRPr="00510D3D">
        <w:t>РУБПНУБП.008 «Администратор НСИ ФК»;</w:t>
      </w:r>
    </w:p>
    <w:p w:rsidR="00F621B9" w:rsidRPr="00510D3D" w:rsidRDefault="00F621B9" w:rsidP="003B3E6A">
      <w:pPr>
        <w:pStyle w:val="GOSTListmark1"/>
      </w:pPr>
      <w:r w:rsidRPr="00510D3D">
        <w:t>РУБПНУБП.010 «Чтение всех документов всех УО».</w:t>
      </w:r>
    </w:p>
    <w:p w:rsidR="00F621B9" w:rsidRPr="0054375A" w:rsidRDefault="00F621B9" w:rsidP="003B3E6A">
      <w:pPr>
        <w:pStyle w:val="GOSTNormal"/>
        <w:rPr>
          <w:rStyle w:val="affb"/>
          <w:b w:val="0"/>
          <w:bCs w:val="0"/>
        </w:rPr>
      </w:pPr>
      <w:r w:rsidRPr="0054375A">
        <w:rPr>
          <w:rStyle w:val="affb"/>
          <w:b w:val="0"/>
        </w:rPr>
        <w:t>Подготовительные действия:</w:t>
      </w:r>
    </w:p>
    <w:p w:rsidR="00A339D0" w:rsidRDefault="00F621B9" w:rsidP="003B3E6A">
      <w:pPr>
        <w:pStyle w:val="GOSTNormal"/>
        <w:rPr>
          <w:rStyle w:val="affb"/>
          <w:bCs w:val="0"/>
        </w:rPr>
      </w:pPr>
      <w:r w:rsidRPr="00F260AC">
        <w:rPr>
          <w:rStyle w:val="affb"/>
          <w:b w:val="0"/>
        </w:rPr>
        <w:t xml:space="preserve">Войти в систему, перейти по меню: «Справочники» </w:t>
      </w:r>
      <w:r w:rsidRPr="003B5F34">
        <w:sym w:font="Wingdings" w:char="F0E0"/>
      </w:r>
      <w:r w:rsidRPr="00F260AC">
        <w:rPr>
          <w:rStyle w:val="affb"/>
          <w:b w:val="0"/>
        </w:rPr>
        <w:t xml:space="preserve"> «Формуляры»</w:t>
      </w:r>
      <w:r w:rsidRPr="003B5F34">
        <w:sym w:font="Wingdings" w:char="F0E0"/>
      </w:r>
      <w:r w:rsidRPr="00F260AC">
        <w:rPr>
          <w:rStyle w:val="affb"/>
          <w:b w:val="0"/>
        </w:rPr>
        <w:t xml:space="preserve">  «Сверочные отчеты»</w:t>
      </w:r>
      <w:r w:rsidRPr="003B5F34">
        <w:sym w:font="Wingdings" w:char="F0E0"/>
      </w:r>
      <w:r w:rsidRPr="00F260AC">
        <w:rPr>
          <w:rStyle w:val="affb"/>
          <w:b w:val="0"/>
        </w:rPr>
        <w:t xml:space="preserve">  «</w:t>
      </w:r>
      <w:r w:rsidRPr="00F621B9">
        <w:rPr>
          <w:rStyle w:val="affb"/>
          <w:b w:val="0"/>
        </w:rPr>
        <w:t>Сверочный отчет по ЛС и СвР</w:t>
      </w:r>
      <w:r w:rsidRPr="00F260AC">
        <w:rPr>
          <w:rStyle w:val="affb"/>
          <w:b w:val="0"/>
        </w:rPr>
        <w:t>»</w:t>
      </w:r>
      <w:r>
        <w:rPr>
          <w:rStyle w:val="affb"/>
          <w:b w:val="0"/>
        </w:rPr>
        <w:t xml:space="preserve"> (</w:t>
      </w:r>
      <w:r w:rsidR="001B04DB">
        <w:rPr>
          <w:rStyle w:val="affb"/>
          <w:b w:val="0"/>
        </w:rPr>
        <w:t>рис. </w:t>
      </w:r>
      <w:r w:rsidR="002F3484">
        <w:fldChar w:fldCharType="begin"/>
      </w:r>
      <w:r w:rsidR="002F3484">
        <w:instrText xml:space="preserve"> REF _Ref520284453 \h  \* MERGEFORMAT </w:instrText>
      </w:r>
      <w:r w:rsidR="002F3484">
        <w:fldChar w:fldCharType="separate"/>
      </w:r>
      <w:r w:rsidR="00F8029D" w:rsidRPr="00F8029D">
        <w:rPr>
          <w:rStyle w:val="affb"/>
        </w:rPr>
        <w:t>247</w:t>
      </w:r>
      <w:r w:rsidR="002F3484">
        <w:fldChar w:fldCharType="end"/>
      </w:r>
      <w:r w:rsidR="007569B1">
        <w:rPr>
          <w:rStyle w:val="affb"/>
          <w:b w:val="0"/>
        </w:rPr>
        <w:t>).</w:t>
      </w:r>
    </w:p>
    <w:p w:rsidR="00F621B9" w:rsidRPr="00EE0750" w:rsidRDefault="00510D3D" w:rsidP="00705E75">
      <w:pPr>
        <w:pStyle w:val="GOSTFigure"/>
        <w:rPr>
          <w:rStyle w:val="affb"/>
        </w:rPr>
      </w:pPr>
      <w:r w:rsidRPr="00705E75">
        <w:rPr>
          <w:noProof/>
        </w:rPr>
        <w:drawing>
          <wp:inline distT="0" distB="0" distL="0" distR="0">
            <wp:extent cx="6029325" cy="3943350"/>
            <wp:effectExtent l="0" t="0" r="952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6029325" cy="3943350"/>
                    </a:xfrm>
                    <a:prstGeom prst="rect">
                      <a:avLst/>
                    </a:prstGeom>
                    <a:noFill/>
                    <a:ln>
                      <a:noFill/>
                    </a:ln>
                  </pic:spPr>
                </pic:pic>
              </a:graphicData>
            </a:graphic>
          </wp:inline>
        </w:drawing>
      </w:r>
    </w:p>
    <w:bookmarkStart w:id="2137" w:name="_Ref520284453"/>
    <w:bookmarkStart w:id="2138" w:name="_Toc524683422"/>
    <w:p w:rsidR="003B275C" w:rsidRPr="00705E75" w:rsidRDefault="00EB2A9A" w:rsidP="00705E75">
      <w:pPr>
        <w:pStyle w:val="GOSTFigName"/>
        <w:rPr>
          <w:rStyle w:val="affb"/>
          <w:b/>
          <w:bCs w:val="0"/>
        </w:rPr>
      </w:pPr>
      <w:r w:rsidRPr="00705E75">
        <w:rPr>
          <w:rStyle w:val="affb"/>
          <w:b/>
          <w:bCs w:val="0"/>
        </w:rPr>
        <w:fldChar w:fldCharType="begin"/>
      </w:r>
      <w:r w:rsidR="007569B1" w:rsidRPr="00705E75">
        <w:rPr>
          <w:rStyle w:val="affb"/>
          <w:b/>
          <w:bCs w:val="0"/>
        </w:rPr>
        <w:instrText xml:space="preserve"> SEQ Рисунок \* ARABIC </w:instrText>
      </w:r>
      <w:r w:rsidRPr="00705E75">
        <w:rPr>
          <w:rStyle w:val="affb"/>
          <w:b/>
          <w:bCs w:val="0"/>
        </w:rPr>
        <w:fldChar w:fldCharType="separate"/>
      </w:r>
      <w:bookmarkStart w:id="2139" w:name="_Toc36466438"/>
      <w:r w:rsidR="00F8029D">
        <w:rPr>
          <w:rStyle w:val="affb"/>
          <w:b/>
          <w:bCs w:val="0"/>
          <w:noProof/>
        </w:rPr>
        <w:t>247</w:t>
      </w:r>
      <w:r w:rsidRPr="00705E75">
        <w:rPr>
          <w:rStyle w:val="affb"/>
          <w:b/>
          <w:bCs w:val="0"/>
        </w:rPr>
        <w:fldChar w:fldCharType="end"/>
      </w:r>
      <w:bookmarkEnd w:id="2137"/>
      <w:r w:rsidR="00705E75">
        <w:rPr>
          <w:rStyle w:val="affb"/>
          <w:b/>
          <w:bCs w:val="0"/>
        </w:rPr>
        <w:t>.</w:t>
      </w:r>
      <w:r w:rsidR="007569B1" w:rsidRPr="00705E75">
        <w:rPr>
          <w:rStyle w:val="affb"/>
          <w:b/>
          <w:bCs w:val="0"/>
        </w:rPr>
        <w:t xml:space="preserve"> Путь к отчету «Сверочный отчет по ЛС и СвР»</w:t>
      </w:r>
      <w:bookmarkEnd w:id="2138"/>
      <w:bookmarkEnd w:id="2139"/>
    </w:p>
    <w:p w:rsidR="007569B1" w:rsidRPr="003B3E6A" w:rsidRDefault="007569B1" w:rsidP="003B3E6A">
      <w:pPr>
        <w:pStyle w:val="GOSTNormal"/>
      </w:pPr>
      <w:r w:rsidRPr="007569B1">
        <w:t xml:space="preserve">После совершения перехода по меню навигации по умолчанию пользователю </w:t>
      </w:r>
      <w:r>
        <w:t>отобразится</w:t>
      </w:r>
      <w:r w:rsidRPr="007569B1">
        <w:t xml:space="preserve"> списковая форма отчета «</w:t>
      </w:r>
      <w:r>
        <w:t xml:space="preserve">Сверочный </w:t>
      </w:r>
      <w:r w:rsidRPr="003B3E6A">
        <w:t>отчет по ЛС и СвР» (</w:t>
      </w:r>
      <w:r w:rsidR="001B04DB" w:rsidRPr="003B3E6A">
        <w:t>рис. </w:t>
      </w:r>
      <w:r w:rsidR="002F3484">
        <w:fldChar w:fldCharType="begin"/>
      </w:r>
      <w:r w:rsidR="002F3484">
        <w:instrText xml:space="preserve"> REF _Ref520284628 \h  \* MERGEFORMAT </w:instrText>
      </w:r>
      <w:r w:rsidR="002F3484">
        <w:fldChar w:fldCharType="separate"/>
      </w:r>
      <w:r w:rsidR="00F8029D" w:rsidRPr="00F8029D">
        <w:t>248</w:t>
      </w:r>
      <w:r w:rsidR="002F3484">
        <w:fldChar w:fldCharType="end"/>
      </w:r>
      <w:r w:rsidRPr="003B3E6A">
        <w:t>).</w:t>
      </w:r>
    </w:p>
    <w:p w:rsidR="007569B1" w:rsidRDefault="007569B1" w:rsidP="00705E75">
      <w:pPr>
        <w:pStyle w:val="GOSTFigure"/>
      </w:pPr>
      <w:r>
        <w:rPr>
          <w:noProof/>
        </w:rPr>
        <w:drawing>
          <wp:inline distT="0" distB="0" distL="0" distR="0">
            <wp:extent cx="6591300" cy="635181"/>
            <wp:effectExtent l="0" t="0" r="0" b="0"/>
            <wp:docPr id="1019" name="Рисунок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6599011" cy="635924"/>
                    </a:xfrm>
                    <a:prstGeom prst="rect">
                      <a:avLst/>
                    </a:prstGeom>
                    <a:noFill/>
                    <a:ln>
                      <a:noFill/>
                    </a:ln>
                  </pic:spPr>
                </pic:pic>
              </a:graphicData>
            </a:graphic>
          </wp:inline>
        </w:drawing>
      </w:r>
    </w:p>
    <w:bookmarkStart w:id="2140" w:name="_Ref520284628"/>
    <w:bookmarkStart w:id="2141" w:name="_Toc524683423"/>
    <w:p w:rsidR="007569B1" w:rsidRPr="00705E75" w:rsidRDefault="00EB2A9A" w:rsidP="00705E75">
      <w:pPr>
        <w:pStyle w:val="GOSTFigName"/>
        <w:rPr>
          <w:rStyle w:val="affb"/>
          <w:b/>
          <w:bCs w:val="0"/>
        </w:rPr>
      </w:pPr>
      <w:r w:rsidRPr="00705E75">
        <w:rPr>
          <w:rStyle w:val="affb"/>
          <w:b/>
          <w:bCs w:val="0"/>
        </w:rPr>
        <w:fldChar w:fldCharType="begin"/>
      </w:r>
      <w:r w:rsidR="007569B1" w:rsidRPr="00705E75">
        <w:rPr>
          <w:rStyle w:val="affb"/>
          <w:b/>
          <w:bCs w:val="0"/>
        </w:rPr>
        <w:instrText xml:space="preserve"> SEQ Рисунок \* ARABIC </w:instrText>
      </w:r>
      <w:r w:rsidRPr="00705E75">
        <w:rPr>
          <w:rStyle w:val="affb"/>
          <w:b/>
          <w:bCs w:val="0"/>
        </w:rPr>
        <w:fldChar w:fldCharType="separate"/>
      </w:r>
      <w:bookmarkStart w:id="2142" w:name="_Toc36466439"/>
      <w:r w:rsidR="00F8029D">
        <w:rPr>
          <w:rStyle w:val="affb"/>
          <w:b/>
          <w:bCs w:val="0"/>
          <w:noProof/>
        </w:rPr>
        <w:t>248</w:t>
      </w:r>
      <w:r w:rsidRPr="00705E75">
        <w:rPr>
          <w:rStyle w:val="affb"/>
          <w:b/>
          <w:bCs w:val="0"/>
        </w:rPr>
        <w:fldChar w:fldCharType="end"/>
      </w:r>
      <w:bookmarkEnd w:id="2140"/>
      <w:r w:rsidR="00705E75">
        <w:rPr>
          <w:rStyle w:val="affb"/>
          <w:b/>
          <w:bCs w:val="0"/>
        </w:rPr>
        <w:t>.</w:t>
      </w:r>
      <w:r w:rsidR="007569B1" w:rsidRPr="00705E75">
        <w:rPr>
          <w:rStyle w:val="affb"/>
          <w:b/>
          <w:bCs w:val="0"/>
        </w:rPr>
        <w:t xml:space="preserve"> Списковая форма отчета «Сверочный отчет по ЛС и СвР»</w:t>
      </w:r>
      <w:bookmarkEnd w:id="2141"/>
      <w:bookmarkEnd w:id="2142"/>
    </w:p>
    <w:p w:rsidR="000916B2" w:rsidRDefault="000916B2" w:rsidP="003B3E6A">
      <w:pPr>
        <w:pStyle w:val="GOSTNormal"/>
      </w:pPr>
      <w:r w:rsidRPr="000916B2">
        <w:t>Списковая форма отчета «</w:t>
      </w:r>
      <w:r>
        <w:t>Сверочный отчет по ЛС и СвР» представляет собой табличную форму</w:t>
      </w:r>
      <w:r w:rsidRPr="000916B2">
        <w:t>. Каждая строка таблицы соответствует сохраненному отчету, который был сформирован пользователем ранее.</w:t>
      </w:r>
      <w:r>
        <w:t xml:space="preserve"> Из списковой формы отчета пользователь имеет возмо</w:t>
      </w:r>
      <w:r w:rsidR="009D2D8F">
        <w:t>жность сформировать новый отчет</w:t>
      </w:r>
      <w:r>
        <w:t>.</w:t>
      </w:r>
    </w:p>
    <w:p w:rsidR="009D2D8F" w:rsidRPr="006E5654" w:rsidRDefault="009D2D8F" w:rsidP="009D2D8F">
      <w:pPr>
        <w:rPr>
          <w:b/>
        </w:rPr>
      </w:pPr>
      <w:r w:rsidRPr="006E5654">
        <w:rPr>
          <w:b/>
        </w:rPr>
        <w:t>Логика формирования отчета:</w:t>
      </w:r>
    </w:p>
    <w:p w:rsidR="009D2D8F" w:rsidRDefault="009D2D8F" w:rsidP="00C86412">
      <w:pPr>
        <w:pStyle w:val="GOSTListnum"/>
        <w:numPr>
          <w:ilvl w:val="0"/>
          <w:numId w:val="100"/>
        </w:numPr>
      </w:pPr>
      <w:r w:rsidRPr="009D2D8F">
        <w:t>Исходные данные для формирования сверочного отчета выбира</w:t>
      </w:r>
      <w:r>
        <w:t>ю</w:t>
      </w:r>
      <w:r w:rsidRPr="009D2D8F">
        <w:t>тся автоматически на определенную дату, которая является текущей датой формирования отчета</w:t>
      </w:r>
      <w:r>
        <w:t xml:space="preserve"> и отображается в поле «Дата отчета».</w:t>
      </w:r>
    </w:p>
    <w:p w:rsidR="009D2D8F" w:rsidRDefault="009D2D8F" w:rsidP="003B3E6A">
      <w:pPr>
        <w:pStyle w:val="GOSTListnum"/>
      </w:pPr>
      <w:r w:rsidRPr="009D2D8F">
        <w:t>В пр</w:t>
      </w:r>
      <w:r>
        <w:t xml:space="preserve">оцессе анализа исходных данных </w:t>
      </w:r>
      <w:r w:rsidRPr="009D2D8F">
        <w:t>происходит сверка атрибутов справочников</w:t>
      </w:r>
      <w:r>
        <w:t>:</w:t>
      </w:r>
    </w:p>
    <w:p w:rsidR="009D2D8F" w:rsidRDefault="009D2D8F" w:rsidP="003B3E6A">
      <w:pPr>
        <w:pStyle w:val="GOSTListmark2"/>
      </w:pPr>
      <w:r w:rsidRPr="00EE0750">
        <w:t>Для выполнения сверки данных в справочнике «Книга регистрации лицевых счетов» (REF_PersAccount)</w:t>
      </w:r>
      <w:r w:rsidR="00947BC5">
        <w:t xml:space="preserve">, записи которого являются эталонными для </w:t>
      </w:r>
      <w:r w:rsidR="009A0A04">
        <w:t>сверки,</w:t>
      </w:r>
      <w:r w:rsidR="009A0A04" w:rsidRPr="00EE0750">
        <w:t xml:space="preserve"> отбираются</w:t>
      </w:r>
      <w:r w:rsidRPr="00EE0750">
        <w:t xml:space="preserve"> все записи, находящиеся в актуальном статусе (ACTIVE) на текущую дату, которая будет являться датой формирования отчета</w:t>
      </w:r>
      <w:r>
        <w:t>;</w:t>
      </w:r>
    </w:p>
    <w:p w:rsidR="009D2D8F" w:rsidRPr="00EE0750" w:rsidRDefault="009D2D8F" w:rsidP="003B3E6A">
      <w:pPr>
        <w:pStyle w:val="GOSTListmark2"/>
      </w:pPr>
      <w:r w:rsidRPr="009D2D8F">
        <w:rPr>
          <w:rFonts w:eastAsia="Calibri"/>
          <w:szCs w:val="24"/>
          <w:lang w:eastAsia="en-US"/>
        </w:rPr>
        <w:t>Далее устан</w:t>
      </w:r>
      <w:r>
        <w:rPr>
          <w:rFonts w:eastAsia="Calibri"/>
          <w:szCs w:val="24"/>
          <w:lang w:eastAsia="en-US"/>
        </w:rPr>
        <w:t>а</w:t>
      </w:r>
      <w:r w:rsidRPr="009D2D8F">
        <w:rPr>
          <w:rFonts w:eastAsia="Calibri"/>
          <w:szCs w:val="24"/>
          <w:lang w:eastAsia="en-US"/>
        </w:rPr>
        <w:t>в</w:t>
      </w:r>
      <w:r>
        <w:rPr>
          <w:rFonts w:eastAsia="Calibri"/>
          <w:szCs w:val="24"/>
          <w:lang w:eastAsia="en-US"/>
        </w:rPr>
        <w:t>ливается</w:t>
      </w:r>
      <w:r w:rsidRPr="009D2D8F">
        <w:rPr>
          <w:rFonts w:eastAsia="Calibri"/>
          <w:szCs w:val="24"/>
          <w:lang w:eastAsia="en-US"/>
        </w:rPr>
        <w:t xml:space="preserve"> соответствие</w:t>
      </w:r>
      <w:r>
        <w:rPr>
          <w:rFonts w:eastAsia="Calibri"/>
          <w:szCs w:val="24"/>
          <w:lang w:eastAsia="en-US"/>
        </w:rPr>
        <w:t xml:space="preserve"> между записями</w:t>
      </w:r>
      <w:r w:rsidR="00947BC5">
        <w:rPr>
          <w:rFonts w:eastAsia="Calibri"/>
          <w:szCs w:val="24"/>
          <w:lang w:eastAsia="en-US"/>
        </w:rPr>
        <w:t>, отобранными в справочнике «Книга регистрации лицевых счетов» и записями</w:t>
      </w:r>
      <w:r>
        <w:rPr>
          <w:rFonts w:eastAsia="Calibri"/>
          <w:szCs w:val="24"/>
          <w:lang w:eastAsia="en-US"/>
        </w:rPr>
        <w:t xml:space="preserve"> Сводного реестра (атрибуты справочников попарно сверяются);</w:t>
      </w:r>
    </w:p>
    <w:p w:rsidR="00947BC5" w:rsidRPr="00EE0750" w:rsidRDefault="00947BC5" w:rsidP="003B3E6A">
      <w:pPr>
        <w:pStyle w:val="GOSTListmark2"/>
      </w:pPr>
      <w:r>
        <w:rPr>
          <w:rFonts w:eastAsia="Calibri"/>
          <w:szCs w:val="24"/>
          <w:lang w:eastAsia="en-US"/>
        </w:rPr>
        <w:t>В сверке участвуют следующие атрибуты:</w:t>
      </w:r>
    </w:p>
    <w:p w:rsidR="00947BC5" w:rsidRDefault="00947BC5" w:rsidP="003B3E6A">
      <w:pPr>
        <w:pStyle w:val="GOSTListmark2"/>
      </w:pPr>
      <w:r>
        <w:t>Номер лицевого счета;</w:t>
      </w:r>
    </w:p>
    <w:p w:rsidR="00947BC5" w:rsidRDefault="00947BC5" w:rsidP="003B3E6A">
      <w:pPr>
        <w:pStyle w:val="GOSTListmark2"/>
      </w:pPr>
      <w:r>
        <w:t xml:space="preserve">Тип лицевого счета; </w:t>
      </w:r>
    </w:p>
    <w:p w:rsidR="00947BC5" w:rsidRDefault="00947BC5" w:rsidP="003B3E6A">
      <w:pPr>
        <w:pStyle w:val="GOSTListmark2"/>
      </w:pPr>
      <w:r>
        <w:t>Код организации по СвР;</w:t>
      </w:r>
    </w:p>
    <w:p w:rsidR="00947BC5" w:rsidRDefault="00947BC5" w:rsidP="003B3E6A">
      <w:pPr>
        <w:pStyle w:val="GOSTListmark2"/>
      </w:pPr>
      <w:r>
        <w:t>Наименование организации по СвР;</w:t>
      </w:r>
    </w:p>
    <w:p w:rsidR="00947BC5" w:rsidRDefault="00947BC5" w:rsidP="003B3E6A">
      <w:pPr>
        <w:pStyle w:val="GOSTListmark2"/>
      </w:pPr>
      <w:r>
        <w:t>Код ОрФК открытия по СвР;</w:t>
      </w:r>
    </w:p>
    <w:p w:rsidR="00947BC5" w:rsidRDefault="00947BC5" w:rsidP="003B3E6A">
      <w:pPr>
        <w:pStyle w:val="GOSTListmark2"/>
      </w:pPr>
      <w:r>
        <w:t>Код ОрФК открытия по справочнику ЛС;</w:t>
      </w:r>
    </w:p>
    <w:p w:rsidR="00947BC5" w:rsidRDefault="009A0A04" w:rsidP="003B3E6A">
      <w:pPr>
        <w:pStyle w:val="GOSTListmark2"/>
      </w:pPr>
      <w:r>
        <w:t>Код ОрФК</w:t>
      </w:r>
      <w:r w:rsidR="00947BC5">
        <w:t xml:space="preserve"> открытия по ЛС в СвР;</w:t>
      </w:r>
    </w:p>
    <w:p w:rsidR="00947BC5" w:rsidRDefault="009A0A04" w:rsidP="003B3E6A">
      <w:pPr>
        <w:pStyle w:val="GOSTListmark2"/>
      </w:pPr>
      <w:r>
        <w:t>Код ОрФК</w:t>
      </w:r>
      <w:r w:rsidR="00947BC5">
        <w:t xml:space="preserve"> обслуживания по справочнику ЛС; </w:t>
      </w:r>
    </w:p>
    <w:p w:rsidR="00947BC5" w:rsidRDefault="009A0A04" w:rsidP="003B3E6A">
      <w:pPr>
        <w:pStyle w:val="GOSTListmark2"/>
      </w:pPr>
      <w:r>
        <w:t>Код ОрФК</w:t>
      </w:r>
      <w:r w:rsidR="00947BC5">
        <w:t xml:space="preserve"> обслуживания по ЛС в СвР;</w:t>
      </w:r>
    </w:p>
    <w:p w:rsidR="00947BC5" w:rsidRDefault="00947BC5" w:rsidP="003B3E6A">
      <w:pPr>
        <w:pStyle w:val="GOSTListmark2"/>
      </w:pPr>
      <w:r>
        <w:t>Код ППО по ОКТМО по справочнику ЛС;</w:t>
      </w:r>
    </w:p>
    <w:p w:rsidR="00947BC5" w:rsidRDefault="00947BC5" w:rsidP="003B3E6A">
      <w:pPr>
        <w:pStyle w:val="GOSTListmark2"/>
      </w:pPr>
      <w:r>
        <w:t>Код ППО по ОКТМО по лицевому счету в СвР;</w:t>
      </w:r>
    </w:p>
    <w:p w:rsidR="00947BC5" w:rsidRDefault="00947BC5" w:rsidP="003B3E6A">
      <w:pPr>
        <w:pStyle w:val="GOSTListmark2"/>
      </w:pPr>
      <w:r>
        <w:t>Дата открытия (по СвР и по справочнику по ЛС);</w:t>
      </w:r>
    </w:p>
    <w:p w:rsidR="00947BC5" w:rsidRDefault="00947BC5" w:rsidP="003B3E6A">
      <w:pPr>
        <w:pStyle w:val="GOSTListmark2"/>
      </w:pPr>
      <w:r>
        <w:t>Дата закрытия (по СвР и по справочнику по ЛС).</w:t>
      </w:r>
    </w:p>
    <w:p w:rsidR="009D2D8F" w:rsidRPr="00EE0750" w:rsidRDefault="009D2D8F" w:rsidP="003B3E6A">
      <w:pPr>
        <w:pStyle w:val="GOSTListmark2"/>
      </w:pPr>
      <w:r>
        <w:rPr>
          <w:rFonts w:eastAsia="Calibri"/>
          <w:szCs w:val="24"/>
          <w:lang w:eastAsia="en-US"/>
        </w:rPr>
        <w:t>Результаты сверкивыводятся в табличную форму</w:t>
      </w:r>
      <w:r w:rsidR="00947BC5">
        <w:rPr>
          <w:rFonts w:eastAsia="Calibri"/>
          <w:szCs w:val="24"/>
          <w:lang w:eastAsia="en-US"/>
        </w:rPr>
        <w:t xml:space="preserve"> и отображаются в полях «Результат сверки» по каждому атрибуту;</w:t>
      </w:r>
    </w:p>
    <w:p w:rsidR="00947BC5" w:rsidRPr="00EE0750" w:rsidRDefault="00947BC5" w:rsidP="003B3E6A">
      <w:pPr>
        <w:pStyle w:val="GOSTListmark2"/>
      </w:pPr>
      <w:r>
        <w:rPr>
          <w:rFonts w:eastAsia="Calibri"/>
          <w:szCs w:val="24"/>
          <w:lang w:eastAsia="en-US"/>
        </w:rPr>
        <w:t>Автоматически заполняются поля в блоке «Итог сверки».</w:t>
      </w:r>
    </w:p>
    <w:p w:rsidR="009D2D8F" w:rsidRDefault="009D2D8F" w:rsidP="003B3E6A">
      <w:pPr>
        <w:pStyle w:val="GOSTListnum"/>
      </w:pPr>
      <w:r w:rsidRPr="009D2D8F">
        <w:t>По результатам анализа исходных данных формир</w:t>
      </w:r>
      <w:r>
        <w:t>уется</w:t>
      </w:r>
      <w:r w:rsidRPr="009D2D8F">
        <w:t xml:space="preserve"> сверочный от</w:t>
      </w:r>
      <w:r w:rsidR="00947BC5">
        <w:t xml:space="preserve">чет, готовый к выгрузке в формате </w:t>
      </w:r>
      <w:r w:rsidR="00947BC5">
        <w:rPr>
          <w:lang w:val="en-US"/>
        </w:rPr>
        <w:t>Excel</w:t>
      </w:r>
      <w:r w:rsidR="00947BC5">
        <w:t xml:space="preserve">, </w:t>
      </w:r>
      <w:r w:rsidRPr="009D2D8F">
        <w:t>с определенным набором атрибутов, в котором отобраз</w:t>
      </w:r>
      <w:r>
        <w:t>ятся</w:t>
      </w:r>
      <w:r w:rsidRPr="009D2D8F">
        <w:t xml:space="preserve"> все выявленные расхождения в </w:t>
      </w:r>
      <w:r>
        <w:t>записях сверяемых справочников</w:t>
      </w:r>
      <w:r w:rsidRPr="009D2D8F">
        <w:t>.</w:t>
      </w:r>
    </w:p>
    <w:p w:rsidR="009D2D8F" w:rsidRPr="00EE0750" w:rsidRDefault="009D2D8F" w:rsidP="003B3E6A">
      <w:pPr>
        <w:pStyle w:val="GOSTListnum"/>
      </w:pPr>
      <w:r>
        <w:t xml:space="preserve"> Сохранение сверочного отчета по ЛС и СвР возможно только в том случае, если отчет был сформирован, т.е. заполнены все обязательные поля отчета. Сохранение пустого отчета не </w:t>
      </w:r>
      <w:r w:rsidR="00947BC5">
        <w:t xml:space="preserve">представляется </w:t>
      </w:r>
      <w:r>
        <w:t>возможн</w:t>
      </w:r>
      <w:r w:rsidR="00947BC5">
        <w:t>ым</w:t>
      </w:r>
      <w:r>
        <w:t>.</w:t>
      </w:r>
    </w:p>
    <w:p w:rsidR="009D2D8F" w:rsidRPr="00EE0750" w:rsidRDefault="009D2D8F" w:rsidP="009D2D8F">
      <w:pPr>
        <w:rPr>
          <w:b/>
        </w:rPr>
      </w:pPr>
      <w:r w:rsidRPr="00EE0750">
        <w:rPr>
          <w:b/>
        </w:rPr>
        <w:t>Порядок выполнения операции:</w:t>
      </w:r>
    </w:p>
    <w:p w:rsidR="009D2D8F" w:rsidRDefault="009D2D8F" w:rsidP="003B3E6A">
      <w:pPr>
        <w:pStyle w:val="GOSTNormal"/>
      </w:pPr>
      <w:r>
        <w:t>Для формирования сверочного отчета «</w:t>
      </w:r>
      <w:r w:rsidRPr="009D2D8F">
        <w:t>Сверочный отчет по ЛС и СвР</w:t>
      </w:r>
      <w:r>
        <w:t xml:space="preserve">» необходимо: </w:t>
      </w:r>
    </w:p>
    <w:p w:rsidR="009D2D8F" w:rsidRDefault="009D2D8F" w:rsidP="00C86412">
      <w:pPr>
        <w:pStyle w:val="GOSTListnum"/>
        <w:numPr>
          <w:ilvl w:val="0"/>
          <w:numId w:val="101"/>
        </w:numPr>
      </w:pPr>
      <w:r>
        <w:t xml:space="preserve"> Нажать на кнопку «Создать новый документ» </w:t>
      </w:r>
      <w:r>
        <w:rPr>
          <w:noProof/>
        </w:rPr>
        <w:drawing>
          <wp:inline distT="0" distB="0" distL="0" distR="0">
            <wp:extent cx="250190" cy="225425"/>
            <wp:effectExtent l="0" t="0" r="0" b="3175"/>
            <wp:docPr id="1021"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50190" cy="225425"/>
                    </a:xfrm>
                    <a:prstGeom prst="rect">
                      <a:avLst/>
                    </a:prstGeom>
                    <a:noFill/>
                  </pic:spPr>
                </pic:pic>
              </a:graphicData>
            </a:graphic>
          </wp:inline>
        </w:drawing>
      </w:r>
      <w:r>
        <w:t xml:space="preserve"> в списковой форме отчета  «</w:t>
      </w:r>
      <w:r w:rsidRPr="009D2D8F">
        <w:t>Сверочный отчет по ЛС и СвР</w:t>
      </w:r>
      <w:r>
        <w:t xml:space="preserve">». </w:t>
      </w:r>
    </w:p>
    <w:p w:rsidR="00D533D6" w:rsidRPr="003B3E6A" w:rsidRDefault="009D2D8F" w:rsidP="003B3E6A">
      <w:pPr>
        <w:pStyle w:val="GOSTNormal"/>
      </w:pPr>
      <w:r>
        <w:t xml:space="preserve">После </w:t>
      </w:r>
      <w:r w:rsidRPr="003B3E6A">
        <w:t>выполнения указанного действия пользователю становится доступ</w:t>
      </w:r>
      <w:r w:rsidR="00D533D6" w:rsidRPr="003B3E6A">
        <w:t>на кнопка  «Выполнить сверку значений справочников», при нажатии на которую инициируется процесс автоматического формирования сверочного отчета по ЛС и СвР (</w:t>
      </w:r>
      <w:r w:rsidR="001B04DB" w:rsidRPr="003B3E6A">
        <w:t>рис. </w:t>
      </w:r>
      <w:r w:rsidR="002F3484">
        <w:fldChar w:fldCharType="begin"/>
      </w:r>
      <w:r w:rsidR="002F3484">
        <w:instrText xml:space="preserve"> REF _Ref520286573 \h  \* MERGEFORMAT </w:instrText>
      </w:r>
      <w:r w:rsidR="002F3484">
        <w:fldChar w:fldCharType="separate"/>
      </w:r>
      <w:r w:rsidR="00F8029D" w:rsidRPr="00F8029D">
        <w:t>249</w:t>
      </w:r>
      <w:r w:rsidR="002F3484">
        <w:fldChar w:fldCharType="end"/>
      </w:r>
      <w:r w:rsidR="00D533D6" w:rsidRPr="003B3E6A">
        <w:t>).</w:t>
      </w:r>
    </w:p>
    <w:p w:rsidR="007569B1" w:rsidRDefault="00D533D6" w:rsidP="00705E75">
      <w:pPr>
        <w:pStyle w:val="GOSTFigure"/>
      </w:pPr>
      <w:r>
        <w:rPr>
          <w:noProof/>
        </w:rPr>
        <w:drawing>
          <wp:inline distT="0" distB="0" distL="0" distR="0">
            <wp:extent cx="6029325" cy="3086100"/>
            <wp:effectExtent l="0" t="0" r="9525" b="0"/>
            <wp:docPr id="1022" name="Рисунок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6029325" cy="3086100"/>
                    </a:xfrm>
                    <a:prstGeom prst="rect">
                      <a:avLst/>
                    </a:prstGeom>
                    <a:noFill/>
                    <a:ln>
                      <a:noFill/>
                    </a:ln>
                  </pic:spPr>
                </pic:pic>
              </a:graphicData>
            </a:graphic>
          </wp:inline>
        </w:drawing>
      </w:r>
    </w:p>
    <w:bookmarkStart w:id="2143" w:name="_Ref520286573"/>
    <w:bookmarkStart w:id="2144" w:name="_Toc524683424"/>
    <w:p w:rsidR="00D533D6" w:rsidRPr="00705E75" w:rsidRDefault="00EB2A9A" w:rsidP="00705E75">
      <w:pPr>
        <w:pStyle w:val="GOSTFigName"/>
        <w:rPr>
          <w:rStyle w:val="affb"/>
          <w:b/>
          <w:bCs w:val="0"/>
        </w:rPr>
      </w:pPr>
      <w:r w:rsidRPr="00705E75">
        <w:rPr>
          <w:rStyle w:val="affb"/>
          <w:b/>
          <w:bCs w:val="0"/>
        </w:rPr>
        <w:fldChar w:fldCharType="begin"/>
      </w:r>
      <w:r w:rsidR="00D533D6" w:rsidRPr="00705E75">
        <w:rPr>
          <w:rStyle w:val="affb"/>
          <w:b/>
          <w:bCs w:val="0"/>
        </w:rPr>
        <w:instrText xml:space="preserve"> SEQ Рисунок \* ARABIC </w:instrText>
      </w:r>
      <w:r w:rsidRPr="00705E75">
        <w:rPr>
          <w:rStyle w:val="affb"/>
          <w:b/>
          <w:bCs w:val="0"/>
        </w:rPr>
        <w:fldChar w:fldCharType="separate"/>
      </w:r>
      <w:bookmarkStart w:id="2145" w:name="_Toc36466440"/>
      <w:r w:rsidR="00F8029D">
        <w:rPr>
          <w:rStyle w:val="affb"/>
          <w:b/>
          <w:bCs w:val="0"/>
          <w:noProof/>
        </w:rPr>
        <w:t>249</w:t>
      </w:r>
      <w:r w:rsidRPr="00705E75">
        <w:rPr>
          <w:rStyle w:val="affb"/>
          <w:b/>
          <w:bCs w:val="0"/>
        </w:rPr>
        <w:fldChar w:fldCharType="end"/>
      </w:r>
      <w:bookmarkEnd w:id="2143"/>
      <w:r w:rsidR="00705E75">
        <w:rPr>
          <w:rStyle w:val="affb"/>
          <w:b/>
          <w:bCs w:val="0"/>
        </w:rPr>
        <w:t>.</w:t>
      </w:r>
      <w:r w:rsidR="00D533D6" w:rsidRPr="00705E75">
        <w:rPr>
          <w:rStyle w:val="affb"/>
          <w:b/>
          <w:bCs w:val="0"/>
        </w:rPr>
        <w:t xml:space="preserve"> Формирование отчета «Сверочный отчет по ЛС и СвР»</w:t>
      </w:r>
      <w:bookmarkEnd w:id="2144"/>
      <w:bookmarkEnd w:id="2145"/>
    </w:p>
    <w:p w:rsidR="00D533D6" w:rsidRDefault="00D533D6" w:rsidP="003B3E6A">
      <w:pPr>
        <w:pStyle w:val="GOSTNormal"/>
      </w:pPr>
      <w:r>
        <w:t xml:space="preserve">После выполнения указанного действия в табличной форме отчета </w:t>
      </w:r>
      <w:r w:rsidR="009A0A04" w:rsidRPr="00AE035A">
        <w:t>отобра</w:t>
      </w:r>
      <w:r w:rsidR="009A0A04">
        <w:t>зятся</w:t>
      </w:r>
      <w:r w:rsidR="009A0A04" w:rsidRPr="00AE035A">
        <w:t xml:space="preserve"> данные</w:t>
      </w:r>
      <w:r>
        <w:t xml:space="preserve"> произведенной сверки</w:t>
      </w:r>
      <w:r w:rsidRPr="00AE035A">
        <w:t xml:space="preserve">, а также автоматически </w:t>
      </w:r>
      <w:r>
        <w:t xml:space="preserve">заполнится данными блока </w:t>
      </w:r>
      <w:r w:rsidRPr="00AE035A">
        <w:t>«</w:t>
      </w:r>
      <w:r>
        <w:t>Итог сверки</w:t>
      </w:r>
      <w:r w:rsidRPr="00AE035A">
        <w:t>».</w:t>
      </w:r>
    </w:p>
    <w:p w:rsidR="00D533D6" w:rsidRDefault="00D533D6" w:rsidP="003B3E6A">
      <w:pPr>
        <w:pStyle w:val="GOSTListnum"/>
      </w:pPr>
      <w:r>
        <w:t xml:space="preserve">Для выгрузки полного отчета </w:t>
      </w:r>
      <w:r w:rsidRPr="000072F2">
        <w:t>«С</w:t>
      </w:r>
      <w:r w:rsidR="007F0869">
        <w:t>верочный отчета по ЛС и СвР</w:t>
      </w:r>
      <w:r w:rsidRPr="000072F2">
        <w:t>»</w:t>
      </w:r>
      <w:r>
        <w:t xml:space="preserve"> в формате </w:t>
      </w:r>
      <w:r w:rsidRPr="000072F2">
        <w:t>Excel</w:t>
      </w:r>
      <w:r>
        <w:t xml:space="preserve"> необходимо нажать на кнопку «Печать» </w:t>
      </w:r>
      <w:r>
        <w:rPr>
          <w:noProof/>
        </w:rPr>
        <w:drawing>
          <wp:inline distT="0" distB="0" distL="0" distR="0">
            <wp:extent cx="243840" cy="225425"/>
            <wp:effectExtent l="0" t="0" r="3810" b="3175"/>
            <wp:docPr id="1023"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243840" cy="225425"/>
                    </a:xfrm>
                    <a:prstGeom prst="rect">
                      <a:avLst/>
                    </a:prstGeom>
                    <a:noFill/>
                  </pic:spPr>
                </pic:pic>
              </a:graphicData>
            </a:graphic>
          </wp:inline>
        </w:drawing>
      </w:r>
      <w:r>
        <w:t>, расположенной в верхнем левом углу формуляра отчета</w:t>
      </w:r>
      <w:r w:rsidRPr="000072F2">
        <w:t>.</w:t>
      </w:r>
    </w:p>
    <w:p w:rsidR="00D533D6" w:rsidRDefault="00D533D6" w:rsidP="003B3E6A">
      <w:pPr>
        <w:pStyle w:val="GOSTListnormal18"/>
      </w:pPr>
      <w:r w:rsidRPr="000072F2">
        <w:t>П</w:t>
      </w:r>
      <w:r>
        <w:t xml:space="preserve">осле выполнения указанного </w:t>
      </w:r>
      <w:r w:rsidR="009A0A04">
        <w:t xml:space="preserve">действия </w:t>
      </w:r>
      <w:r w:rsidR="009A0A04" w:rsidRPr="000072F2">
        <w:t>сформируется</w:t>
      </w:r>
      <w:r w:rsidRPr="000072F2">
        <w:t xml:space="preserve"> и загру</w:t>
      </w:r>
      <w:r>
        <w:t>зится</w:t>
      </w:r>
      <w:r w:rsidRPr="000072F2">
        <w:t xml:space="preserve"> на компьютер</w:t>
      </w:r>
      <w:r>
        <w:t xml:space="preserve"> документ в форматеExcel</w:t>
      </w:r>
      <w:r w:rsidRPr="000072F2">
        <w:t>, котор</w:t>
      </w:r>
      <w:r>
        <w:t xml:space="preserve">ый будет содержать </w:t>
      </w:r>
      <w:r w:rsidRPr="000072F2">
        <w:t>вс</w:t>
      </w:r>
      <w:r>
        <w:t>ю</w:t>
      </w:r>
      <w:r w:rsidRPr="000072F2">
        <w:t xml:space="preserve"> информаци</w:t>
      </w:r>
      <w:r>
        <w:t>ю</w:t>
      </w:r>
      <w:r w:rsidRPr="000072F2">
        <w:t xml:space="preserve"> из блоков «Основная информация», «</w:t>
      </w:r>
      <w:r w:rsidR="007F0869">
        <w:t>Итог сверки</w:t>
      </w:r>
      <w:r w:rsidRPr="000072F2">
        <w:t>», а также</w:t>
      </w:r>
      <w:r w:rsidR="007F0869">
        <w:t xml:space="preserve"> данные, содержащие в табличной форме в нижней части формуляра сверочного отчета</w:t>
      </w:r>
      <w:r w:rsidRPr="000072F2">
        <w:t>.</w:t>
      </w:r>
    </w:p>
    <w:p w:rsidR="00D533D6" w:rsidRDefault="00D533D6" w:rsidP="003B3E6A">
      <w:pPr>
        <w:pStyle w:val="GOSTListnum"/>
      </w:pPr>
      <w:r>
        <w:t xml:space="preserve"> У пользователя есть возможность отдельно в формате </w:t>
      </w:r>
      <w:r w:rsidRPr="000F7D48">
        <w:t xml:space="preserve">Excelвыгрузить </w:t>
      </w:r>
      <w:r>
        <w:t>данные</w:t>
      </w:r>
      <w:r w:rsidR="007F0869">
        <w:t>, которые содержатся в табличной форме отчета</w:t>
      </w:r>
      <w:r w:rsidRPr="000F7D48">
        <w:t>.</w:t>
      </w:r>
      <w:r>
        <w:t xml:space="preserve"> Для этого необходимо выполнить следующие действия:</w:t>
      </w:r>
    </w:p>
    <w:p w:rsidR="006567A3" w:rsidRPr="003B3E6A" w:rsidRDefault="006567A3" w:rsidP="003B3E6A">
      <w:pPr>
        <w:pStyle w:val="GOSTListmark3"/>
      </w:pPr>
      <w:r w:rsidRPr="003B3E6A">
        <w:t>открыть сформированный отчет;</w:t>
      </w:r>
    </w:p>
    <w:p w:rsidR="00D533D6" w:rsidRPr="003B3E6A" w:rsidRDefault="006567A3" w:rsidP="003B3E6A">
      <w:pPr>
        <w:pStyle w:val="GOSTListmark3"/>
      </w:pPr>
      <w:r w:rsidRPr="003B3E6A">
        <w:t>в формуляре отчета нажать на кнопку «Печать», расположенную в табличной форме (</w:t>
      </w:r>
      <w:r w:rsidR="001B04DB" w:rsidRPr="003B3E6A">
        <w:t>рис. </w:t>
      </w:r>
      <w:r w:rsidR="002F3484">
        <w:fldChar w:fldCharType="begin"/>
      </w:r>
      <w:r w:rsidR="002F3484">
        <w:instrText xml:space="preserve"> REF _Ref520287076 \h  \* MERGEFORMAT </w:instrText>
      </w:r>
      <w:r w:rsidR="002F3484">
        <w:fldChar w:fldCharType="separate"/>
      </w:r>
      <w:r w:rsidR="00F8029D">
        <w:rPr>
          <w:rStyle w:val="affb"/>
          <w:b w:val="0"/>
          <w:bCs w:val="0"/>
        </w:rPr>
        <w:t>250</w:t>
      </w:r>
      <w:r w:rsidR="002F3484">
        <w:fldChar w:fldCharType="end"/>
      </w:r>
      <w:r w:rsidRPr="003B3E6A">
        <w:t>).</w:t>
      </w:r>
    </w:p>
    <w:p w:rsidR="006567A3" w:rsidRPr="0054375A" w:rsidRDefault="006567A3" w:rsidP="003B3E6A">
      <w:pPr>
        <w:pStyle w:val="GOSTListmark3"/>
      </w:pPr>
      <w:r w:rsidRPr="003B3E6A">
        <w:t>получи</w:t>
      </w:r>
      <w:r>
        <w:t xml:space="preserve">ть выгрузку </w:t>
      </w:r>
      <w:r w:rsidR="00DE7B56">
        <w:t xml:space="preserve">сведений из табличной формы </w:t>
      </w:r>
      <w:r>
        <w:t xml:space="preserve">в формате </w:t>
      </w:r>
      <w:r w:rsidRPr="006567A3">
        <w:t>Excel</w:t>
      </w:r>
      <w:r>
        <w:t>.</w:t>
      </w:r>
    </w:p>
    <w:p w:rsidR="00D533D6" w:rsidRDefault="006567A3" w:rsidP="00705E75">
      <w:pPr>
        <w:pStyle w:val="GOSTFigure"/>
      </w:pPr>
      <w:r>
        <w:rPr>
          <w:noProof/>
        </w:rPr>
        <w:drawing>
          <wp:inline distT="0" distB="0" distL="0" distR="0">
            <wp:extent cx="6019800" cy="1209675"/>
            <wp:effectExtent l="0" t="0" r="0"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6019800" cy="1209675"/>
                    </a:xfrm>
                    <a:prstGeom prst="rect">
                      <a:avLst/>
                    </a:prstGeom>
                    <a:noFill/>
                    <a:ln>
                      <a:noFill/>
                    </a:ln>
                  </pic:spPr>
                </pic:pic>
              </a:graphicData>
            </a:graphic>
          </wp:inline>
        </w:drawing>
      </w:r>
    </w:p>
    <w:bookmarkStart w:id="2146" w:name="_Ref520287076"/>
    <w:bookmarkStart w:id="2147" w:name="_Toc524683425"/>
    <w:p w:rsidR="006567A3" w:rsidRPr="00705E75" w:rsidRDefault="00EB2A9A" w:rsidP="00705E75">
      <w:pPr>
        <w:pStyle w:val="GOSTFigName"/>
        <w:rPr>
          <w:rStyle w:val="affb"/>
          <w:b/>
          <w:bCs w:val="0"/>
        </w:rPr>
      </w:pPr>
      <w:r w:rsidRPr="00705E75">
        <w:rPr>
          <w:rStyle w:val="affb"/>
          <w:b/>
          <w:bCs w:val="0"/>
        </w:rPr>
        <w:fldChar w:fldCharType="begin"/>
      </w:r>
      <w:r w:rsidR="006567A3" w:rsidRPr="00705E75">
        <w:rPr>
          <w:rStyle w:val="affb"/>
          <w:b/>
          <w:bCs w:val="0"/>
        </w:rPr>
        <w:instrText xml:space="preserve"> SEQ Рисунок \* ARABIC </w:instrText>
      </w:r>
      <w:r w:rsidRPr="00705E75">
        <w:rPr>
          <w:rStyle w:val="affb"/>
          <w:b/>
          <w:bCs w:val="0"/>
        </w:rPr>
        <w:fldChar w:fldCharType="separate"/>
      </w:r>
      <w:bookmarkStart w:id="2148" w:name="_Toc36466441"/>
      <w:r w:rsidR="00F8029D">
        <w:rPr>
          <w:rStyle w:val="affb"/>
          <w:b/>
          <w:bCs w:val="0"/>
          <w:noProof/>
        </w:rPr>
        <w:t>250</w:t>
      </w:r>
      <w:r w:rsidRPr="00705E75">
        <w:rPr>
          <w:rStyle w:val="affb"/>
          <w:b/>
          <w:bCs w:val="0"/>
        </w:rPr>
        <w:fldChar w:fldCharType="end"/>
      </w:r>
      <w:bookmarkEnd w:id="2146"/>
      <w:r w:rsidR="00705E75">
        <w:rPr>
          <w:rStyle w:val="affb"/>
          <w:b/>
          <w:bCs w:val="0"/>
        </w:rPr>
        <w:t>.</w:t>
      </w:r>
      <w:r w:rsidR="006567A3" w:rsidRPr="00705E75">
        <w:rPr>
          <w:rStyle w:val="affb"/>
          <w:b/>
          <w:bCs w:val="0"/>
        </w:rPr>
        <w:t xml:space="preserve"> Выгрузка сведений из табличной формы сверочного отчета в формате Excel</w:t>
      </w:r>
      <w:bookmarkEnd w:id="2147"/>
      <w:bookmarkEnd w:id="2148"/>
    </w:p>
    <w:p w:rsidR="0017536A" w:rsidRPr="00E7034D" w:rsidRDefault="0017536A" w:rsidP="006144C5">
      <w:pPr>
        <w:pStyle w:val="24"/>
      </w:pPr>
      <w:bookmarkStart w:id="2149" w:name="_Toc520290833"/>
      <w:bookmarkStart w:id="2150" w:name="_Toc520290945"/>
      <w:bookmarkStart w:id="2151" w:name="_Toc489894289"/>
      <w:bookmarkStart w:id="2152" w:name="_Toc36465990"/>
      <w:bookmarkEnd w:id="2149"/>
      <w:bookmarkEnd w:id="2150"/>
      <w:r>
        <w:t>О</w:t>
      </w:r>
      <w:r w:rsidRPr="00E7034D">
        <w:t>бновлени</w:t>
      </w:r>
      <w:r>
        <w:t>е</w:t>
      </w:r>
      <w:r w:rsidRPr="00E7034D">
        <w:t xml:space="preserve"> данных справочника </w:t>
      </w:r>
      <w:r>
        <w:t>«Перечень уполномоченных организаций (технологическая таблица)»</w:t>
      </w:r>
      <w:bookmarkEnd w:id="2151"/>
      <w:bookmarkEnd w:id="2152"/>
    </w:p>
    <w:p w:rsidR="0017536A" w:rsidRPr="00E7034D" w:rsidRDefault="0017536A" w:rsidP="00A244A5">
      <w:pPr>
        <w:pStyle w:val="32"/>
      </w:pPr>
      <w:bookmarkStart w:id="2153" w:name="_Toc489894290"/>
      <w:bookmarkStart w:id="2154" w:name="_Toc36465991"/>
      <w:r>
        <w:t>Загрузка</w:t>
      </w:r>
      <w:r w:rsidRPr="00E7034D">
        <w:t xml:space="preserve"> данных справочника </w:t>
      </w:r>
      <w:r>
        <w:t>«Перечень уполномоченных организаций (технологическая таблица)» при помощи сервиса импорт данных</w:t>
      </w:r>
      <w:bookmarkEnd w:id="2153"/>
      <w:bookmarkEnd w:id="2154"/>
    </w:p>
    <w:p w:rsidR="0017536A" w:rsidRPr="00C256E3" w:rsidRDefault="0017536A" w:rsidP="00344FA9">
      <w:pPr>
        <w:pStyle w:val="GOSTNormal"/>
        <w:ind w:left="851" w:hanging="284"/>
      </w:pPr>
      <w:r w:rsidRPr="000B19A7">
        <w:t>Подготовительные действия</w:t>
      </w:r>
      <w:r w:rsidRPr="00B76D83">
        <w:t>:</w:t>
      </w:r>
    </w:p>
    <w:p w:rsidR="0017536A" w:rsidRDefault="0017536A" w:rsidP="00A02DFB">
      <w:pPr>
        <w:pStyle w:val="GOSTNormal"/>
        <w:numPr>
          <w:ilvl w:val="0"/>
          <w:numId w:val="119"/>
        </w:numPr>
        <w:ind w:left="851" w:hanging="284"/>
      </w:pPr>
      <w:r>
        <w:t>Подготовить запись для загрузки в справочник согласно требованиям:</w:t>
      </w:r>
    </w:p>
    <w:p w:rsidR="0017536A" w:rsidRPr="00136CA8" w:rsidRDefault="0017536A" w:rsidP="00A02DFB">
      <w:pPr>
        <w:pStyle w:val="GOSTNormal"/>
        <w:numPr>
          <w:ilvl w:val="0"/>
          <w:numId w:val="119"/>
        </w:numPr>
        <w:ind w:left="851" w:hanging="284"/>
        <w:rPr>
          <w:szCs w:val="24"/>
          <w:lang w:val="en-US"/>
        </w:rPr>
      </w:pPr>
      <w:r w:rsidRPr="00136CA8">
        <w:rPr>
          <w:szCs w:val="24"/>
        </w:rPr>
        <w:t>шрифттекста</w:t>
      </w:r>
      <w:r w:rsidRPr="00136CA8">
        <w:rPr>
          <w:szCs w:val="24"/>
          <w:lang w:val="en-US"/>
        </w:rPr>
        <w:t xml:space="preserve"> Times New Roman, </w:t>
      </w:r>
    </w:p>
    <w:p w:rsidR="0017536A" w:rsidRPr="00136CA8" w:rsidRDefault="0017536A" w:rsidP="00A02DFB">
      <w:pPr>
        <w:pStyle w:val="GOSTNormal"/>
        <w:numPr>
          <w:ilvl w:val="0"/>
          <w:numId w:val="119"/>
        </w:numPr>
        <w:ind w:left="851" w:hanging="284"/>
        <w:rPr>
          <w:szCs w:val="24"/>
        </w:rPr>
      </w:pPr>
      <w:r w:rsidRPr="00136CA8">
        <w:rPr>
          <w:szCs w:val="24"/>
        </w:rPr>
        <w:t xml:space="preserve">размер шрифта - 10 пт, </w:t>
      </w:r>
    </w:p>
    <w:p w:rsidR="0017536A" w:rsidRPr="00136CA8" w:rsidRDefault="0017536A" w:rsidP="00A02DFB">
      <w:pPr>
        <w:pStyle w:val="GOSTNormal"/>
        <w:numPr>
          <w:ilvl w:val="0"/>
          <w:numId w:val="119"/>
        </w:numPr>
        <w:ind w:left="851" w:hanging="284"/>
        <w:rPr>
          <w:szCs w:val="24"/>
        </w:rPr>
      </w:pPr>
      <w:r w:rsidRPr="00136CA8">
        <w:rPr>
          <w:szCs w:val="24"/>
        </w:rPr>
        <w:t>отображение - "переносить по словам", с выравниванием по вертикали "по центру",</w:t>
      </w:r>
    </w:p>
    <w:p w:rsidR="0017536A" w:rsidRDefault="0017536A" w:rsidP="00A02DFB">
      <w:pPr>
        <w:pStyle w:val="GOSTNormal"/>
        <w:numPr>
          <w:ilvl w:val="0"/>
          <w:numId w:val="119"/>
        </w:numPr>
        <w:ind w:left="851" w:hanging="284"/>
      </w:pPr>
      <w:r w:rsidRPr="005C79A1">
        <w:rPr>
          <w:szCs w:val="24"/>
        </w:rPr>
        <w:t>расширение загружаемого</w:t>
      </w:r>
      <w:r w:rsidRPr="009850F9">
        <w:t xml:space="preserve">файла </w:t>
      </w:r>
      <w:r w:rsidRPr="009850F9">
        <w:rPr>
          <w:u w:val="single"/>
        </w:rPr>
        <w:t>обязательно</w:t>
      </w:r>
      <w:r w:rsidRPr="009850F9">
        <w:t xml:space="preserve"> *.xlsx</w:t>
      </w:r>
    </w:p>
    <w:p w:rsidR="0017536A" w:rsidRDefault="0017536A" w:rsidP="00A02DFB">
      <w:pPr>
        <w:pStyle w:val="GOSTNormal"/>
        <w:numPr>
          <w:ilvl w:val="0"/>
          <w:numId w:val="119"/>
        </w:numPr>
        <w:ind w:left="851" w:hanging="284"/>
      </w:pPr>
      <w:r>
        <w:t>При создании записи для загрузки использовать шаблон, который приложен ниже «Шаблон Техтаблицы».</w:t>
      </w:r>
    </w:p>
    <w:p w:rsidR="0017536A" w:rsidRDefault="0054494E" w:rsidP="00A02DFB">
      <w:pPr>
        <w:pStyle w:val="GOSTNormal"/>
        <w:jc w:val="center"/>
      </w:pPr>
      <w:r>
        <w:object w:dxaOrig="1531" w:dyaOrig="990">
          <v:shape id="_x0000_i1039" type="#_x0000_t75" style="width:77pt;height:51.9pt" o:ole="">
            <v:imagedata r:id="rId313" o:title=""/>
          </v:shape>
          <o:OLEObject Type="Embed" ProgID="Excel.Sheet.12" ShapeID="_x0000_i1039" DrawAspect="Icon" ObjectID="_1664019904" r:id="rId314"/>
        </w:object>
      </w:r>
    </w:p>
    <w:p w:rsidR="0017536A" w:rsidRPr="00C256E3" w:rsidRDefault="0017536A" w:rsidP="003B3E6A">
      <w:pPr>
        <w:pStyle w:val="GOSTNormal"/>
      </w:pPr>
      <w:r w:rsidRPr="000B19A7">
        <w:t>Порядок выполнения операции</w:t>
      </w:r>
      <w:r w:rsidRPr="00B76D83">
        <w:t>:</w:t>
      </w:r>
    </w:p>
    <w:p w:rsidR="0017536A" w:rsidRDefault="0017536A" w:rsidP="003B3E6A">
      <w:pPr>
        <w:pStyle w:val="GOSTNormal"/>
      </w:pPr>
      <w:r w:rsidRPr="00A244A5">
        <w:t xml:space="preserve">Войти в систему под пользователем с ролью РУБПНУБП.008 Администратор НСИ УФК, перейти по меню: «Справочники» </w:t>
      </w:r>
      <w:r w:rsidRPr="00A244A5">
        <w:sym w:font="Wingdings" w:char="F0E0"/>
      </w:r>
      <w:r w:rsidRPr="00A244A5">
        <w:t xml:space="preserve"> «Формуляры» </w:t>
      </w:r>
      <w:r w:rsidRPr="00A244A5">
        <w:sym w:font="Wingdings" w:char="F0E0"/>
      </w:r>
      <w:r w:rsidRPr="00A244A5">
        <w:t xml:space="preserve"> «Сводный реестр» </w:t>
      </w:r>
      <w:r w:rsidRPr="00A244A5">
        <w:sym w:font="Wingdings" w:char="F0E0"/>
      </w:r>
      <w:r w:rsidRPr="00A244A5">
        <w:t xml:space="preserve"> «Перечень уполномоченных организаций (технологическая таблица)».</w:t>
      </w:r>
    </w:p>
    <w:p w:rsidR="0017536A" w:rsidRDefault="0017536A" w:rsidP="00705E75">
      <w:pPr>
        <w:pStyle w:val="GOSTFigure"/>
      </w:pPr>
      <w:r>
        <w:rPr>
          <w:noProof/>
        </w:rPr>
        <w:drawing>
          <wp:inline distT="0" distB="0" distL="0" distR="0">
            <wp:extent cx="6126480" cy="4297680"/>
            <wp:effectExtent l="0" t="0" r="7620" b="762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6126480" cy="4297680"/>
                    </a:xfrm>
                    <a:prstGeom prst="rect">
                      <a:avLst/>
                    </a:prstGeom>
                    <a:noFill/>
                    <a:ln>
                      <a:noFill/>
                    </a:ln>
                  </pic:spPr>
                </pic:pic>
              </a:graphicData>
            </a:graphic>
          </wp:inline>
        </w:drawing>
      </w:r>
    </w:p>
    <w:bookmarkStart w:id="2155" w:name="_Toc524683426"/>
    <w:p w:rsidR="00966DF1" w:rsidRPr="00A02DFB" w:rsidRDefault="00EB2A9A" w:rsidP="00966DF1">
      <w:pPr>
        <w:pStyle w:val="GOSTFigName"/>
      </w:pPr>
      <w:r w:rsidRPr="00705E75">
        <w:rPr>
          <w:rStyle w:val="affb"/>
          <w:b/>
          <w:bCs w:val="0"/>
        </w:rPr>
        <w:fldChar w:fldCharType="begin"/>
      </w:r>
      <w:r w:rsidR="0017536A" w:rsidRPr="00705E75">
        <w:rPr>
          <w:rStyle w:val="affb"/>
          <w:b/>
          <w:bCs w:val="0"/>
        </w:rPr>
        <w:instrText xml:space="preserve"> SEQ Рисунок \* ARABIC </w:instrText>
      </w:r>
      <w:r w:rsidRPr="00705E75">
        <w:rPr>
          <w:rStyle w:val="affb"/>
          <w:b/>
          <w:bCs w:val="0"/>
        </w:rPr>
        <w:fldChar w:fldCharType="separate"/>
      </w:r>
      <w:bookmarkStart w:id="2156" w:name="_Toc36466442"/>
      <w:r w:rsidR="00F8029D">
        <w:rPr>
          <w:rStyle w:val="affb"/>
          <w:b/>
          <w:bCs w:val="0"/>
          <w:noProof/>
        </w:rPr>
        <w:t>251</w:t>
      </w:r>
      <w:r w:rsidRPr="00705E75">
        <w:rPr>
          <w:rStyle w:val="affb"/>
          <w:b/>
          <w:bCs w:val="0"/>
        </w:rPr>
        <w:fldChar w:fldCharType="end"/>
      </w:r>
      <w:r w:rsidR="00705E75">
        <w:rPr>
          <w:rStyle w:val="affb"/>
          <w:b/>
          <w:bCs w:val="0"/>
        </w:rPr>
        <w:t>.</w:t>
      </w:r>
      <w:r w:rsidR="0017536A" w:rsidRPr="00705E75">
        <w:rPr>
          <w:rStyle w:val="affb"/>
          <w:b/>
          <w:bCs w:val="0"/>
        </w:rPr>
        <w:t xml:space="preserve"> Путь к справочнику «Перечень уполномоченных организаций (технологическая таблица)»</w:t>
      </w:r>
      <w:bookmarkEnd w:id="2155"/>
      <w:bookmarkEnd w:id="2156"/>
    </w:p>
    <w:p w:rsidR="0017536A" w:rsidRPr="0043240A" w:rsidRDefault="0017536A" w:rsidP="006144C5">
      <w:pPr>
        <w:pStyle w:val="afffffff1"/>
        <w:rPr>
          <w:sz w:val="24"/>
          <w:szCs w:val="24"/>
        </w:rPr>
      </w:pPr>
      <w:r w:rsidRPr="00A244A5">
        <w:rPr>
          <w:sz w:val="24"/>
          <w:szCs w:val="24"/>
        </w:rPr>
        <w:t xml:space="preserve">В </w:t>
      </w:r>
      <w:r w:rsidRPr="004E2AD9">
        <w:rPr>
          <w:sz w:val="24"/>
          <w:szCs w:val="24"/>
        </w:rPr>
        <w:t xml:space="preserve">инструментальной панели кликнуть на кнопку «Импорт» </w:t>
      </w:r>
      <w:r w:rsidRPr="0043240A">
        <w:rPr>
          <w:sz w:val="24"/>
          <w:szCs w:val="24"/>
        </w:rPr>
        <w:t>(</w:t>
      </w:r>
      <w:r w:rsidR="001B04DB">
        <w:rPr>
          <w:sz w:val="24"/>
          <w:szCs w:val="24"/>
        </w:rPr>
        <w:t>рис. </w:t>
      </w:r>
      <w:r w:rsidR="002F3484">
        <w:fldChar w:fldCharType="begin"/>
      </w:r>
      <w:r w:rsidR="002F3484">
        <w:instrText xml:space="preserve"> REF _Ref489893775 \h  \* MERGEFORMAT </w:instrText>
      </w:r>
      <w:r w:rsidR="002F3484">
        <w:fldChar w:fldCharType="separate"/>
      </w:r>
      <w:r w:rsidR="00F8029D" w:rsidRPr="00F8029D">
        <w:t>252</w:t>
      </w:r>
      <w:r w:rsidR="002F3484">
        <w:fldChar w:fldCharType="end"/>
      </w:r>
      <w:r w:rsidRPr="0043240A">
        <w:rPr>
          <w:sz w:val="24"/>
          <w:szCs w:val="24"/>
        </w:rPr>
        <w:t xml:space="preserve">). </w:t>
      </w:r>
    </w:p>
    <w:p w:rsidR="0017536A" w:rsidRDefault="0017536A" w:rsidP="00705E75">
      <w:pPr>
        <w:pStyle w:val="GOSTFigure"/>
      </w:pPr>
      <w:r>
        <w:rPr>
          <w:noProof/>
        </w:rPr>
        <w:drawing>
          <wp:inline distT="0" distB="0" distL="0" distR="0">
            <wp:extent cx="5724939" cy="3161534"/>
            <wp:effectExtent l="0" t="0" r="0" b="1270"/>
            <wp:docPr id="954" name="Рисунок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731675" cy="3165254"/>
                    </a:xfrm>
                    <a:prstGeom prst="rect">
                      <a:avLst/>
                    </a:prstGeom>
                    <a:noFill/>
                    <a:ln>
                      <a:noFill/>
                    </a:ln>
                  </pic:spPr>
                </pic:pic>
              </a:graphicData>
            </a:graphic>
          </wp:inline>
        </w:drawing>
      </w:r>
    </w:p>
    <w:bookmarkStart w:id="2157" w:name="_Ref489893775"/>
    <w:bookmarkStart w:id="2158" w:name="_Toc524683427"/>
    <w:p w:rsidR="0017536A" w:rsidRPr="00705E75" w:rsidRDefault="00EB2A9A" w:rsidP="00705E75">
      <w:pPr>
        <w:pStyle w:val="GOSTFigName"/>
        <w:rPr>
          <w:rStyle w:val="affb"/>
          <w:rFonts w:eastAsia="Calibri"/>
          <w:b/>
          <w:bCs w:val="0"/>
        </w:rPr>
      </w:pPr>
      <w:r w:rsidRPr="00705E75">
        <w:rPr>
          <w:rStyle w:val="affb"/>
          <w:b/>
          <w:bCs w:val="0"/>
        </w:rPr>
        <w:fldChar w:fldCharType="begin"/>
      </w:r>
      <w:r w:rsidR="0017536A" w:rsidRPr="00705E75">
        <w:rPr>
          <w:rStyle w:val="affb"/>
          <w:b/>
          <w:bCs w:val="0"/>
        </w:rPr>
        <w:instrText xml:space="preserve"> SEQ Рисунок \* ARABIC </w:instrText>
      </w:r>
      <w:r w:rsidRPr="00705E75">
        <w:rPr>
          <w:rStyle w:val="affb"/>
          <w:b/>
          <w:bCs w:val="0"/>
        </w:rPr>
        <w:fldChar w:fldCharType="separate"/>
      </w:r>
      <w:bookmarkStart w:id="2159" w:name="_Toc36466443"/>
      <w:r w:rsidR="00F8029D">
        <w:rPr>
          <w:rStyle w:val="affb"/>
          <w:b/>
          <w:bCs w:val="0"/>
          <w:noProof/>
        </w:rPr>
        <w:t>252</w:t>
      </w:r>
      <w:r w:rsidRPr="00705E75">
        <w:rPr>
          <w:rStyle w:val="affb"/>
          <w:b/>
          <w:bCs w:val="0"/>
        </w:rPr>
        <w:fldChar w:fldCharType="end"/>
      </w:r>
      <w:bookmarkEnd w:id="2157"/>
      <w:r w:rsidR="00705E75">
        <w:rPr>
          <w:rStyle w:val="affb"/>
          <w:b/>
          <w:bCs w:val="0"/>
        </w:rPr>
        <w:t>.</w:t>
      </w:r>
      <w:r w:rsidR="0017536A" w:rsidRPr="00705E75">
        <w:rPr>
          <w:rStyle w:val="affb"/>
          <w:b/>
          <w:bCs w:val="0"/>
        </w:rPr>
        <w:t xml:space="preserve"> Использование кнопки «Импорт»</w:t>
      </w:r>
      <w:bookmarkEnd w:id="2158"/>
      <w:bookmarkEnd w:id="2159"/>
    </w:p>
    <w:p w:rsidR="0017536A" w:rsidRPr="00A244A5" w:rsidRDefault="0017536A" w:rsidP="003B3E6A">
      <w:pPr>
        <w:pStyle w:val="GOSTNormal"/>
      </w:pPr>
      <w:r w:rsidRPr="00A244A5">
        <w:t>В открывшейся форме «Загрузка файлов» кликнуть на кнопку «Загрузить» (</w:t>
      </w:r>
      <w:r w:rsidR="001B04DB">
        <w:t>рис. </w:t>
      </w:r>
      <w:r w:rsidR="002F3484">
        <w:fldChar w:fldCharType="begin"/>
      </w:r>
      <w:r w:rsidR="002F3484">
        <w:instrText xml:space="preserve"> REF _Ref489894095 \h  \* MERGEFORMAT </w:instrText>
      </w:r>
      <w:r w:rsidR="002F3484">
        <w:fldChar w:fldCharType="separate"/>
      </w:r>
      <w:r w:rsidR="00F8029D" w:rsidRPr="00F8029D">
        <w:t>253</w:t>
      </w:r>
      <w:r w:rsidR="002F3484">
        <w:fldChar w:fldCharType="end"/>
      </w:r>
      <w:r w:rsidRPr="00A244A5">
        <w:t>).</w:t>
      </w:r>
    </w:p>
    <w:p w:rsidR="0017536A" w:rsidRDefault="0017536A" w:rsidP="00705E75">
      <w:pPr>
        <w:pStyle w:val="GOSTFigure"/>
      </w:pPr>
      <w:r>
        <w:rPr>
          <w:noProof/>
        </w:rPr>
        <w:drawing>
          <wp:inline distT="0" distB="0" distL="0" distR="0">
            <wp:extent cx="5303520" cy="2560320"/>
            <wp:effectExtent l="0" t="0" r="0" b="0"/>
            <wp:docPr id="953" name="Рисунок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7"/>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03520" cy="2560320"/>
                    </a:xfrm>
                    <a:prstGeom prst="rect">
                      <a:avLst/>
                    </a:prstGeom>
                    <a:noFill/>
                    <a:ln>
                      <a:noFill/>
                    </a:ln>
                  </pic:spPr>
                </pic:pic>
              </a:graphicData>
            </a:graphic>
          </wp:inline>
        </w:drawing>
      </w:r>
    </w:p>
    <w:bookmarkStart w:id="2160" w:name="_Ref489894095"/>
    <w:bookmarkStart w:id="2161" w:name="_Toc524683428"/>
    <w:p w:rsidR="0017536A" w:rsidRPr="00705E75" w:rsidRDefault="00EB2A9A" w:rsidP="00705E75">
      <w:pPr>
        <w:pStyle w:val="GOSTFigName"/>
        <w:rPr>
          <w:rStyle w:val="affb"/>
          <w:rFonts w:eastAsia="Calibri"/>
          <w:b/>
          <w:bCs w:val="0"/>
        </w:rPr>
      </w:pPr>
      <w:r w:rsidRPr="00705E75">
        <w:rPr>
          <w:rStyle w:val="affb"/>
          <w:b/>
          <w:bCs w:val="0"/>
        </w:rPr>
        <w:fldChar w:fldCharType="begin"/>
      </w:r>
      <w:r w:rsidR="0017536A" w:rsidRPr="00705E75">
        <w:rPr>
          <w:rStyle w:val="affb"/>
          <w:b/>
          <w:bCs w:val="0"/>
        </w:rPr>
        <w:instrText xml:space="preserve"> SEQ Рисунок \* ARABIC </w:instrText>
      </w:r>
      <w:r w:rsidRPr="00705E75">
        <w:rPr>
          <w:rStyle w:val="affb"/>
          <w:b/>
          <w:bCs w:val="0"/>
        </w:rPr>
        <w:fldChar w:fldCharType="separate"/>
      </w:r>
      <w:bookmarkStart w:id="2162" w:name="_Toc36466444"/>
      <w:r w:rsidR="00F8029D">
        <w:rPr>
          <w:rStyle w:val="affb"/>
          <w:b/>
          <w:bCs w:val="0"/>
          <w:noProof/>
        </w:rPr>
        <w:t>253</w:t>
      </w:r>
      <w:r w:rsidRPr="00705E75">
        <w:rPr>
          <w:rStyle w:val="affb"/>
          <w:b/>
          <w:bCs w:val="0"/>
        </w:rPr>
        <w:fldChar w:fldCharType="end"/>
      </w:r>
      <w:bookmarkEnd w:id="2160"/>
      <w:r w:rsidR="00705E75">
        <w:rPr>
          <w:rStyle w:val="affb"/>
          <w:b/>
          <w:bCs w:val="0"/>
        </w:rPr>
        <w:t>.</w:t>
      </w:r>
      <w:r w:rsidR="0017536A" w:rsidRPr="00705E75">
        <w:rPr>
          <w:rStyle w:val="affb"/>
          <w:b/>
          <w:bCs w:val="0"/>
        </w:rPr>
        <w:t xml:space="preserve"> Загрузка данных</w:t>
      </w:r>
      <w:bookmarkEnd w:id="2161"/>
      <w:bookmarkEnd w:id="2162"/>
    </w:p>
    <w:p w:rsidR="0017536A" w:rsidRPr="00A244A5" w:rsidRDefault="0017536A" w:rsidP="003B3E6A">
      <w:pPr>
        <w:pStyle w:val="GOSTNormal"/>
      </w:pPr>
      <w:r w:rsidRPr="00A244A5">
        <w:t xml:space="preserve">В открывшемся окне Windows  выбрать файл с данными для технологической таблицы </w:t>
      </w:r>
      <w:r w:rsidRPr="004E2AD9">
        <w:t>(</w:t>
      </w:r>
      <w:r w:rsidR="00966DF1">
        <w:t xml:space="preserve">рис. </w:t>
      </w:r>
      <w:r w:rsidR="002F3484">
        <w:fldChar w:fldCharType="begin"/>
      </w:r>
      <w:r w:rsidR="002F3484">
        <w:instrText xml:space="preserve"> REF _Ref489894056 \h  \* MERGEFORMAT </w:instrText>
      </w:r>
      <w:r w:rsidR="002F3484">
        <w:fldChar w:fldCharType="separate"/>
      </w:r>
      <w:r w:rsidR="00F8029D" w:rsidRPr="00F8029D">
        <w:t>254</w:t>
      </w:r>
      <w:r w:rsidR="002F3484">
        <w:fldChar w:fldCharType="end"/>
      </w:r>
      <w:r w:rsidRPr="004E2AD9">
        <w:t>).</w:t>
      </w:r>
    </w:p>
    <w:p w:rsidR="0017536A" w:rsidRDefault="0017536A" w:rsidP="00705E75">
      <w:pPr>
        <w:pStyle w:val="GOSTFigure"/>
      </w:pPr>
      <w:r>
        <w:rPr>
          <w:noProof/>
        </w:rPr>
        <w:drawing>
          <wp:inline distT="0" distB="0" distL="0" distR="0">
            <wp:extent cx="4663440" cy="2468880"/>
            <wp:effectExtent l="0" t="0" r="3810" b="7620"/>
            <wp:docPr id="952" name="Рисунок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8"/>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4663440" cy="2468880"/>
                    </a:xfrm>
                    <a:prstGeom prst="rect">
                      <a:avLst/>
                    </a:prstGeom>
                    <a:noFill/>
                    <a:ln>
                      <a:noFill/>
                    </a:ln>
                  </pic:spPr>
                </pic:pic>
              </a:graphicData>
            </a:graphic>
          </wp:inline>
        </w:drawing>
      </w:r>
    </w:p>
    <w:bookmarkStart w:id="2163" w:name="_Ref489894056"/>
    <w:bookmarkStart w:id="2164" w:name="_Toc524683429"/>
    <w:p w:rsidR="0017536A" w:rsidRPr="00705E75" w:rsidRDefault="00EB2A9A" w:rsidP="00705E75">
      <w:pPr>
        <w:pStyle w:val="GOSTFigName"/>
        <w:rPr>
          <w:rStyle w:val="affb"/>
          <w:rFonts w:eastAsia="Calibri"/>
          <w:b/>
          <w:bCs w:val="0"/>
        </w:rPr>
      </w:pPr>
      <w:r w:rsidRPr="00705E75">
        <w:rPr>
          <w:rStyle w:val="affb"/>
          <w:b/>
          <w:bCs w:val="0"/>
        </w:rPr>
        <w:fldChar w:fldCharType="begin"/>
      </w:r>
      <w:r w:rsidR="0017536A" w:rsidRPr="00705E75">
        <w:rPr>
          <w:rStyle w:val="affb"/>
          <w:b/>
          <w:bCs w:val="0"/>
        </w:rPr>
        <w:instrText xml:space="preserve"> SEQ Рисунок \* ARABIC </w:instrText>
      </w:r>
      <w:r w:rsidRPr="00705E75">
        <w:rPr>
          <w:rStyle w:val="affb"/>
          <w:b/>
          <w:bCs w:val="0"/>
        </w:rPr>
        <w:fldChar w:fldCharType="separate"/>
      </w:r>
      <w:bookmarkStart w:id="2165" w:name="_Toc36466445"/>
      <w:r w:rsidR="00F8029D">
        <w:rPr>
          <w:rStyle w:val="affb"/>
          <w:b/>
          <w:bCs w:val="0"/>
          <w:noProof/>
        </w:rPr>
        <w:t>254</w:t>
      </w:r>
      <w:r w:rsidRPr="00705E75">
        <w:rPr>
          <w:rStyle w:val="affb"/>
          <w:b/>
          <w:bCs w:val="0"/>
        </w:rPr>
        <w:fldChar w:fldCharType="end"/>
      </w:r>
      <w:bookmarkEnd w:id="2163"/>
      <w:r w:rsidR="00705E75">
        <w:rPr>
          <w:rStyle w:val="affb"/>
          <w:b/>
          <w:bCs w:val="0"/>
        </w:rPr>
        <w:t>.</w:t>
      </w:r>
      <w:r w:rsidR="0017536A" w:rsidRPr="00705E75">
        <w:rPr>
          <w:rStyle w:val="affb"/>
          <w:b/>
          <w:bCs w:val="0"/>
        </w:rPr>
        <w:t xml:space="preserve"> Выбор подготовленного для загрузки файла</w:t>
      </w:r>
      <w:bookmarkEnd w:id="2164"/>
      <w:bookmarkEnd w:id="2165"/>
    </w:p>
    <w:p w:rsidR="0017536A" w:rsidRPr="004E2AD9" w:rsidRDefault="0017536A" w:rsidP="003B3E6A">
      <w:pPr>
        <w:pStyle w:val="GOSTNormal"/>
      </w:pPr>
      <w:r w:rsidRPr="004E2AD9">
        <w:t>После выбора файла кликнуть на кнопку «Сохранить» (</w:t>
      </w:r>
      <w:r w:rsidR="001B04DB">
        <w:t>рис. </w:t>
      </w:r>
      <w:r w:rsidR="002F3484">
        <w:fldChar w:fldCharType="begin"/>
      </w:r>
      <w:r w:rsidR="002F3484">
        <w:instrText xml:space="preserve"> REF _Ref489894034 \h  \* MERGEFORMAT </w:instrText>
      </w:r>
      <w:r w:rsidR="002F3484">
        <w:fldChar w:fldCharType="separate"/>
      </w:r>
      <w:r w:rsidR="00F8029D" w:rsidRPr="00F8029D">
        <w:t>255</w:t>
      </w:r>
      <w:r w:rsidR="002F3484">
        <w:fldChar w:fldCharType="end"/>
      </w:r>
      <w:r w:rsidRPr="004E2AD9">
        <w:t>).</w:t>
      </w:r>
    </w:p>
    <w:p w:rsidR="0017536A" w:rsidRDefault="0017536A" w:rsidP="00705E75">
      <w:pPr>
        <w:pStyle w:val="GOSTFigure"/>
      </w:pPr>
      <w:r w:rsidRPr="006C62B0">
        <w:rPr>
          <w:noProof/>
        </w:rPr>
        <w:drawing>
          <wp:inline distT="0" distB="0" distL="0" distR="0">
            <wp:extent cx="5577840" cy="2743200"/>
            <wp:effectExtent l="0" t="0" r="3810" b="0"/>
            <wp:docPr id="951" name="Рисунок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577840" cy="2743200"/>
                    </a:xfrm>
                    <a:prstGeom prst="rect">
                      <a:avLst/>
                    </a:prstGeom>
                    <a:noFill/>
                    <a:ln>
                      <a:noFill/>
                    </a:ln>
                  </pic:spPr>
                </pic:pic>
              </a:graphicData>
            </a:graphic>
          </wp:inline>
        </w:drawing>
      </w:r>
    </w:p>
    <w:bookmarkStart w:id="2166" w:name="_Ref489894034"/>
    <w:bookmarkStart w:id="2167" w:name="_Toc524683430"/>
    <w:p w:rsidR="0017536A" w:rsidRPr="00705E75" w:rsidRDefault="00EB2A9A" w:rsidP="00705E75">
      <w:pPr>
        <w:pStyle w:val="GOSTFigName"/>
        <w:rPr>
          <w:rStyle w:val="affb"/>
          <w:rFonts w:eastAsia="Calibri"/>
          <w:b/>
          <w:bCs w:val="0"/>
        </w:rPr>
      </w:pPr>
      <w:r w:rsidRPr="00705E75">
        <w:rPr>
          <w:rStyle w:val="affb"/>
          <w:b/>
          <w:bCs w:val="0"/>
        </w:rPr>
        <w:fldChar w:fldCharType="begin"/>
      </w:r>
      <w:r w:rsidR="0017536A" w:rsidRPr="00705E75">
        <w:rPr>
          <w:rStyle w:val="affb"/>
          <w:b/>
          <w:bCs w:val="0"/>
        </w:rPr>
        <w:instrText xml:space="preserve"> SEQ Рисунок \* ARABIC </w:instrText>
      </w:r>
      <w:r w:rsidRPr="00705E75">
        <w:rPr>
          <w:rStyle w:val="affb"/>
          <w:b/>
          <w:bCs w:val="0"/>
        </w:rPr>
        <w:fldChar w:fldCharType="separate"/>
      </w:r>
      <w:bookmarkStart w:id="2168" w:name="_Toc36466446"/>
      <w:r w:rsidR="00F8029D">
        <w:rPr>
          <w:rStyle w:val="affb"/>
          <w:b/>
          <w:bCs w:val="0"/>
          <w:noProof/>
        </w:rPr>
        <w:t>255</w:t>
      </w:r>
      <w:r w:rsidRPr="00705E75">
        <w:rPr>
          <w:rStyle w:val="affb"/>
          <w:b/>
          <w:bCs w:val="0"/>
        </w:rPr>
        <w:fldChar w:fldCharType="end"/>
      </w:r>
      <w:bookmarkEnd w:id="2166"/>
      <w:r w:rsidR="00705E75">
        <w:rPr>
          <w:rStyle w:val="affb"/>
          <w:b/>
          <w:bCs w:val="0"/>
        </w:rPr>
        <w:t>.</w:t>
      </w:r>
      <w:r w:rsidR="0017536A" w:rsidRPr="00705E75">
        <w:rPr>
          <w:rStyle w:val="affb"/>
          <w:b/>
          <w:bCs w:val="0"/>
        </w:rPr>
        <w:t xml:space="preserve"> Сохранить загруженный файл</w:t>
      </w:r>
      <w:bookmarkEnd w:id="2167"/>
      <w:bookmarkEnd w:id="2168"/>
    </w:p>
    <w:p w:rsidR="0017536A" w:rsidRDefault="0017536A" w:rsidP="003B3E6A">
      <w:pPr>
        <w:pStyle w:val="GOSTNormal"/>
      </w:pPr>
      <w:r w:rsidRPr="00A244A5">
        <w:t>Технологическая таблица загружена.</w:t>
      </w:r>
    </w:p>
    <w:p w:rsidR="00966DF1" w:rsidRPr="00E7034D" w:rsidRDefault="00966DF1" w:rsidP="00966DF1">
      <w:pPr>
        <w:pStyle w:val="24"/>
      </w:pPr>
      <w:bookmarkStart w:id="2169" w:name="_Toc36465992"/>
      <w:r>
        <w:t>Просмотр</w:t>
      </w:r>
      <w:r w:rsidR="00D610A0">
        <w:t xml:space="preserve"> записей</w:t>
      </w:r>
      <w:r>
        <w:t xml:space="preserve"> справочника «Полномочия организаций»</w:t>
      </w:r>
      <w:bookmarkEnd w:id="2169"/>
    </w:p>
    <w:p w:rsidR="00966DF1" w:rsidRDefault="00966DF1" w:rsidP="00A02DFB">
      <w:pPr>
        <w:pStyle w:val="GOSTNormal"/>
      </w:pPr>
      <w:r>
        <w:t>Справочник «Полномочия организаций» содержит сведения о полномочиях организаций.</w:t>
      </w:r>
    </w:p>
    <w:p w:rsidR="00966DF1" w:rsidRDefault="00966DF1" w:rsidP="00A02DFB">
      <w:pPr>
        <w:pStyle w:val="GOSTNormal"/>
      </w:pPr>
      <w:r w:rsidRPr="00AE594D">
        <w:t xml:space="preserve">Для </w:t>
      </w:r>
      <w:r w:rsidRPr="00E001A6">
        <w:t xml:space="preserve">просмотра </w:t>
      </w:r>
      <w:r w:rsidR="00D610A0">
        <w:t>списковой формы</w:t>
      </w:r>
      <w:r>
        <w:t xml:space="preserve"> справочника «Полномочия организаций»</w:t>
      </w:r>
      <w:r w:rsidRPr="00E001A6">
        <w:t xml:space="preserve">, в меню </w:t>
      </w:r>
      <w:r>
        <w:t xml:space="preserve">ЛК необходимо перейти в </w:t>
      </w:r>
      <w:r w:rsidRPr="00E001A6">
        <w:t>раздел «Справочники – Сводный реестр</w:t>
      </w:r>
      <w:r>
        <w:t xml:space="preserve"> – Вспомогательные справочники – Полномочия организаций</w:t>
      </w:r>
      <w:r w:rsidRPr="00E001A6">
        <w:t>»</w:t>
      </w:r>
      <w:r>
        <w:t xml:space="preserve"> (рис.</w:t>
      </w:r>
      <w:r w:rsidR="00EB2A9A">
        <w:fldChar w:fldCharType="begin"/>
      </w:r>
      <w:r w:rsidR="00EC35B7">
        <w:instrText xml:space="preserve"> REF _Ref36463587 \h </w:instrText>
      </w:r>
      <w:r w:rsidR="00EB2A9A">
        <w:fldChar w:fldCharType="separate"/>
      </w:r>
      <w:r w:rsidR="00F8029D">
        <w:rPr>
          <w:rStyle w:val="affb"/>
          <w:b w:val="0"/>
          <w:bCs w:val="0"/>
          <w:noProof/>
        </w:rPr>
        <w:t>256</w:t>
      </w:r>
      <w:r w:rsidR="00EB2A9A">
        <w:fldChar w:fldCharType="end"/>
      </w:r>
      <w:r>
        <w:t>)</w:t>
      </w:r>
      <w:r w:rsidRPr="00E001A6">
        <w:t>.</w:t>
      </w:r>
    </w:p>
    <w:p w:rsidR="00966DF1" w:rsidRDefault="00966DF1" w:rsidP="00A02DFB">
      <w:pPr>
        <w:pStyle w:val="GOSTNormal"/>
      </w:pPr>
    </w:p>
    <w:p w:rsidR="00966DF1" w:rsidRDefault="00966DF1" w:rsidP="00A02DFB">
      <w:pPr>
        <w:pStyle w:val="GOSTNormal"/>
        <w:keepNext/>
        <w:spacing w:before="0"/>
        <w:ind w:firstLine="0"/>
      </w:pPr>
      <w:r>
        <w:rPr>
          <w:noProof/>
        </w:rPr>
        <w:drawing>
          <wp:inline distT="0" distB="0" distL="0" distR="0">
            <wp:extent cx="6120130" cy="2622550"/>
            <wp:effectExtent l="0" t="0" r="0" b="635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6120130" cy="2622550"/>
                    </a:xfrm>
                    <a:prstGeom prst="rect">
                      <a:avLst/>
                    </a:prstGeom>
                  </pic:spPr>
                </pic:pic>
              </a:graphicData>
            </a:graphic>
          </wp:inline>
        </w:drawing>
      </w:r>
    </w:p>
    <w:bookmarkStart w:id="2170" w:name="_Ref36124928"/>
    <w:p w:rsidR="00966DF1" w:rsidRDefault="00EB2A9A" w:rsidP="00966DF1">
      <w:pPr>
        <w:pStyle w:val="GOSTFigName"/>
        <w:rPr>
          <w:rStyle w:val="affb"/>
          <w:b/>
          <w:bCs w:val="0"/>
          <w:noProof/>
        </w:rPr>
      </w:pPr>
      <w:r w:rsidRPr="00421E96">
        <w:rPr>
          <w:rStyle w:val="affb"/>
          <w:b/>
          <w:bCs w:val="0"/>
          <w:noProof/>
        </w:rPr>
        <w:fldChar w:fldCharType="begin"/>
      </w:r>
      <w:r w:rsidR="00966DF1" w:rsidRPr="00421E96">
        <w:rPr>
          <w:rStyle w:val="affb"/>
          <w:b/>
          <w:bCs w:val="0"/>
          <w:noProof/>
        </w:rPr>
        <w:instrText xml:space="preserve"> SEQ Рисунок \* ARABIC </w:instrText>
      </w:r>
      <w:r w:rsidRPr="00421E96">
        <w:rPr>
          <w:rStyle w:val="affb"/>
          <w:b/>
          <w:bCs w:val="0"/>
          <w:noProof/>
        </w:rPr>
        <w:fldChar w:fldCharType="separate"/>
      </w:r>
      <w:bookmarkStart w:id="2171" w:name="_Ref36463587"/>
      <w:bookmarkStart w:id="2172" w:name="_Toc36466447"/>
      <w:r w:rsidR="00F8029D">
        <w:rPr>
          <w:rStyle w:val="affb"/>
          <w:b/>
          <w:bCs w:val="0"/>
          <w:noProof/>
        </w:rPr>
        <w:t>256</w:t>
      </w:r>
      <w:bookmarkEnd w:id="2171"/>
      <w:r w:rsidRPr="00421E96">
        <w:rPr>
          <w:rStyle w:val="affb"/>
          <w:b/>
          <w:bCs w:val="0"/>
          <w:noProof/>
        </w:rPr>
        <w:fldChar w:fldCharType="end"/>
      </w:r>
      <w:r w:rsidR="00D610A0">
        <w:rPr>
          <w:rStyle w:val="affb"/>
          <w:b/>
          <w:bCs w:val="0"/>
          <w:noProof/>
        </w:rPr>
        <w:t>Списковая форма</w:t>
      </w:r>
      <w:r w:rsidR="00966DF1" w:rsidRPr="00421E96">
        <w:rPr>
          <w:rStyle w:val="affb"/>
          <w:b/>
          <w:bCs w:val="0"/>
          <w:noProof/>
        </w:rPr>
        <w:t xml:space="preserve"> справочника "Полномочия организаций"</w:t>
      </w:r>
      <w:bookmarkEnd w:id="2170"/>
      <w:bookmarkEnd w:id="2172"/>
    </w:p>
    <w:p w:rsidR="00D610A0" w:rsidRPr="00AD1361" w:rsidRDefault="00D610A0" w:rsidP="00A02DFB">
      <w:pPr>
        <w:pStyle w:val="GOSTNormal"/>
      </w:pPr>
      <w:r w:rsidRPr="00AD1361">
        <w:t xml:space="preserve">Для просмотра </w:t>
      </w:r>
      <w:r>
        <w:t>сведений конкретной записи справочника нужновыбрать строку нажать клавишу «</w:t>
      </w:r>
      <w:r w:rsidRPr="00A02DFB">
        <w:t>Enter</w:t>
      </w:r>
      <w:r>
        <w:t>» на клавиатуре либо дважды щелкнуть по записи левой клавишей мыши)</w:t>
      </w:r>
      <w:r w:rsidRPr="00AD1361">
        <w:t xml:space="preserve">. Откроется карточка записи справочника </w:t>
      </w:r>
      <w:r w:rsidRPr="00A03E13">
        <w:t>(</w:t>
      </w:r>
      <w:r>
        <w:t>рис. </w:t>
      </w:r>
      <w:r w:rsidR="00EB2A9A">
        <w:fldChar w:fldCharType="begin"/>
      </w:r>
      <w:r w:rsidR="00EC35B7">
        <w:instrText xml:space="preserve"> REF _Ref36463588 \h </w:instrText>
      </w:r>
      <w:r w:rsidR="00EB2A9A">
        <w:fldChar w:fldCharType="separate"/>
      </w:r>
      <w:r w:rsidR="00F8029D">
        <w:rPr>
          <w:rStyle w:val="affb"/>
          <w:b w:val="0"/>
          <w:bCs w:val="0"/>
          <w:noProof/>
        </w:rPr>
        <w:t>257</w:t>
      </w:r>
      <w:r w:rsidR="00EB2A9A">
        <w:fldChar w:fldCharType="end"/>
      </w:r>
      <w:r w:rsidRPr="00AD1361">
        <w:t>).</w:t>
      </w:r>
    </w:p>
    <w:p w:rsidR="00D610A0" w:rsidRDefault="00D610A0">
      <w:pPr>
        <w:pStyle w:val="GOSTNormal"/>
        <w:keepNext/>
        <w:spacing w:before="0"/>
        <w:ind w:firstLine="0"/>
      </w:pPr>
      <w:r>
        <w:rPr>
          <w:noProof/>
        </w:rPr>
        <w:drawing>
          <wp:inline distT="0" distB="0" distL="0" distR="0">
            <wp:extent cx="6120130" cy="3252470"/>
            <wp:effectExtent l="0" t="0" r="0" b="5080"/>
            <wp:docPr id="917" name="Рисунок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6120130" cy="3252470"/>
                    </a:xfrm>
                    <a:prstGeom prst="rect">
                      <a:avLst/>
                    </a:prstGeom>
                  </pic:spPr>
                </pic:pic>
              </a:graphicData>
            </a:graphic>
          </wp:inline>
        </w:drawing>
      </w:r>
    </w:p>
    <w:bookmarkStart w:id="2173" w:name="_Ref36126552"/>
    <w:p w:rsidR="00D610A0" w:rsidRPr="00A02DFB" w:rsidRDefault="00EB2A9A">
      <w:pPr>
        <w:pStyle w:val="GOSTFigName"/>
        <w:rPr>
          <w:rStyle w:val="affb"/>
          <w:b/>
          <w:bCs w:val="0"/>
        </w:rPr>
      </w:pPr>
      <w:r w:rsidRPr="00A02DFB">
        <w:rPr>
          <w:rStyle w:val="affb"/>
        </w:rPr>
        <w:fldChar w:fldCharType="begin"/>
      </w:r>
      <w:r w:rsidR="00D610A0" w:rsidRPr="00A02DFB">
        <w:rPr>
          <w:rStyle w:val="affb"/>
          <w:b/>
          <w:bCs w:val="0"/>
        </w:rPr>
        <w:instrText xml:space="preserve"> SEQ Рисунок \* ARABIC </w:instrText>
      </w:r>
      <w:r w:rsidRPr="00A02DFB">
        <w:rPr>
          <w:rStyle w:val="affb"/>
          <w:b/>
          <w:bCs w:val="0"/>
        </w:rPr>
        <w:fldChar w:fldCharType="separate"/>
      </w:r>
      <w:bookmarkStart w:id="2174" w:name="_Ref36463588"/>
      <w:bookmarkStart w:id="2175" w:name="_Toc36466448"/>
      <w:r w:rsidR="00F8029D">
        <w:rPr>
          <w:rStyle w:val="affb"/>
          <w:b/>
          <w:bCs w:val="0"/>
          <w:noProof/>
        </w:rPr>
        <w:t>257</w:t>
      </w:r>
      <w:bookmarkEnd w:id="2174"/>
      <w:r w:rsidRPr="00A02DFB">
        <w:rPr>
          <w:rStyle w:val="affb"/>
          <w:b/>
          <w:bCs w:val="0"/>
        </w:rPr>
        <w:fldChar w:fldCharType="end"/>
      </w:r>
      <w:r w:rsidR="00D610A0" w:rsidRPr="00A02DFB">
        <w:rPr>
          <w:rStyle w:val="affb"/>
          <w:b/>
          <w:bCs w:val="0"/>
        </w:rPr>
        <w:t>. Карточка записи справочника "Полномочия организаций"</w:t>
      </w:r>
      <w:bookmarkEnd w:id="2173"/>
      <w:bookmarkEnd w:id="2175"/>
    </w:p>
    <w:p w:rsidR="00554E58" w:rsidRDefault="00554E58" w:rsidP="00D610A0">
      <w:pPr>
        <w:pStyle w:val="24"/>
      </w:pPr>
      <w:bookmarkStart w:id="2176" w:name="_Toc36465993"/>
      <w:bookmarkStart w:id="2177" w:name="_Toc18227618"/>
      <w:bookmarkStart w:id="2178" w:name="_Toc36124873"/>
      <w:r>
        <w:t xml:space="preserve">Работа со справочником </w:t>
      </w:r>
      <w:r w:rsidRPr="00C9392B">
        <w:t>«Тип вида деятельности»</w:t>
      </w:r>
      <w:bookmarkEnd w:id="2176"/>
    </w:p>
    <w:p w:rsidR="00D610A0" w:rsidRPr="00A02DFB" w:rsidRDefault="00D610A0" w:rsidP="00A02DFB">
      <w:pPr>
        <w:pStyle w:val="32"/>
      </w:pPr>
      <w:bookmarkStart w:id="2179" w:name="_Toc36465994"/>
      <w:r w:rsidRPr="00A02DFB">
        <w:t>Просмотр записей справочника «Тип вида деятельности»</w:t>
      </w:r>
      <w:bookmarkEnd w:id="2177"/>
      <w:bookmarkEnd w:id="2178"/>
      <w:bookmarkEnd w:id="2179"/>
    </w:p>
    <w:p w:rsidR="00D610A0" w:rsidRDefault="00D610A0" w:rsidP="00D610A0">
      <w:pPr>
        <w:pStyle w:val="GOSTNormal"/>
      </w:pPr>
      <w:r>
        <w:t xml:space="preserve">Справочник «Тип вида деятельности» предназначен для хранения сведений о типах видов деятельности. </w:t>
      </w:r>
    </w:p>
    <w:p w:rsidR="00D610A0" w:rsidRPr="00AD1361" w:rsidRDefault="00D610A0" w:rsidP="00D610A0">
      <w:pPr>
        <w:pStyle w:val="GOSTNormal"/>
      </w:pPr>
      <w:r w:rsidRPr="00AD1361">
        <w:t xml:space="preserve">Для просмотра </w:t>
      </w:r>
      <w:r>
        <w:t xml:space="preserve">списковой формы </w:t>
      </w:r>
      <w:r w:rsidRPr="00AD1361">
        <w:t xml:space="preserve">справочника в меню пользователя </w:t>
      </w:r>
      <w:r>
        <w:t xml:space="preserve">следует выбрать </w:t>
      </w:r>
      <w:r w:rsidRPr="00AD1361">
        <w:t>«</w:t>
      </w:r>
      <w:r w:rsidRPr="00BE232B">
        <w:t>Формуляры</w:t>
      </w:r>
      <w:r>
        <w:t xml:space="preserve"> - </w:t>
      </w:r>
      <w:r w:rsidRPr="00BE232B">
        <w:t>Справочники</w:t>
      </w:r>
      <w:r>
        <w:t xml:space="preserve"> - </w:t>
      </w:r>
      <w:r w:rsidRPr="00BE232B">
        <w:t>Справочники</w:t>
      </w:r>
      <w:r>
        <w:t xml:space="preserve"> - </w:t>
      </w:r>
      <w:r w:rsidRPr="00BE232B">
        <w:t>Сводный реестр</w:t>
      </w:r>
      <w:r>
        <w:t xml:space="preserve"> - </w:t>
      </w:r>
      <w:r w:rsidRPr="00BE232B">
        <w:t>Вспомогательные справочни</w:t>
      </w:r>
      <w:r>
        <w:t xml:space="preserve">ки - </w:t>
      </w:r>
      <w:r w:rsidRPr="00BE232B">
        <w:t>Тип вида деятельности</w:t>
      </w:r>
      <w:r w:rsidRPr="00AD1361">
        <w:t>». Откроется списковая форма справочника</w:t>
      </w:r>
      <w:r w:rsidRPr="00A03E13">
        <w:t>(</w:t>
      </w:r>
      <w:r>
        <w:t>рис. </w:t>
      </w:r>
      <w:r w:rsidR="00EB2A9A">
        <w:fldChar w:fldCharType="begin"/>
      </w:r>
      <w:r>
        <w:instrText xml:space="preserve"> REF _Ref530311114 \h </w:instrText>
      </w:r>
      <w:r w:rsidR="00EB2A9A">
        <w:fldChar w:fldCharType="separate"/>
      </w:r>
      <w:r w:rsidR="00F8029D">
        <w:rPr>
          <w:noProof/>
        </w:rPr>
        <w:t>258</w:t>
      </w:r>
      <w:r w:rsidR="00EB2A9A">
        <w:fldChar w:fldCharType="end"/>
      </w:r>
      <w:r>
        <w:t>)</w:t>
      </w:r>
      <w:r w:rsidRPr="00AD1361">
        <w:t>.</w:t>
      </w:r>
    </w:p>
    <w:p w:rsidR="00D610A0" w:rsidRPr="00AD1361" w:rsidRDefault="00D610A0" w:rsidP="00D610A0">
      <w:pPr>
        <w:pStyle w:val="GOSTFigure"/>
      </w:pPr>
      <w:r>
        <w:rPr>
          <w:noProof/>
        </w:rPr>
        <w:drawing>
          <wp:inline distT="0" distB="0" distL="0" distR="0">
            <wp:extent cx="6120130" cy="1029970"/>
            <wp:effectExtent l="0" t="0" r="0" b="0"/>
            <wp:docPr id="915" name="Рисунок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6120130" cy="1029970"/>
                    </a:xfrm>
                    <a:prstGeom prst="rect">
                      <a:avLst/>
                    </a:prstGeom>
                  </pic:spPr>
                </pic:pic>
              </a:graphicData>
            </a:graphic>
          </wp:inline>
        </w:drawing>
      </w:r>
    </w:p>
    <w:bookmarkStart w:id="2180" w:name="_Ref498614655"/>
    <w:bookmarkStart w:id="2181" w:name="_Toc523327024"/>
    <w:bookmarkStart w:id="2182" w:name="_Toc523335181"/>
    <w:p w:rsidR="00D610A0" w:rsidRPr="00AD1361" w:rsidRDefault="00EB2A9A" w:rsidP="00D610A0">
      <w:pPr>
        <w:pStyle w:val="GOSTFigName"/>
      </w:pPr>
      <w:r w:rsidRPr="00AD1361">
        <w:fldChar w:fldCharType="begin"/>
      </w:r>
      <w:r w:rsidR="00D610A0" w:rsidRPr="00AD1361">
        <w:instrText xml:space="preserve"> SEQ Рисунок \* ARABIC </w:instrText>
      </w:r>
      <w:r w:rsidRPr="00AD1361">
        <w:fldChar w:fldCharType="separate"/>
      </w:r>
      <w:bookmarkStart w:id="2183" w:name="_Ref530311114"/>
      <w:bookmarkStart w:id="2184" w:name="_Toc18227778"/>
      <w:bookmarkStart w:id="2185" w:name="_Toc36466449"/>
      <w:r w:rsidR="00F8029D">
        <w:rPr>
          <w:noProof/>
        </w:rPr>
        <w:t>258</w:t>
      </w:r>
      <w:bookmarkEnd w:id="2183"/>
      <w:r w:rsidRPr="00AD1361">
        <w:fldChar w:fldCharType="end"/>
      </w:r>
      <w:bookmarkEnd w:id="2180"/>
      <w:r w:rsidR="00D610A0">
        <w:t>.</w:t>
      </w:r>
      <w:r w:rsidR="00D610A0" w:rsidRPr="00AD1361">
        <w:t xml:space="preserve"> Списковая форма справочника «</w:t>
      </w:r>
      <w:r w:rsidR="00D610A0">
        <w:t>Тип вида деятельности</w:t>
      </w:r>
      <w:r w:rsidR="00D610A0" w:rsidRPr="00AD1361">
        <w:t>»</w:t>
      </w:r>
      <w:bookmarkEnd w:id="2181"/>
      <w:bookmarkEnd w:id="2182"/>
      <w:bookmarkEnd w:id="2184"/>
      <w:bookmarkEnd w:id="2185"/>
    </w:p>
    <w:p w:rsidR="00D610A0" w:rsidRPr="00AD1361" w:rsidRDefault="00D610A0" w:rsidP="00D610A0">
      <w:pPr>
        <w:pStyle w:val="GOSTNormal"/>
      </w:pPr>
      <w:r w:rsidRPr="00AD1361">
        <w:t>Для просмотра</w:t>
      </w:r>
      <w:r>
        <w:t xml:space="preserve"> детальной информации конкретной записи справочника нужновыбрать строку нажать клавишу «</w:t>
      </w:r>
      <w:r>
        <w:rPr>
          <w:lang w:val="en-US"/>
        </w:rPr>
        <w:t>Enter</w:t>
      </w:r>
      <w:r>
        <w:t>» на клавиатуре либо дважды щелкнуть по записи левой клавишей мыши)</w:t>
      </w:r>
      <w:r w:rsidRPr="00AD1361">
        <w:t xml:space="preserve">. Откроется карточка записи справочника </w:t>
      </w:r>
      <w:r w:rsidRPr="00A03E13">
        <w:t>(</w:t>
      </w:r>
      <w:r>
        <w:t>рис. </w:t>
      </w:r>
      <w:r w:rsidR="002F3484">
        <w:fldChar w:fldCharType="begin"/>
      </w:r>
      <w:r w:rsidR="002F3484">
        <w:instrText xml:space="preserve"> REF _Ref497985504 \h  \* MERGEFORMAT </w:instrText>
      </w:r>
      <w:r w:rsidR="002F3484">
        <w:fldChar w:fldCharType="separate"/>
      </w:r>
      <w:r w:rsidR="00F8029D">
        <w:t>259</w:t>
      </w:r>
      <w:r w:rsidR="002F3484">
        <w:fldChar w:fldCharType="end"/>
      </w:r>
      <w:r w:rsidRPr="00AD1361">
        <w:t>).</w:t>
      </w:r>
    </w:p>
    <w:p w:rsidR="00D610A0" w:rsidRPr="00AD1361" w:rsidRDefault="00D610A0" w:rsidP="00D610A0">
      <w:pPr>
        <w:pStyle w:val="GOSTFigure"/>
      </w:pPr>
      <w:r>
        <w:rPr>
          <w:noProof/>
        </w:rPr>
        <w:drawing>
          <wp:inline distT="0" distB="0" distL="0" distR="0">
            <wp:extent cx="6120130" cy="1805305"/>
            <wp:effectExtent l="0" t="0" r="0" b="4445"/>
            <wp:docPr id="916"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6120130" cy="1805305"/>
                    </a:xfrm>
                    <a:prstGeom prst="rect">
                      <a:avLst/>
                    </a:prstGeom>
                  </pic:spPr>
                </pic:pic>
              </a:graphicData>
            </a:graphic>
          </wp:inline>
        </w:drawing>
      </w:r>
    </w:p>
    <w:bookmarkStart w:id="2186" w:name="_Ref497985504"/>
    <w:bookmarkStart w:id="2187" w:name="_Toc523327025"/>
    <w:bookmarkStart w:id="2188" w:name="_Toc523335182"/>
    <w:p w:rsidR="00D610A0" w:rsidRPr="00AD1361" w:rsidRDefault="00EB2A9A" w:rsidP="00D610A0">
      <w:pPr>
        <w:pStyle w:val="GOSTFigName"/>
      </w:pPr>
      <w:r w:rsidRPr="00AD1361">
        <w:fldChar w:fldCharType="begin"/>
      </w:r>
      <w:r w:rsidR="00D610A0" w:rsidRPr="00AD1361">
        <w:instrText xml:space="preserve"> SEQ Рисунок \* ARABIC </w:instrText>
      </w:r>
      <w:r w:rsidRPr="00AD1361">
        <w:fldChar w:fldCharType="separate"/>
      </w:r>
      <w:bookmarkStart w:id="2189" w:name="_Toc18227779"/>
      <w:bookmarkStart w:id="2190" w:name="_Toc36466450"/>
      <w:r w:rsidR="00F8029D">
        <w:rPr>
          <w:noProof/>
        </w:rPr>
        <w:t>259</w:t>
      </w:r>
      <w:r w:rsidRPr="00AD1361">
        <w:fldChar w:fldCharType="end"/>
      </w:r>
      <w:bookmarkEnd w:id="2186"/>
      <w:r w:rsidR="00D610A0">
        <w:t>.Карточка записи справочника «Тип вида деятельности</w:t>
      </w:r>
      <w:r w:rsidR="00D610A0" w:rsidRPr="00AD1361">
        <w:t>»</w:t>
      </w:r>
      <w:bookmarkEnd w:id="2187"/>
      <w:bookmarkEnd w:id="2188"/>
      <w:bookmarkEnd w:id="2189"/>
      <w:bookmarkEnd w:id="2190"/>
    </w:p>
    <w:p w:rsidR="00554E58" w:rsidRDefault="00554E58" w:rsidP="00A02DFB">
      <w:pPr>
        <w:pStyle w:val="32"/>
      </w:pPr>
      <w:bookmarkStart w:id="2191" w:name="_Toc36465995"/>
      <w:bookmarkStart w:id="2192" w:name="_Toc36124874"/>
      <w:r>
        <w:t xml:space="preserve">Добавление записей в справочник </w:t>
      </w:r>
      <w:r w:rsidRPr="00AD1361">
        <w:t>«</w:t>
      </w:r>
      <w:r>
        <w:t>Тип вида деятельности</w:t>
      </w:r>
      <w:r w:rsidRPr="00AD1361">
        <w:t>»</w:t>
      </w:r>
      <w:bookmarkEnd w:id="2191"/>
    </w:p>
    <w:p w:rsidR="00554E58" w:rsidRDefault="00554E58" w:rsidP="00554E58">
      <w:pPr>
        <w:pStyle w:val="GOSTNormal"/>
      </w:pPr>
      <w:r w:rsidRPr="00A244A5">
        <w:t>Войти в с</w:t>
      </w:r>
      <w:r>
        <w:t>истему под пользователем с ролью«</w:t>
      </w:r>
      <w:r w:rsidRPr="00C9392B">
        <w:t>РУБПНУБП.008 Администратор НСИ ФК</w:t>
      </w:r>
      <w:r>
        <w:t>»</w:t>
      </w:r>
      <w:r w:rsidRPr="0050740A">
        <w:t xml:space="preserve">. </w:t>
      </w:r>
      <w:r>
        <w:t>П</w:t>
      </w:r>
      <w:r w:rsidRPr="00A244A5">
        <w:t>ерейти по меню</w:t>
      </w:r>
      <w:r>
        <w:t xml:space="preserve"> в «Справочники» - </w:t>
      </w:r>
      <w:r w:rsidRPr="00552ED6">
        <w:t>«Сводный реестр» – «</w:t>
      </w:r>
      <w:r>
        <w:t>Вспомогательные справочники</w:t>
      </w:r>
      <w:r w:rsidRPr="00552ED6">
        <w:t>»</w:t>
      </w:r>
      <w:r w:rsidRPr="00213411">
        <w:t>. В появившемся списке выбрать «</w:t>
      </w:r>
      <w:r>
        <w:t>Тип вида деятельности</w:t>
      </w:r>
      <w:r w:rsidRPr="00213411">
        <w:t>»</w:t>
      </w:r>
      <w:r>
        <w:t xml:space="preserve"> (рис.</w:t>
      </w:r>
      <w:r w:rsidR="00EB2A9A">
        <w:fldChar w:fldCharType="begin"/>
      </w:r>
      <w:r w:rsidR="00EC35B7">
        <w:instrText xml:space="preserve"> REF _Ref36463593 \h </w:instrText>
      </w:r>
      <w:r w:rsidR="00EB2A9A">
        <w:fldChar w:fldCharType="separate"/>
      </w:r>
      <w:r w:rsidR="00F8029D">
        <w:rPr>
          <w:noProof/>
        </w:rPr>
        <w:t>260</w:t>
      </w:r>
      <w:r w:rsidR="00EB2A9A">
        <w:fldChar w:fldCharType="end"/>
      </w:r>
      <w:r>
        <w:t>)</w:t>
      </w:r>
      <w:r w:rsidRPr="00213411">
        <w:t>.</w:t>
      </w:r>
    </w:p>
    <w:p w:rsidR="00554E58" w:rsidRDefault="00554E58" w:rsidP="00A02DFB">
      <w:pPr>
        <w:pStyle w:val="GOSTFigure"/>
        <w:rPr>
          <w:noProof/>
        </w:rPr>
      </w:pPr>
      <w:r>
        <w:rPr>
          <w:noProof/>
        </w:rPr>
        <w:drawing>
          <wp:inline distT="0" distB="0" distL="0" distR="0">
            <wp:extent cx="6120130" cy="570230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6120130" cy="5702300"/>
                    </a:xfrm>
                    <a:prstGeom prst="rect">
                      <a:avLst/>
                    </a:prstGeom>
                  </pic:spPr>
                </pic:pic>
              </a:graphicData>
            </a:graphic>
          </wp:inline>
        </w:drawing>
      </w:r>
    </w:p>
    <w:bookmarkStart w:id="2193" w:name="_Ref36141001"/>
    <w:p w:rsidR="00554E58" w:rsidRPr="00213411" w:rsidRDefault="00EB2A9A" w:rsidP="00A02DFB">
      <w:pPr>
        <w:pStyle w:val="GOSTFigName"/>
        <w:rPr>
          <w:noProof/>
        </w:rPr>
      </w:pPr>
      <w:r>
        <w:rPr>
          <w:noProof/>
        </w:rPr>
        <w:fldChar w:fldCharType="begin"/>
      </w:r>
      <w:r w:rsidR="00554E58">
        <w:rPr>
          <w:noProof/>
        </w:rPr>
        <w:instrText xml:space="preserve"> SEQ Рисунок \* ARABIC </w:instrText>
      </w:r>
      <w:r>
        <w:rPr>
          <w:noProof/>
        </w:rPr>
        <w:fldChar w:fldCharType="separate"/>
      </w:r>
      <w:bookmarkStart w:id="2194" w:name="_Ref36463593"/>
      <w:bookmarkStart w:id="2195" w:name="_Toc36466451"/>
      <w:r w:rsidR="00F8029D">
        <w:rPr>
          <w:noProof/>
        </w:rPr>
        <w:t>260</w:t>
      </w:r>
      <w:bookmarkEnd w:id="2194"/>
      <w:r>
        <w:rPr>
          <w:noProof/>
        </w:rPr>
        <w:fldChar w:fldCharType="end"/>
      </w:r>
      <w:r w:rsidR="00554E58">
        <w:rPr>
          <w:noProof/>
        </w:rPr>
        <w:t>. Путь к справочнику «Тип вида деятельности»</w:t>
      </w:r>
      <w:bookmarkEnd w:id="2193"/>
      <w:bookmarkEnd w:id="2195"/>
    </w:p>
    <w:p w:rsidR="00554E58" w:rsidRDefault="00554E58" w:rsidP="00554E58">
      <w:pPr>
        <w:pStyle w:val="GOSTNormal"/>
      </w:pPr>
      <w:r>
        <w:t xml:space="preserve">Откроется страница со списком всех шаблонов. Нажать кнопку «Создать новый документ» - </w:t>
      </w:r>
      <w:r>
        <w:rPr>
          <w:noProof/>
        </w:rPr>
        <w:drawing>
          <wp:inline distT="0" distB="0" distL="0" distR="0">
            <wp:extent cx="333375" cy="323850"/>
            <wp:effectExtent l="0" t="0" r="9525"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333375" cy="323850"/>
                    </a:xfrm>
                    <a:prstGeom prst="rect">
                      <a:avLst/>
                    </a:prstGeom>
                  </pic:spPr>
                </pic:pic>
              </a:graphicData>
            </a:graphic>
          </wp:inline>
        </w:drawing>
      </w:r>
      <w:r>
        <w:t>. Откроется окно добавления записи (рис.</w:t>
      </w:r>
      <w:r w:rsidR="00EB2A9A">
        <w:fldChar w:fldCharType="begin"/>
      </w:r>
      <w:r w:rsidR="00EC35B7">
        <w:instrText xml:space="preserve"> REF _Ref36463609 \h </w:instrText>
      </w:r>
      <w:r w:rsidR="00EB2A9A">
        <w:fldChar w:fldCharType="separate"/>
      </w:r>
      <w:r w:rsidR="00F8029D">
        <w:rPr>
          <w:noProof/>
        </w:rPr>
        <w:t>261</w:t>
      </w:r>
      <w:r w:rsidR="00EB2A9A">
        <w:fldChar w:fldCharType="end"/>
      </w:r>
      <w:r>
        <w:t>) в которое необходимо ввести данные и нажать «ок»</w:t>
      </w:r>
    </w:p>
    <w:p w:rsidR="00554E58" w:rsidRDefault="00554E58" w:rsidP="00554E58">
      <w:pPr>
        <w:pStyle w:val="GOSTFigure"/>
      </w:pPr>
      <w:r>
        <w:rPr>
          <w:noProof/>
        </w:rPr>
        <w:drawing>
          <wp:inline distT="0" distB="0" distL="0" distR="0">
            <wp:extent cx="6120130" cy="2552065"/>
            <wp:effectExtent l="0" t="0" r="0" b="63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message_0knvlir3.4xu.png"/>
                    <pic:cNvPicPr/>
                  </pic:nvPicPr>
                  <pic:blipFill>
                    <a:blip r:embed="rId326">
                      <a:extLst>
                        <a:ext uri="{28A0092B-C50C-407E-A947-70E740481C1C}">
                          <a14:useLocalDpi xmlns:a14="http://schemas.microsoft.com/office/drawing/2010/main" val="0"/>
                        </a:ext>
                      </a:extLst>
                    </a:blip>
                    <a:stretch>
                      <a:fillRect/>
                    </a:stretch>
                  </pic:blipFill>
                  <pic:spPr>
                    <a:xfrm>
                      <a:off x="0" y="0"/>
                      <a:ext cx="6120130" cy="2552065"/>
                    </a:xfrm>
                    <a:prstGeom prst="rect">
                      <a:avLst/>
                    </a:prstGeom>
                  </pic:spPr>
                </pic:pic>
              </a:graphicData>
            </a:graphic>
          </wp:inline>
        </w:drawing>
      </w:r>
    </w:p>
    <w:bookmarkStart w:id="2196" w:name="_Ref36141255"/>
    <w:p w:rsidR="00554E58" w:rsidRPr="00554E58" w:rsidRDefault="00EB2A9A" w:rsidP="00A02DFB">
      <w:pPr>
        <w:pStyle w:val="GOSTFigName"/>
        <w:rPr>
          <w:noProof/>
        </w:rPr>
      </w:pPr>
      <w:r>
        <w:rPr>
          <w:noProof/>
        </w:rPr>
        <w:fldChar w:fldCharType="begin"/>
      </w:r>
      <w:r w:rsidR="00554E58">
        <w:rPr>
          <w:noProof/>
        </w:rPr>
        <w:instrText xml:space="preserve"> SEQ Рисунок \* ARABIC </w:instrText>
      </w:r>
      <w:r>
        <w:rPr>
          <w:noProof/>
        </w:rPr>
        <w:fldChar w:fldCharType="separate"/>
      </w:r>
      <w:bookmarkStart w:id="2197" w:name="_Ref36463609"/>
      <w:bookmarkStart w:id="2198" w:name="_Toc36466452"/>
      <w:r w:rsidR="00F8029D">
        <w:rPr>
          <w:noProof/>
        </w:rPr>
        <w:t>261</w:t>
      </w:r>
      <w:bookmarkEnd w:id="2197"/>
      <w:r>
        <w:rPr>
          <w:noProof/>
        </w:rPr>
        <w:fldChar w:fldCharType="end"/>
      </w:r>
      <w:r w:rsidR="00554E58">
        <w:rPr>
          <w:noProof/>
        </w:rPr>
        <w:t>. Документ на добавления в справочник «Тип вида деятельности»</w:t>
      </w:r>
      <w:bookmarkEnd w:id="2196"/>
      <w:bookmarkEnd w:id="2198"/>
    </w:p>
    <w:p w:rsidR="00D610A0" w:rsidRPr="00421E96" w:rsidRDefault="00D610A0" w:rsidP="00D610A0">
      <w:pPr>
        <w:pStyle w:val="24"/>
      </w:pPr>
      <w:bookmarkStart w:id="2199" w:name="_Toc36465996"/>
      <w:r w:rsidRPr="00421E96">
        <w:t>Просмотр записей справочника «Тип организации»</w:t>
      </w:r>
      <w:bookmarkEnd w:id="2192"/>
      <w:bookmarkEnd w:id="2199"/>
    </w:p>
    <w:p w:rsidR="00D610A0" w:rsidRDefault="00D610A0" w:rsidP="00D610A0">
      <w:pPr>
        <w:pStyle w:val="GOSTNormal"/>
      </w:pPr>
      <w:r>
        <w:t xml:space="preserve">Справочник «Тип организации» предназначен для хранения сведений о типах организаций. </w:t>
      </w:r>
    </w:p>
    <w:p w:rsidR="00D610A0" w:rsidRPr="00AD1361" w:rsidRDefault="00D610A0" w:rsidP="00D610A0">
      <w:pPr>
        <w:pStyle w:val="GOSTNormal"/>
      </w:pPr>
      <w:r w:rsidRPr="00AD1361">
        <w:t xml:space="preserve">Для просмотра </w:t>
      </w:r>
      <w:r>
        <w:t xml:space="preserve">списковой формы </w:t>
      </w:r>
      <w:r w:rsidRPr="00AD1361">
        <w:t xml:space="preserve">справочника в меню пользователя </w:t>
      </w:r>
      <w:r>
        <w:t xml:space="preserve">следует выбрать </w:t>
      </w:r>
      <w:r w:rsidRPr="00AD1361">
        <w:t>«</w:t>
      </w:r>
      <w:r w:rsidRPr="00BE232B">
        <w:t>Формуляры</w:t>
      </w:r>
      <w:r>
        <w:t xml:space="preserve"> - </w:t>
      </w:r>
      <w:r w:rsidRPr="00BE232B">
        <w:t>Справочники</w:t>
      </w:r>
      <w:r>
        <w:t xml:space="preserve"> - </w:t>
      </w:r>
      <w:r w:rsidRPr="00BE232B">
        <w:t>Справочники</w:t>
      </w:r>
      <w:r>
        <w:t xml:space="preserve"> - </w:t>
      </w:r>
      <w:r w:rsidRPr="00BE232B">
        <w:t>Сводный реестр</w:t>
      </w:r>
      <w:r>
        <w:t xml:space="preserve"> - </w:t>
      </w:r>
      <w:r w:rsidRPr="00BE232B">
        <w:t>Вспомогательные справочни</w:t>
      </w:r>
      <w:r>
        <w:t>ки - Тип организации</w:t>
      </w:r>
      <w:r w:rsidRPr="00AD1361">
        <w:t>». Откроется списковая форма справочника</w:t>
      </w:r>
      <w:r w:rsidRPr="00A03E13">
        <w:t>(</w:t>
      </w:r>
      <w:r>
        <w:t>рис. </w:t>
      </w:r>
      <w:r w:rsidR="00EB2A9A">
        <w:fldChar w:fldCharType="begin"/>
      </w:r>
      <w:r>
        <w:instrText xml:space="preserve"> REF _Ref530311114 \h </w:instrText>
      </w:r>
      <w:r w:rsidR="00EB2A9A">
        <w:fldChar w:fldCharType="separate"/>
      </w:r>
      <w:r w:rsidR="00F8029D">
        <w:rPr>
          <w:noProof/>
        </w:rPr>
        <w:t>258</w:t>
      </w:r>
      <w:r w:rsidR="00EB2A9A">
        <w:fldChar w:fldCharType="end"/>
      </w:r>
      <w:r>
        <w:t>)</w:t>
      </w:r>
      <w:r w:rsidRPr="00AD1361">
        <w:t>.</w:t>
      </w:r>
    </w:p>
    <w:p w:rsidR="00D610A0" w:rsidRPr="00AD1361" w:rsidRDefault="00D610A0" w:rsidP="00D610A0">
      <w:pPr>
        <w:pStyle w:val="GOSTFigure"/>
      </w:pPr>
      <w:r>
        <w:rPr>
          <w:noProof/>
        </w:rPr>
        <w:drawing>
          <wp:inline distT="0" distB="0" distL="0" distR="0">
            <wp:extent cx="6120130" cy="1597660"/>
            <wp:effectExtent l="0" t="0" r="0" b="2540"/>
            <wp:docPr id="925" name="Рисунок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6120130" cy="1597660"/>
                    </a:xfrm>
                    <a:prstGeom prst="rect">
                      <a:avLst/>
                    </a:prstGeom>
                  </pic:spPr>
                </pic:pic>
              </a:graphicData>
            </a:graphic>
          </wp:inline>
        </w:drawing>
      </w:r>
    </w:p>
    <w:p w:rsidR="00D610A0" w:rsidRPr="00AD1361" w:rsidRDefault="00EB2A9A" w:rsidP="00D610A0">
      <w:pPr>
        <w:pStyle w:val="GOSTFigName"/>
      </w:pPr>
      <w:r>
        <w:fldChar w:fldCharType="begin"/>
      </w:r>
      <w:r w:rsidR="00391CF8">
        <w:instrText xml:space="preserve"> SEQ Рисунок \* ARABIC </w:instrText>
      </w:r>
      <w:r>
        <w:fldChar w:fldCharType="separate"/>
      </w:r>
      <w:bookmarkStart w:id="2200" w:name="_Toc36466453"/>
      <w:r w:rsidR="00F8029D">
        <w:rPr>
          <w:noProof/>
        </w:rPr>
        <w:t>262</w:t>
      </w:r>
      <w:r>
        <w:rPr>
          <w:noProof/>
        </w:rPr>
        <w:fldChar w:fldCharType="end"/>
      </w:r>
      <w:r w:rsidR="00D610A0">
        <w:t>.</w:t>
      </w:r>
      <w:r w:rsidR="00D610A0" w:rsidRPr="00AD1361">
        <w:t xml:space="preserve"> Списковая форма справочника «</w:t>
      </w:r>
      <w:r w:rsidR="00D610A0">
        <w:t>Тип организации</w:t>
      </w:r>
      <w:r w:rsidR="00D610A0" w:rsidRPr="00AD1361">
        <w:t>»</w:t>
      </w:r>
      <w:bookmarkEnd w:id="2200"/>
    </w:p>
    <w:p w:rsidR="00D610A0" w:rsidRPr="00AD1361" w:rsidRDefault="00D610A0" w:rsidP="00D610A0">
      <w:pPr>
        <w:pStyle w:val="GOSTNormal"/>
      </w:pPr>
      <w:r w:rsidRPr="00AD1361">
        <w:t xml:space="preserve">Для просмотра </w:t>
      </w:r>
      <w:r>
        <w:t>детальной информации конкретной записи справочника нужновыбрать строку нажать клавишу «</w:t>
      </w:r>
      <w:r>
        <w:rPr>
          <w:lang w:val="en-US"/>
        </w:rPr>
        <w:t>Enter</w:t>
      </w:r>
      <w:r>
        <w:t>» на клавиатуре либо дважды щелкнуть по записи левой клавишей мыши)</w:t>
      </w:r>
      <w:r w:rsidRPr="00AD1361">
        <w:t xml:space="preserve">. Откроется карточка записи справочника </w:t>
      </w:r>
      <w:r w:rsidRPr="00A03E13">
        <w:t>(</w:t>
      </w:r>
      <w:r>
        <w:t>рис. </w:t>
      </w:r>
      <w:r w:rsidR="002F3484">
        <w:fldChar w:fldCharType="begin"/>
      </w:r>
      <w:r w:rsidR="002F3484">
        <w:instrText xml:space="preserve"> REF _Ref497985504 \h  \* MERGEFORMAT </w:instrText>
      </w:r>
      <w:r w:rsidR="002F3484">
        <w:fldChar w:fldCharType="separate"/>
      </w:r>
      <w:r w:rsidR="00F8029D">
        <w:t>259</w:t>
      </w:r>
      <w:r w:rsidR="002F3484">
        <w:fldChar w:fldCharType="end"/>
      </w:r>
      <w:r w:rsidRPr="00AD1361">
        <w:t>).</w:t>
      </w:r>
    </w:p>
    <w:p w:rsidR="00D610A0" w:rsidRPr="00AD1361" w:rsidRDefault="00D610A0" w:rsidP="00D610A0">
      <w:pPr>
        <w:pStyle w:val="GOSTFigure"/>
      </w:pPr>
      <w:r>
        <w:rPr>
          <w:noProof/>
        </w:rPr>
        <w:drawing>
          <wp:inline distT="0" distB="0" distL="0" distR="0">
            <wp:extent cx="6120130" cy="1824355"/>
            <wp:effectExtent l="0" t="0" r="0" b="4445"/>
            <wp:docPr id="926" name="Рисунок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6120130" cy="1824355"/>
                    </a:xfrm>
                    <a:prstGeom prst="rect">
                      <a:avLst/>
                    </a:prstGeom>
                  </pic:spPr>
                </pic:pic>
              </a:graphicData>
            </a:graphic>
          </wp:inline>
        </w:drawing>
      </w:r>
    </w:p>
    <w:p w:rsidR="00D610A0" w:rsidRPr="00AD1361" w:rsidRDefault="00EB2A9A" w:rsidP="00D610A0">
      <w:pPr>
        <w:pStyle w:val="GOSTFigName"/>
      </w:pPr>
      <w:r>
        <w:fldChar w:fldCharType="begin"/>
      </w:r>
      <w:r w:rsidR="00391CF8">
        <w:instrText xml:space="preserve"> SEQ Рисунок \* ARABIC </w:instrText>
      </w:r>
      <w:r>
        <w:fldChar w:fldCharType="separate"/>
      </w:r>
      <w:bookmarkStart w:id="2201" w:name="_Toc36466454"/>
      <w:r w:rsidR="00F8029D">
        <w:rPr>
          <w:noProof/>
        </w:rPr>
        <w:t>263</w:t>
      </w:r>
      <w:r>
        <w:rPr>
          <w:noProof/>
        </w:rPr>
        <w:fldChar w:fldCharType="end"/>
      </w:r>
      <w:r w:rsidR="00D610A0">
        <w:t>.Карточка записи справочника «Тип организации</w:t>
      </w:r>
      <w:r w:rsidR="00D610A0" w:rsidRPr="00AD1361">
        <w:t>»</w:t>
      </w:r>
      <w:bookmarkEnd w:id="2201"/>
    </w:p>
    <w:p w:rsidR="00D610A0" w:rsidRPr="00421E96" w:rsidRDefault="00D610A0" w:rsidP="00D610A0">
      <w:pPr>
        <w:pStyle w:val="24"/>
      </w:pPr>
      <w:bookmarkStart w:id="2202" w:name="_Toc36124875"/>
      <w:bookmarkStart w:id="2203" w:name="_Toc36465997"/>
      <w:r w:rsidRPr="00421E96">
        <w:t>Просмотр записей справочника «Тип учреждения»</w:t>
      </w:r>
      <w:bookmarkEnd w:id="2202"/>
      <w:bookmarkEnd w:id="2203"/>
    </w:p>
    <w:p w:rsidR="00D610A0" w:rsidRDefault="00D610A0" w:rsidP="00D610A0">
      <w:pPr>
        <w:pStyle w:val="GOSTNormal"/>
      </w:pPr>
      <w:r>
        <w:t xml:space="preserve">Справочник «Тип учреждения» предназначен для хранения сведений о типах учреждений. </w:t>
      </w:r>
    </w:p>
    <w:p w:rsidR="00D610A0" w:rsidRPr="00AD1361" w:rsidRDefault="00D610A0" w:rsidP="00D610A0">
      <w:pPr>
        <w:pStyle w:val="GOSTNormal"/>
      </w:pPr>
      <w:r w:rsidRPr="00AD1361">
        <w:t xml:space="preserve">Для просмотра </w:t>
      </w:r>
      <w:r>
        <w:t xml:space="preserve">списковой формы </w:t>
      </w:r>
      <w:r w:rsidRPr="00AD1361">
        <w:t xml:space="preserve">справочника в меню пользователя </w:t>
      </w:r>
      <w:r>
        <w:t xml:space="preserve">следует выбрать </w:t>
      </w:r>
      <w:r w:rsidRPr="00AD1361">
        <w:t>«</w:t>
      </w:r>
      <w:r w:rsidRPr="00BE232B">
        <w:t>Формуляры</w:t>
      </w:r>
      <w:r>
        <w:t xml:space="preserve"> - </w:t>
      </w:r>
      <w:r w:rsidRPr="00BE232B">
        <w:t>Справочники</w:t>
      </w:r>
      <w:r>
        <w:t xml:space="preserve"> - </w:t>
      </w:r>
      <w:r w:rsidRPr="00BE232B">
        <w:t>Справочники</w:t>
      </w:r>
      <w:r>
        <w:t xml:space="preserve"> - </w:t>
      </w:r>
      <w:r w:rsidRPr="00BE232B">
        <w:t>Сводный реестр</w:t>
      </w:r>
      <w:r>
        <w:t xml:space="preserve"> - </w:t>
      </w:r>
      <w:r w:rsidRPr="00BE232B">
        <w:t>Вспомогательные справочни</w:t>
      </w:r>
      <w:r>
        <w:t>ки - Тип учреждения</w:t>
      </w:r>
      <w:r w:rsidRPr="00AD1361">
        <w:t>». Откроется списковая форма справочника</w:t>
      </w:r>
      <w:r w:rsidRPr="00A03E13">
        <w:t>(</w:t>
      </w:r>
      <w:r>
        <w:t>рис. </w:t>
      </w:r>
      <w:r w:rsidR="00EB2A9A">
        <w:fldChar w:fldCharType="begin"/>
      </w:r>
      <w:r>
        <w:instrText xml:space="preserve"> REF _Ref530311114 \h </w:instrText>
      </w:r>
      <w:r w:rsidR="00EB2A9A">
        <w:fldChar w:fldCharType="separate"/>
      </w:r>
      <w:r w:rsidR="00F8029D">
        <w:rPr>
          <w:noProof/>
        </w:rPr>
        <w:t>258</w:t>
      </w:r>
      <w:r w:rsidR="00EB2A9A">
        <w:fldChar w:fldCharType="end"/>
      </w:r>
      <w:r>
        <w:t>)</w:t>
      </w:r>
      <w:r w:rsidRPr="00AD1361">
        <w:t>.</w:t>
      </w:r>
    </w:p>
    <w:p w:rsidR="00D610A0" w:rsidRPr="00AD1361" w:rsidRDefault="00D610A0" w:rsidP="00D610A0">
      <w:pPr>
        <w:pStyle w:val="GOSTFigure"/>
      </w:pPr>
      <w:r>
        <w:rPr>
          <w:noProof/>
        </w:rPr>
        <w:drawing>
          <wp:inline distT="0" distB="0" distL="0" distR="0">
            <wp:extent cx="6120130" cy="1597660"/>
            <wp:effectExtent l="0" t="0" r="0" b="2540"/>
            <wp:docPr id="927" name="Рисунок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6120130" cy="1597660"/>
                    </a:xfrm>
                    <a:prstGeom prst="rect">
                      <a:avLst/>
                    </a:prstGeom>
                  </pic:spPr>
                </pic:pic>
              </a:graphicData>
            </a:graphic>
          </wp:inline>
        </w:drawing>
      </w:r>
    </w:p>
    <w:p w:rsidR="00D610A0" w:rsidRPr="00AD1361" w:rsidRDefault="00EB2A9A" w:rsidP="00D610A0">
      <w:pPr>
        <w:pStyle w:val="GOSTFigName"/>
      </w:pPr>
      <w:r>
        <w:fldChar w:fldCharType="begin"/>
      </w:r>
      <w:r w:rsidR="00391CF8">
        <w:instrText xml:space="preserve"> SEQ Рисунок \* ARABIC </w:instrText>
      </w:r>
      <w:r>
        <w:fldChar w:fldCharType="separate"/>
      </w:r>
      <w:bookmarkStart w:id="2204" w:name="_Toc36466455"/>
      <w:r w:rsidR="00F8029D">
        <w:rPr>
          <w:noProof/>
        </w:rPr>
        <w:t>264</w:t>
      </w:r>
      <w:r>
        <w:rPr>
          <w:noProof/>
        </w:rPr>
        <w:fldChar w:fldCharType="end"/>
      </w:r>
      <w:r w:rsidR="00D610A0">
        <w:t>.</w:t>
      </w:r>
      <w:r w:rsidR="00D610A0" w:rsidRPr="00AD1361">
        <w:t xml:space="preserve"> Списковая форма справочника «</w:t>
      </w:r>
      <w:r w:rsidR="00D610A0">
        <w:t>Тип учреждения</w:t>
      </w:r>
      <w:r w:rsidR="00D610A0" w:rsidRPr="00AD1361">
        <w:t>»</w:t>
      </w:r>
      <w:bookmarkEnd w:id="2204"/>
    </w:p>
    <w:p w:rsidR="00D610A0" w:rsidRPr="00AD1361" w:rsidRDefault="00D610A0" w:rsidP="00D610A0">
      <w:pPr>
        <w:pStyle w:val="GOSTNormal"/>
      </w:pPr>
      <w:r w:rsidRPr="00AD1361">
        <w:t xml:space="preserve">Для просмотра </w:t>
      </w:r>
      <w:r>
        <w:t>детальной информации конкретной записи справочника нужновыбрать строку нажать клавишу «</w:t>
      </w:r>
      <w:r>
        <w:rPr>
          <w:lang w:val="en-US"/>
        </w:rPr>
        <w:t>Enter</w:t>
      </w:r>
      <w:r>
        <w:t>» на клавиатуре либо дважды щелкнуть по записи левой клавишей мыши)</w:t>
      </w:r>
      <w:r w:rsidRPr="00AD1361">
        <w:t xml:space="preserve">. Откроется карточка записи справочника </w:t>
      </w:r>
      <w:r w:rsidRPr="00A03E13">
        <w:t>(</w:t>
      </w:r>
      <w:r>
        <w:t>рис. </w:t>
      </w:r>
      <w:r w:rsidR="002F3484">
        <w:fldChar w:fldCharType="begin"/>
      </w:r>
      <w:r w:rsidR="002F3484">
        <w:instrText xml:space="preserve"> REF _Ref497985504 \h  \* MERGEFORMAT </w:instrText>
      </w:r>
      <w:r w:rsidR="002F3484">
        <w:fldChar w:fldCharType="separate"/>
      </w:r>
      <w:r w:rsidR="00F8029D">
        <w:t>259</w:t>
      </w:r>
      <w:r w:rsidR="002F3484">
        <w:fldChar w:fldCharType="end"/>
      </w:r>
      <w:r w:rsidRPr="00AD1361">
        <w:t>).</w:t>
      </w:r>
    </w:p>
    <w:p w:rsidR="00D610A0" w:rsidRPr="00AD1361" w:rsidRDefault="00D610A0" w:rsidP="00D610A0">
      <w:pPr>
        <w:pStyle w:val="GOSTFigure"/>
      </w:pPr>
      <w:r>
        <w:rPr>
          <w:noProof/>
        </w:rPr>
        <w:drawing>
          <wp:inline distT="0" distB="0" distL="0" distR="0">
            <wp:extent cx="6120130" cy="1824355"/>
            <wp:effectExtent l="0" t="0" r="0" b="4445"/>
            <wp:docPr id="928" name="Рисунок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6120130" cy="1824355"/>
                    </a:xfrm>
                    <a:prstGeom prst="rect">
                      <a:avLst/>
                    </a:prstGeom>
                  </pic:spPr>
                </pic:pic>
              </a:graphicData>
            </a:graphic>
          </wp:inline>
        </w:drawing>
      </w:r>
    </w:p>
    <w:p w:rsidR="00D610A0" w:rsidRPr="00AD1361" w:rsidRDefault="00EB2A9A" w:rsidP="00D610A0">
      <w:pPr>
        <w:pStyle w:val="GOSTFigName"/>
      </w:pPr>
      <w:r>
        <w:fldChar w:fldCharType="begin"/>
      </w:r>
      <w:r w:rsidR="00391CF8">
        <w:instrText xml:space="preserve"> SEQ Рисунок \* ARABIC </w:instrText>
      </w:r>
      <w:r>
        <w:fldChar w:fldCharType="separate"/>
      </w:r>
      <w:bookmarkStart w:id="2205" w:name="_Toc36466456"/>
      <w:r w:rsidR="00F8029D">
        <w:rPr>
          <w:noProof/>
        </w:rPr>
        <w:t>265</w:t>
      </w:r>
      <w:r>
        <w:rPr>
          <w:noProof/>
        </w:rPr>
        <w:fldChar w:fldCharType="end"/>
      </w:r>
      <w:r w:rsidR="00D610A0">
        <w:t>. Карточка записи справочника«Тип учреждения</w:t>
      </w:r>
      <w:r w:rsidR="00D610A0" w:rsidRPr="00AD1361">
        <w:t>»</w:t>
      </w:r>
      <w:bookmarkEnd w:id="2205"/>
    </w:p>
    <w:p w:rsidR="00D610A0" w:rsidRPr="008D1F43" w:rsidRDefault="00D610A0" w:rsidP="00D610A0">
      <w:pPr>
        <w:pStyle w:val="24"/>
      </w:pPr>
      <w:bookmarkStart w:id="2206" w:name="_Toc36124876"/>
      <w:bookmarkStart w:id="2207" w:name="_Toc36465998"/>
      <w:r w:rsidRPr="008D1F43">
        <w:t>Просмотр записей справочника «</w:t>
      </w:r>
      <w:r>
        <w:t>Признак исполнения функций ФО или ОУГВФ</w:t>
      </w:r>
      <w:r w:rsidRPr="008D1F43">
        <w:t>»</w:t>
      </w:r>
      <w:bookmarkEnd w:id="2206"/>
      <w:bookmarkEnd w:id="2207"/>
    </w:p>
    <w:p w:rsidR="00D610A0" w:rsidRDefault="00D610A0" w:rsidP="00D610A0">
      <w:pPr>
        <w:pStyle w:val="GOSTNormal"/>
      </w:pPr>
      <w:r>
        <w:t xml:space="preserve">Справочник «Признак исполнения функций ФО или ОУГВФ» предназначен для хранения сведений о признаках </w:t>
      </w:r>
      <w:r w:rsidRPr="00A02DFB">
        <w:t>исполнения функций ФО или ОУГВФ.</w:t>
      </w:r>
    </w:p>
    <w:p w:rsidR="00D610A0" w:rsidRPr="00AD1361" w:rsidRDefault="00D610A0" w:rsidP="00D610A0">
      <w:pPr>
        <w:pStyle w:val="GOSTNormal"/>
      </w:pPr>
      <w:r w:rsidRPr="00AD1361">
        <w:t xml:space="preserve">Для просмотра </w:t>
      </w:r>
      <w:r>
        <w:t xml:space="preserve">списковой формы </w:t>
      </w:r>
      <w:r w:rsidRPr="00AD1361">
        <w:t xml:space="preserve">справочника в меню пользователя </w:t>
      </w:r>
      <w:r>
        <w:t xml:space="preserve">следует выбрать </w:t>
      </w:r>
      <w:r w:rsidRPr="00AD1361">
        <w:t>«</w:t>
      </w:r>
      <w:r w:rsidRPr="00BE232B">
        <w:t>Формуляры</w:t>
      </w:r>
      <w:r>
        <w:t xml:space="preserve"> - </w:t>
      </w:r>
      <w:r w:rsidRPr="00BE232B">
        <w:t>Справочники</w:t>
      </w:r>
      <w:r>
        <w:t xml:space="preserve"> - </w:t>
      </w:r>
      <w:r w:rsidRPr="00BE232B">
        <w:t>Справочники</w:t>
      </w:r>
      <w:r>
        <w:t xml:space="preserve"> - </w:t>
      </w:r>
      <w:r w:rsidRPr="00BE232B">
        <w:t>Сводный реестр</w:t>
      </w:r>
      <w:r>
        <w:t xml:space="preserve"> - </w:t>
      </w:r>
      <w:r w:rsidRPr="00BE232B">
        <w:t>Вспомогательные справочни</w:t>
      </w:r>
      <w:r>
        <w:t>ки - Признак исполнения функций ФО или ОУГВФ</w:t>
      </w:r>
      <w:r w:rsidRPr="00AD1361">
        <w:t>». Откроется списковая форма справочника</w:t>
      </w:r>
      <w:r w:rsidRPr="00A03E13">
        <w:t>(</w:t>
      </w:r>
      <w:r>
        <w:t>рис. </w:t>
      </w:r>
      <w:r w:rsidR="00EB2A9A">
        <w:fldChar w:fldCharType="begin"/>
      </w:r>
      <w:r>
        <w:instrText xml:space="preserve"> REF _Ref530311114 \h </w:instrText>
      </w:r>
      <w:r w:rsidR="00EB2A9A">
        <w:fldChar w:fldCharType="separate"/>
      </w:r>
      <w:r w:rsidR="00F8029D">
        <w:rPr>
          <w:noProof/>
        </w:rPr>
        <w:t>258</w:t>
      </w:r>
      <w:r w:rsidR="00EB2A9A">
        <w:fldChar w:fldCharType="end"/>
      </w:r>
      <w:r>
        <w:t>)</w:t>
      </w:r>
      <w:r w:rsidRPr="00AD1361">
        <w:t>.</w:t>
      </w:r>
    </w:p>
    <w:p w:rsidR="00D610A0" w:rsidRPr="00AD1361" w:rsidRDefault="00D610A0" w:rsidP="00D610A0">
      <w:pPr>
        <w:pStyle w:val="GOSTFigure"/>
      </w:pPr>
      <w:r>
        <w:rPr>
          <w:noProof/>
        </w:rPr>
        <w:drawing>
          <wp:inline distT="0" distB="0" distL="0" distR="0">
            <wp:extent cx="6120130" cy="928370"/>
            <wp:effectExtent l="0" t="0" r="0" b="5080"/>
            <wp:docPr id="931" name="Рисунок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6120130" cy="928370"/>
                    </a:xfrm>
                    <a:prstGeom prst="rect">
                      <a:avLst/>
                    </a:prstGeom>
                  </pic:spPr>
                </pic:pic>
              </a:graphicData>
            </a:graphic>
          </wp:inline>
        </w:drawing>
      </w:r>
    </w:p>
    <w:p w:rsidR="00D610A0" w:rsidRPr="00AD1361" w:rsidRDefault="00EB2A9A" w:rsidP="00D610A0">
      <w:pPr>
        <w:pStyle w:val="GOSTFigName"/>
      </w:pPr>
      <w:r>
        <w:fldChar w:fldCharType="begin"/>
      </w:r>
      <w:r w:rsidR="00391CF8">
        <w:instrText xml:space="preserve"> SEQ Рисунок \* ARABIC </w:instrText>
      </w:r>
      <w:r>
        <w:fldChar w:fldCharType="separate"/>
      </w:r>
      <w:bookmarkStart w:id="2208" w:name="_Toc36466457"/>
      <w:r w:rsidR="00F8029D">
        <w:rPr>
          <w:noProof/>
        </w:rPr>
        <w:t>266</w:t>
      </w:r>
      <w:r>
        <w:rPr>
          <w:noProof/>
        </w:rPr>
        <w:fldChar w:fldCharType="end"/>
      </w:r>
      <w:r w:rsidR="00D610A0">
        <w:t>.</w:t>
      </w:r>
      <w:r w:rsidR="00D610A0" w:rsidRPr="00AD1361">
        <w:t xml:space="preserve"> Списковая форма справочника «</w:t>
      </w:r>
      <w:r w:rsidR="00D610A0">
        <w:t>Признак исполнения функций ФО или ОУГВФ</w:t>
      </w:r>
      <w:r w:rsidR="00D610A0" w:rsidRPr="00AD1361">
        <w:t>»</w:t>
      </w:r>
      <w:bookmarkEnd w:id="2208"/>
    </w:p>
    <w:p w:rsidR="00D610A0" w:rsidRPr="00AD1361" w:rsidRDefault="00D610A0" w:rsidP="00D610A0">
      <w:pPr>
        <w:pStyle w:val="GOSTNormal"/>
      </w:pPr>
      <w:r w:rsidRPr="00AD1361">
        <w:t xml:space="preserve">Для просмотра </w:t>
      </w:r>
      <w:r>
        <w:t>детальной инфогрмации конкретной записи справочника нужновыбрать строку нажать клавишу «</w:t>
      </w:r>
      <w:r>
        <w:rPr>
          <w:lang w:val="en-US"/>
        </w:rPr>
        <w:t>Enter</w:t>
      </w:r>
      <w:r>
        <w:t>» на клавиатуре либо дважды щелкнуть по записи левой клавишей мыши)</w:t>
      </w:r>
      <w:r w:rsidRPr="00AD1361">
        <w:t xml:space="preserve">. Откроется карточка записи справочника </w:t>
      </w:r>
      <w:r w:rsidRPr="00A03E13">
        <w:t>(</w:t>
      </w:r>
      <w:r>
        <w:t>рис. </w:t>
      </w:r>
      <w:r w:rsidR="002F3484">
        <w:fldChar w:fldCharType="begin"/>
      </w:r>
      <w:r w:rsidR="002F3484">
        <w:instrText xml:space="preserve"> REF _Ref497985504 \h  \* MERGEFORMAT </w:instrText>
      </w:r>
      <w:r w:rsidR="002F3484">
        <w:fldChar w:fldCharType="separate"/>
      </w:r>
      <w:r w:rsidR="00F8029D">
        <w:t>259</w:t>
      </w:r>
      <w:r w:rsidR="002F3484">
        <w:fldChar w:fldCharType="end"/>
      </w:r>
      <w:r w:rsidRPr="00AD1361">
        <w:t>).</w:t>
      </w:r>
    </w:p>
    <w:p w:rsidR="00D610A0" w:rsidRPr="00AD1361" w:rsidRDefault="00D610A0" w:rsidP="00D610A0">
      <w:pPr>
        <w:pStyle w:val="GOSTFigure"/>
      </w:pPr>
      <w:r>
        <w:rPr>
          <w:noProof/>
        </w:rPr>
        <w:drawing>
          <wp:inline distT="0" distB="0" distL="0" distR="0">
            <wp:extent cx="6120130" cy="1721485"/>
            <wp:effectExtent l="0" t="0" r="0" b="0"/>
            <wp:docPr id="932" name="Рисунок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6120130" cy="1721485"/>
                    </a:xfrm>
                    <a:prstGeom prst="rect">
                      <a:avLst/>
                    </a:prstGeom>
                  </pic:spPr>
                </pic:pic>
              </a:graphicData>
            </a:graphic>
          </wp:inline>
        </w:drawing>
      </w:r>
    </w:p>
    <w:p w:rsidR="00D610A0" w:rsidRPr="00AD1361" w:rsidRDefault="00EB2A9A" w:rsidP="00D610A0">
      <w:pPr>
        <w:pStyle w:val="GOSTFigName"/>
      </w:pPr>
      <w:r>
        <w:fldChar w:fldCharType="begin"/>
      </w:r>
      <w:r w:rsidR="00391CF8">
        <w:instrText xml:space="preserve"> SEQ Рисунок \* ARABIC </w:instrText>
      </w:r>
      <w:r>
        <w:fldChar w:fldCharType="separate"/>
      </w:r>
      <w:bookmarkStart w:id="2209" w:name="_Toc36466458"/>
      <w:r w:rsidR="00F8029D">
        <w:rPr>
          <w:noProof/>
        </w:rPr>
        <w:t>267</w:t>
      </w:r>
      <w:r>
        <w:rPr>
          <w:noProof/>
        </w:rPr>
        <w:fldChar w:fldCharType="end"/>
      </w:r>
      <w:r w:rsidR="00D610A0">
        <w:t>. Карточка записи справочника«Признак исполнения функций ФО или ОУГВФ</w:t>
      </w:r>
      <w:r w:rsidR="00D610A0" w:rsidRPr="00AD1361">
        <w:t>»</w:t>
      </w:r>
      <w:bookmarkEnd w:id="2209"/>
    </w:p>
    <w:p w:rsidR="00D610A0" w:rsidRPr="00421E96" w:rsidRDefault="00D610A0" w:rsidP="00D610A0">
      <w:pPr>
        <w:pStyle w:val="24"/>
      </w:pPr>
      <w:bookmarkStart w:id="2210" w:name="_Toc36124877"/>
      <w:bookmarkStart w:id="2211" w:name="_Toc36465999"/>
      <w:r w:rsidRPr="00421E96">
        <w:t>Просмотр записей справочника «</w:t>
      </w:r>
      <w:r>
        <w:t>Виды ППО для сводного реестра</w:t>
      </w:r>
      <w:r w:rsidRPr="00421E96">
        <w:t>»</w:t>
      </w:r>
      <w:bookmarkEnd w:id="2210"/>
      <w:bookmarkEnd w:id="2211"/>
    </w:p>
    <w:p w:rsidR="00D610A0" w:rsidRDefault="00D610A0" w:rsidP="00D610A0">
      <w:pPr>
        <w:pStyle w:val="GOSTNormal"/>
      </w:pPr>
      <w:r>
        <w:t xml:space="preserve">Справочник «Виды ППО для сводного реестра» предназначен для хранения сведений о видах </w:t>
      </w:r>
      <w:r w:rsidRPr="00A02DFB">
        <w:t>ППО</w:t>
      </w:r>
      <w:r>
        <w:t xml:space="preserve"> для сводного реестра. </w:t>
      </w:r>
    </w:p>
    <w:p w:rsidR="00D610A0" w:rsidRPr="00AD1361" w:rsidRDefault="00D610A0" w:rsidP="00D610A0">
      <w:pPr>
        <w:pStyle w:val="GOSTNormal"/>
      </w:pPr>
      <w:r w:rsidRPr="00AD1361">
        <w:t xml:space="preserve">Для просмотра </w:t>
      </w:r>
      <w:r>
        <w:t xml:space="preserve">списковой формы </w:t>
      </w:r>
      <w:r w:rsidRPr="00AD1361">
        <w:t xml:space="preserve">справочника в меню пользователя </w:t>
      </w:r>
      <w:r>
        <w:t xml:space="preserve">следует выбрать </w:t>
      </w:r>
      <w:r w:rsidRPr="00AD1361">
        <w:t>«</w:t>
      </w:r>
      <w:r w:rsidRPr="00BE232B">
        <w:t>Формуляры</w:t>
      </w:r>
      <w:r>
        <w:t xml:space="preserve"> - </w:t>
      </w:r>
      <w:r w:rsidRPr="00BE232B">
        <w:t>Справочники</w:t>
      </w:r>
      <w:r>
        <w:t xml:space="preserve"> - </w:t>
      </w:r>
      <w:r w:rsidRPr="00BE232B">
        <w:t>Справочники</w:t>
      </w:r>
      <w:r>
        <w:t xml:space="preserve"> - </w:t>
      </w:r>
      <w:r w:rsidRPr="00BE232B">
        <w:t>Сводный реестр</w:t>
      </w:r>
      <w:r>
        <w:t xml:space="preserve"> - </w:t>
      </w:r>
      <w:r w:rsidRPr="00BE232B">
        <w:t>Вспомогательные справочни</w:t>
      </w:r>
      <w:r>
        <w:t>ки - Виды ППО для сводного реестра</w:t>
      </w:r>
      <w:r w:rsidRPr="00AD1361">
        <w:t>». Откроется списковая форма справочника</w:t>
      </w:r>
      <w:r w:rsidRPr="00A03E13">
        <w:t>(</w:t>
      </w:r>
      <w:r>
        <w:t>рис. </w:t>
      </w:r>
      <w:r w:rsidR="00EB2A9A">
        <w:fldChar w:fldCharType="begin"/>
      </w:r>
      <w:r>
        <w:instrText xml:space="preserve"> REF _Ref530311114 \h </w:instrText>
      </w:r>
      <w:r w:rsidR="00EB2A9A">
        <w:fldChar w:fldCharType="separate"/>
      </w:r>
      <w:r w:rsidR="00F8029D">
        <w:rPr>
          <w:noProof/>
        </w:rPr>
        <w:t>258</w:t>
      </w:r>
      <w:r w:rsidR="00EB2A9A">
        <w:fldChar w:fldCharType="end"/>
      </w:r>
      <w:r>
        <w:t>)</w:t>
      </w:r>
      <w:r w:rsidRPr="00AD1361">
        <w:t>.</w:t>
      </w:r>
    </w:p>
    <w:p w:rsidR="00D610A0" w:rsidRPr="00AD1361" w:rsidRDefault="00D610A0" w:rsidP="00D610A0">
      <w:pPr>
        <w:pStyle w:val="GOSTFigure"/>
      </w:pPr>
      <w:r>
        <w:rPr>
          <w:noProof/>
        </w:rPr>
        <w:drawing>
          <wp:inline distT="0" distB="0" distL="0" distR="0">
            <wp:extent cx="6120130" cy="1546225"/>
            <wp:effectExtent l="0" t="0" r="0" b="0"/>
            <wp:docPr id="935" name="Рисунок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6120130" cy="1546225"/>
                    </a:xfrm>
                    <a:prstGeom prst="rect">
                      <a:avLst/>
                    </a:prstGeom>
                  </pic:spPr>
                </pic:pic>
              </a:graphicData>
            </a:graphic>
          </wp:inline>
        </w:drawing>
      </w:r>
    </w:p>
    <w:p w:rsidR="00D610A0" w:rsidRPr="00AD1361" w:rsidRDefault="00EB2A9A" w:rsidP="00D610A0">
      <w:pPr>
        <w:pStyle w:val="GOSTFigName"/>
      </w:pPr>
      <w:r>
        <w:fldChar w:fldCharType="begin"/>
      </w:r>
      <w:r w:rsidR="00391CF8">
        <w:instrText xml:space="preserve"> SEQ Рисунок \* ARABIC </w:instrText>
      </w:r>
      <w:r>
        <w:fldChar w:fldCharType="separate"/>
      </w:r>
      <w:bookmarkStart w:id="2212" w:name="_Toc36466459"/>
      <w:r w:rsidR="00F8029D">
        <w:rPr>
          <w:noProof/>
        </w:rPr>
        <w:t>268</w:t>
      </w:r>
      <w:r>
        <w:rPr>
          <w:noProof/>
        </w:rPr>
        <w:fldChar w:fldCharType="end"/>
      </w:r>
      <w:r w:rsidR="00D610A0">
        <w:t>.</w:t>
      </w:r>
      <w:r w:rsidR="00D610A0" w:rsidRPr="00AD1361">
        <w:t xml:space="preserve"> Списковая форма справочника «</w:t>
      </w:r>
      <w:r w:rsidR="00D610A0">
        <w:t>Виды ППО для сводного реестра</w:t>
      </w:r>
      <w:r w:rsidR="00D610A0" w:rsidRPr="00AD1361">
        <w:t>»</w:t>
      </w:r>
      <w:bookmarkEnd w:id="2212"/>
    </w:p>
    <w:p w:rsidR="00D610A0" w:rsidRPr="00AD1361" w:rsidRDefault="00D610A0" w:rsidP="00D610A0">
      <w:pPr>
        <w:pStyle w:val="GOSTNormal"/>
      </w:pPr>
      <w:r w:rsidRPr="00AD1361">
        <w:t xml:space="preserve">Для просмотра </w:t>
      </w:r>
      <w:r>
        <w:t>детальной информации конкретной записи справочника нужновыбрать строку нажать клавишу «</w:t>
      </w:r>
      <w:r>
        <w:rPr>
          <w:lang w:val="en-US"/>
        </w:rPr>
        <w:t>Enter</w:t>
      </w:r>
      <w:r>
        <w:t>» на клавиатуре либо дважды щелкнуть по записи левой клавишей мыши)</w:t>
      </w:r>
      <w:r w:rsidRPr="00AD1361">
        <w:t xml:space="preserve">. Откроется карточка записи справочника </w:t>
      </w:r>
      <w:r w:rsidRPr="00A03E13">
        <w:t>(</w:t>
      </w:r>
      <w:r>
        <w:t>рис. </w:t>
      </w:r>
      <w:r w:rsidR="002F3484">
        <w:fldChar w:fldCharType="begin"/>
      </w:r>
      <w:r w:rsidR="002F3484">
        <w:instrText xml:space="preserve"> REF</w:instrText>
      </w:r>
      <w:r w:rsidR="002F3484">
        <w:instrText xml:space="preserve"> _Ref497985504 \h  \* MERGEFORMAT </w:instrText>
      </w:r>
      <w:r w:rsidR="002F3484">
        <w:fldChar w:fldCharType="separate"/>
      </w:r>
      <w:r w:rsidR="00F8029D">
        <w:t>259</w:t>
      </w:r>
      <w:r w:rsidR="002F3484">
        <w:fldChar w:fldCharType="end"/>
      </w:r>
      <w:r w:rsidRPr="00AD1361">
        <w:t>).</w:t>
      </w:r>
    </w:p>
    <w:p w:rsidR="00D610A0" w:rsidRPr="00AD1361" w:rsidRDefault="00D610A0" w:rsidP="00D610A0">
      <w:pPr>
        <w:pStyle w:val="GOSTFigure"/>
      </w:pPr>
      <w:r>
        <w:rPr>
          <w:noProof/>
        </w:rPr>
        <w:drawing>
          <wp:inline distT="0" distB="0" distL="0" distR="0">
            <wp:extent cx="6120130" cy="1694815"/>
            <wp:effectExtent l="0" t="0" r="0" b="635"/>
            <wp:docPr id="936" name="Рисунок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6120130" cy="1694815"/>
                    </a:xfrm>
                    <a:prstGeom prst="rect">
                      <a:avLst/>
                    </a:prstGeom>
                  </pic:spPr>
                </pic:pic>
              </a:graphicData>
            </a:graphic>
          </wp:inline>
        </w:drawing>
      </w:r>
    </w:p>
    <w:p w:rsidR="00D610A0" w:rsidRDefault="00EB2A9A" w:rsidP="00D610A0">
      <w:pPr>
        <w:pStyle w:val="GOSTFigName"/>
      </w:pPr>
      <w:r>
        <w:fldChar w:fldCharType="begin"/>
      </w:r>
      <w:r w:rsidR="00391CF8">
        <w:instrText xml:space="preserve"> SEQ Рисунок \* ARABIC </w:instrText>
      </w:r>
      <w:r>
        <w:fldChar w:fldCharType="separate"/>
      </w:r>
      <w:bookmarkStart w:id="2213" w:name="_Toc36466460"/>
      <w:r w:rsidR="00F8029D">
        <w:rPr>
          <w:noProof/>
        </w:rPr>
        <w:t>269</w:t>
      </w:r>
      <w:r>
        <w:rPr>
          <w:noProof/>
        </w:rPr>
        <w:fldChar w:fldCharType="end"/>
      </w:r>
      <w:r w:rsidR="00D610A0">
        <w:t>. Карточка записи справочника«Виды ППО для сводного реестра</w:t>
      </w:r>
      <w:r w:rsidR="00D610A0" w:rsidRPr="00AD1361">
        <w:t>»</w:t>
      </w:r>
      <w:bookmarkEnd w:id="2213"/>
    </w:p>
    <w:p w:rsidR="00E2733F" w:rsidRDefault="00E2733F" w:rsidP="00E2733F">
      <w:pPr>
        <w:pStyle w:val="24"/>
      </w:pPr>
      <w:bookmarkStart w:id="2214" w:name="_Toc36466000"/>
      <w:r>
        <w:t>Ведение справочника «Шаблон согласования заявки»</w:t>
      </w:r>
      <w:bookmarkEnd w:id="2214"/>
    </w:p>
    <w:p w:rsidR="00E2733F" w:rsidRDefault="00E2733F" w:rsidP="00E2733F">
      <w:pPr>
        <w:pStyle w:val="GOSTNormal"/>
      </w:pPr>
      <w:r w:rsidRPr="00CD3BFB">
        <w:t>Справочник «</w:t>
      </w:r>
      <w:r>
        <w:t>Шаблон согласования заявки</w:t>
      </w:r>
      <w:r w:rsidRPr="00CD3BFB">
        <w:t xml:space="preserve">» предназначен для </w:t>
      </w:r>
      <w:r>
        <w:t>ведения списка пользователей с правом согласования и утверждения Заявок на изменение сводного реестра.</w:t>
      </w:r>
    </w:p>
    <w:p w:rsidR="00E2733F" w:rsidRDefault="00E2733F" w:rsidP="00E2733F">
      <w:pPr>
        <w:pStyle w:val="GOSTNormal"/>
      </w:pPr>
    </w:p>
    <w:p w:rsidR="00E2733F" w:rsidRDefault="00E2733F" w:rsidP="00E2733F">
      <w:pPr>
        <w:pStyle w:val="32"/>
      </w:pPr>
      <w:bookmarkStart w:id="2215" w:name="_Toc36466001"/>
      <w:r>
        <w:t>Просмотр справочника</w:t>
      </w:r>
      <w:bookmarkEnd w:id="2215"/>
    </w:p>
    <w:p w:rsidR="00E2733F" w:rsidRDefault="00E2733F" w:rsidP="00E2733F">
      <w:pPr>
        <w:pStyle w:val="GOSTNormal"/>
      </w:pPr>
      <w:r w:rsidRPr="000B19A7">
        <w:t>В ЛК ЭБ в меню пользователя в разделе «</w:t>
      </w:r>
      <w:r>
        <w:t>Справочники» - «</w:t>
      </w:r>
      <w:r w:rsidRPr="000B19A7">
        <w:t xml:space="preserve">Сводный реестр» </w:t>
      </w:r>
      <w:r>
        <w:t xml:space="preserve">- </w:t>
      </w:r>
      <w:r w:rsidRPr="00AE594D">
        <w:t>«</w:t>
      </w:r>
      <w:r>
        <w:t>Вспомогательные</w:t>
      </w:r>
      <w:r w:rsidRPr="00AE594D">
        <w:t>справочники»</w:t>
      </w:r>
      <w:r w:rsidRPr="000B19A7">
        <w:t xml:space="preserve">необходимо </w:t>
      </w:r>
      <w:r>
        <w:t>перейти в раздел</w:t>
      </w:r>
      <w:r w:rsidRPr="000B19A7">
        <w:t xml:space="preserve"> «</w:t>
      </w:r>
      <w:r>
        <w:t>Шаблон согласования заявки</w:t>
      </w:r>
      <w:r w:rsidRPr="000B19A7">
        <w:t>». Откроется списковая форма документа</w:t>
      </w:r>
      <w:r>
        <w:t xml:space="preserve"> (рис.</w:t>
      </w:r>
      <w:r w:rsidR="00EB2A9A">
        <w:fldChar w:fldCharType="begin"/>
      </w:r>
      <w:r w:rsidR="00EC35B7">
        <w:instrText xml:space="preserve"> REF _Ref36463633 \h </w:instrText>
      </w:r>
      <w:r w:rsidR="00EB2A9A">
        <w:fldChar w:fldCharType="separate"/>
      </w:r>
      <w:r w:rsidR="00F8029D">
        <w:rPr>
          <w:noProof/>
        </w:rPr>
        <w:t>270</w:t>
      </w:r>
      <w:r w:rsidR="00EB2A9A">
        <w:fldChar w:fldCharType="end"/>
      </w:r>
      <w:r>
        <w:t>)</w:t>
      </w:r>
      <w:r w:rsidRPr="000B19A7">
        <w:t>.</w:t>
      </w:r>
    </w:p>
    <w:p w:rsidR="00E2733F" w:rsidRDefault="00E2733F" w:rsidP="00E2733F">
      <w:pPr>
        <w:pStyle w:val="GOSTNormal"/>
        <w:keepNext/>
      </w:pPr>
      <w:r>
        <w:rPr>
          <w:noProof/>
        </w:rPr>
        <w:drawing>
          <wp:inline distT="0" distB="0" distL="0" distR="0">
            <wp:extent cx="5057775" cy="4762500"/>
            <wp:effectExtent l="0" t="0" r="9525" b="0"/>
            <wp:docPr id="910" name="Рисунок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5057775" cy="4762500"/>
                    </a:xfrm>
                    <a:prstGeom prst="rect">
                      <a:avLst/>
                    </a:prstGeom>
                  </pic:spPr>
                </pic:pic>
              </a:graphicData>
            </a:graphic>
          </wp:inline>
        </w:drawing>
      </w:r>
    </w:p>
    <w:bookmarkStart w:id="2216" w:name="_Ref36137524"/>
    <w:p w:rsidR="00E2733F" w:rsidRDefault="00EB2A9A" w:rsidP="00A02DFB">
      <w:pPr>
        <w:pStyle w:val="GOSTFigName"/>
        <w:rPr>
          <w:noProof/>
        </w:rPr>
      </w:pPr>
      <w:r>
        <w:rPr>
          <w:noProof/>
        </w:rPr>
        <w:fldChar w:fldCharType="begin"/>
      </w:r>
      <w:r w:rsidR="00E2733F">
        <w:rPr>
          <w:noProof/>
        </w:rPr>
        <w:instrText xml:space="preserve"> SEQ Рисунок \* ARABIC </w:instrText>
      </w:r>
      <w:r>
        <w:rPr>
          <w:noProof/>
        </w:rPr>
        <w:fldChar w:fldCharType="separate"/>
      </w:r>
      <w:bookmarkStart w:id="2217" w:name="_Ref36463633"/>
      <w:bookmarkStart w:id="2218" w:name="_Toc36466461"/>
      <w:r w:rsidR="00F8029D">
        <w:rPr>
          <w:noProof/>
        </w:rPr>
        <w:t>270</w:t>
      </w:r>
      <w:bookmarkEnd w:id="2217"/>
      <w:r>
        <w:rPr>
          <w:noProof/>
        </w:rPr>
        <w:fldChar w:fldCharType="end"/>
      </w:r>
      <w:r w:rsidR="00E2733F" w:rsidRPr="00302372">
        <w:rPr>
          <w:noProof/>
        </w:rPr>
        <w:t>. Списковая форма справочника «Шаблон согласования заявки»</w:t>
      </w:r>
      <w:bookmarkEnd w:id="2216"/>
      <w:bookmarkEnd w:id="2218"/>
    </w:p>
    <w:p w:rsidR="00E2733F" w:rsidRPr="00CD3BFB" w:rsidRDefault="00EB2A9A" w:rsidP="00E2733F">
      <w:pPr>
        <w:pStyle w:val="GOSTNameTable"/>
      </w:pPr>
      <w:r>
        <w:fldChar w:fldCharType="begin"/>
      </w:r>
      <w:r w:rsidR="00391CF8">
        <w:instrText xml:space="preserve"> SEQ Таблица \* ARABIC \s 0 </w:instrText>
      </w:r>
      <w:r>
        <w:fldChar w:fldCharType="separate"/>
      </w:r>
      <w:bookmarkStart w:id="2219" w:name="_Toc36466187"/>
      <w:r w:rsidR="00F8029D">
        <w:rPr>
          <w:noProof/>
        </w:rPr>
        <w:t>165</w:t>
      </w:r>
      <w:r>
        <w:rPr>
          <w:noProof/>
        </w:rPr>
        <w:fldChar w:fldCharType="end"/>
      </w:r>
      <w:r w:rsidR="00E2733F">
        <w:t>.</w:t>
      </w:r>
      <w:r w:rsidR="00E2733F" w:rsidRPr="00CD3BFB">
        <w:t xml:space="preserve"> Табличная форма справочника «</w:t>
      </w:r>
      <w:r w:rsidR="00E2733F">
        <w:t>Шаблон согласования заявки</w:t>
      </w:r>
      <w:r w:rsidR="00E2733F" w:rsidRPr="00CD3BFB">
        <w:t>»</w:t>
      </w:r>
      <w:bookmarkEnd w:id="2219"/>
    </w:p>
    <w:tbl>
      <w:tblPr>
        <w:tblStyle w:val="GOSTTable"/>
        <w:tblW w:w="5000" w:type="pct"/>
        <w:tblLayout w:type="fixed"/>
        <w:tblLook w:val="01E0" w:firstRow="1" w:lastRow="1" w:firstColumn="1" w:lastColumn="1" w:noHBand="0" w:noVBand="0"/>
      </w:tblPr>
      <w:tblGrid>
        <w:gridCol w:w="4054"/>
        <w:gridCol w:w="5640"/>
      </w:tblGrid>
      <w:tr w:rsidR="00E2733F" w:rsidRPr="00CD3BFB" w:rsidTr="00E2733F">
        <w:trPr>
          <w:cnfStyle w:val="100000000000" w:firstRow="1" w:lastRow="0" w:firstColumn="0" w:lastColumn="0" w:oddVBand="0" w:evenVBand="0" w:oddHBand="0" w:evenHBand="0" w:firstRowFirstColumn="0" w:firstRowLastColumn="0" w:lastRowFirstColumn="0" w:lastRowLastColumn="0"/>
        </w:trPr>
        <w:tc>
          <w:tcPr>
            <w:tcW w:w="2091" w:type="pct"/>
          </w:tcPr>
          <w:p w:rsidR="00E2733F" w:rsidRPr="00CD3BFB" w:rsidRDefault="00E2733F" w:rsidP="00E2733F">
            <w:pPr>
              <w:pStyle w:val="GOSTTableHead"/>
            </w:pPr>
            <w:r w:rsidRPr="00CD3BFB">
              <w:t>Наименование заголовка</w:t>
            </w:r>
          </w:p>
        </w:tc>
        <w:tc>
          <w:tcPr>
            <w:tcW w:w="2909" w:type="pct"/>
          </w:tcPr>
          <w:p w:rsidR="00E2733F" w:rsidRPr="00CD3BFB" w:rsidRDefault="00E2733F" w:rsidP="00E2733F">
            <w:pPr>
              <w:pStyle w:val="GOSTTableHead"/>
            </w:pPr>
            <w:r w:rsidRPr="00CD3BFB">
              <w:t>Состав данных</w:t>
            </w:r>
          </w:p>
        </w:tc>
      </w:tr>
      <w:tr w:rsidR="00E2733F" w:rsidRPr="00CD3BFB" w:rsidTr="00E2733F">
        <w:trPr>
          <w:cnfStyle w:val="000000100000" w:firstRow="0" w:lastRow="0" w:firstColumn="0" w:lastColumn="0" w:oddVBand="0" w:evenVBand="0" w:oddHBand="1" w:evenHBand="0" w:firstRowFirstColumn="0" w:firstRowLastColumn="0" w:lastRowFirstColumn="0" w:lastRowLastColumn="0"/>
        </w:trPr>
        <w:tc>
          <w:tcPr>
            <w:tcW w:w="2091" w:type="pct"/>
          </w:tcPr>
          <w:p w:rsidR="00E2733F" w:rsidRPr="00CD3BFB" w:rsidRDefault="00E2733F" w:rsidP="00E2733F">
            <w:pPr>
              <w:pStyle w:val="GOSTTablenorm"/>
              <w:rPr>
                <w:rFonts w:eastAsia="Calibri"/>
              </w:rPr>
            </w:pPr>
            <w:r>
              <w:rPr>
                <w:rFonts w:eastAsia="Calibri"/>
              </w:rPr>
              <w:t>Код</w:t>
            </w:r>
          </w:p>
        </w:tc>
        <w:tc>
          <w:tcPr>
            <w:tcW w:w="2909" w:type="pct"/>
          </w:tcPr>
          <w:p w:rsidR="00E2733F" w:rsidRPr="00CD3BFB" w:rsidRDefault="00E2733F" w:rsidP="00E2733F">
            <w:pPr>
              <w:pStyle w:val="GOSTTablenorm"/>
            </w:pPr>
            <w:r w:rsidRPr="00CD3BFB">
              <w:t xml:space="preserve">В столбце указывается </w:t>
            </w:r>
            <w:r>
              <w:rPr>
                <w:rFonts w:eastAsia="Calibri"/>
              </w:rPr>
              <w:t>код по СвР организации</w:t>
            </w:r>
          </w:p>
        </w:tc>
      </w:tr>
      <w:tr w:rsidR="00E2733F" w:rsidRPr="00CD3BFB" w:rsidTr="00E2733F">
        <w:trPr>
          <w:cnfStyle w:val="000000010000" w:firstRow="0" w:lastRow="0" w:firstColumn="0" w:lastColumn="0" w:oddVBand="0" w:evenVBand="0" w:oddHBand="0" w:evenHBand="1" w:firstRowFirstColumn="0" w:firstRowLastColumn="0" w:lastRowFirstColumn="0" w:lastRowLastColumn="0"/>
        </w:trPr>
        <w:tc>
          <w:tcPr>
            <w:tcW w:w="2091" w:type="pct"/>
          </w:tcPr>
          <w:p w:rsidR="00E2733F" w:rsidRPr="00CD3BFB" w:rsidRDefault="00E2733F" w:rsidP="00E2733F">
            <w:pPr>
              <w:pStyle w:val="GOSTTablenorm"/>
              <w:rPr>
                <w:rFonts w:eastAsia="Calibri"/>
              </w:rPr>
            </w:pPr>
            <w:r>
              <w:rPr>
                <w:rFonts w:eastAsia="Calibri"/>
              </w:rPr>
              <w:t>ОГРН</w:t>
            </w:r>
          </w:p>
        </w:tc>
        <w:tc>
          <w:tcPr>
            <w:tcW w:w="2909" w:type="pct"/>
          </w:tcPr>
          <w:p w:rsidR="00E2733F" w:rsidRPr="00CD3BFB" w:rsidRDefault="00E2733F" w:rsidP="00E2733F">
            <w:pPr>
              <w:pStyle w:val="GOSTTablenorm"/>
            </w:pPr>
            <w:r w:rsidRPr="00CD3BFB">
              <w:t xml:space="preserve">В столбце указывается </w:t>
            </w:r>
            <w:r>
              <w:rPr>
                <w:rFonts w:eastAsia="Calibri"/>
              </w:rPr>
              <w:t>ОГРН организации</w:t>
            </w:r>
          </w:p>
        </w:tc>
      </w:tr>
      <w:tr w:rsidR="00E2733F" w:rsidRPr="00CD3BFB" w:rsidTr="00E2733F">
        <w:trPr>
          <w:cnfStyle w:val="000000100000" w:firstRow="0" w:lastRow="0" w:firstColumn="0" w:lastColumn="0" w:oddVBand="0" w:evenVBand="0" w:oddHBand="1" w:evenHBand="0" w:firstRowFirstColumn="0" w:firstRowLastColumn="0" w:lastRowFirstColumn="0" w:lastRowLastColumn="0"/>
        </w:trPr>
        <w:tc>
          <w:tcPr>
            <w:tcW w:w="2091" w:type="pct"/>
          </w:tcPr>
          <w:p w:rsidR="00E2733F" w:rsidRPr="00CD3BFB" w:rsidRDefault="00E2733F" w:rsidP="00E2733F">
            <w:pPr>
              <w:pStyle w:val="GOSTTablenorm"/>
              <w:rPr>
                <w:rFonts w:eastAsia="Calibri"/>
              </w:rPr>
            </w:pPr>
            <w:r>
              <w:rPr>
                <w:rFonts w:eastAsia="Calibri"/>
              </w:rPr>
              <w:t>Полное наименование</w:t>
            </w:r>
          </w:p>
        </w:tc>
        <w:tc>
          <w:tcPr>
            <w:tcW w:w="2909" w:type="pct"/>
          </w:tcPr>
          <w:p w:rsidR="00E2733F" w:rsidRPr="00CD3BFB" w:rsidRDefault="00E2733F" w:rsidP="00E2733F">
            <w:pPr>
              <w:pStyle w:val="GOSTTablenorm"/>
            </w:pPr>
            <w:r w:rsidRPr="00CD3BFB">
              <w:t xml:space="preserve">В столбце указывается </w:t>
            </w:r>
            <w:r>
              <w:t>полное наименование организации</w:t>
            </w:r>
          </w:p>
        </w:tc>
      </w:tr>
      <w:tr w:rsidR="00E2733F" w:rsidRPr="00CD3BFB" w:rsidTr="00E2733F">
        <w:trPr>
          <w:cnfStyle w:val="000000010000" w:firstRow="0" w:lastRow="0" w:firstColumn="0" w:lastColumn="0" w:oddVBand="0" w:evenVBand="0" w:oddHBand="0" w:evenHBand="1" w:firstRowFirstColumn="0" w:firstRowLastColumn="0" w:lastRowFirstColumn="0" w:lastRowLastColumn="0"/>
        </w:trPr>
        <w:tc>
          <w:tcPr>
            <w:tcW w:w="2091" w:type="pct"/>
          </w:tcPr>
          <w:p w:rsidR="00E2733F" w:rsidRPr="00CD3BFB" w:rsidRDefault="00E2733F" w:rsidP="00E2733F">
            <w:pPr>
              <w:pStyle w:val="GOSTTablenorm"/>
              <w:rPr>
                <w:rFonts w:eastAsia="Calibri"/>
              </w:rPr>
            </w:pPr>
            <w:r>
              <w:rPr>
                <w:rFonts w:eastAsia="Calibri"/>
              </w:rPr>
              <w:t>Использовать по умолчанию</w:t>
            </w:r>
          </w:p>
        </w:tc>
        <w:tc>
          <w:tcPr>
            <w:tcW w:w="2909" w:type="pct"/>
          </w:tcPr>
          <w:p w:rsidR="00E2733F" w:rsidRPr="00CD3BFB" w:rsidRDefault="00E2733F" w:rsidP="00E2733F">
            <w:pPr>
              <w:pStyle w:val="GOSTTablenorm"/>
            </w:pPr>
            <w:r w:rsidRPr="00CD3BFB">
              <w:t>В столбце указывается п</w:t>
            </w:r>
            <w:r w:rsidRPr="00CD3BFB">
              <w:rPr>
                <w:rFonts w:eastAsia="Calibri"/>
              </w:rPr>
              <w:t xml:space="preserve">ризнак </w:t>
            </w:r>
            <w:r>
              <w:rPr>
                <w:rFonts w:eastAsia="Calibri"/>
              </w:rPr>
              <w:t>использования записи по умолчанию</w:t>
            </w:r>
          </w:p>
        </w:tc>
      </w:tr>
      <w:tr w:rsidR="00E2733F" w:rsidRPr="00CD3BFB" w:rsidTr="00E2733F">
        <w:trPr>
          <w:cnfStyle w:val="000000100000" w:firstRow="0" w:lastRow="0" w:firstColumn="0" w:lastColumn="0" w:oddVBand="0" w:evenVBand="0" w:oddHBand="1" w:evenHBand="0" w:firstRowFirstColumn="0" w:firstRowLastColumn="0" w:lastRowFirstColumn="0" w:lastRowLastColumn="0"/>
        </w:trPr>
        <w:tc>
          <w:tcPr>
            <w:tcW w:w="2091" w:type="pct"/>
          </w:tcPr>
          <w:p w:rsidR="00E2733F" w:rsidRPr="00CD3BFB" w:rsidRDefault="00E2733F" w:rsidP="00E2733F">
            <w:pPr>
              <w:pStyle w:val="GOSTTablenorm"/>
              <w:rPr>
                <w:rFonts w:eastAsia="Calibri"/>
              </w:rPr>
            </w:pPr>
            <w:r>
              <w:rPr>
                <w:rFonts w:eastAsia="Calibri"/>
              </w:rPr>
              <w:t>Статус записи</w:t>
            </w:r>
          </w:p>
        </w:tc>
        <w:tc>
          <w:tcPr>
            <w:tcW w:w="2909" w:type="pct"/>
          </w:tcPr>
          <w:p w:rsidR="00E2733F" w:rsidRPr="00CD3BFB" w:rsidRDefault="00E2733F" w:rsidP="00E2733F">
            <w:pPr>
              <w:pStyle w:val="GOSTTablenorm"/>
            </w:pPr>
            <w:r w:rsidRPr="00CD3BFB">
              <w:t xml:space="preserve">В столбце указывается </w:t>
            </w:r>
            <w:r>
              <w:rPr>
                <w:rFonts w:eastAsia="Calibri"/>
              </w:rPr>
              <w:t>статус записи</w:t>
            </w:r>
          </w:p>
        </w:tc>
      </w:tr>
    </w:tbl>
    <w:p w:rsidR="00E2733F" w:rsidRPr="006A6343" w:rsidRDefault="00E2733F" w:rsidP="00E2733F"/>
    <w:p w:rsidR="00E2733F" w:rsidRDefault="00E2733F" w:rsidP="00E2733F">
      <w:pPr>
        <w:pStyle w:val="GOSTNormal"/>
      </w:pPr>
      <w:r>
        <w:t>При выборе записи и нажатии двойного клика на записи откроется визуальная форма (рис.</w:t>
      </w:r>
      <w:r w:rsidR="00EB2A9A">
        <w:fldChar w:fldCharType="begin"/>
      </w:r>
      <w:r w:rsidR="00EC35B7">
        <w:instrText xml:space="preserve"> REF _Ref36463660 \h </w:instrText>
      </w:r>
      <w:r w:rsidR="00EB2A9A">
        <w:fldChar w:fldCharType="separate"/>
      </w:r>
      <w:r w:rsidR="00F8029D">
        <w:rPr>
          <w:rStyle w:val="affb"/>
          <w:b w:val="0"/>
          <w:bCs w:val="0"/>
          <w:noProof/>
        </w:rPr>
        <w:t>271</w:t>
      </w:r>
      <w:r w:rsidR="00EB2A9A">
        <w:fldChar w:fldCharType="end"/>
      </w:r>
      <w:r>
        <w:t>):</w:t>
      </w:r>
    </w:p>
    <w:p w:rsidR="00E2733F" w:rsidRPr="00D504A7" w:rsidRDefault="00E2733F" w:rsidP="00E2733F">
      <w:pPr>
        <w:pStyle w:val="GOSTFigure"/>
      </w:pPr>
      <w:r w:rsidRPr="003B5F34">
        <w:rPr>
          <w:noProof/>
        </w:rPr>
        <w:drawing>
          <wp:inline distT="0" distB="0" distL="0" distR="0">
            <wp:extent cx="5394960" cy="3200400"/>
            <wp:effectExtent l="19050" t="19050" r="15240" b="19050"/>
            <wp:docPr id="918" name="Рисунок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45" cstate="print">
                      <a:extLst>
                        <a:ext uri="{28A0092B-C50C-407E-A947-70E740481C1C}">
                          <a14:useLocalDpi xmlns:a14="http://schemas.microsoft.com/office/drawing/2010/main" val="0"/>
                        </a:ext>
                      </a:extLst>
                    </a:blip>
                    <a:srcRect t="11601" r="31985" b="14198"/>
                    <a:stretch>
                      <a:fillRect/>
                    </a:stretch>
                  </pic:blipFill>
                  <pic:spPr bwMode="auto">
                    <a:xfrm>
                      <a:off x="0" y="0"/>
                      <a:ext cx="5394960" cy="3200400"/>
                    </a:xfrm>
                    <a:prstGeom prst="rect">
                      <a:avLst/>
                    </a:prstGeom>
                    <a:noFill/>
                    <a:ln w="6350" cmpd="sng">
                      <a:solidFill>
                        <a:srgbClr val="000000"/>
                      </a:solidFill>
                      <a:miter lim="800000"/>
                      <a:headEnd/>
                      <a:tailEnd/>
                    </a:ln>
                    <a:effectLst/>
                  </pic:spPr>
                </pic:pic>
              </a:graphicData>
            </a:graphic>
          </wp:inline>
        </w:drawing>
      </w:r>
    </w:p>
    <w:bookmarkStart w:id="2220" w:name="_Ref36137525"/>
    <w:p w:rsidR="00E2733F" w:rsidRPr="009E44C8" w:rsidRDefault="00EB2A9A" w:rsidP="00E2733F">
      <w:pPr>
        <w:pStyle w:val="GOSTFigName"/>
        <w:rPr>
          <w:rStyle w:val="affb"/>
          <w:b/>
          <w:bCs w:val="0"/>
        </w:rPr>
      </w:pPr>
      <w:r w:rsidRPr="009E44C8">
        <w:rPr>
          <w:rStyle w:val="affb"/>
          <w:b/>
          <w:bCs w:val="0"/>
        </w:rPr>
        <w:fldChar w:fldCharType="begin"/>
      </w:r>
      <w:r w:rsidR="00E2733F" w:rsidRPr="009E44C8">
        <w:rPr>
          <w:rStyle w:val="affb"/>
          <w:b/>
          <w:bCs w:val="0"/>
        </w:rPr>
        <w:instrText xml:space="preserve"> SEQ Рисунок \* ARABIC </w:instrText>
      </w:r>
      <w:r w:rsidRPr="009E44C8">
        <w:rPr>
          <w:rStyle w:val="affb"/>
          <w:b/>
          <w:bCs w:val="0"/>
        </w:rPr>
        <w:fldChar w:fldCharType="separate"/>
      </w:r>
      <w:bookmarkStart w:id="2221" w:name="_Ref36463660"/>
      <w:bookmarkStart w:id="2222" w:name="_Toc36466462"/>
      <w:r w:rsidR="00F8029D">
        <w:rPr>
          <w:rStyle w:val="affb"/>
          <w:b/>
          <w:bCs w:val="0"/>
          <w:noProof/>
        </w:rPr>
        <w:t>271</w:t>
      </w:r>
      <w:bookmarkEnd w:id="2221"/>
      <w:r w:rsidRPr="009E44C8">
        <w:rPr>
          <w:rStyle w:val="affb"/>
          <w:b/>
          <w:bCs w:val="0"/>
        </w:rPr>
        <w:fldChar w:fldCharType="end"/>
      </w:r>
      <w:r w:rsidR="00E2733F">
        <w:rPr>
          <w:rStyle w:val="affb"/>
          <w:b/>
          <w:bCs w:val="0"/>
        </w:rPr>
        <w:t>.</w:t>
      </w:r>
      <w:r w:rsidR="00E2733F" w:rsidRPr="009E44C8">
        <w:rPr>
          <w:rStyle w:val="affb"/>
          <w:b/>
          <w:bCs w:val="0"/>
        </w:rPr>
        <w:t xml:space="preserve"> Форма справочника «Шаблон согласования </w:t>
      </w:r>
      <w:r w:rsidR="009E67F4">
        <w:rPr>
          <w:rStyle w:val="affb"/>
          <w:b/>
          <w:bCs w:val="0"/>
        </w:rPr>
        <w:t>заявки</w:t>
      </w:r>
      <w:r w:rsidR="00E2733F" w:rsidRPr="009E44C8">
        <w:rPr>
          <w:rStyle w:val="affb"/>
          <w:b/>
          <w:bCs w:val="0"/>
        </w:rPr>
        <w:t>»</w:t>
      </w:r>
      <w:bookmarkEnd w:id="2220"/>
      <w:bookmarkEnd w:id="2222"/>
    </w:p>
    <w:p w:rsidR="00E2733F" w:rsidRPr="00691DFE" w:rsidRDefault="00EB2A9A" w:rsidP="00E2733F">
      <w:pPr>
        <w:pStyle w:val="GOSTNameTable"/>
        <w:rPr>
          <w:rStyle w:val="affb"/>
          <w:b/>
          <w:bCs w:val="0"/>
        </w:rPr>
      </w:pPr>
      <w:r w:rsidRPr="00691DFE">
        <w:rPr>
          <w:rStyle w:val="affb"/>
          <w:b/>
          <w:bCs w:val="0"/>
        </w:rPr>
        <w:fldChar w:fldCharType="begin"/>
      </w:r>
      <w:r w:rsidR="00E2733F" w:rsidRPr="00691DFE">
        <w:rPr>
          <w:rStyle w:val="affb"/>
          <w:b/>
          <w:bCs w:val="0"/>
        </w:rPr>
        <w:instrText xml:space="preserve"> SEQ Таблица \* ARABIC \s 0 </w:instrText>
      </w:r>
      <w:r w:rsidRPr="00691DFE">
        <w:rPr>
          <w:rStyle w:val="affb"/>
          <w:b/>
          <w:bCs w:val="0"/>
        </w:rPr>
        <w:fldChar w:fldCharType="separate"/>
      </w:r>
      <w:bookmarkStart w:id="2223" w:name="_Toc36466188"/>
      <w:r w:rsidR="00F8029D">
        <w:rPr>
          <w:rStyle w:val="affb"/>
          <w:b/>
          <w:bCs w:val="0"/>
          <w:noProof/>
        </w:rPr>
        <w:t>166</w:t>
      </w:r>
      <w:r w:rsidRPr="00691DFE">
        <w:rPr>
          <w:rStyle w:val="affb"/>
          <w:b/>
          <w:bCs w:val="0"/>
        </w:rPr>
        <w:fldChar w:fldCharType="end"/>
      </w:r>
      <w:r w:rsidR="00E2733F">
        <w:rPr>
          <w:rStyle w:val="affb"/>
          <w:b/>
          <w:bCs w:val="0"/>
        </w:rPr>
        <w:t>.</w:t>
      </w:r>
      <w:r w:rsidR="00E2733F" w:rsidRPr="00691DFE">
        <w:rPr>
          <w:rStyle w:val="affb"/>
          <w:b/>
          <w:bCs w:val="0"/>
        </w:rPr>
        <w:t xml:space="preserve"> Поля формуляра «Шаблон согласования </w:t>
      </w:r>
      <w:r w:rsidR="009E67F4">
        <w:rPr>
          <w:rStyle w:val="affb"/>
          <w:b/>
          <w:bCs w:val="0"/>
        </w:rPr>
        <w:t>заявки</w:t>
      </w:r>
      <w:r w:rsidR="00E2733F" w:rsidRPr="00691DFE">
        <w:rPr>
          <w:rStyle w:val="affb"/>
          <w:b/>
          <w:bCs w:val="0"/>
        </w:rPr>
        <w:t>»</w:t>
      </w:r>
      <w:bookmarkEnd w:id="2223"/>
    </w:p>
    <w:tbl>
      <w:tblPr>
        <w:tblStyle w:val="GOSTTable"/>
        <w:tblW w:w="5000" w:type="pct"/>
        <w:tblLayout w:type="fixed"/>
        <w:tblLook w:val="01E0" w:firstRow="1" w:lastRow="1" w:firstColumn="1" w:lastColumn="1" w:noHBand="0" w:noVBand="0"/>
      </w:tblPr>
      <w:tblGrid>
        <w:gridCol w:w="1707"/>
        <w:gridCol w:w="1999"/>
        <w:gridCol w:w="2024"/>
        <w:gridCol w:w="2079"/>
        <w:gridCol w:w="1885"/>
      </w:tblGrid>
      <w:tr w:rsidR="00E2733F" w:rsidRPr="00EE293F" w:rsidTr="00A02DFB">
        <w:trPr>
          <w:cnfStyle w:val="100000000000" w:firstRow="1" w:lastRow="0" w:firstColumn="0" w:lastColumn="0" w:oddVBand="0" w:evenVBand="0" w:oddHBand="0" w:evenHBand="0" w:firstRowFirstColumn="0" w:firstRowLastColumn="0" w:lastRowFirstColumn="0" w:lastRowLastColumn="0"/>
        </w:trPr>
        <w:tc>
          <w:tcPr>
            <w:tcW w:w="1696" w:type="dxa"/>
          </w:tcPr>
          <w:p w:rsidR="00E2733F" w:rsidRPr="003B5F34" w:rsidRDefault="00E2733F" w:rsidP="00E2733F">
            <w:pPr>
              <w:pStyle w:val="GOSTTableHead"/>
            </w:pPr>
            <w:r w:rsidRPr="003B5F34">
              <w:t>Название поля</w:t>
            </w:r>
          </w:p>
        </w:tc>
        <w:tc>
          <w:tcPr>
            <w:tcW w:w="1985" w:type="dxa"/>
          </w:tcPr>
          <w:p w:rsidR="00E2733F" w:rsidRPr="003B5F34" w:rsidRDefault="00E2733F" w:rsidP="00E2733F">
            <w:pPr>
              <w:pStyle w:val="GOSTTableHead"/>
            </w:pPr>
            <w:r w:rsidRPr="003B5F34">
              <w:t>Описание поля</w:t>
            </w:r>
          </w:p>
        </w:tc>
        <w:tc>
          <w:tcPr>
            <w:tcW w:w="2010" w:type="dxa"/>
          </w:tcPr>
          <w:p w:rsidR="00E2733F" w:rsidRPr="003B5F34" w:rsidRDefault="00E2733F" w:rsidP="00E2733F">
            <w:pPr>
              <w:pStyle w:val="GOSTTableHead"/>
            </w:pPr>
            <w:r w:rsidRPr="003B5F34">
              <w:t>Обязательность для заполнения</w:t>
            </w:r>
          </w:p>
        </w:tc>
        <w:tc>
          <w:tcPr>
            <w:tcW w:w="2065" w:type="dxa"/>
          </w:tcPr>
          <w:p w:rsidR="00E2733F" w:rsidRPr="003B5F34" w:rsidRDefault="00E2733F" w:rsidP="00E2733F">
            <w:pPr>
              <w:pStyle w:val="GOSTTableHead"/>
            </w:pPr>
            <w:r w:rsidRPr="003B5F34">
              <w:t>Значение</w:t>
            </w:r>
          </w:p>
        </w:tc>
        <w:tc>
          <w:tcPr>
            <w:tcW w:w="1872" w:type="dxa"/>
          </w:tcPr>
          <w:p w:rsidR="00E2733F" w:rsidRPr="003B5F34" w:rsidRDefault="00E2733F" w:rsidP="00E2733F">
            <w:pPr>
              <w:pStyle w:val="GOSTTableHead"/>
            </w:pPr>
            <w:r w:rsidRPr="003B5F34">
              <w:t>Комментарии</w:t>
            </w:r>
          </w:p>
        </w:tc>
      </w:tr>
      <w:tr w:rsidR="00E2733F" w:rsidTr="00A02DFB">
        <w:trPr>
          <w:cnfStyle w:val="000000100000" w:firstRow="0" w:lastRow="0" w:firstColumn="0" w:lastColumn="0" w:oddVBand="0" w:evenVBand="0" w:oddHBand="1" w:evenHBand="0" w:firstRowFirstColumn="0" w:firstRowLastColumn="0" w:lastRowFirstColumn="0" w:lastRowLastColumn="0"/>
        </w:trPr>
        <w:tc>
          <w:tcPr>
            <w:tcW w:w="9628" w:type="dxa"/>
            <w:gridSpan w:val="5"/>
          </w:tcPr>
          <w:p w:rsidR="00E2733F" w:rsidRPr="003B5F34" w:rsidRDefault="00E2733F" w:rsidP="00E2733F">
            <w:pPr>
              <w:pStyle w:val="GOSTTablenorm"/>
            </w:pPr>
            <w:r w:rsidRPr="003B5F34">
              <w:t>Реквизиты шаблона</w:t>
            </w:r>
          </w:p>
        </w:tc>
      </w:tr>
      <w:tr w:rsidR="00E2733F" w:rsidTr="00A02DFB">
        <w:trPr>
          <w:cnfStyle w:val="000000010000" w:firstRow="0" w:lastRow="0" w:firstColumn="0" w:lastColumn="0" w:oddVBand="0" w:evenVBand="0" w:oddHBand="0" w:evenHBand="1" w:firstRowFirstColumn="0" w:firstRowLastColumn="0" w:lastRowFirstColumn="0" w:lastRowLastColumn="0"/>
          <w:trHeight w:val="617"/>
        </w:trPr>
        <w:tc>
          <w:tcPr>
            <w:tcW w:w="1696" w:type="dxa"/>
          </w:tcPr>
          <w:p w:rsidR="00E2733F" w:rsidRPr="00E7034D" w:rsidRDefault="00E2733F" w:rsidP="00E2733F">
            <w:pPr>
              <w:pStyle w:val="GOSTTablenorm"/>
            </w:pPr>
            <w:r w:rsidRPr="003B5F34">
              <w:t>Код</w:t>
            </w:r>
          </w:p>
        </w:tc>
        <w:tc>
          <w:tcPr>
            <w:tcW w:w="1985" w:type="dxa"/>
          </w:tcPr>
          <w:p w:rsidR="00E2733F" w:rsidRPr="00E7034D" w:rsidRDefault="00E2733F" w:rsidP="00E2733F">
            <w:pPr>
              <w:pStyle w:val="GOSTTablenorm"/>
            </w:pPr>
            <w:r w:rsidRPr="003B5F34">
              <w:t>Код по Сводному реестру УО</w:t>
            </w:r>
          </w:p>
        </w:tc>
        <w:tc>
          <w:tcPr>
            <w:tcW w:w="2010" w:type="dxa"/>
          </w:tcPr>
          <w:p w:rsidR="00E2733F" w:rsidRPr="00E7034D" w:rsidRDefault="00E2733F" w:rsidP="00E2733F">
            <w:pPr>
              <w:pStyle w:val="GOSTTablenorm"/>
            </w:pPr>
            <w:r>
              <w:t>Да</w:t>
            </w:r>
          </w:p>
        </w:tc>
        <w:tc>
          <w:tcPr>
            <w:tcW w:w="2065" w:type="dxa"/>
          </w:tcPr>
          <w:p w:rsidR="00E2733F" w:rsidRPr="00E7034D" w:rsidRDefault="00E2733F" w:rsidP="00E2733F">
            <w:pPr>
              <w:pStyle w:val="GOSTTablenorm"/>
            </w:pPr>
            <w:r w:rsidRPr="003B5F34">
              <w:t>Поле заполняется автоматически</w:t>
            </w:r>
          </w:p>
        </w:tc>
        <w:tc>
          <w:tcPr>
            <w:tcW w:w="1872" w:type="dxa"/>
          </w:tcPr>
          <w:p w:rsidR="00E2733F" w:rsidRPr="00E7034D" w:rsidRDefault="00E2733F" w:rsidP="00E2733F">
            <w:pPr>
              <w:pStyle w:val="GOSTTablenorm"/>
            </w:pPr>
            <w:r>
              <w:t>-</w:t>
            </w:r>
          </w:p>
        </w:tc>
      </w:tr>
      <w:tr w:rsidR="00E2733F" w:rsidTr="00A02DFB">
        <w:trPr>
          <w:cnfStyle w:val="000000100000" w:firstRow="0" w:lastRow="0" w:firstColumn="0" w:lastColumn="0" w:oddVBand="0" w:evenVBand="0" w:oddHBand="1" w:evenHBand="0" w:firstRowFirstColumn="0" w:firstRowLastColumn="0" w:lastRowFirstColumn="0" w:lastRowLastColumn="0"/>
        </w:trPr>
        <w:tc>
          <w:tcPr>
            <w:tcW w:w="1696" w:type="dxa"/>
          </w:tcPr>
          <w:p w:rsidR="00E2733F" w:rsidRPr="00E7034D" w:rsidRDefault="00E2733F" w:rsidP="00E2733F">
            <w:pPr>
              <w:pStyle w:val="GOSTTablenorm"/>
            </w:pPr>
            <w:r w:rsidRPr="003B5F34">
              <w:t>Пояснения</w:t>
            </w:r>
          </w:p>
        </w:tc>
        <w:tc>
          <w:tcPr>
            <w:tcW w:w="1985" w:type="dxa"/>
          </w:tcPr>
          <w:p w:rsidR="00E2733F" w:rsidRPr="00E7034D" w:rsidRDefault="00E2733F" w:rsidP="00E2733F">
            <w:pPr>
              <w:pStyle w:val="GOSTTablenorm"/>
            </w:pPr>
            <w:r w:rsidRPr="003B5F34">
              <w:t>Текстовое поле</w:t>
            </w:r>
          </w:p>
        </w:tc>
        <w:tc>
          <w:tcPr>
            <w:tcW w:w="2010" w:type="dxa"/>
          </w:tcPr>
          <w:p w:rsidR="00E2733F" w:rsidRDefault="00E2733F" w:rsidP="00E2733F">
            <w:pPr>
              <w:pStyle w:val="GOSTTablenorm"/>
            </w:pPr>
            <w:r w:rsidRPr="00A769C8">
              <w:t>Да</w:t>
            </w:r>
          </w:p>
        </w:tc>
        <w:tc>
          <w:tcPr>
            <w:tcW w:w="2065" w:type="dxa"/>
          </w:tcPr>
          <w:p w:rsidR="00E2733F" w:rsidRPr="00E7034D" w:rsidRDefault="00E2733F" w:rsidP="00E2733F">
            <w:pPr>
              <w:pStyle w:val="GOSTTablenorm"/>
            </w:pPr>
            <w:r w:rsidRPr="003B5F34">
              <w:t>Поле заполняется автоматически</w:t>
            </w:r>
          </w:p>
        </w:tc>
        <w:tc>
          <w:tcPr>
            <w:tcW w:w="1872" w:type="dxa"/>
          </w:tcPr>
          <w:p w:rsidR="00E2733F" w:rsidRPr="00E7034D" w:rsidRDefault="00E2733F" w:rsidP="00E2733F">
            <w:pPr>
              <w:pStyle w:val="GOSTTablenorm"/>
            </w:pPr>
            <w:r>
              <w:t>-</w:t>
            </w:r>
          </w:p>
        </w:tc>
      </w:tr>
      <w:tr w:rsidR="00E2733F" w:rsidTr="00A02DFB">
        <w:trPr>
          <w:cnfStyle w:val="000000010000" w:firstRow="0" w:lastRow="0" w:firstColumn="0" w:lastColumn="0" w:oddVBand="0" w:evenVBand="0" w:oddHBand="0" w:evenHBand="1" w:firstRowFirstColumn="0" w:firstRowLastColumn="0" w:lastRowFirstColumn="0" w:lastRowLastColumn="0"/>
        </w:trPr>
        <w:tc>
          <w:tcPr>
            <w:tcW w:w="1696" w:type="dxa"/>
          </w:tcPr>
          <w:p w:rsidR="00E2733F" w:rsidRPr="00E7034D" w:rsidRDefault="00E2733F" w:rsidP="00E2733F">
            <w:pPr>
              <w:pStyle w:val="GOSTTablenorm"/>
            </w:pPr>
            <w:r w:rsidRPr="003B5F34">
              <w:t>Использовать по умолчанию</w:t>
            </w:r>
          </w:p>
        </w:tc>
        <w:tc>
          <w:tcPr>
            <w:tcW w:w="1985" w:type="dxa"/>
          </w:tcPr>
          <w:p w:rsidR="00E2733F" w:rsidRPr="00E7034D" w:rsidRDefault="00E2733F" w:rsidP="00E2733F">
            <w:pPr>
              <w:pStyle w:val="GOSTTablenorm"/>
            </w:pPr>
            <w:r w:rsidRPr="003B5F34">
              <w:t>Булево значение</w:t>
            </w:r>
          </w:p>
        </w:tc>
        <w:tc>
          <w:tcPr>
            <w:tcW w:w="2010" w:type="dxa"/>
          </w:tcPr>
          <w:p w:rsidR="00E2733F" w:rsidRDefault="00E2733F" w:rsidP="00E2733F">
            <w:pPr>
              <w:pStyle w:val="GOSTTablenorm"/>
            </w:pPr>
            <w:r w:rsidRPr="00A769C8">
              <w:t>Да</w:t>
            </w:r>
          </w:p>
        </w:tc>
        <w:tc>
          <w:tcPr>
            <w:tcW w:w="2065" w:type="dxa"/>
          </w:tcPr>
          <w:p w:rsidR="00E2733F" w:rsidRPr="00E7034D" w:rsidRDefault="00E2733F" w:rsidP="00E2733F">
            <w:pPr>
              <w:pStyle w:val="GOSTTablenorm"/>
            </w:pPr>
            <w:r w:rsidRPr="003B5F34">
              <w:t>Поле заполняется вручную</w:t>
            </w:r>
          </w:p>
        </w:tc>
        <w:tc>
          <w:tcPr>
            <w:tcW w:w="1872" w:type="dxa"/>
          </w:tcPr>
          <w:p w:rsidR="00E2733F" w:rsidRPr="00E7034D" w:rsidRDefault="00E2733F" w:rsidP="00E2733F">
            <w:pPr>
              <w:pStyle w:val="GOSTTablenorm"/>
            </w:pPr>
            <w:r>
              <w:t>-</w:t>
            </w:r>
          </w:p>
        </w:tc>
      </w:tr>
      <w:tr w:rsidR="00E2733F" w:rsidTr="00A02DFB">
        <w:trPr>
          <w:cnfStyle w:val="000000100000" w:firstRow="0" w:lastRow="0" w:firstColumn="0" w:lastColumn="0" w:oddVBand="0" w:evenVBand="0" w:oddHBand="1" w:evenHBand="0" w:firstRowFirstColumn="0" w:firstRowLastColumn="0" w:lastRowFirstColumn="0" w:lastRowLastColumn="0"/>
        </w:trPr>
        <w:tc>
          <w:tcPr>
            <w:tcW w:w="9628" w:type="dxa"/>
            <w:gridSpan w:val="5"/>
          </w:tcPr>
          <w:p w:rsidR="00E2733F" w:rsidRPr="00E7034D" w:rsidRDefault="00E2733F" w:rsidP="00E2733F">
            <w:pPr>
              <w:pStyle w:val="GOSTTablenorm"/>
            </w:pPr>
            <w:r w:rsidRPr="003B5F34">
              <w:t>Статусы</w:t>
            </w:r>
          </w:p>
        </w:tc>
      </w:tr>
      <w:tr w:rsidR="00E2733F" w:rsidTr="00A02DFB">
        <w:trPr>
          <w:cnfStyle w:val="000000010000" w:firstRow="0" w:lastRow="0" w:firstColumn="0" w:lastColumn="0" w:oddVBand="0" w:evenVBand="0" w:oddHBand="0" w:evenHBand="1" w:firstRowFirstColumn="0" w:firstRowLastColumn="0" w:lastRowFirstColumn="0" w:lastRowLastColumn="0"/>
        </w:trPr>
        <w:tc>
          <w:tcPr>
            <w:tcW w:w="1696" w:type="dxa"/>
          </w:tcPr>
          <w:p w:rsidR="00E2733F" w:rsidRPr="00E7034D" w:rsidRDefault="00E2733F" w:rsidP="00E2733F">
            <w:pPr>
              <w:pStyle w:val="GOSTTablenorm"/>
            </w:pPr>
            <w:r w:rsidRPr="003B5F34">
              <w:t>Статус записи</w:t>
            </w:r>
          </w:p>
        </w:tc>
        <w:tc>
          <w:tcPr>
            <w:tcW w:w="1985" w:type="dxa"/>
          </w:tcPr>
          <w:p w:rsidR="00E2733F" w:rsidRPr="00E7034D" w:rsidRDefault="00E2733F" w:rsidP="00E2733F">
            <w:pPr>
              <w:pStyle w:val="GOSTTablenorm"/>
            </w:pPr>
            <w:r w:rsidRPr="003B5F34">
              <w:t>Текстовое поле</w:t>
            </w:r>
          </w:p>
        </w:tc>
        <w:tc>
          <w:tcPr>
            <w:tcW w:w="2010" w:type="dxa"/>
          </w:tcPr>
          <w:p w:rsidR="00E2733F" w:rsidRDefault="00E2733F" w:rsidP="00E2733F">
            <w:pPr>
              <w:pStyle w:val="GOSTTablenorm"/>
            </w:pPr>
            <w:r w:rsidRPr="00A769C8">
              <w:t>Да</w:t>
            </w:r>
          </w:p>
        </w:tc>
        <w:tc>
          <w:tcPr>
            <w:tcW w:w="2065" w:type="dxa"/>
          </w:tcPr>
          <w:p w:rsidR="00E2733F" w:rsidRPr="00E7034D" w:rsidRDefault="00E2733F" w:rsidP="00E2733F">
            <w:pPr>
              <w:pStyle w:val="GOSTTablenorm"/>
            </w:pPr>
            <w:r w:rsidRPr="003B5F34">
              <w:t>Поле заполняется вручную</w:t>
            </w:r>
          </w:p>
        </w:tc>
        <w:tc>
          <w:tcPr>
            <w:tcW w:w="1872" w:type="dxa"/>
          </w:tcPr>
          <w:p w:rsidR="00E2733F" w:rsidRPr="00E7034D" w:rsidRDefault="00E2733F" w:rsidP="00E2733F">
            <w:pPr>
              <w:pStyle w:val="GOSTTablenorm"/>
            </w:pPr>
            <w:r>
              <w:t>-</w:t>
            </w:r>
          </w:p>
        </w:tc>
      </w:tr>
      <w:tr w:rsidR="00E2733F" w:rsidTr="00A02DFB">
        <w:trPr>
          <w:cnfStyle w:val="000000100000" w:firstRow="0" w:lastRow="0" w:firstColumn="0" w:lastColumn="0" w:oddVBand="0" w:evenVBand="0" w:oddHBand="1" w:evenHBand="0" w:firstRowFirstColumn="0" w:firstRowLastColumn="0" w:lastRowFirstColumn="0" w:lastRowLastColumn="0"/>
        </w:trPr>
        <w:tc>
          <w:tcPr>
            <w:tcW w:w="1696" w:type="dxa"/>
          </w:tcPr>
          <w:p w:rsidR="00E2733F" w:rsidRPr="00E7034D" w:rsidRDefault="00E2733F" w:rsidP="00E2733F">
            <w:pPr>
              <w:pStyle w:val="GOSTTablenorm"/>
            </w:pPr>
            <w:r w:rsidRPr="003B5F34">
              <w:t>Дата начала действия</w:t>
            </w:r>
          </w:p>
        </w:tc>
        <w:tc>
          <w:tcPr>
            <w:tcW w:w="1985" w:type="dxa"/>
          </w:tcPr>
          <w:p w:rsidR="00E2733F" w:rsidRPr="00E7034D" w:rsidRDefault="00E2733F" w:rsidP="00E2733F">
            <w:pPr>
              <w:pStyle w:val="GOSTTablenorm"/>
            </w:pPr>
            <w:r w:rsidRPr="003B5F34">
              <w:t>Текстовое поле</w:t>
            </w:r>
          </w:p>
        </w:tc>
        <w:tc>
          <w:tcPr>
            <w:tcW w:w="2010" w:type="dxa"/>
          </w:tcPr>
          <w:p w:rsidR="00E2733F" w:rsidRDefault="00E2733F" w:rsidP="00E2733F">
            <w:pPr>
              <w:pStyle w:val="GOSTTablenorm"/>
            </w:pPr>
            <w:r w:rsidRPr="00A769C8">
              <w:t>Да</w:t>
            </w:r>
          </w:p>
        </w:tc>
        <w:tc>
          <w:tcPr>
            <w:tcW w:w="2065" w:type="dxa"/>
          </w:tcPr>
          <w:p w:rsidR="00E2733F" w:rsidRPr="00E7034D" w:rsidRDefault="00E2733F" w:rsidP="00E2733F">
            <w:pPr>
              <w:pStyle w:val="GOSTTablenorm"/>
            </w:pPr>
            <w:r w:rsidRPr="003B5F34">
              <w:t>Поле заполняется автоматически датой создания</w:t>
            </w:r>
          </w:p>
        </w:tc>
        <w:tc>
          <w:tcPr>
            <w:tcW w:w="1872" w:type="dxa"/>
          </w:tcPr>
          <w:p w:rsidR="00E2733F" w:rsidRPr="00E7034D" w:rsidRDefault="00E2733F" w:rsidP="00E2733F">
            <w:pPr>
              <w:pStyle w:val="GOSTTablenorm"/>
            </w:pPr>
            <w:r>
              <w:t>-</w:t>
            </w:r>
          </w:p>
        </w:tc>
      </w:tr>
      <w:tr w:rsidR="00E2733F" w:rsidTr="00A02DFB">
        <w:trPr>
          <w:cnfStyle w:val="000000010000" w:firstRow="0" w:lastRow="0" w:firstColumn="0" w:lastColumn="0" w:oddVBand="0" w:evenVBand="0" w:oddHBand="0" w:evenHBand="1" w:firstRowFirstColumn="0" w:firstRowLastColumn="0" w:lastRowFirstColumn="0" w:lastRowLastColumn="0"/>
        </w:trPr>
        <w:tc>
          <w:tcPr>
            <w:tcW w:w="1696" w:type="dxa"/>
          </w:tcPr>
          <w:p w:rsidR="00E2733F" w:rsidRPr="00E7034D" w:rsidRDefault="00E2733F" w:rsidP="00E2733F">
            <w:pPr>
              <w:pStyle w:val="GOSTTablenorm"/>
            </w:pPr>
            <w:r w:rsidRPr="003B5F34">
              <w:t>Дата окончания действия</w:t>
            </w:r>
          </w:p>
        </w:tc>
        <w:tc>
          <w:tcPr>
            <w:tcW w:w="1985" w:type="dxa"/>
          </w:tcPr>
          <w:p w:rsidR="00E2733F" w:rsidRPr="00E7034D" w:rsidRDefault="00E2733F" w:rsidP="00E2733F">
            <w:pPr>
              <w:pStyle w:val="GOSTTablenorm"/>
            </w:pPr>
            <w:r w:rsidRPr="003B5F34">
              <w:t>Текстовое поле</w:t>
            </w:r>
          </w:p>
        </w:tc>
        <w:tc>
          <w:tcPr>
            <w:tcW w:w="2010" w:type="dxa"/>
          </w:tcPr>
          <w:p w:rsidR="00E2733F" w:rsidRDefault="00E2733F" w:rsidP="00E2733F">
            <w:pPr>
              <w:pStyle w:val="GOSTTablenorm"/>
            </w:pPr>
            <w:r w:rsidRPr="00A769C8">
              <w:t>Да</w:t>
            </w:r>
          </w:p>
        </w:tc>
        <w:tc>
          <w:tcPr>
            <w:tcW w:w="2065" w:type="dxa"/>
          </w:tcPr>
          <w:p w:rsidR="00E2733F" w:rsidRPr="00E7034D" w:rsidRDefault="00E2733F" w:rsidP="00E2733F">
            <w:pPr>
              <w:pStyle w:val="GOSTTablenorm"/>
            </w:pPr>
            <w:r w:rsidRPr="003B5F34">
              <w:t>Поле заполняется вручную</w:t>
            </w:r>
          </w:p>
        </w:tc>
        <w:tc>
          <w:tcPr>
            <w:tcW w:w="1872" w:type="dxa"/>
          </w:tcPr>
          <w:p w:rsidR="00E2733F" w:rsidRPr="00E7034D" w:rsidRDefault="00E2733F" w:rsidP="00E2733F">
            <w:pPr>
              <w:pStyle w:val="GOSTTablenorm"/>
            </w:pPr>
            <w:r>
              <w:t>-</w:t>
            </w:r>
          </w:p>
        </w:tc>
      </w:tr>
      <w:tr w:rsidR="00E2733F" w:rsidTr="00A02DFB">
        <w:trPr>
          <w:cnfStyle w:val="000000100000" w:firstRow="0" w:lastRow="0" w:firstColumn="0" w:lastColumn="0" w:oddVBand="0" w:evenVBand="0" w:oddHBand="1" w:evenHBand="0" w:firstRowFirstColumn="0" w:firstRowLastColumn="0" w:lastRowFirstColumn="0" w:lastRowLastColumn="0"/>
        </w:trPr>
        <w:tc>
          <w:tcPr>
            <w:tcW w:w="9628" w:type="dxa"/>
            <w:gridSpan w:val="5"/>
          </w:tcPr>
          <w:p w:rsidR="00E2733F" w:rsidRPr="00E7034D" w:rsidRDefault="00E2733F" w:rsidP="00E2733F">
            <w:pPr>
              <w:pStyle w:val="GOSTTablenorm"/>
            </w:pPr>
            <w:r w:rsidRPr="003B5F34">
              <w:t>Данные об организации</w:t>
            </w:r>
          </w:p>
        </w:tc>
      </w:tr>
      <w:tr w:rsidR="00E2733F" w:rsidTr="00A02DFB">
        <w:trPr>
          <w:cnfStyle w:val="000000010000" w:firstRow="0" w:lastRow="0" w:firstColumn="0" w:lastColumn="0" w:oddVBand="0" w:evenVBand="0" w:oddHBand="0" w:evenHBand="1" w:firstRowFirstColumn="0" w:firstRowLastColumn="0" w:lastRowFirstColumn="0" w:lastRowLastColumn="0"/>
        </w:trPr>
        <w:tc>
          <w:tcPr>
            <w:tcW w:w="1696" w:type="dxa"/>
          </w:tcPr>
          <w:p w:rsidR="00E2733F" w:rsidRPr="00E7034D" w:rsidRDefault="00E2733F" w:rsidP="00E2733F">
            <w:pPr>
              <w:pStyle w:val="GOSTTablenorm"/>
            </w:pPr>
            <w:r w:rsidRPr="003B5F34">
              <w:t>ОГРН</w:t>
            </w:r>
          </w:p>
        </w:tc>
        <w:tc>
          <w:tcPr>
            <w:tcW w:w="1985" w:type="dxa"/>
          </w:tcPr>
          <w:p w:rsidR="00E2733F" w:rsidRPr="00E7034D" w:rsidRDefault="00E2733F" w:rsidP="00E2733F">
            <w:pPr>
              <w:pStyle w:val="GOSTTablenorm"/>
            </w:pPr>
            <w:r w:rsidRPr="003B5F34">
              <w:t>Текстовое поле</w:t>
            </w:r>
          </w:p>
        </w:tc>
        <w:tc>
          <w:tcPr>
            <w:tcW w:w="2010" w:type="dxa"/>
          </w:tcPr>
          <w:p w:rsidR="00E2733F" w:rsidRDefault="00E2733F" w:rsidP="00E2733F">
            <w:pPr>
              <w:pStyle w:val="GOSTTablenorm"/>
            </w:pPr>
            <w:r w:rsidRPr="00A769C8">
              <w:t>Да</w:t>
            </w:r>
          </w:p>
        </w:tc>
        <w:tc>
          <w:tcPr>
            <w:tcW w:w="2065" w:type="dxa"/>
          </w:tcPr>
          <w:p w:rsidR="00E2733F" w:rsidRPr="00E7034D" w:rsidRDefault="00E2733F" w:rsidP="00E2733F">
            <w:pPr>
              <w:pStyle w:val="GOSTTablenorm"/>
            </w:pPr>
            <w:r w:rsidRPr="003B5F34">
              <w:t>Поле заполняется автоматически</w:t>
            </w:r>
          </w:p>
        </w:tc>
        <w:tc>
          <w:tcPr>
            <w:tcW w:w="1872" w:type="dxa"/>
          </w:tcPr>
          <w:p w:rsidR="00E2733F" w:rsidRPr="00E7034D" w:rsidRDefault="00E2733F" w:rsidP="00E2733F">
            <w:pPr>
              <w:pStyle w:val="GOSTTablenorm"/>
            </w:pPr>
            <w:r>
              <w:t>-</w:t>
            </w:r>
          </w:p>
        </w:tc>
      </w:tr>
      <w:tr w:rsidR="00E2733F" w:rsidTr="00A02DFB">
        <w:trPr>
          <w:cnfStyle w:val="000000100000" w:firstRow="0" w:lastRow="0" w:firstColumn="0" w:lastColumn="0" w:oddVBand="0" w:evenVBand="0" w:oddHBand="1" w:evenHBand="0" w:firstRowFirstColumn="0" w:firstRowLastColumn="0" w:lastRowFirstColumn="0" w:lastRowLastColumn="0"/>
        </w:trPr>
        <w:tc>
          <w:tcPr>
            <w:tcW w:w="1696" w:type="dxa"/>
          </w:tcPr>
          <w:p w:rsidR="00E2733F" w:rsidRPr="00E7034D" w:rsidRDefault="00E2733F" w:rsidP="00E2733F">
            <w:pPr>
              <w:pStyle w:val="GOSTTablenorm"/>
            </w:pPr>
            <w:r w:rsidRPr="003B5F34">
              <w:t>Полное наименование</w:t>
            </w:r>
          </w:p>
        </w:tc>
        <w:tc>
          <w:tcPr>
            <w:tcW w:w="1985" w:type="dxa"/>
          </w:tcPr>
          <w:p w:rsidR="00E2733F" w:rsidRPr="00E7034D" w:rsidRDefault="00E2733F" w:rsidP="00E2733F">
            <w:pPr>
              <w:pStyle w:val="GOSTTablenorm"/>
            </w:pPr>
            <w:r w:rsidRPr="003B5F34">
              <w:t>Текстовое поле</w:t>
            </w:r>
          </w:p>
        </w:tc>
        <w:tc>
          <w:tcPr>
            <w:tcW w:w="2010" w:type="dxa"/>
          </w:tcPr>
          <w:p w:rsidR="00E2733F" w:rsidRDefault="00E2733F" w:rsidP="00E2733F">
            <w:pPr>
              <w:pStyle w:val="GOSTTablenorm"/>
            </w:pPr>
            <w:r w:rsidRPr="00A769C8">
              <w:t>Да</w:t>
            </w:r>
          </w:p>
        </w:tc>
        <w:tc>
          <w:tcPr>
            <w:tcW w:w="2065" w:type="dxa"/>
          </w:tcPr>
          <w:p w:rsidR="00E2733F" w:rsidRPr="00E7034D" w:rsidRDefault="00E2733F" w:rsidP="00E2733F">
            <w:pPr>
              <w:pStyle w:val="GOSTTablenorm"/>
            </w:pPr>
            <w:r w:rsidRPr="003B5F34">
              <w:t>Поле заполняется автоматически</w:t>
            </w:r>
          </w:p>
        </w:tc>
        <w:tc>
          <w:tcPr>
            <w:tcW w:w="1872" w:type="dxa"/>
          </w:tcPr>
          <w:p w:rsidR="00E2733F" w:rsidRPr="00E7034D" w:rsidRDefault="00E2733F" w:rsidP="00E2733F">
            <w:pPr>
              <w:pStyle w:val="GOSTTablenorm"/>
            </w:pPr>
            <w:r>
              <w:t>-</w:t>
            </w:r>
          </w:p>
        </w:tc>
      </w:tr>
      <w:tr w:rsidR="00E2733F" w:rsidTr="00A02DFB">
        <w:trPr>
          <w:cnfStyle w:val="000000010000" w:firstRow="0" w:lastRow="0" w:firstColumn="0" w:lastColumn="0" w:oddVBand="0" w:evenVBand="0" w:oddHBand="0" w:evenHBand="1" w:firstRowFirstColumn="0" w:firstRowLastColumn="0" w:lastRowFirstColumn="0" w:lastRowLastColumn="0"/>
        </w:trPr>
        <w:tc>
          <w:tcPr>
            <w:tcW w:w="9628" w:type="dxa"/>
            <w:gridSpan w:val="5"/>
          </w:tcPr>
          <w:p w:rsidR="00E2733F" w:rsidRPr="00E7034D" w:rsidRDefault="00E2733F" w:rsidP="00E2733F">
            <w:pPr>
              <w:pStyle w:val="GOSTTablenorm"/>
            </w:pPr>
            <w:r w:rsidRPr="003B5F34">
              <w:t>Автор</w:t>
            </w:r>
          </w:p>
        </w:tc>
      </w:tr>
      <w:tr w:rsidR="00E2733F" w:rsidTr="00A02DFB">
        <w:trPr>
          <w:cnfStyle w:val="000000100000" w:firstRow="0" w:lastRow="0" w:firstColumn="0" w:lastColumn="0" w:oddVBand="0" w:evenVBand="0" w:oddHBand="1" w:evenHBand="0" w:firstRowFirstColumn="0" w:firstRowLastColumn="0" w:lastRowFirstColumn="0" w:lastRowLastColumn="0"/>
        </w:trPr>
        <w:tc>
          <w:tcPr>
            <w:tcW w:w="1696" w:type="dxa"/>
          </w:tcPr>
          <w:p w:rsidR="00E2733F" w:rsidRPr="00E7034D" w:rsidRDefault="00E2733F" w:rsidP="00E2733F">
            <w:pPr>
              <w:pStyle w:val="GOSTTablenorm"/>
            </w:pPr>
            <w:r w:rsidRPr="003B5F34">
              <w:t>ФИО</w:t>
            </w:r>
          </w:p>
        </w:tc>
        <w:tc>
          <w:tcPr>
            <w:tcW w:w="1985" w:type="dxa"/>
          </w:tcPr>
          <w:p w:rsidR="00E2733F" w:rsidRPr="00E7034D" w:rsidRDefault="00E2733F" w:rsidP="00E2733F">
            <w:pPr>
              <w:pStyle w:val="GOSTTablenorm"/>
            </w:pPr>
            <w:r w:rsidRPr="003B5F34">
              <w:t>Текстовое поле</w:t>
            </w:r>
          </w:p>
        </w:tc>
        <w:tc>
          <w:tcPr>
            <w:tcW w:w="2010" w:type="dxa"/>
          </w:tcPr>
          <w:p w:rsidR="00E2733F" w:rsidRDefault="00E2733F" w:rsidP="00E2733F">
            <w:pPr>
              <w:pStyle w:val="GOSTTablenorm"/>
            </w:pPr>
            <w:r w:rsidRPr="00A769C8">
              <w:t>Да</w:t>
            </w:r>
          </w:p>
        </w:tc>
        <w:tc>
          <w:tcPr>
            <w:tcW w:w="2065" w:type="dxa"/>
          </w:tcPr>
          <w:p w:rsidR="00E2733F" w:rsidRPr="00E7034D" w:rsidRDefault="00E2733F" w:rsidP="00E2733F">
            <w:pPr>
              <w:pStyle w:val="GOSTTablenorm"/>
            </w:pPr>
            <w:r w:rsidRPr="003B5F34">
              <w:t>Поле заполняется автоматически</w:t>
            </w:r>
          </w:p>
        </w:tc>
        <w:tc>
          <w:tcPr>
            <w:tcW w:w="1872" w:type="dxa"/>
          </w:tcPr>
          <w:p w:rsidR="00E2733F" w:rsidRPr="00E7034D" w:rsidRDefault="00E2733F" w:rsidP="00E2733F">
            <w:pPr>
              <w:pStyle w:val="GOSTTablenorm"/>
            </w:pPr>
            <w:r>
              <w:t>-</w:t>
            </w:r>
          </w:p>
        </w:tc>
      </w:tr>
      <w:tr w:rsidR="00E2733F" w:rsidTr="00A02DFB">
        <w:trPr>
          <w:cnfStyle w:val="000000010000" w:firstRow="0" w:lastRow="0" w:firstColumn="0" w:lastColumn="0" w:oddVBand="0" w:evenVBand="0" w:oddHBand="0" w:evenHBand="1" w:firstRowFirstColumn="0" w:firstRowLastColumn="0" w:lastRowFirstColumn="0" w:lastRowLastColumn="0"/>
        </w:trPr>
        <w:tc>
          <w:tcPr>
            <w:tcW w:w="1696" w:type="dxa"/>
          </w:tcPr>
          <w:p w:rsidR="00E2733F" w:rsidRPr="00E7034D" w:rsidRDefault="00E2733F" w:rsidP="00E2733F">
            <w:pPr>
              <w:pStyle w:val="GOSTTablenorm"/>
            </w:pPr>
            <w:r w:rsidRPr="003B5F34">
              <w:t>Логин</w:t>
            </w:r>
          </w:p>
        </w:tc>
        <w:tc>
          <w:tcPr>
            <w:tcW w:w="1985" w:type="dxa"/>
          </w:tcPr>
          <w:p w:rsidR="00E2733F" w:rsidRPr="00E7034D" w:rsidRDefault="00E2733F" w:rsidP="00E2733F">
            <w:pPr>
              <w:pStyle w:val="GOSTTablenorm"/>
            </w:pPr>
            <w:r w:rsidRPr="003B5F34">
              <w:t>Текстовое поле</w:t>
            </w:r>
          </w:p>
        </w:tc>
        <w:tc>
          <w:tcPr>
            <w:tcW w:w="2010" w:type="dxa"/>
          </w:tcPr>
          <w:p w:rsidR="00E2733F" w:rsidRDefault="00E2733F" w:rsidP="00E2733F">
            <w:pPr>
              <w:pStyle w:val="GOSTTablenorm"/>
            </w:pPr>
            <w:r w:rsidRPr="00A769C8">
              <w:t>Да</w:t>
            </w:r>
          </w:p>
        </w:tc>
        <w:tc>
          <w:tcPr>
            <w:tcW w:w="2065" w:type="dxa"/>
          </w:tcPr>
          <w:p w:rsidR="00E2733F" w:rsidRPr="00E7034D" w:rsidRDefault="00E2733F" w:rsidP="00E2733F">
            <w:pPr>
              <w:pStyle w:val="GOSTTablenorm"/>
            </w:pPr>
            <w:r w:rsidRPr="003B5F34">
              <w:t>Поле заполняется автоматически</w:t>
            </w:r>
          </w:p>
        </w:tc>
        <w:tc>
          <w:tcPr>
            <w:tcW w:w="1872" w:type="dxa"/>
          </w:tcPr>
          <w:p w:rsidR="00E2733F" w:rsidRPr="00E7034D" w:rsidRDefault="00E2733F" w:rsidP="00E2733F">
            <w:pPr>
              <w:pStyle w:val="GOSTTablenorm"/>
            </w:pPr>
            <w:r>
              <w:t>-</w:t>
            </w:r>
          </w:p>
        </w:tc>
      </w:tr>
      <w:tr w:rsidR="00E2733F" w:rsidTr="00A02DFB">
        <w:trPr>
          <w:cnfStyle w:val="000000100000" w:firstRow="0" w:lastRow="0" w:firstColumn="0" w:lastColumn="0" w:oddVBand="0" w:evenVBand="0" w:oddHBand="1" w:evenHBand="0" w:firstRowFirstColumn="0" w:firstRowLastColumn="0" w:lastRowFirstColumn="0" w:lastRowLastColumn="0"/>
        </w:trPr>
        <w:tc>
          <w:tcPr>
            <w:tcW w:w="9628" w:type="dxa"/>
            <w:gridSpan w:val="5"/>
          </w:tcPr>
          <w:p w:rsidR="00E2733F" w:rsidRPr="00E7034D" w:rsidRDefault="00E2733F" w:rsidP="00E2733F">
            <w:pPr>
              <w:pStyle w:val="GOSTTablenorm"/>
            </w:pPr>
            <w:r w:rsidRPr="003B5F34">
              <w:t>Согласующие и Утверждающие</w:t>
            </w:r>
          </w:p>
        </w:tc>
      </w:tr>
      <w:tr w:rsidR="00E2733F" w:rsidTr="00A02DFB">
        <w:trPr>
          <w:cnfStyle w:val="000000010000" w:firstRow="0" w:lastRow="0" w:firstColumn="0" w:lastColumn="0" w:oddVBand="0" w:evenVBand="0" w:oddHBand="0" w:evenHBand="1" w:firstRowFirstColumn="0" w:firstRowLastColumn="0" w:lastRowFirstColumn="0" w:lastRowLastColumn="0"/>
        </w:trPr>
        <w:tc>
          <w:tcPr>
            <w:tcW w:w="1696" w:type="dxa"/>
          </w:tcPr>
          <w:p w:rsidR="00E2733F" w:rsidRPr="00E7034D" w:rsidRDefault="00E2733F" w:rsidP="00E2733F">
            <w:pPr>
              <w:pStyle w:val="GOSTTablenorm"/>
            </w:pPr>
            <w:r w:rsidRPr="003B5F34">
              <w:t>Этап</w:t>
            </w:r>
          </w:p>
        </w:tc>
        <w:tc>
          <w:tcPr>
            <w:tcW w:w="1985" w:type="dxa"/>
          </w:tcPr>
          <w:p w:rsidR="00E2733F" w:rsidRPr="00E7034D" w:rsidRDefault="00E2733F" w:rsidP="00E2733F">
            <w:pPr>
              <w:pStyle w:val="GOSTTablenorm"/>
            </w:pPr>
            <w:r w:rsidRPr="003B5F34">
              <w:t>Текстовое поле</w:t>
            </w:r>
          </w:p>
        </w:tc>
        <w:tc>
          <w:tcPr>
            <w:tcW w:w="2010" w:type="dxa"/>
          </w:tcPr>
          <w:p w:rsidR="00E2733F" w:rsidRDefault="00E2733F" w:rsidP="00E2733F">
            <w:pPr>
              <w:pStyle w:val="GOSTTablenorm"/>
            </w:pPr>
            <w:r w:rsidRPr="00A769C8">
              <w:t>Да</w:t>
            </w:r>
          </w:p>
        </w:tc>
        <w:tc>
          <w:tcPr>
            <w:tcW w:w="2065" w:type="dxa"/>
          </w:tcPr>
          <w:p w:rsidR="00E2733F" w:rsidRPr="00E7034D" w:rsidRDefault="00E2733F" w:rsidP="00E2733F">
            <w:pPr>
              <w:pStyle w:val="GOSTTablenorm"/>
            </w:pPr>
            <w:r w:rsidRPr="003B5F34">
              <w:t>Поле заполняется вручную</w:t>
            </w:r>
          </w:p>
        </w:tc>
        <w:tc>
          <w:tcPr>
            <w:tcW w:w="1872" w:type="dxa"/>
          </w:tcPr>
          <w:p w:rsidR="00E2733F" w:rsidRPr="00E7034D" w:rsidRDefault="00E2733F" w:rsidP="00E2733F">
            <w:pPr>
              <w:pStyle w:val="GOSTTablenorm"/>
            </w:pPr>
            <w:r w:rsidRPr="00E7034D">
              <w:t>Заполняется  только для роли Согласующего</w:t>
            </w:r>
          </w:p>
        </w:tc>
      </w:tr>
      <w:tr w:rsidR="00E2733F" w:rsidTr="00A02DFB">
        <w:trPr>
          <w:cnfStyle w:val="000000100000" w:firstRow="0" w:lastRow="0" w:firstColumn="0" w:lastColumn="0" w:oddVBand="0" w:evenVBand="0" w:oddHBand="1" w:evenHBand="0" w:firstRowFirstColumn="0" w:firstRowLastColumn="0" w:lastRowFirstColumn="0" w:lastRowLastColumn="0"/>
        </w:trPr>
        <w:tc>
          <w:tcPr>
            <w:tcW w:w="1696" w:type="dxa"/>
          </w:tcPr>
          <w:p w:rsidR="00E2733F" w:rsidRPr="00E7034D" w:rsidRDefault="00E2733F" w:rsidP="00E2733F">
            <w:pPr>
              <w:pStyle w:val="GOSTTablenorm"/>
            </w:pPr>
            <w:r w:rsidRPr="003B5F34">
              <w:t>Код группы</w:t>
            </w:r>
          </w:p>
        </w:tc>
        <w:tc>
          <w:tcPr>
            <w:tcW w:w="1985" w:type="dxa"/>
          </w:tcPr>
          <w:p w:rsidR="00E2733F" w:rsidRPr="00E7034D" w:rsidRDefault="00E2733F" w:rsidP="00E2733F">
            <w:pPr>
              <w:pStyle w:val="GOSTTablenorm"/>
            </w:pPr>
            <w:r w:rsidRPr="003B5F34">
              <w:t>Текстовое поле</w:t>
            </w:r>
          </w:p>
        </w:tc>
        <w:tc>
          <w:tcPr>
            <w:tcW w:w="2010" w:type="dxa"/>
          </w:tcPr>
          <w:p w:rsidR="00E2733F" w:rsidRDefault="00E2733F" w:rsidP="00E2733F">
            <w:pPr>
              <w:pStyle w:val="GOSTTablenorm"/>
            </w:pPr>
            <w:r w:rsidRPr="00A769C8">
              <w:t>Да</w:t>
            </w:r>
          </w:p>
        </w:tc>
        <w:tc>
          <w:tcPr>
            <w:tcW w:w="2065" w:type="dxa"/>
          </w:tcPr>
          <w:p w:rsidR="00E2733F" w:rsidRPr="00E7034D" w:rsidRDefault="00E2733F" w:rsidP="00E2733F">
            <w:pPr>
              <w:pStyle w:val="GOSTTablenorm"/>
            </w:pPr>
            <w:r w:rsidRPr="003B5F34">
              <w:t>Поле заполняется вручную</w:t>
            </w:r>
          </w:p>
        </w:tc>
        <w:tc>
          <w:tcPr>
            <w:tcW w:w="1872" w:type="dxa"/>
          </w:tcPr>
          <w:p w:rsidR="00E2733F" w:rsidRPr="00E7034D" w:rsidRDefault="00E2733F" w:rsidP="00E2733F">
            <w:pPr>
              <w:pStyle w:val="GOSTTablenorm"/>
            </w:pPr>
            <w:r w:rsidRPr="00E7034D">
              <w:t>Заполняется  только для роли Согласующего</w:t>
            </w:r>
          </w:p>
        </w:tc>
      </w:tr>
      <w:tr w:rsidR="00E2733F" w:rsidTr="00A02DFB">
        <w:trPr>
          <w:cnfStyle w:val="000000010000" w:firstRow="0" w:lastRow="0" w:firstColumn="0" w:lastColumn="0" w:oddVBand="0" w:evenVBand="0" w:oddHBand="0" w:evenHBand="1" w:firstRowFirstColumn="0" w:firstRowLastColumn="0" w:lastRowFirstColumn="0" w:lastRowLastColumn="0"/>
        </w:trPr>
        <w:tc>
          <w:tcPr>
            <w:tcW w:w="1696" w:type="dxa"/>
          </w:tcPr>
          <w:p w:rsidR="00E2733F" w:rsidRPr="00E7034D" w:rsidRDefault="00E2733F" w:rsidP="00E2733F">
            <w:pPr>
              <w:pStyle w:val="GOSTTablenorm"/>
            </w:pPr>
            <w:r w:rsidRPr="003B5F34">
              <w:t>Порядковый номер согласующего</w:t>
            </w:r>
          </w:p>
        </w:tc>
        <w:tc>
          <w:tcPr>
            <w:tcW w:w="1985" w:type="dxa"/>
          </w:tcPr>
          <w:p w:rsidR="00E2733F" w:rsidRPr="00E7034D" w:rsidRDefault="00E2733F" w:rsidP="00E2733F">
            <w:pPr>
              <w:pStyle w:val="GOSTTablenorm"/>
            </w:pPr>
            <w:r w:rsidRPr="003B5F34">
              <w:t>Текстовое поле</w:t>
            </w:r>
          </w:p>
        </w:tc>
        <w:tc>
          <w:tcPr>
            <w:tcW w:w="2010" w:type="dxa"/>
          </w:tcPr>
          <w:p w:rsidR="00E2733F" w:rsidRDefault="00E2733F" w:rsidP="00E2733F">
            <w:pPr>
              <w:pStyle w:val="GOSTTablenorm"/>
            </w:pPr>
            <w:r w:rsidRPr="00A769C8">
              <w:t>Да</w:t>
            </w:r>
          </w:p>
        </w:tc>
        <w:tc>
          <w:tcPr>
            <w:tcW w:w="2065" w:type="dxa"/>
          </w:tcPr>
          <w:p w:rsidR="00E2733F" w:rsidRPr="00E7034D" w:rsidRDefault="00E2733F" w:rsidP="00E2733F">
            <w:pPr>
              <w:pStyle w:val="GOSTTablenorm"/>
            </w:pPr>
            <w:r w:rsidRPr="003B5F34">
              <w:t>Поле заполняется вручную</w:t>
            </w:r>
          </w:p>
        </w:tc>
        <w:tc>
          <w:tcPr>
            <w:tcW w:w="1872" w:type="dxa"/>
          </w:tcPr>
          <w:p w:rsidR="00E2733F" w:rsidRPr="00E7034D" w:rsidRDefault="00E2733F" w:rsidP="00E2733F">
            <w:pPr>
              <w:pStyle w:val="GOSTTablenorm"/>
            </w:pPr>
            <w:r w:rsidRPr="00E7034D">
              <w:t>Заполняется  только для роли Согласующего</w:t>
            </w:r>
          </w:p>
        </w:tc>
      </w:tr>
      <w:tr w:rsidR="00E2733F" w:rsidTr="00A02DFB">
        <w:trPr>
          <w:cnfStyle w:val="000000100000" w:firstRow="0" w:lastRow="0" w:firstColumn="0" w:lastColumn="0" w:oddVBand="0" w:evenVBand="0" w:oddHBand="1" w:evenHBand="0" w:firstRowFirstColumn="0" w:firstRowLastColumn="0" w:lastRowFirstColumn="0" w:lastRowLastColumn="0"/>
        </w:trPr>
        <w:tc>
          <w:tcPr>
            <w:tcW w:w="1696" w:type="dxa"/>
          </w:tcPr>
          <w:p w:rsidR="00E2733F" w:rsidRPr="00E7034D" w:rsidRDefault="00E2733F" w:rsidP="00E2733F">
            <w:pPr>
              <w:pStyle w:val="GOSTTablenorm"/>
            </w:pPr>
            <w:r w:rsidRPr="003B5F34">
              <w:t>Логин пользователя</w:t>
            </w:r>
          </w:p>
        </w:tc>
        <w:tc>
          <w:tcPr>
            <w:tcW w:w="1985" w:type="dxa"/>
          </w:tcPr>
          <w:p w:rsidR="00E2733F" w:rsidRPr="00E7034D" w:rsidRDefault="00E2733F" w:rsidP="00E2733F">
            <w:pPr>
              <w:pStyle w:val="GOSTTablenorm"/>
            </w:pPr>
            <w:r w:rsidRPr="003B5F34">
              <w:t>Текстовое поле</w:t>
            </w:r>
          </w:p>
        </w:tc>
        <w:tc>
          <w:tcPr>
            <w:tcW w:w="2010" w:type="dxa"/>
          </w:tcPr>
          <w:p w:rsidR="00E2733F" w:rsidRDefault="00E2733F" w:rsidP="00E2733F">
            <w:pPr>
              <w:pStyle w:val="GOSTTablenorm"/>
            </w:pPr>
            <w:r w:rsidRPr="00A769C8">
              <w:t>Да</w:t>
            </w:r>
          </w:p>
        </w:tc>
        <w:tc>
          <w:tcPr>
            <w:tcW w:w="2065" w:type="dxa"/>
          </w:tcPr>
          <w:p w:rsidR="00E2733F" w:rsidRPr="00E7034D" w:rsidRDefault="00E2733F" w:rsidP="00E2733F">
            <w:pPr>
              <w:pStyle w:val="GOSTTablenorm"/>
            </w:pPr>
            <w:r w:rsidRPr="003B5F34">
              <w:t>Поле заполняется вручную</w:t>
            </w:r>
          </w:p>
        </w:tc>
        <w:tc>
          <w:tcPr>
            <w:tcW w:w="1872" w:type="dxa"/>
          </w:tcPr>
          <w:p w:rsidR="00E2733F" w:rsidRPr="00E7034D" w:rsidRDefault="00E2733F" w:rsidP="00E2733F">
            <w:pPr>
              <w:pStyle w:val="GOSTTablenorm"/>
            </w:pPr>
            <w:r>
              <w:t>-</w:t>
            </w:r>
          </w:p>
        </w:tc>
      </w:tr>
      <w:tr w:rsidR="00E2733F" w:rsidTr="00A02DFB">
        <w:trPr>
          <w:cnfStyle w:val="000000010000" w:firstRow="0" w:lastRow="0" w:firstColumn="0" w:lastColumn="0" w:oddVBand="0" w:evenVBand="0" w:oddHBand="0" w:evenHBand="1" w:firstRowFirstColumn="0" w:firstRowLastColumn="0" w:lastRowFirstColumn="0" w:lastRowLastColumn="0"/>
        </w:trPr>
        <w:tc>
          <w:tcPr>
            <w:tcW w:w="1696" w:type="dxa"/>
          </w:tcPr>
          <w:p w:rsidR="00E2733F" w:rsidRPr="00E7034D" w:rsidRDefault="00E2733F" w:rsidP="00E2733F">
            <w:pPr>
              <w:pStyle w:val="GOSTTablenorm"/>
            </w:pPr>
            <w:r w:rsidRPr="003B5F34">
              <w:t>ФИО сотрудника</w:t>
            </w:r>
          </w:p>
        </w:tc>
        <w:tc>
          <w:tcPr>
            <w:tcW w:w="1985" w:type="dxa"/>
          </w:tcPr>
          <w:p w:rsidR="00E2733F" w:rsidRPr="00E7034D" w:rsidRDefault="00E2733F" w:rsidP="00E2733F">
            <w:pPr>
              <w:pStyle w:val="GOSTTablenorm"/>
            </w:pPr>
            <w:r w:rsidRPr="003B5F34">
              <w:t>Текстовое поле</w:t>
            </w:r>
          </w:p>
        </w:tc>
        <w:tc>
          <w:tcPr>
            <w:tcW w:w="2010" w:type="dxa"/>
          </w:tcPr>
          <w:p w:rsidR="00E2733F" w:rsidRDefault="00E2733F" w:rsidP="00E2733F">
            <w:pPr>
              <w:pStyle w:val="GOSTTablenorm"/>
            </w:pPr>
            <w:r w:rsidRPr="00A769C8">
              <w:t>Да</w:t>
            </w:r>
          </w:p>
        </w:tc>
        <w:tc>
          <w:tcPr>
            <w:tcW w:w="2065" w:type="dxa"/>
          </w:tcPr>
          <w:p w:rsidR="00E2733F" w:rsidRPr="00E7034D" w:rsidRDefault="00E2733F" w:rsidP="00E2733F">
            <w:pPr>
              <w:pStyle w:val="GOSTTablenorm"/>
            </w:pPr>
            <w:r w:rsidRPr="003B5F34">
              <w:t>Поле заполняется вручную</w:t>
            </w:r>
          </w:p>
        </w:tc>
        <w:tc>
          <w:tcPr>
            <w:tcW w:w="1872" w:type="dxa"/>
          </w:tcPr>
          <w:p w:rsidR="00E2733F" w:rsidRPr="00E7034D" w:rsidRDefault="00E2733F" w:rsidP="00E2733F">
            <w:pPr>
              <w:pStyle w:val="GOSTTablenorm"/>
            </w:pPr>
            <w:r>
              <w:t>-</w:t>
            </w:r>
          </w:p>
        </w:tc>
      </w:tr>
      <w:tr w:rsidR="00E2733F" w:rsidTr="00A02DFB">
        <w:trPr>
          <w:cnfStyle w:val="000000100000" w:firstRow="0" w:lastRow="0" w:firstColumn="0" w:lastColumn="0" w:oddVBand="0" w:evenVBand="0" w:oddHBand="1" w:evenHBand="0" w:firstRowFirstColumn="0" w:firstRowLastColumn="0" w:lastRowFirstColumn="0" w:lastRowLastColumn="0"/>
        </w:trPr>
        <w:tc>
          <w:tcPr>
            <w:tcW w:w="1696" w:type="dxa"/>
          </w:tcPr>
          <w:p w:rsidR="00E2733F" w:rsidRPr="00E7034D" w:rsidRDefault="00E2733F" w:rsidP="00E2733F">
            <w:pPr>
              <w:pStyle w:val="GOSTTablenorm"/>
            </w:pPr>
            <w:r w:rsidRPr="003B5F34">
              <w:t>Роль (Утверждающий/Согласующий)</w:t>
            </w:r>
          </w:p>
        </w:tc>
        <w:tc>
          <w:tcPr>
            <w:tcW w:w="1985" w:type="dxa"/>
          </w:tcPr>
          <w:p w:rsidR="00E2733F" w:rsidRPr="00E7034D" w:rsidRDefault="00E2733F" w:rsidP="00E2733F">
            <w:pPr>
              <w:pStyle w:val="GOSTTablenorm"/>
            </w:pPr>
            <w:r w:rsidRPr="003B5F34">
              <w:t>Текстовое поле</w:t>
            </w:r>
          </w:p>
        </w:tc>
        <w:tc>
          <w:tcPr>
            <w:tcW w:w="2010" w:type="dxa"/>
          </w:tcPr>
          <w:p w:rsidR="00E2733F" w:rsidRDefault="00E2733F" w:rsidP="00E2733F">
            <w:pPr>
              <w:pStyle w:val="GOSTTablenorm"/>
            </w:pPr>
            <w:r w:rsidRPr="00A769C8">
              <w:t>Да</w:t>
            </w:r>
          </w:p>
        </w:tc>
        <w:tc>
          <w:tcPr>
            <w:tcW w:w="2065" w:type="dxa"/>
          </w:tcPr>
          <w:p w:rsidR="00E2733F" w:rsidRPr="00E7034D" w:rsidRDefault="00E2733F" w:rsidP="00E2733F">
            <w:pPr>
              <w:pStyle w:val="GOSTTablenorm"/>
            </w:pPr>
            <w:r w:rsidRPr="003B5F34">
              <w:t>Поле заполняется вручную</w:t>
            </w:r>
          </w:p>
        </w:tc>
        <w:tc>
          <w:tcPr>
            <w:tcW w:w="1872" w:type="dxa"/>
          </w:tcPr>
          <w:p w:rsidR="00E2733F" w:rsidRPr="00E7034D" w:rsidRDefault="00E2733F" w:rsidP="00E2733F">
            <w:pPr>
              <w:pStyle w:val="GOSTTablenorm"/>
            </w:pPr>
            <w:r>
              <w:t>-</w:t>
            </w:r>
          </w:p>
        </w:tc>
      </w:tr>
    </w:tbl>
    <w:p w:rsidR="00E2733F" w:rsidRPr="00CD3BFB" w:rsidRDefault="00E2733F" w:rsidP="00E2733F">
      <w:pPr>
        <w:pStyle w:val="GOSTFigure"/>
      </w:pPr>
      <w:r>
        <w:rPr>
          <w:noProof/>
        </w:rPr>
        <w:drawing>
          <wp:inline distT="0" distB="0" distL="0" distR="0">
            <wp:extent cx="6120130" cy="3990340"/>
            <wp:effectExtent l="0" t="0" r="0" b="0"/>
            <wp:docPr id="939" name="Рисунок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a:stretch>
                      <a:fillRect/>
                    </a:stretch>
                  </pic:blipFill>
                  <pic:spPr>
                    <a:xfrm>
                      <a:off x="0" y="0"/>
                      <a:ext cx="6120130" cy="3990340"/>
                    </a:xfrm>
                    <a:prstGeom prst="rect">
                      <a:avLst/>
                    </a:prstGeom>
                  </pic:spPr>
                </pic:pic>
              </a:graphicData>
            </a:graphic>
          </wp:inline>
        </w:drawing>
      </w:r>
    </w:p>
    <w:p w:rsidR="00E2733F" w:rsidRPr="00CD3BFB" w:rsidRDefault="00EB2A9A" w:rsidP="00E2733F">
      <w:pPr>
        <w:pStyle w:val="GOSTFigName"/>
      </w:pPr>
      <w:r>
        <w:fldChar w:fldCharType="begin"/>
      </w:r>
      <w:r w:rsidR="00391CF8">
        <w:instrText xml:space="preserve"> SEQ Рисунок \* ARABIC </w:instrText>
      </w:r>
      <w:r>
        <w:fldChar w:fldCharType="separate"/>
      </w:r>
      <w:bookmarkStart w:id="2224" w:name="_Toc36466463"/>
      <w:r w:rsidR="00F8029D">
        <w:rPr>
          <w:noProof/>
        </w:rPr>
        <w:t>272</w:t>
      </w:r>
      <w:r>
        <w:rPr>
          <w:noProof/>
        </w:rPr>
        <w:fldChar w:fldCharType="end"/>
      </w:r>
      <w:r w:rsidR="00E2733F">
        <w:t>.Заполненный ЭД добавления в справочнике</w:t>
      </w:r>
      <w:r w:rsidR="00E2733F" w:rsidRPr="00CD3BFB">
        <w:t xml:space="preserve"> «</w:t>
      </w:r>
      <w:r w:rsidR="00E2733F">
        <w:t>Шаблон согласования заявки</w:t>
      </w:r>
      <w:r w:rsidR="00E2733F" w:rsidRPr="00CD3BFB">
        <w:t>»</w:t>
      </w:r>
      <w:bookmarkEnd w:id="2224"/>
    </w:p>
    <w:p w:rsidR="00E2733F" w:rsidRPr="00D009DE" w:rsidRDefault="00E2733F" w:rsidP="00E2733F">
      <w:pPr>
        <w:pStyle w:val="32"/>
      </w:pPr>
      <w:bookmarkStart w:id="2225" w:name="_Toc36466002"/>
      <w:r>
        <w:t>Изменение записей в справочнике «Шаблона согласования заявки»</w:t>
      </w:r>
      <w:bookmarkEnd w:id="2225"/>
    </w:p>
    <w:p w:rsidR="00E2733F" w:rsidRPr="00213411" w:rsidRDefault="00E2733F" w:rsidP="00E2733F">
      <w:pPr>
        <w:pStyle w:val="GOSTNormal"/>
      </w:pPr>
      <w:r w:rsidRPr="00A244A5">
        <w:t>Войти в с</w:t>
      </w:r>
      <w:r>
        <w:t>истему под пользователем с ролями</w:t>
      </w:r>
      <w:r w:rsidRPr="0050740A">
        <w:t>РУБПНУБП.001 Ввод данных</w:t>
      </w:r>
      <w:r w:rsidRPr="0034578E">
        <w:t>,</w:t>
      </w:r>
      <w:r w:rsidRPr="0050740A">
        <w:tab/>
      </w:r>
      <w:r w:rsidRPr="0050740A">
        <w:tab/>
        <w:t>РУБПНУБП.002 Согласование УО</w:t>
      </w:r>
      <w:r w:rsidRPr="0050740A">
        <w:tab/>
      </w:r>
      <w:r w:rsidRPr="0034578E">
        <w:t>,</w:t>
      </w:r>
      <w:r w:rsidRPr="0050740A">
        <w:tab/>
        <w:t>РУБПНУБП.003 Утверждение УО</w:t>
      </w:r>
      <w:r w:rsidRPr="0034578E">
        <w:t>,</w:t>
      </w:r>
      <w:r w:rsidRPr="0050740A">
        <w:tab/>
      </w:r>
      <w:r w:rsidRPr="0050740A">
        <w:tab/>
        <w:t>РУБПНУБП.004 Координация ОрФК</w:t>
      </w:r>
      <w:r w:rsidRPr="0034578E">
        <w:t>,</w:t>
      </w:r>
      <w:r w:rsidRPr="0050740A">
        <w:tab/>
      </w:r>
      <w:r w:rsidRPr="0050740A">
        <w:tab/>
        <w:t>РУБПНУБ</w:t>
      </w:r>
      <w:r>
        <w:t>П.005 Формирование решения ОрФК</w:t>
      </w:r>
      <w:r w:rsidRPr="0034578E">
        <w:t>,</w:t>
      </w:r>
      <w:r w:rsidRPr="0050740A">
        <w:tab/>
        <w:t>РУБПНУБП.006 Согласование ОрФК</w:t>
      </w:r>
      <w:r w:rsidRPr="0034578E">
        <w:t>,</w:t>
      </w:r>
      <w:r w:rsidRPr="0050740A">
        <w:tab/>
      </w:r>
      <w:r w:rsidRPr="0050740A">
        <w:tab/>
        <w:t>РУБПНУБП.007 Уверждение ОрФК</w:t>
      </w:r>
      <w:r w:rsidRPr="0050740A">
        <w:tab/>
      </w:r>
      <w:r w:rsidRPr="0034578E">
        <w:t>, РУБПНУБП.008 Администратор НСИ ФК</w:t>
      </w:r>
      <w:r w:rsidRPr="0050740A">
        <w:t xml:space="preserve">. </w:t>
      </w:r>
      <w:r>
        <w:t xml:space="preserve">В меню справочников перейти в </w:t>
      </w:r>
      <w:r w:rsidRPr="00552ED6">
        <w:t>«Сводный реестр» – «</w:t>
      </w:r>
      <w:r>
        <w:t>Вспомогательные</w:t>
      </w:r>
      <w:r w:rsidRPr="00552ED6">
        <w:t xml:space="preserve"> справочники»</w:t>
      </w:r>
      <w:r w:rsidRPr="00213411">
        <w:t>. В появившемся списке выбрать «Шаблон согласования заявки»</w:t>
      </w:r>
      <w:r>
        <w:t xml:space="preserve"> (рис.</w:t>
      </w:r>
      <w:r w:rsidR="00EB2A9A">
        <w:fldChar w:fldCharType="begin"/>
      </w:r>
      <w:r w:rsidR="00EC35B7">
        <w:instrText xml:space="preserve"> REF _Ref36463682 \h </w:instrText>
      </w:r>
      <w:r w:rsidR="00EB2A9A">
        <w:fldChar w:fldCharType="separate"/>
      </w:r>
      <w:r w:rsidR="00F8029D">
        <w:rPr>
          <w:noProof/>
        </w:rPr>
        <w:t>273</w:t>
      </w:r>
      <w:r w:rsidR="00EB2A9A">
        <w:fldChar w:fldCharType="end"/>
      </w:r>
      <w:r>
        <w:t>)</w:t>
      </w:r>
      <w:r w:rsidRPr="00213411">
        <w:t>.</w:t>
      </w:r>
    </w:p>
    <w:p w:rsidR="00E2733F" w:rsidRDefault="00E2733F" w:rsidP="00E2733F">
      <w:pPr>
        <w:pStyle w:val="GOSTFigure"/>
      </w:pPr>
      <w:r>
        <w:rPr>
          <w:noProof/>
        </w:rPr>
        <w:drawing>
          <wp:inline distT="0" distB="0" distL="0" distR="0">
            <wp:extent cx="6120130" cy="5310505"/>
            <wp:effectExtent l="0" t="0" r="0" b="444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a:stretch>
                      <a:fillRect/>
                    </a:stretch>
                  </pic:blipFill>
                  <pic:spPr>
                    <a:xfrm>
                      <a:off x="0" y="0"/>
                      <a:ext cx="6120130" cy="5310505"/>
                    </a:xfrm>
                    <a:prstGeom prst="rect">
                      <a:avLst/>
                    </a:prstGeom>
                  </pic:spPr>
                </pic:pic>
              </a:graphicData>
            </a:graphic>
          </wp:inline>
        </w:drawing>
      </w:r>
    </w:p>
    <w:bookmarkStart w:id="2226" w:name="_Ref36137526"/>
    <w:p w:rsidR="00E2733F" w:rsidRDefault="00EB2A9A" w:rsidP="00A02DFB">
      <w:pPr>
        <w:pStyle w:val="GOSTFigName"/>
        <w:rPr>
          <w:noProof/>
        </w:rPr>
      </w:pPr>
      <w:r>
        <w:rPr>
          <w:noProof/>
        </w:rPr>
        <w:fldChar w:fldCharType="begin"/>
      </w:r>
      <w:r w:rsidR="00E2733F">
        <w:rPr>
          <w:noProof/>
        </w:rPr>
        <w:instrText xml:space="preserve"> SEQ Рисунок \* ARABIC </w:instrText>
      </w:r>
      <w:r>
        <w:rPr>
          <w:noProof/>
        </w:rPr>
        <w:fldChar w:fldCharType="separate"/>
      </w:r>
      <w:bookmarkStart w:id="2227" w:name="_Ref36463682"/>
      <w:bookmarkStart w:id="2228" w:name="_Toc36466464"/>
      <w:r w:rsidR="00F8029D">
        <w:rPr>
          <w:noProof/>
        </w:rPr>
        <w:t>273</w:t>
      </w:r>
      <w:bookmarkEnd w:id="2227"/>
      <w:r>
        <w:rPr>
          <w:noProof/>
        </w:rPr>
        <w:fldChar w:fldCharType="end"/>
      </w:r>
      <w:r w:rsidR="00E2733F" w:rsidRPr="00D930D0">
        <w:rPr>
          <w:noProof/>
        </w:rPr>
        <w:t xml:space="preserve">. </w:t>
      </w:r>
      <w:r w:rsidR="00E2733F">
        <w:rPr>
          <w:noProof/>
        </w:rPr>
        <w:t>Путь к справочнику «</w:t>
      </w:r>
      <w:r w:rsidR="00E2733F" w:rsidRPr="00D930D0">
        <w:rPr>
          <w:noProof/>
        </w:rPr>
        <w:t>Шаблон согласования заявки</w:t>
      </w:r>
      <w:r w:rsidR="00E2733F">
        <w:rPr>
          <w:noProof/>
        </w:rPr>
        <w:t>»</w:t>
      </w:r>
      <w:bookmarkEnd w:id="2226"/>
      <w:bookmarkEnd w:id="2228"/>
    </w:p>
    <w:p w:rsidR="00E2733F" w:rsidRDefault="00E2733F" w:rsidP="00E2733F">
      <w:pPr>
        <w:pStyle w:val="GOSTNormal"/>
      </w:pPr>
      <w:r>
        <w:t>Откроется страница со списком всех шаблонов. Выбрать нужный шаблон, например, шаблон для Межрегионального операционного управления ФК (рис.</w:t>
      </w:r>
      <w:r w:rsidR="00EB2A9A">
        <w:fldChar w:fldCharType="begin"/>
      </w:r>
      <w:r w:rsidR="00EC35B7">
        <w:instrText xml:space="preserve"> REF _Ref36463695 \h </w:instrText>
      </w:r>
      <w:r w:rsidR="00EB2A9A">
        <w:fldChar w:fldCharType="separate"/>
      </w:r>
      <w:r w:rsidR="00F8029D">
        <w:rPr>
          <w:noProof/>
        </w:rPr>
        <w:t>274</w:t>
      </w:r>
      <w:r w:rsidR="00EB2A9A">
        <w:fldChar w:fldCharType="end"/>
      </w:r>
      <w:r>
        <w:t>).</w:t>
      </w:r>
    </w:p>
    <w:p w:rsidR="00E2733F" w:rsidRDefault="00E2733F" w:rsidP="00E2733F">
      <w:pPr>
        <w:pStyle w:val="GOSTFigure"/>
      </w:pPr>
      <w:r>
        <w:rPr>
          <w:noProof/>
        </w:rPr>
        <w:drawing>
          <wp:inline distT="0" distB="0" distL="0" distR="0">
            <wp:extent cx="6120130" cy="234886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6120130" cy="2348865"/>
                    </a:xfrm>
                    <a:prstGeom prst="rect">
                      <a:avLst/>
                    </a:prstGeom>
                  </pic:spPr>
                </pic:pic>
              </a:graphicData>
            </a:graphic>
          </wp:inline>
        </w:drawing>
      </w:r>
    </w:p>
    <w:bookmarkStart w:id="2229" w:name="_Ref36137967"/>
    <w:p w:rsidR="00E2733F" w:rsidRDefault="00EB2A9A" w:rsidP="00A02DFB">
      <w:pPr>
        <w:pStyle w:val="GOSTFigName"/>
        <w:rPr>
          <w:noProof/>
        </w:rPr>
      </w:pPr>
      <w:r>
        <w:rPr>
          <w:noProof/>
        </w:rPr>
        <w:fldChar w:fldCharType="begin"/>
      </w:r>
      <w:r w:rsidR="00E2733F">
        <w:rPr>
          <w:noProof/>
        </w:rPr>
        <w:instrText xml:space="preserve"> SEQ Рисунок \* ARABIC </w:instrText>
      </w:r>
      <w:r>
        <w:rPr>
          <w:noProof/>
        </w:rPr>
        <w:fldChar w:fldCharType="separate"/>
      </w:r>
      <w:bookmarkStart w:id="2230" w:name="_Ref36463695"/>
      <w:bookmarkStart w:id="2231" w:name="_Toc36466465"/>
      <w:r w:rsidR="00F8029D">
        <w:rPr>
          <w:noProof/>
        </w:rPr>
        <w:t>274</w:t>
      </w:r>
      <w:bookmarkEnd w:id="2230"/>
      <w:r>
        <w:rPr>
          <w:noProof/>
        </w:rPr>
        <w:fldChar w:fldCharType="end"/>
      </w:r>
      <w:r w:rsidR="00E2733F" w:rsidRPr="00F8646C">
        <w:rPr>
          <w:noProof/>
        </w:rPr>
        <w:t>. Выбор необходимого шаблона</w:t>
      </w:r>
      <w:bookmarkEnd w:id="2229"/>
      <w:bookmarkEnd w:id="2231"/>
    </w:p>
    <w:p w:rsidR="00E2733F" w:rsidRDefault="00E2733F" w:rsidP="00E2733F">
      <w:pPr>
        <w:pStyle w:val="GOSTNormal"/>
      </w:pPr>
      <w:r>
        <w:t>В системе может быть несколько таких шаблонов. Необходимо найти тот, что подходит для конкретной ситуации (рис.</w:t>
      </w:r>
      <w:r w:rsidR="00EB2A9A">
        <w:fldChar w:fldCharType="begin"/>
      </w:r>
      <w:r w:rsidR="00EC35B7">
        <w:instrText xml:space="preserve"> REF _Ref36463722 \h </w:instrText>
      </w:r>
      <w:r w:rsidR="00EB2A9A">
        <w:fldChar w:fldCharType="separate"/>
      </w:r>
      <w:r w:rsidR="00F8029D">
        <w:rPr>
          <w:noProof/>
        </w:rPr>
        <w:t>275</w:t>
      </w:r>
      <w:r w:rsidR="00EB2A9A">
        <w:fldChar w:fldCharType="end"/>
      </w:r>
      <w:r>
        <w:t>).</w:t>
      </w:r>
    </w:p>
    <w:p w:rsidR="00E2733F" w:rsidRDefault="00E2733F" w:rsidP="00E2733F">
      <w:pPr>
        <w:pStyle w:val="GOSTFigure"/>
      </w:pPr>
      <w:r>
        <w:rPr>
          <w:noProof/>
        </w:rPr>
        <w:drawing>
          <wp:inline distT="0" distB="0" distL="0" distR="0">
            <wp:extent cx="6120130" cy="419354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6120130" cy="4193540"/>
                    </a:xfrm>
                    <a:prstGeom prst="rect">
                      <a:avLst/>
                    </a:prstGeom>
                  </pic:spPr>
                </pic:pic>
              </a:graphicData>
            </a:graphic>
          </wp:inline>
        </w:drawing>
      </w:r>
    </w:p>
    <w:bookmarkStart w:id="2232" w:name="_Ref36137947"/>
    <w:p w:rsidR="00E2733F" w:rsidRDefault="00EB2A9A" w:rsidP="00A02DFB">
      <w:pPr>
        <w:pStyle w:val="GOSTFigName"/>
        <w:rPr>
          <w:noProof/>
        </w:rPr>
      </w:pPr>
      <w:r>
        <w:rPr>
          <w:noProof/>
        </w:rPr>
        <w:fldChar w:fldCharType="begin"/>
      </w:r>
      <w:r w:rsidR="00E2733F">
        <w:rPr>
          <w:noProof/>
        </w:rPr>
        <w:instrText xml:space="preserve"> SEQ Рисунок \* ARABIC </w:instrText>
      </w:r>
      <w:r>
        <w:rPr>
          <w:noProof/>
        </w:rPr>
        <w:fldChar w:fldCharType="separate"/>
      </w:r>
      <w:bookmarkStart w:id="2233" w:name="_Ref36463722"/>
      <w:bookmarkStart w:id="2234" w:name="_Toc36466466"/>
      <w:r w:rsidR="00F8029D">
        <w:rPr>
          <w:noProof/>
        </w:rPr>
        <w:t>275</w:t>
      </w:r>
      <w:bookmarkEnd w:id="2233"/>
      <w:r>
        <w:rPr>
          <w:noProof/>
        </w:rPr>
        <w:fldChar w:fldCharType="end"/>
      </w:r>
      <w:r w:rsidR="00E2733F">
        <w:rPr>
          <w:noProof/>
        </w:rPr>
        <w:t xml:space="preserve">. </w:t>
      </w:r>
      <w:r w:rsidR="00E2733F" w:rsidRPr="00416890">
        <w:rPr>
          <w:noProof/>
        </w:rPr>
        <w:t>Выбор необходимого шаблона</w:t>
      </w:r>
      <w:bookmarkEnd w:id="2232"/>
      <w:bookmarkEnd w:id="2234"/>
    </w:p>
    <w:p w:rsidR="00E2733F" w:rsidRPr="00213411" w:rsidRDefault="00E2733F" w:rsidP="00E2733F">
      <w:pPr>
        <w:pStyle w:val="GOSTNormal"/>
      </w:pPr>
      <w:r w:rsidRPr="00213411">
        <w:t>В выбранной строке нажать правую клавишу мыши. В появившемся контекстном меню выбрать «Открыть». Откроется шаблон, где проставить отметку в поле «Использовать по умолчанию». Сохранить изменения, закрыть документ.</w:t>
      </w:r>
    </w:p>
    <w:p w:rsidR="00E2733F" w:rsidRDefault="00E2733F" w:rsidP="00E2733F">
      <w:pPr>
        <w:pStyle w:val="GOSTFigure"/>
      </w:pPr>
      <w:r>
        <w:rPr>
          <w:noProof/>
        </w:rPr>
        <w:drawing>
          <wp:inline distT="0" distB="0" distL="0" distR="0">
            <wp:extent cx="6120130" cy="398526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6120130" cy="3985260"/>
                    </a:xfrm>
                    <a:prstGeom prst="rect">
                      <a:avLst/>
                    </a:prstGeom>
                  </pic:spPr>
                </pic:pic>
              </a:graphicData>
            </a:graphic>
          </wp:inline>
        </w:drawing>
      </w:r>
    </w:p>
    <w:bookmarkStart w:id="2235" w:name="_Ref36138147"/>
    <w:p w:rsidR="00E2733F" w:rsidRDefault="00EB2A9A" w:rsidP="00A02DFB">
      <w:pPr>
        <w:pStyle w:val="GOSTFigName"/>
        <w:rPr>
          <w:noProof/>
        </w:rPr>
      </w:pPr>
      <w:r>
        <w:rPr>
          <w:noProof/>
        </w:rPr>
        <w:fldChar w:fldCharType="begin"/>
      </w:r>
      <w:r w:rsidR="00E2733F">
        <w:rPr>
          <w:noProof/>
        </w:rPr>
        <w:instrText xml:space="preserve"> SEQ Рисунок \* ARABIC </w:instrText>
      </w:r>
      <w:r>
        <w:rPr>
          <w:noProof/>
        </w:rPr>
        <w:fldChar w:fldCharType="separate"/>
      </w:r>
      <w:bookmarkStart w:id="2236" w:name="_Ref36463739"/>
      <w:bookmarkStart w:id="2237" w:name="_Toc36466467"/>
      <w:r w:rsidR="00F8029D">
        <w:rPr>
          <w:noProof/>
        </w:rPr>
        <w:t>276</w:t>
      </w:r>
      <w:bookmarkEnd w:id="2236"/>
      <w:r>
        <w:rPr>
          <w:noProof/>
        </w:rPr>
        <w:fldChar w:fldCharType="end"/>
      </w:r>
      <w:r w:rsidR="00E2733F" w:rsidRPr="00DF139F">
        <w:rPr>
          <w:noProof/>
        </w:rPr>
        <w:t>. Выбор шаблона как используемого по умолчанию</w:t>
      </w:r>
      <w:bookmarkEnd w:id="2235"/>
      <w:bookmarkEnd w:id="2237"/>
    </w:p>
    <w:p w:rsidR="00E2733F" w:rsidRDefault="00E2733F" w:rsidP="00E2733F">
      <w:r>
        <w:t>В списковой форме видно, что теперь по умолчанию используется выбранный шаблон (рис.</w:t>
      </w:r>
      <w:r w:rsidR="00EB2A9A">
        <w:fldChar w:fldCharType="begin"/>
      </w:r>
      <w:r w:rsidR="00EC35B7">
        <w:instrText xml:space="preserve"> REF _Ref36463739 \h </w:instrText>
      </w:r>
      <w:r w:rsidR="00EB2A9A">
        <w:fldChar w:fldCharType="separate"/>
      </w:r>
      <w:r w:rsidR="00F8029D">
        <w:rPr>
          <w:noProof/>
        </w:rPr>
        <w:t>276</w:t>
      </w:r>
      <w:r w:rsidR="00EB2A9A">
        <w:fldChar w:fldCharType="end"/>
      </w:r>
      <w:r>
        <w:t>).</w:t>
      </w:r>
    </w:p>
    <w:p w:rsidR="00E2733F" w:rsidRPr="00D009DE" w:rsidRDefault="00E2733F" w:rsidP="00E2733F">
      <w:pPr>
        <w:pStyle w:val="32"/>
      </w:pPr>
      <w:bookmarkStart w:id="2238" w:name="_Toc36466003"/>
      <w:r>
        <w:t xml:space="preserve">Добавление записей в справочник «Шаблона согласования </w:t>
      </w:r>
      <w:r w:rsidR="009E67F4">
        <w:t>заявки</w:t>
      </w:r>
      <w:r>
        <w:t>»</w:t>
      </w:r>
      <w:bookmarkEnd w:id="2238"/>
    </w:p>
    <w:p w:rsidR="00E2733F" w:rsidRPr="00213411" w:rsidRDefault="00E2733F" w:rsidP="00E2733F">
      <w:pPr>
        <w:pStyle w:val="GOSTNormal"/>
      </w:pPr>
      <w:r w:rsidRPr="00A244A5">
        <w:t>Войти в с</w:t>
      </w:r>
      <w:r>
        <w:t>истему под пользователем с ролями«</w:t>
      </w:r>
      <w:r w:rsidRPr="0050740A">
        <w:t>РУБПНУБП.001 Ввод данных</w:t>
      </w:r>
      <w:r>
        <w:t>»</w:t>
      </w:r>
      <w:r w:rsidRPr="00C9392B">
        <w:t>,</w:t>
      </w:r>
      <w:r>
        <w:t xml:space="preserve"> «</w:t>
      </w:r>
      <w:r w:rsidRPr="0050740A">
        <w:t>РУБПНУБП.002 Согласование УО</w:t>
      </w:r>
      <w:r>
        <w:t>»</w:t>
      </w:r>
      <w:r w:rsidRPr="00C9392B">
        <w:t>,</w:t>
      </w:r>
      <w:r w:rsidRPr="0050740A">
        <w:tab/>
      </w:r>
      <w:r>
        <w:t>«</w:t>
      </w:r>
      <w:r w:rsidRPr="0050740A">
        <w:t>РУБПНУБП.003 Утверждение УО</w:t>
      </w:r>
      <w:r>
        <w:t>»</w:t>
      </w:r>
      <w:r w:rsidRPr="00C9392B">
        <w:t>,</w:t>
      </w:r>
      <w:r>
        <w:t xml:space="preserve"> «</w:t>
      </w:r>
      <w:r w:rsidRPr="0050740A">
        <w:t>РУБПНУБП.004Координация ОрФК</w:t>
      </w:r>
      <w:r>
        <w:t>»</w:t>
      </w:r>
      <w:r w:rsidRPr="00C9392B">
        <w:t>,</w:t>
      </w:r>
      <w:r w:rsidRPr="0050740A">
        <w:tab/>
      </w:r>
      <w:r w:rsidRPr="0050740A">
        <w:tab/>
      </w:r>
      <w:r>
        <w:t>«</w:t>
      </w:r>
      <w:r w:rsidRPr="0050740A">
        <w:t>РУБПНУБ</w:t>
      </w:r>
      <w:r>
        <w:t>П.005 Формирование решения ОрФК»</w:t>
      </w:r>
      <w:r w:rsidRPr="00C9392B">
        <w:t>,</w:t>
      </w:r>
      <w:r>
        <w:t xml:space="preserve"> «</w:t>
      </w:r>
      <w:r w:rsidRPr="0050740A">
        <w:t>РУБПНУБП.006 Согласование ОрФК</w:t>
      </w:r>
      <w:r>
        <w:t>»</w:t>
      </w:r>
      <w:r w:rsidRPr="00C9392B">
        <w:t>,</w:t>
      </w:r>
      <w:r w:rsidRPr="0050740A">
        <w:tab/>
      </w:r>
      <w:r>
        <w:t xml:space="preserve"> «</w:t>
      </w:r>
      <w:r w:rsidRPr="0050740A">
        <w:t>РУБПНУБП.007 Уверждение ОрФК</w:t>
      </w:r>
      <w:r>
        <w:t>»</w:t>
      </w:r>
      <w:r w:rsidRPr="00C9392B">
        <w:t xml:space="preserve">, </w:t>
      </w:r>
      <w:r>
        <w:t>«</w:t>
      </w:r>
      <w:r w:rsidRPr="00C9392B">
        <w:t>РУБПНУБП.008 Администратор НСИ ФК</w:t>
      </w:r>
      <w:r>
        <w:t>»</w:t>
      </w:r>
      <w:r w:rsidRPr="0050740A">
        <w:t xml:space="preserve">. </w:t>
      </w:r>
      <w:r>
        <w:t>П</w:t>
      </w:r>
      <w:r w:rsidRPr="00A244A5">
        <w:t>ерейти по меню</w:t>
      </w:r>
      <w:r>
        <w:t xml:space="preserve"> в </w:t>
      </w:r>
      <w:r w:rsidRPr="00552ED6">
        <w:t>«Сводный реестр» – «</w:t>
      </w:r>
      <w:r>
        <w:t>Дополнительные</w:t>
      </w:r>
      <w:r w:rsidRPr="00552ED6">
        <w:t xml:space="preserve"> справочники»</w:t>
      </w:r>
      <w:r w:rsidRPr="00213411">
        <w:t xml:space="preserve">. В появившемся списке выбрать «Шаблон согласования </w:t>
      </w:r>
      <w:r w:rsidR="009E67F4">
        <w:t>заявки</w:t>
      </w:r>
      <w:r w:rsidRPr="00213411">
        <w:t>»</w:t>
      </w:r>
      <w:r>
        <w:t xml:space="preserve"> (рис.</w:t>
      </w:r>
      <w:r w:rsidR="00EB2A9A">
        <w:fldChar w:fldCharType="begin"/>
      </w:r>
      <w:r w:rsidR="00EC35B7">
        <w:instrText xml:space="preserve"> REF _Ref36463682 \h </w:instrText>
      </w:r>
      <w:r w:rsidR="00EB2A9A">
        <w:fldChar w:fldCharType="separate"/>
      </w:r>
      <w:r w:rsidR="00F8029D">
        <w:rPr>
          <w:noProof/>
        </w:rPr>
        <w:t>273</w:t>
      </w:r>
      <w:r w:rsidR="00EB2A9A">
        <w:fldChar w:fldCharType="end"/>
      </w:r>
      <w:r>
        <w:t>)</w:t>
      </w:r>
      <w:r w:rsidRPr="00213411">
        <w:t>.</w:t>
      </w:r>
    </w:p>
    <w:p w:rsidR="00E2733F" w:rsidRDefault="00E2733F" w:rsidP="00E2733F">
      <w:pPr>
        <w:pStyle w:val="GOSTNormal"/>
      </w:pPr>
      <w:r>
        <w:t xml:space="preserve">Откроется страница со списком всех шаблонов. Нажать кнопку «Создать новый документ» - </w:t>
      </w:r>
      <w:r>
        <w:rPr>
          <w:noProof/>
        </w:rPr>
        <w:drawing>
          <wp:inline distT="0" distB="0" distL="0" distR="0">
            <wp:extent cx="333375" cy="323850"/>
            <wp:effectExtent l="0" t="0" r="9525" b="0"/>
            <wp:docPr id="934" name="Рисунок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333375" cy="323850"/>
                    </a:xfrm>
                    <a:prstGeom prst="rect">
                      <a:avLst/>
                    </a:prstGeom>
                  </pic:spPr>
                </pic:pic>
              </a:graphicData>
            </a:graphic>
          </wp:inline>
        </w:drawing>
      </w:r>
      <w:r>
        <w:t>.</w:t>
      </w:r>
    </w:p>
    <w:p w:rsidR="00E2733F" w:rsidRDefault="00E2733F" w:rsidP="00E2733F">
      <w:pPr>
        <w:pStyle w:val="GOSTNormal"/>
      </w:pPr>
      <w:r w:rsidRPr="00213411">
        <w:t xml:space="preserve">Откроется шаблон, где </w:t>
      </w:r>
      <w:r>
        <w:t xml:space="preserve">заполнить нужный статус. </w:t>
      </w:r>
    </w:p>
    <w:p w:rsidR="00E2733F" w:rsidRDefault="00E2733F" w:rsidP="00E2733F">
      <w:pPr>
        <w:pStyle w:val="GOSTNormal"/>
      </w:pPr>
      <w:r w:rsidRPr="003B5F34">
        <w:t xml:space="preserve">Для добавления Согласующего и Утверждающего необходимо нажать на кнопку </w:t>
      </w:r>
      <w:r w:rsidRPr="003B5F34">
        <w:rPr>
          <w:noProof/>
        </w:rPr>
        <w:drawing>
          <wp:inline distT="0" distB="0" distL="0" distR="0">
            <wp:extent cx="1280160" cy="182880"/>
            <wp:effectExtent l="19050" t="19050" r="15240" b="26670"/>
            <wp:docPr id="923" name="Рисунок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280160" cy="182880"/>
                    </a:xfrm>
                    <a:prstGeom prst="rect">
                      <a:avLst/>
                    </a:prstGeom>
                    <a:noFill/>
                    <a:ln w="6350" cmpd="sng">
                      <a:solidFill>
                        <a:srgbClr val="000000"/>
                      </a:solidFill>
                      <a:miter lim="800000"/>
                      <a:headEnd/>
                      <a:tailEnd/>
                    </a:ln>
                    <a:effectLst/>
                  </pic:spPr>
                </pic:pic>
              </a:graphicData>
            </a:graphic>
          </wp:inline>
        </w:drawing>
      </w:r>
      <w:r w:rsidRPr="003B5F34">
        <w:t xml:space="preserve"> «Добавить согласующего» и откроется следующая </w:t>
      </w:r>
      <w:r w:rsidRPr="00AE594D">
        <w:t>форма (рис. </w:t>
      </w:r>
      <w:r w:rsidR="00EB2A9A">
        <w:fldChar w:fldCharType="begin"/>
      </w:r>
      <w:r w:rsidR="00EC35B7">
        <w:instrText xml:space="preserve"> REF _Ref36463768 \h </w:instrText>
      </w:r>
      <w:r w:rsidR="00EB2A9A">
        <w:fldChar w:fldCharType="separate"/>
      </w:r>
      <w:r w:rsidR="00F8029D">
        <w:rPr>
          <w:noProof/>
        </w:rPr>
        <w:t>277</w:t>
      </w:r>
      <w:r w:rsidR="00EB2A9A">
        <w:fldChar w:fldCharType="end"/>
      </w:r>
      <w:r w:rsidRPr="00AE594D">
        <w:t>).</w:t>
      </w:r>
    </w:p>
    <w:p w:rsidR="00E2733F" w:rsidRDefault="00E2733F" w:rsidP="00E2733F">
      <w:pPr>
        <w:pStyle w:val="GOSTFigure"/>
      </w:pPr>
      <w:r w:rsidRPr="003B5F34">
        <w:rPr>
          <w:noProof/>
        </w:rPr>
        <w:drawing>
          <wp:inline distT="0" distB="0" distL="0" distR="0">
            <wp:extent cx="5577840" cy="914400"/>
            <wp:effectExtent l="19050" t="19050" r="22860" b="19050"/>
            <wp:docPr id="924" name="Рисунок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577840" cy="914400"/>
                    </a:xfrm>
                    <a:prstGeom prst="rect">
                      <a:avLst/>
                    </a:prstGeom>
                    <a:noFill/>
                    <a:ln w="6350" cmpd="sng">
                      <a:solidFill>
                        <a:srgbClr val="000000"/>
                      </a:solidFill>
                      <a:miter lim="800000"/>
                      <a:headEnd/>
                      <a:tailEnd/>
                    </a:ln>
                    <a:effectLst/>
                  </pic:spPr>
                </pic:pic>
              </a:graphicData>
            </a:graphic>
          </wp:inline>
        </w:drawing>
      </w:r>
    </w:p>
    <w:bookmarkStart w:id="2239" w:name="_Ref36138593"/>
    <w:p w:rsidR="00E2733F" w:rsidRPr="00D504A7" w:rsidRDefault="00EB2A9A" w:rsidP="00A02DFB">
      <w:pPr>
        <w:pStyle w:val="GOSTFigName"/>
        <w:rPr>
          <w:noProof/>
        </w:rPr>
      </w:pPr>
      <w:r>
        <w:rPr>
          <w:noProof/>
        </w:rPr>
        <w:fldChar w:fldCharType="begin"/>
      </w:r>
      <w:r w:rsidR="00E2733F">
        <w:rPr>
          <w:noProof/>
        </w:rPr>
        <w:instrText xml:space="preserve"> SEQ Рисунок \* ARABIC </w:instrText>
      </w:r>
      <w:r>
        <w:rPr>
          <w:noProof/>
        </w:rPr>
        <w:fldChar w:fldCharType="separate"/>
      </w:r>
      <w:bookmarkStart w:id="2240" w:name="_Ref36463768"/>
      <w:bookmarkStart w:id="2241" w:name="_Toc36466468"/>
      <w:r w:rsidR="00F8029D">
        <w:rPr>
          <w:noProof/>
        </w:rPr>
        <w:t>277</w:t>
      </w:r>
      <w:bookmarkEnd w:id="2240"/>
      <w:r>
        <w:rPr>
          <w:noProof/>
        </w:rPr>
        <w:fldChar w:fldCharType="end"/>
      </w:r>
      <w:r w:rsidR="00E2733F">
        <w:rPr>
          <w:noProof/>
        </w:rPr>
        <w:t>. Форма добавления согласующего</w:t>
      </w:r>
      <w:bookmarkEnd w:id="2239"/>
      <w:bookmarkEnd w:id="2241"/>
    </w:p>
    <w:p w:rsidR="00E2733F" w:rsidRPr="003B5F34" w:rsidRDefault="00E2733F" w:rsidP="00E2733F">
      <w:pPr>
        <w:pStyle w:val="GOSTNormal"/>
      </w:pPr>
      <w:r>
        <w:t xml:space="preserve">Затем </w:t>
      </w:r>
      <w:r w:rsidRPr="003B5F34">
        <w:t>необходимо опередить Роль (Утверждающий/Согласующий) – напротив соответствующей роли проставить галочку. В зависимости от выбранной рол</w:t>
      </w:r>
      <w:r>
        <w:t>и заполняются те или иные поля.</w:t>
      </w:r>
    </w:p>
    <w:p w:rsidR="00E2733F" w:rsidRDefault="00E2733F" w:rsidP="00E2733F">
      <w:pPr>
        <w:pStyle w:val="GOSTNormal"/>
      </w:pPr>
      <w:r w:rsidRPr="003B5F34">
        <w:t>При выборе роли Согласующий порядок заполнения следующий:</w:t>
      </w:r>
    </w:p>
    <w:p w:rsidR="00E2733F" w:rsidRPr="003B5F34" w:rsidRDefault="00E2733F" w:rsidP="00E2733F">
      <w:pPr>
        <w:pStyle w:val="GOSTListmark2"/>
      </w:pPr>
      <w:r>
        <w:t>Логин пользователя</w:t>
      </w:r>
      <w:r w:rsidRPr="003B5F34">
        <w:t>;</w:t>
      </w:r>
    </w:p>
    <w:p w:rsidR="00E2733F" w:rsidRPr="003B5F34" w:rsidRDefault="00E2733F" w:rsidP="00E2733F">
      <w:pPr>
        <w:pStyle w:val="GOSTListmark2"/>
      </w:pPr>
      <w:r>
        <w:t>ФИО сотрудника</w:t>
      </w:r>
      <w:r w:rsidRPr="003B5F34">
        <w:t>;</w:t>
      </w:r>
    </w:p>
    <w:p w:rsidR="00E2733F" w:rsidRPr="003B5F34" w:rsidRDefault="00E2733F" w:rsidP="00E2733F">
      <w:pPr>
        <w:pStyle w:val="GOSTListnum"/>
        <w:numPr>
          <w:ilvl w:val="0"/>
          <w:numId w:val="0"/>
        </w:numPr>
        <w:ind w:left="567"/>
      </w:pPr>
      <w:r w:rsidRPr="003B5F34">
        <w:t>Можно организовать сложный процесс согласования, за</w:t>
      </w:r>
      <w:r>
        <w:t>давая для каждого согласующего:</w:t>
      </w:r>
    </w:p>
    <w:p w:rsidR="00E2733F" w:rsidRPr="003B5F34" w:rsidRDefault="00E2733F" w:rsidP="00E2733F">
      <w:pPr>
        <w:pStyle w:val="GOSTListmark2"/>
      </w:pPr>
      <w:r w:rsidRPr="003B5F34">
        <w:t>номер этапа, на котором происходит согласования (этапы выполняются последовательно);</w:t>
      </w:r>
    </w:p>
    <w:p w:rsidR="00E2733F" w:rsidRPr="003B5F34" w:rsidRDefault="00E2733F" w:rsidP="00E2733F">
      <w:pPr>
        <w:pStyle w:val="GOSTListmark2"/>
      </w:pPr>
      <w:r w:rsidRPr="003B5F34">
        <w:t>номер группы, в которой происходит согласование (в рамках этапа группы согласуют параллельно);</w:t>
      </w:r>
    </w:p>
    <w:p w:rsidR="00E2733F" w:rsidRDefault="00E2733F" w:rsidP="00E2733F">
      <w:pPr>
        <w:pStyle w:val="GOSTListmark2"/>
      </w:pPr>
      <w:r w:rsidRPr="003B5F34">
        <w:t>номер согласующего (в рамках группы согласование происходит последовательно).</w:t>
      </w:r>
    </w:p>
    <w:p w:rsidR="00E2733F" w:rsidRPr="003B5F34" w:rsidRDefault="00E2733F" w:rsidP="00E2733F">
      <w:pPr>
        <w:pStyle w:val="GOSTNormal"/>
      </w:pPr>
      <w:r w:rsidRPr="003B5F34">
        <w:t xml:space="preserve">При выборе роли </w:t>
      </w:r>
      <w:r>
        <w:t>Утвержда</w:t>
      </w:r>
      <w:r w:rsidRPr="003B5F34">
        <w:t>ющий порядок заполнения следующий:</w:t>
      </w:r>
    </w:p>
    <w:p w:rsidR="00E2733F" w:rsidRPr="003B5F34" w:rsidRDefault="00E2733F" w:rsidP="00E2733F">
      <w:pPr>
        <w:pStyle w:val="GOSTListmark2"/>
      </w:pPr>
      <w:r>
        <w:t>Логин пользователя</w:t>
      </w:r>
      <w:r w:rsidRPr="003B5F34">
        <w:t>;</w:t>
      </w:r>
    </w:p>
    <w:p w:rsidR="00E2733F" w:rsidRDefault="00E2733F" w:rsidP="00E2733F">
      <w:pPr>
        <w:pStyle w:val="GOSTListmark2"/>
      </w:pPr>
      <w:r>
        <w:t>ФИО сотрудника</w:t>
      </w:r>
      <w:r w:rsidRPr="003B5F34">
        <w:t>;</w:t>
      </w:r>
    </w:p>
    <w:p w:rsidR="00E2733F" w:rsidRPr="003B5F34" w:rsidRDefault="00E2733F" w:rsidP="00E2733F">
      <w:pPr>
        <w:pStyle w:val="GOSTListmark2"/>
      </w:pPr>
      <w:r w:rsidRPr="003B5F34">
        <w:t>В строке с ролью «Утверждающий» необходимо выбрать единственного утверждающего.</w:t>
      </w:r>
    </w:p>
    <w:p w:rsidR="00E2733F" w:rsidRDefault="00E2733F" w:rsidP="00E2733F">
      <w:pPr>
        <w:pStyle w:val="GOSTListmark2"/>
        <w:numPr>
          <w:ilvl w:val="0"/>
          <w:numId w:val="0"/>
        </w:numPr>
        <w:ind w:left="567"/>
      </w:pPr>
      <w:r w:rsidRPr="003B5F34">
        <w:t xml:space="preserve">Шаблонов согласования </w:t>
      </w:r>
      <w:r>
        <w:t>заявки</w:t>
      </w:r>
      <w:r w:rsidRPr="003B5F34">
        <w:t xml:space="preserve"> может быть много, </w:t>
      </w:r>
      <w:r>
        <w:t>их</w:t>
      </w:r>
      <w:r w:rsidRPr="003B5F34">
        <w:t xml:space="preserve"> можно перевыбирать на вкладке «Лист согласования». </w:t>
      </w:r>
      <w:r>
        <w:t>Шаблон</w:t>
      </w:r>
      <w:r w:rsidRPr="003B5F34">
        <w:t xml:space="preserve"> согласования </w:t>
      </w:r>
      <w:r>
        <w:t>заявки</w:t>
      </w:r>
      <w:r w:rsidRPr="003B5F34">
        <w:t xml:space="preserve">, в котором стоит галочка напротив поля «Использовать по умолчанию» всегда будет использоваться в </w:t>
      </w:r>
      <w:r>
        <w:t>заявки</w:t>
      </w:r>
    </w:p>
    <w:p w:rsidR="00E2733F" w:rsidRPr="009828B3" w:rsidRDefault="00E2733F" w:rsidP="00E2733F">
      <w:pPr>
        <w:pStyle w:val="GOSTNormal"/>
      </w:pPr>
      <w:r>
        <w:t xml:space="preserve">Проверьте правильность заполнения формы, нажав кнопку Проверить документ – </w:t>
      </w:r>
      <w:r>
        <w:rPr>
          <w:noProof/>
        </w:rPr>
        <w:drawing>
          <wp:inline distT="0" distB="0" distL="0" distR="0">
            <wp:extent cx="281940" cy="266700"/>
            <wp:effectExtent l="0" t="0" r="3810" b="0"/>
            <wp:docPr id="933" name="Рисунок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282993" cy="267696"/>
                    </a:xfrm>
                    <a:prstGeom prst="rect">
                      <a:avLst/>
                    </a:prstGeom>
                  </pic:spPr>
                </pic:pic>
              </a:graphicData>
            </a:graphic>
          </wp:inline>
        </w:drawing>
      </w:r>
      <w:r>
        <w:t>.</w:t>
      </w:r>
    </w:p>
    <w:p w:rsidR="00E2733F" w:rsidRDefault="00E2733F" w:rsidP="00E2733F">
      <w:pPr>
        <w:pStyle w:val="GOSTNormal"/>
      </w:pPr>
      <w:r w:rsidRPr="00213411">
        <w:t>Сохранит</w:t>
      </w:r>
      <w:r>
        <w:t>е</w:t>
      </w:r>
      <w:r w:rsidRPr="00213411">
        <w:t xml:space="preserve"> изменения, закр</w:t>
      </w:r>
      <w:r>
        <w:t>ойте</w:t>
      </w:r>
      <w:r w:rsidRPr="00213411">
        <w:t xml:space="preserve"> документ.</w:t>
      </w:r>
    </w:p>
    <w:p w:rsidR="00E2733F" w:rsidRPr="00213411" w:rsidRDefault="00E2733F" w:rsidP="00E2733F">
      <w:pPr>
        <w:pStyle w:val="GOSTNormal"/>
      </w:pPr>
      <w:r>
        <w:t xml:space="preserve">Заполненный </w:t>
      </w:r>
      <w:r w:rsidR="009E67F4">
        <w:t>шаблон</w:t>
      </w:r>
      <w:r>
        <w:t xml:space="preserve"> согласования заявки представлен на рис. </w:t>
      </w:r>
    </w:p>
    <w:p w:rsidR="00E2733F" w:rsidRDefault="00E2733F" w:rsidP="00E2733F">
      <w:pPr>
        <w:pStyle w:val="GOSTFigure"/>
      </w:pPr>
      <w:r>
        <w:rPr>
          <w:noProof/>
        </w:rPr>
        <w:drawing>
          <wp:inline distT="0" distB="0" distL="0" distR="0">
            <wp:extent cx="6120130" cy="4119880"/>
            <wp:effectExtent l="0" t="0" r="0" b="0"/>
            <wp:docPr id="938" name="Рисунок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6120130" cy="4119880"/>
                    </a:xfrm>
                    <a:prstGeom prst="rect">
                      <a:avLst/>
                    </a:prstGeom>
                  </pic:spPr>
                </pic:pic>
              </a:graphicData>
            </a:graphic>
          </wp:inline>
        </w:drawing>
      </w:r>
    </w:p>
    <w:p w:rsidR="00E2733F" w:rsidRDefault="00EB2A9A" w:rsidP="00A02DFB">
      <w:pPr>
        <w:pStyle w:val="GOSTFigName"/>
      </w:pPr>
      <w:r>
        <w:rPr>
          <w:noProof/>
        </w:rPr>
        <w:fldChar w:fldCharType="begin"/>
      </w:r>
      <w:r w:rsidR="00E2733F">
        <w:rPr>
          <w:noProof/>
        </w:rPr>
        <w:instrText xml:space="preserve"> SEQ Рисунок \* ARABIC </w:instrText>
      </w:r>
      <w:r>
        <w:rPr>
          <w:noProof/>
        </w:rPr>
        <w:fldChar w:fldCharType="separate"/>
      </w:r>
      <w:bookmarkStart w:id="2242" w:name="_Toc36466469"/>
      <w:r w:rsidR="00F8029D">
        <w:rPr>
          <w:noProof/>
        </w:rPr>
        <w:t>278</w:t>
      </w:r>
      <w:r>
        <w:rPr>
          <w:noProof/>
        </w:rPr>
        <w:fldChar w:fldCharType="end"/>
      </w:r>
      <w:r w:rsidR="00E2733F" w:rsidRPr="001F5362">
        <w:rPr>
          <w:noProof/>
        </w:rPr>
        <w:t>. Заполненный шаблон</w:t>
      </w:r>
      <w:bookmarkEnd w:id="2242"/>
    </w:p>
    <w:p w:rsidR="00E2733F" w:rsidRDefault="00E2733F" w:rsidP="00E2733F">
      <w:pPr>
        <w:pStyle w:val="24"/>
      </w:pPr>
      <w:bookmarkStart w:id="2243" w:name="_Toc36466004"/>
      <w:r>
        <w:t>Ведение справочника «Шаблон согласования решения»</w:t>
      </w:r>
      <w:bookmarkEnd w:id="2243"/>
    </w:p>
    <w:p w:rsidR="00E2733F" w:rsidRDefault="00E2733F" w:rsidP="00E2733F">
      <w:pPr>
        <w:pStyle w:val="GOSTNormal"/>
      </w:pPr>
      <w:r w:rsidRPr="00CD3BFB">
        <w:t>Справочник «</w:t>
      </w:r>
      <w:r>
        <w:t>Шаблон согласования решения</w:t>
      </w:r>
      <w:r w:rsidRPr="00CD3BFB">
        <w:t xml:space="preserve">» предназначен для </w:t>
      </w:r>
      <w:r>
        <w:t>ведения списка пользователей с правом согласования и утверждения Решений на изменение сводного реестра.</w:t>
      </w:r>
    </w:p>
    <w:p w:rsidR="00E2733F" w:rsidRDefault="00E2733F" w:rsidP="00E2733F">
      <w:pPr>
        <w:pStyle w:val="GOSTNormal"/>
      </w:pPr>
    </w:p>
    <w:p w:rsidR="00E2733F" w:rsidRDefault="00E2733F" w:rsidP="00E2733F">
      <w:pPr>
        <w:pStyle w:val="32"/>
      </w:pPr>
      <w:bookmarkStart w:id="2244" w:name="_Toc36466005"/>
      <w:r>
        <w:t>Просмотр справочника</w:t>
      </w:r>
      <w:bookmarkEnd w:id="2244"/>
    </w:p>
    <w:p w:rsidR="00E2733F" w:rsidRDefault="00E2733F" w:rsidP="00E2733F">
      <w:pPr>
        <w:pStyle w:val="GOSTNormal"/>
      </w:pPr>
      <w:r w:rsidRPr="000B19A7">
        <w:t xml:space="preserve">В ЛК ЭБ в меню пользователя в разделе </w:t>
      </w:r>
      <w:r>
        <w:t xml:space="preserve">«Справочники» - </w:t>
      </w:r>
      <w:r w:rsidRPr="000B19A7">
        <w:t xml:space="preserve">«Сводный реестр» </w:t>
      </w:r>
      <w:r>
        <w:t xml:space="preserve">- </w:t>
      </w:r>
      <w:r w:rsidRPr="00AE594D">
        <w:t>«</w:t>
      </w:r>
      <w:r>
        <w:t>Вспомогательные</w:t>
      </w:r>
      <w:r w:rsidRPr="00AE594D">
        <w:t>справочники»</w:t>
      </w:r>
      <w:r w:rsidRPr="000B19A7">
        <w:t xml:space="preserve">необходимо </w:t>
      </w:r>
      <w:r>
        <w:t>выбратьраздел</w:t>
      </w:r>
      <w:r w:rsidRPr="000B19A7">
        <w:t xml:space="preserve"> «</w:t>
      </w:r>
      <w:r>
        <w:t>Шаблон согласования решения</w:t>
      </w:r>
      <w:r w:rsidRPr="000B19A7">
        <w:t>». Откроется списковая форма документа</w:t>
      </w:r>
      <w:r>
        <w:t xml:space="preserve"> (рис.</w:t>
      </w:r>
      <w:r w:rsidR="00EB2A9A">
        <w:fldChar w:fldCharType="begin"/>
      </w:r>
      <w:r w:rsidR="00EC35B7">
        <w:instrText xml:space="preserve"> REF _Ref36463786 \h </w:instrText>
      </w:r>
      <w:r w:rsidR="00EB2A9A">
        <w:fldChar w:fldCharType="separate"/>
      </w:r>
      <w:r w:rsidR="00F8029D">
        <w:rPr>
          <w:noProof/>
        </w:rPr>
        <w:t>279</w:t>
      </w:r>
      <w:r w:rsidR="00EB2A9A">
        <w:fldChar w:fldCharType="end"/>
      </w:r>
      <w:r>
        <w:t>)</w:t>
      </w:r>
      <w:r w:rsidRPr="000B19A7">
        <w:t>.</w:t>
      </w:r>
    </w:p>
    <w:p w:rsidR="00E2733F" w:rsidRDefault="00E2733F" w:rsidP="00E2733F">
      <w:pPr>
        <w:pStyle w:val="GOSTNormal"/>
      </w:pPr>
    </w:p>
    <w:p w:rsidR="00E2733F" w:rsidRDefault="00E2733F" w:rsidP="00E2733F">
      <w:pPr>
        <w:pStyle w:val="GOSTNormal"/>
        <w:keepNext/>
        <w:ind w:firstLine="0"/>
        <w:jc w:val="center"/>
      </w:pPr>
      <w:r>
        <w:rPr>
          <w:noProof/>
        </w:rPr>
        <w:drawing>
          <wp:inline distT="0" distB="0" distL="0" distR="0">
            <wp:extent cx="5057775" cy="4762500"/>
            <wp:effectExtent l="0" t="0" r="9525" b="0"/>
            <wp:docPr id="946" name="Рисунок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5057775" cy="4762500"/>
                    </a:xfrm>
                    <a:prstGeom prst="rect">
                      <a:avLst/>
                    </a:prstGeom>
                  </pic:spPr>
                </pic:pic>
              </a:graphicData>
            </a:graphic>
          </wp:inline>
        </w:drawing>
      </w:r>
    </w:p>
    <w:bookmarkStart w:id="2245" w:name="_Ref36138802"/>
    <w:p w:rsidR="00E2733F" w:rsidRDefault="00EB2A9A" w:rsidP="00A02DFB">
      <w:pPr>
        <w:pStyle w:val="GOSTFigName"/>
        <w:rPr>
          <w:noProof/>
        </w:rPr>
      </w:pPr>
      <w:r>
        <w:rPr>
          <w:noProof/>
        </w:rPr>
        <w:fldChar w:fldCharType="begin"/>
      </w:r>
      <w:r w:rsidR="00E2733F">
        <w:rPr>
          <w:noProof/>
        </w:rPr>
        <w:instrText xml:space="preserve"> SEQ Рисунок \* ARABIC </w:instrText>
      </w:r>
      <w:r>
        <w:rPr>
          <w:noProof/>
        </w:rPr>
        <w:fldChar w:fldCharType="separate"/>
      </w:r>
      <w:bookmarkStart w:id="2246" w:name="_Ref36463786"/>
      <w:bookmarkStart w:id="2247" w:name="_Toc36466470"/>
      <w:r w:rsidR="00F8029D">
        <w:rPr>
          <w:noProof/>
        </w:rPr>
        <w:t>279</w:t>
      </w:r>
      <w:bookmarkEnd w:id="2246"/>
      <w:r>
        <w:rPr>
          <w:noProof/>
        </w:rPr>
        <w:fldChar w:fldCharType="end"/>
      </w:r>
      <w:r w:rsidR="00E2733F" w:rsidRPr="008A7835">
        <w:rPr>
          <w:noProof/>
        </w:rPr>
        <w:t>. Списковая форма справочника «Шаблон согласования решения»</w:t>
      </w:r>
      <w:bookmarkEnd w:id="2245"/>
      <w:bookmarkEnd w:id="2247"/>
    </w:p>
    <w:p w:rsidR="00E2733F" w:rsidRPr="00CD3BFB" w:rsidRDefault="00EB2A9A" w:rsidP="00E2733F">
      <w:pPr>
        <w:pStyle w:val="GOSTNameTable"/>
      </w:pPr>
      <w:r>
        <w:fldChar w:fldCharType="begin"/>
      </w:r>
      <w:r w:rsidR="00391CF8">
        <w:instrText xml:space="preserve"> SEQ Таблица \* ARABIC \s 0 </w:instrText>
      </w:r>
      <w:r>
        <w:fldChar w:fldCharType="separate"/>
      </w:r>
      <w:bookmarkStart w:id="2248" w:name="_Toc36466189"/>
      <w:r w:rsidR="00F8029D">
        <w:rPr>
          <w:noProof/>
        </w:rPr>
        <w:t>167</w:t>
      </w:r>
      <w:r>
        <w:rPr>
          <w:noProof/>
        </w:rPr>
        <w:fldChar w:fldCharType="end"/>
      </w:r>
      <w:r w:rsidR="00E2733F">
        <w:t>.</w:t>
      </w:r>
      <w:r w:rsidR="00E2733F" w:rsidRPr="00CD3BFB">
        <w:t xml:space="preserve"> Табличная форма справочника «</w:t>
      </w:r>
      <w:r w:rsidR="00E2733F">
        <w:t>Шаблон согласования решения</w:t>
      </w:r>
      <w:r w:rsidR="00E2733F" w:rsidRPr="00CD3BFB">
        <w:t>»</w:t>
      </w:r>
      <w:bookmarkEnd w:id="2248"/>
    </w:p>
    <w:tbl>
      <w:tblPr>
        <w:tblStyle w:val="GOSTTable"/>
        <w:tblW w:w="5000" w:type="pct"/>
        <w:tblLayout w:type="fixed"/>
        <w:tblLook w:val="01E0" w:firstRow="1" w:lastRow="1" w:firstColumn="1" w:lastColumn="1" w:noHBand="0" w:noVBand="0"/>
      </w:tblPr>
      <w:tblGrid>
        <w:gridCol w:w="4054"/>
        <w:gridCol w:w="5640"/>
      </w:tblGrid>
      <w:tr w:rsidR="00E2733F" w:rsidRPr="00CD3BFB" w:rsidTr="00E2733F">
        <w:trPr>
          <w:cnfStyle w:val="100000000000" w:firstRow="1" w:lastRow="0" w:firstColumn="0" w:lastColumn="0" w:oddVBand="0" w:evenVBand="0" w:oddHBand="0" w:evenHBand="0" w:firstRowFirstColumn="0" w:firstRowLastColumn="0" w:lastRowFirstColumn="0" w:lastRowLastColumn="0"/>
        </w:trPr>
        <w:tc>
          <w:tcPr>
            <w:tcW w:w="2091" w:type="pct"/>
          </w:tcPr>
          <w:p w:rsidR="00E2733F" w:rsidRPr="00CD3BFB" w:rsidRDefault="00E2733F" w:rsidP="00E2733F">
            <w:pPr>
              <w:pStyle w:val="GOSTTableHead"/>
            </w:pPr>
            <w:r w:rsidRPr="00CD3BFB">
              <w:t>Наименование заголовка</w:t>
            </w:r>
          </w:p>
        </w:tc>
        <w:tc>
          <w:tcPr>
            <w:tcW w:w="2909" w:type="pct"/>
          </w:tcPr>
          <w:p w:rsidR="00E2733F" w:rsidRPr="00CD3BFB" w:rsidRDefault="00E2733F" w:rsidP="00E2733F">
            <w:pPr>
              <w:pStyle w:val="GOSTTableHead"/>
            </w:pPr>
            <w:r w:rsidRPr="00CD3BFB">
              <w:t>Состав данных</w:t>
            </w:r>
          </w:p>
        </w:tc>
      </w:tr>
      <w:tr w:rsidR="00E2733F" w:rsidRPr="00CD3BFB" w:rsidTr="00E2733F">
        <w:trPr>
          <w:cnfStyle w:val="000000100000" w:firstRow="0" w:lastRow="0" w:firstColumn="0" w:lastColumn="0" w:oddVBand="0" w:evenVBand="0" w:oddHBand="1" w:evenHBand="0" w:firstRowFirstColumn="0" w:firstRowLastColumn="0" w:lastRowFirstColumn="0" w:lastRowLastColumn="0"/>
        </w:trPr>
        <w:tc>
          <w:tcPr>
            <w:tcW w:w="2091" w:type="pct"/>
          </w:tcPr>
          <w:p w:rsidR="00E2733F" w:rsidRPr="00CD3BFB" w:rsidRDefault="00E2733F" w:rsidP="00E2733F">
            <w:pPr>
              <w:pStyle w:val="GOSTTablenorm"/>
              <w:rPr>
                <w:rFonts w:eastAsia="Calibri"/>
              </w:rPr>
            </w:pPr>
            <w:r>
              <w:rPr>
                <w:rFonts w:eastAsia="Calibri"/>
              </w:rPr>
              <w:t>Код</w:t>
            </w:r>
          </w:p>
        </w:tc>
        <w:tc>
          <w:tcPr>
            <w:tcW w:w="2909" w:type="pct"/>
          </w:tcPr>
          <w:p w:rsidR="00E2733F" w:rsidRPr="00CD3BFB" w:rsidRDefault="00E2733F" w:rsidP="00E2733F">
            <w:pPr>
              <w:pStyle w:val="GOSTTablenorm"/>
            </w:pPr>
            <w:r w:rsidRPr="00CD3BFB">
              <w:t xml:space="preserve">В столбце указывается </w:t>
            </w:r>
            <w:r>
              <w:rPr>
                <w:rFonts w:eastAsia="Calibri"/>
              </w:rPr>
              <w:t>код по СвР организации</w:t>
            </w:r>
          </w:p>
        </w:tc>
      </w:tr>
      <w:tr w:rsidR="00E2733F" w:rsidRPr="00CD3BFB" w:rsidTr="00E2733F">
        <w:trPr>
          <w:cnfStyle w:val="000000010000" w:firstRow="0" w:lastRow="0" w:firstColumn="0" w:lastColumn="0" w:oddVBand="0" w:evenVBand="0" w:oddHBand="0" w:evenHBand="1" w:firstRowFirstColumn="0" w:firstRowLastColumn="0" w:lastRowFirstColumn="0" w:lastRowLastColumn="0"/>
        </w:trPr>
        <w:tc>
          <w:tcPr>
            <w:tcW w:w="2091" w:type="pct"/>
          </w:tcPr>
          <w:p w:rsidR="00E2733F" w:rsidRPr="00CD3BFB" w:rsidRDefault="00E2733F" w:rsidP="00E2733F">
            <w:pPr>
              <w:pStyle w:val="GOSTTablenorm"/>
              <w:rPr>
                <w:rFonts w:eastAsia="Calibri"/>
              </w:rPr>
            </w:pPr>
            <w:r>
              <w:rPr>
                <w:rFonts w:eastAsia="Calibri"/>
              </w:rPr>
              <w:t>ОГРН</w:t>
            </w:r>
          </w:p>
        </w:tc>
        <w:tc>
          <w:tcPr>
            <w:tcW w:w="2909" w:type="pct"/>
          </w:tcPr>
          <w:p w:rsidR="00E2733F" w:rsidRPr="00CD3BFB" w:rsidRDefault="00E2733F" w:rsidP="00E2733F">
            <w:pPr>
              <w:pStyle w:val="GOSTTablenorm"/>
            </w:pPr>
            <w:r w:rsidRPr="00CD3BFB">
              <w:t xml:space="preserve">В столбце указывается </w:t>
            </w:r>
            <w:r>
              <w:rPr>
                <w:rFonts w:eastAsia="Calibri"/>
              </w:rPr>
              <w:t>ОГРН организации</w:t>
            </w:r>
          </w:p>
        </w:tc>
      </w:tr>
      <w:tr w:rsidR="00E2733F" w:rsidRPr="00CD3BFB" w:rsidTr="00E2733F">
        <w:trPr>
          <w:cnfStyle w:val="000000100000" w:firstRow="0" w:lastRow="0" w:firstColumn="0" w:lastColumn="0" w:oddVBand="0" w:evenVBand="0" w:oddHBand="1" w:evenHBand="0" w:firstRowFirstColumn="0" w:firstRowLastColumn="0" w:lastRowFirstColumn="0" w:lastRowLastColumn="0"/>
        </w:trPr>
        <w:tc>
          <w:tcPr>
            <w:tcW w:w="2091" w:type="pct"/>
          </w:tcPr>
          <w:p w:rsidR="00E2733F" w:rsidRPr="00CD3BFB" w:rsidRDefault="00E2733F" w:rsidP="00E2733F">
            <w:pPr>
              <w:pStyle w:val="GOSTTablenorm"/>
              <w:rPr>
                <w:rFonts w:eastAsia="Calibri"/>
              </w:rPr>
            </w:pPr>
            <w:r>
              <w:rPr>
                <w:rFonts w:eastAsia="Calibri"/>
              </w:rPr>
              <w:t>Полное наименование</w:t>
            </w:r>
          </w:p>
        </w:tc>
        <w:tc>
          <w:tcPr>
            <w:tcW w:w="2909" w:type="pct"/>
          </w:tcPr>
          <w:p w:rsidR="00E2733F" w:rsidRPr="00CD3BFB" w:rsidRDefault="00E2733F" w:rsidP="00E2733F">
            <w:pPr>
              <w:pStyle w:val="GOSTTablenorm"/>
            </w:pPr>
            <w:r w:rsidRPr="00CD3BFB">
              <w:t xml:space="preserve">В столбце указывается </w:t>
            </w:r>
            <w:r>
              <w:t>полное наименование организации</w:t>
            </w:r>
          </w:p>
        </w:tc>
      </w:tr>
      <w:tr w:rsidR="00E2733F" w:rsidRPr="00CD3BFB" w:rsidTr="00E2733F">
        <w:trPr>
          <w:cnfStyle w:val="000000010000" w:firstRow="0" w:lastRow="0" w:firstColumn="0" w:lastColumn="0" w:oddVBand="0" w:evenVBand="0" w:oddHBand="0" w:evenHBand="1" w:firstRowFirstColumn="0" w:firstRowLastColumn="0" w:lastRowFirstColumn="0" w:lastRowLastColumn="0"/>
        </w:trPr>
        <w:tc>
          <w:tcPr>
            <w:tcW w:w="2091" w:type="pct"/>
          </w:tcPr>
          <w:p w:rsidR="00E2733F" w:rsidRPr="00CD3BFB" w:rsidRDefault="00E2733F" w:rsidP="00E2733F">
            <w:pPr>
              <w:pStyle w:val="GOSTTablenorm"/>
              <w:rPr>
                <w:rFonts w:eastAsia="Calibri"/>
              </w:rPr>
            </w:pPr>
            <w:r>
              <w:rPr>
                <w:rFonts w:eastAsia="Calibri"/>
              </w:rPr>
              <w:t>Использовать по умолчанию</w:t>
            </w:r>
          </w:p>
        </w:tc>
        <w:tc>
          <w:tcPr>
            <w:tcW w:w="2909" w:type="pct"/>
          </w:tcPr>
          <w:p w:rsidR="00E2733F" w:rsidRPr="00CD3BFB" w:rsidRDefault="00E2733F" w:rsidP="00E2733F">
            <w:pPr>
              <w:pStyle w:val="GOSTTablenorm"/>
            </w:pPr>
            <w:r w:rsidRPr="00CD3BFB">
              <w:t>В столбце указывается п</w:t>
            </w:r>
            <w:r w:rsidRPr="00CD3BFB">
              <w:rPr>
                <w:rFonts w:eastAsia="Calibri"/>
              </w:rPr>
              <w:t xml:space="preserve">ризнак </w:t>
            </w:r>
            <w:r>
              <w:rPr>
                <w:rFonts w:eastAsia="Calibri"/>
              </w:rPr>
              <w:t>использования записи по умолчанию</w:t>
            </w:r>
          </w:p>
        </w:tc>
      </w:tr>
      <w:tr w:rsidR="00E2733F" w:rsidRPr="00CD3BFB" w:rsidTr="00E2733F">
        <w:trPr>
          <w:cnfStyle w:val="000000100000" w:firstRow="0" w:lastRow="0" w:firstColumn="0" w:lastColumn="0" w:oddVBand="0" w:evenVBand="0" w:oddHBand="1" w:evenHBand="0" w:firstRowFirstColumn="0" w:firstRowLastColumn="0" w:lastRowFirstColumn="0" w:lastRowLastColumn="0"/>
        </w:trPr>
        <w:tc>
          <w:tcPr>
            <w:tcW w:w="2091" w:type="pct"/>
          </w:tcPr>
          <w:p w:rsidR="00E2733F" w:rsidRPr="00CD3BFB" w:rsidRDefault="00E2733F" w:rsidP="00E2733F">
            <w:pPr>
              <w:pStyle w:val="GOSTTablenorm"/>
              <w:rPr>
                <w:rFonts w:eastAsia="Calibri"/>
              </w:rPr>
            </w:pPr>
            <w:r>
              <w:rPr>
                <w:rFonts w:eastAsia="Calibri"/>
              </w:rPr>
              <w:t>Статус записи</w:t>
            </w:r>
          </w:p>
        </w:tc>
        <w:tc>
          <w:tcPr>
            <w:tcW w:w="2909" w:type="pct"/>
          </w:tcPr>
          <w:p w:rsidR="00E2733F" w:rsidRPr="00CD3BFB" w:rsidRDefault="00E2733F" w:rsidP="00E2733F">
            <w:pPr>
              <w:pStyle w:val="GOSTTablenorm"/>
            </w:pPr>
            <w:r w:rsidRPr="00CD3BFB">
              <w:t xml:space="preserve">В столбце указывается </w:t>
            </w:r>
            <w:r>
              <w:rPr>
                <w:rFonts w:eastAsia="Calibri"/>
              </w:rPr>
              <w:t>статус записи</w:t>
            </w:r>
          </w:p>
        </w:tc>
      </w:tr>
    </w:tbl>
    <w:p w:rsidR="00E2733F" w:rsidRPr="006A6343" w:rsidRDefault="00E2733F" w:rsidP="00E2733F"/>
    <w:p w:rsidR="00E2733F" w:rsidRDefault="00E2733F" w:rsidP="00E2733F">
      <w:pPr>
        <w:pStyle w:val="GOSTNormal"/>
      </w:pPr>
      <w:r>
        <w:t>При выборе записи и нажатии двойного клика на записи откроется визуальная форма (рис.</w:t>
      </w:r>
      <w:r w:rsidR="00EB2A9A">
        <w:fldChar w:fldCharType="begin"/>
      </w:r>
      <w:r w:rsidR="00EC35B7">
        <w:instrText xml:space="preserve"> REF _Ref36463801 \h </w:instrText>
      </w:r>
      <w:r w:rsidR="00EB2A9A">
        <w:fldChar w:fldCharType="separate"/>
      </w:r>
      <w:r w:rsidR="00F8029D">
        <w:rPr>
          <w:noProof/>
        </w:rPr>
        <w:t>280</w:t>
      </w:r>
      <w:r w:rsidR="00EB2A9A">
        <w:fldChar w:fldCharType="end"/>
      </w:r>
      <w:r>
        <w:t xml:space="preserve">). </w:t>
      </w:r>
    </w:p>
    <w:p w:rsidR="00E2733F" w:rsidRDefault="00E2733F" w:rsidP="00E2733F">
      <w:pPr>
        <w:pStyle w:val="GOSTFigure"/>
      </w:pPr>
      <w:r w:rsidRPr="003B5F34">
        <w:rPr>
          <w:noProof/>
        </w:rPr>
        <w:drawing>
          <wp:inline distT="0" distB="0" distL="0" distR="0">
            <wp:extent cx="5394960" cy="3200400"/>
            <wp:effectExtent l="19050" t="19050" r="15240" b="19050"/>
            <wp:docPr id="947" name="Рисунок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45" cstate="print">
                      <a:extLst>
                        <a:ext uri="{28A0092B-C50C-407E-A947-70E740481C1C}">
                          <a14:useLocalDpi xmlns:a14="http://schemas.microsoft.com/office/drawing/2010/main" val="0"/>
                        </a:ext>
                      </a:extLst>
                    </a:blip>
                    <a:srcRect t="11601" r="31985" b="14198"/>
                    <a:stretch>
                      <a:fillRect/>
                    </a:stretch>
                  </pic:blipFill>
                  <pic:spPr bwMode="auto">
                    <a:xfrm>
                      <a:off x="0" y="0"/>
                      <a:ext cx="5394960" cy="3200400"/>
                    </a:xfrm>
                    <a:prstGeom prst="rect">
                      <a:avLst/>
                    </a:prstGeom>
                    <a:noFill/>
                    <a:ln w="6350" cmpd="sng">
                      <a:solidFill>
                        <a:srgbClr val="000000"/>
                      </a:solidFill>
                      <a:miter lim="800000"/>
                      <a:headEnd/>
                      <a:tailEnd/>
                    </a:ln>
                    <a:effectLst/>
                  </pic:spPr>
                </pic:pic>
              </a:graphicData>
            </a:graphic>
          </wp:inline>
        </w:drawing>
      </w:r>
    </w:p>
    <w:bookmarkStart w:id="2249" w:name="_Ref36138878"/>
    <w:p w:rsidR="00E2733F" w:rsidRPr="00D504A7" w:rsidRDefault="00EB2A9A" w:rsidP="00A02DFB">
      <w:pPr>
        <w:pStyle w:val="GOSTFigName"/>
        <w:rPr>
          <w:noProof/>
        </w:rPr>
      </w:pPr>
      <w:r>
        <w:rPr>
          <w:noProof/>
        </w:rPr>
        <w:fldChar w:fldCharType="begin"/>
      </w:r>
      <w:r w:rsidR="00E2733F">
        <w:rPr>
          <w:noProof/>
        </w:rPr>
        <w:instrText xml:space="preserve"> SEQ Рисунок \* ARABIC </w:instrText>
      </w:r>
      <w:r>
        <w:rPr>
          <w:noProof/>
        </w:rPr>
        <w:fldChar w:fldCharType="separate"/>
      </w:r>
      <w:bookmarkStart w:id="2250" w:name="_Ref36463801"/>
      <w:bookmarkStart w:id="2251" w:name="_Toc36466471"/>
      <w:r w:rsidR="00F8029D">
        <w:rPr>
          <w:noProof/>
        </w:rPr>
        <w:t>280</w:t>
      </w:r>
      <w:bookmarkEnd w:id="2250"/>
      <w:r>
        <w:rPr>
          <w:noProof/>
        </w:rPr>
        <w:fldChar w:fldCharType="end"/>
      </w:r>
      <w:r w:rsidR="00E2733F" w:rsidRPr="0002726E">
        <w:rPr>
          <w:noProof/>
        </w:rPr>
        <w:t>. Визуальная форма справочника «Шаблон согласования решения»</w:t>
      </w:r>
      <w:bookmarkEnd w:id="2249"/>
      <w:bookmarkEnd w:id="2251"/>
    </w:p>
    <w:p w:rsidR="00E2733F" w:rsidRPr="00691DFE" w:rsidRDefault="00EB2A9A" w:rsidP="00E2733F">
      <w:pPr>
        <w:pStyle w:val="GOSTNameTable"/>
        <w:rPr>
          <w:rStyle w:val="affb"/>
          <w:b/>
          <w:bCs w:val="0"/>
        </w:rPr>
      </w:pPr>
      <w:r w:rsidRPr="00691DFE">
        <w:rPr>
          <w:rStyle w:val="affb"/>
          <w:b/>
          <w:bCs w:val="0"/>
        </w:rPr>
        <w:fldChar w:fldCharType="begin"/>
      </w:r>
      <w:r w:rsidR="00E2733F" w:rsidRPr="00691DFE">
        <w:rPr>
          <w:rStyle w:val="affb"/>
          <w:b/>
          <w:bCs w:val="0"/>
        </w:rPr>
        <w:instrText xml:space="preserve"> SEQ Таблица \* ARABIC \s 0 </w:instrText>
      </w:r>
      <w:r w:rsidRPr="00691DFE">
        <w:rPr>
          <w:rStyle w:val="affb"/>
          <w:b/>
          <w:bCs w:val="0"/>
        </w:rPr>
        <w:fldChar w:fldCharType="separate"/>
      </w:r>
      <w:bookmarkStart w:id="2252" w:name="_Toc36466190"/>
      <w:r w:rsidR="00F8029D">
        <w:rPr>
          <w:rStyle w:val="affb"/>
          <w:b/>
          <w:bCs w:val="0"/>
          <w:noProof/>
        </w:rPr>
        <w:t>168</w:t>
      </w:r>
      <w:r w:rsidRPr="00691DFE">
        <w:rPr>
          <w:rStyle w:val="affb"/>
          <w:b/>
          <w:bCs w:val="0"/>
        </w:rPr>
        <w:fldChar w:fldCharType="end"/>
      </w:r>
      <w:r w:rsidR="00E2733F">
        <w:rPr>
          <w:rStyle w:val="affb"/>
          <w:b/>
          <w:bCs w:val="0"/>
        </w:rPr>
        <w:t>.</w:t>
      </w:r>
      <w:r w:rsidR="00E2733F" w:rsidRPr="00691DFE">
        <w:rPr>
          <w:rStyle w:val="affb"/>
          <w:b/>
          <w:bCs w:val="0"/>
        </w:rPr>
        <w:t xml:space="preserve"> Поля формуляра «Шаблон согласования решения»</w:t>
      </w:r>
      <w:bookmarkEnd w:id="2252"/>
    </w:p>
    <w:tbl>
      <w:tblPr>
        <w:tblStyle w:val="GOSTTable"/>
        <w:tblW w:w="5000" w:type="pct"/>
        <w:tblLayout w:type="fixed"/>
        <w:tblLook w:val="01E0" w:firstRow="1" w:lastRow="1" w:firstColumn="1" w:lastColumn="1" w:noHBand="0" w:noVBand="0"/>
      </w:tblPr>
      <w:tblGrid>
        <w:gridCol w:w="2182"/>
        <w:gridCol w:w="1626"/>
        <w:gridCol w:w="1922"/>
        <w:gridCol w:w="2079"/>
        <w:gridCol w:w="1885"/>
      </w:tblGrid>
      <w:tr w:rsidR="00E2733F" w:rsidRPr="00EE293F" w:rsidTr="00E2733F">
        <w:trPr>
          <w:cnfStyle w:val="100000000000" w:firstRow="1" w:lastRow="0" w:firstColumn="0" w:lastColumn="0" w:oddVBand="0" w:evenVBand="0" w:oddHBand="0" w:evenHBand="0" w:firstRowFirstColumn="0" w:firstRowLastColumn="0" w:lastRowFirstColumn="0" w:lastRowLastColumn="0"/>
        </w:trPr>
        <w:tc>
          <w:tcPr>
            <w:tcW w:w="2182" w:type="dxa"/>
          </w:tcPr>
          <w:p w:rsidR="00E2733F" w:rsidRPr="003B5F34" w:rsidRDefault="00E2733F" w:rsidP="00E2733F">
            <w:pPr>
              <w:pStyle w:val="GOSTTableHead"/>
            </w:pPr>
            <w:r w:rsidRPr="003B5F34">
              <w:t>Название поля</w:t>
            </w:r>
          </w:p>
        </w:tc>
        <w:tc>
          <w:tcPr>
            <w:tcW w:w="1626" w:type="dxa"/>
          </w:tcPr>
          <w:p w:rsidR="00E2733F" w:rsidRPr="003B5F34" w:rsidRDefault="00E2733F" w:rsidP="00E2733F">
            <w:pPr>
              <w:pStyle w:val="GOSTTableHead"/>
            </w:pPr>
            <w:r w:rsidRPr="003B5F34">
              <w:t>Описание поля</w:t>
            </w:r>
          </w:p>
        </w:tc>
        <w:tc>
          <w:tcPr>
            <w:tcW w:w="1922" w:type="dxa"/>
          </w:tcPr>
          <w:p w:rsidR="00E2733F" w:rsidRPr="003B5F34" w:rsidRDefault="00E2733F" w:rsidP="00E2733F">
            <w:pPr>
              <w:pStyle w:val="GOSTTableHead"/>
            </w:pPr>
            <w:r w:rsidRPr="003B5F34">
              <w:t>Обязательность для заполнения</w:t>
            </w:r>
          </w:p>
        </w:tc>
        <w:tc>
          <w:tcPr>
            <w:tcW w:w="2079" w:type="dxa"/>
          </w:tcPr>
          <w:p w:rsidR="00E2733F" w:rsidRPr="003B5F34" w:rsidRDefault="00E2733F" w:rsidP="00E2733F">
            <w:pPr>
              <w:pStyle w:val="GOSTTableHead"/>
            </w:pPr>
            <w:r w:rsidRPr="003B5F34">
              <w:t>Значение</w:t>
            </w:r>
          </w:p>
        </w:tc>
        <w:tc>
          <w:tcPr>
            <w:tcW w:w="1885" w:type="dxa"/>
          </w:tcPr>
          <w:p w:rsidR="00E2733F" w:rsidRPr="003B5F34" w:rsidRDefault="00E2733F" w:rsidP="00E2733F">
            <w:pPr>
              <w:pStyle w:val="GOSTTableHead"/>
            </w:pPr>
            <w:r w:rsidRPr="003B5F34">
              <w:t>Комментарии</w:t>
            </w:r>
          </w:p>
        </w:tc>
      </w:tr>
      <w:tr w:rsidR="00E2733F" w:rsidTr="00E2733F">
        <w:trPr>
          <w:cnfStyle w:val="000000100000" w:firstRow="0" w:lastRow="0" w:firstColumn="0" w:lastColumn="0" w:oddVBand="0" w:evenVBand="0" w:oddHBand="1" w:evenHBand="0" w:firstRowFirstColumn="0" w:firstRowLastColumn="0" w:lastRowFirstColumn="0" w:lastRowLastColumn="0"/>
        </w:trPr>
        <w:tc>
          <w:tcPr>
            <w:tcW w:w="9694" w:type="dxa"/>
            <w:gridSpan w:val="5"/>
          </w:tcPr>
          <w:p w:rsidR="00E2733F" w:rsidRPr="003B5F34" w:rsidRDefault="00E2733F" w:rsidP="00E2733F">
            <w:pPr>
              <w:pStyle w:val="GOSTTablenorm"/>
            </w:pPr>
            <w:r w:rsidRPr="003B5F34">
              <w:t>Реквизиты шаблона</w:t>
            </w:r>
          </w:p>
        </w:tc>
      </w:tr>
      <w:tr w:rsidR="00E2733F" w:rsidTr="00E2733F">
        <w:trPr>
          <w:cnfStyle w:val="000000010000" w:firstRow="0" w:lastRow="0" w:firstColumn="0" w:lastColumn="0" w:oddVBand="0" w:evenVBand="0" w:oddHBand="0" w:evenHBand="1" w:firstRowFirstColumn="0" w:firstRowLastColumn="0" w:lastRowFirstColumn="0" w:lastRowLastColumn="0"/>
        </w:trPr>
        <w:tc>
          <w:tcPr>
            <w:tcW w:w="2182" w:type="dxa"/>
          </w:tcPr>
          <w:p w:rsidR="00E2733F" w:rsidRPr="00E7034D" w:rsidRDefault="00E2733F" w:rsidP="00E2733F">
            <w:pPr>
              <w:pStyle w:val="GOSTTablenorm"/>
            </w:pPr>
            <w:r w:rsidRPr="003B5F34">
              <w:t>Код</w:t>
            </w:r>
          </w:p>
        </w:tc>
        <w:tc>
          <w:tcPr>
            <w:tcW w:w="1626" w:type="dxa"/>
          </w:tcPr>
          <w:p w:rsidR="00E2733F" w:rsidRPr="00E7034D" w:rsidRDefault="00E2733F" w:rsidP="00E2733F">
            <w:pPr>
              <w:pStyle w:val="GOSTTablenorm"/>
            </w:pPr>
            <w:r w:rsidRPr="003B5F34">
              <w:t>Код по Сводному реестру УО</w:t>
            </w:r>
          </w:p>
        </w:tc>
        <w:tc>
          <w:tcPr>
            <w:tcW w:w="1922" w:type="dxa"/>
          </w:tcPr>
          <w:p w:rsidR="00E2733F" w:rsidRPr="00E7034D" w:rsidRDefault="00E2733F" w:rsidP="00E2733F">
            <w:pPr>
              <w:pStyle w:val="GOSTTablenorm"/>
            </w:pPr>
            <w:r>
              <w:t>Да</w:t>
            </w:r>
          </w:p>
        </w:tc>
        <w:tc>
          <w:tcPr>
            <w:tcW w:w="2079" w:type="dxa"/>
          </w:tcPr>
          <w:p w:rsidR="00E2733F" w:rsidRPr="00E7034D" w:rsidRDefault="00E2733F" w:rsidP="00E2733F">
            <w:pPr>
              <w:pStyle w:val="GOSTTablenorm"/>
            </w:pPr>
            <w:r w:rsidRPr="003B5F34">
              <w:t>Поле заполняется автоматически</w:t>
            </w:r>
          </w:p>
        </w:tc>
        <w:tc>
          <w:tcPr>
            <w:tcW w:w="1885" w:type="dxa"/>
          </w:tcPr>
          <w:p w:rsidR="00E2733F" w:rsidRPr="00E7034D" w:rsidRDefault="00E2733F" w:rsidP="00E2733F">
            <w:pPr>
              <w:pStyle w:val="GOSTTablenorm"/>
            </w:pPr>
            <w:r>
              <w:t>-</w:t>
            </w:r>
          </w:p>
        </w:tc>
      </w:tr>
      <w:tr w:rsidR="00E2733F" w:rsidTr="00E2733F">
        <w:trPr>
          <w:cnfStyle w:val="000000100000" w:firstRow="0" w:lastRow="0" w:firstColumn="0" w:lastColumn="0" w:oddVBand="0" w:evenVBand="0" w:oddHBand="1" w:evenHBand="0" w:firstRowFirstColumn="0" w:firstRowLastColumn="0" w:lastRowFirstColumn="0" w:lastRowLastColumn="0"/>
        </w:trPr>
        <w:tc>
          <w:tcPr>
            <w:tcW w:w="2182" w:type="dxa"/>
          </w:tcPr>
          <w:p w:rsidR="00E2733F" w:rsidRPr="00E7034D" w:rsidRDefault="00E2733F" w:rsidP="00E2733F">
            <w:pPr>
              <w:pStyle w:val="GOSTTablenorm"/>
            </w:pPr>
            <w:r w:rsidRPr="003B5F34">
              <w:t>Пояснения</w:t>
            </w:r>
          </w:p>
        </w:tc>
        <w:tc>
          <w:tcPr>
            <w:tcW w:w="1626" w:type="dxa"/>
          </w:tcPr>
          <w:p w:rsidR="00E2733F" w:rsidRPr="00E7034D" w:rsidRDefault="00E2733F" w:rsidP="00E2733F">
            <w:pPr>
              <w:pStyle w:val="GOSTTablenorm"/>
            </w:pPr>
            <w:r w:rsidRPr="003B5F34">
              <w:t>Текстовое поле</w:t>
            </w:r>
          </w:p>
        </w:tc>
        <w:tc>
          <w:tcPr>
            <w:tcW w:w="1922" w:type="dxa"/>
          </w:tcPr>
          <w:p w:rsidR="00E2733F" w:rsidRDefault="00E2733F" w:rsidP="00E2733F">
            <w:pPr>
              <w:pStyle w:val="GOSTTablenorm"/>
            </w:pPr>
            <w:r w:rsidRPr="00A769C8">
              <w:t>Да</w:t>
            </w:r>
          </w:p>
        </w:tc>
        <w:tc>
          <w:tcPr>
            <w:tcW w:w="2079" w:type="dxa"/>
          </w:tcPr>
          <w:p w:rsidR="00E2733F" w:rsidRPr="00E7034D" w:rsidRDefault="00E2733F" w:rsidP="00E2733F">
            <w:pPr>
              <w:pStyle w:val="GOSTTablenorm"/>
            </w:pPr>
            <w:r w:rsidRPr="003B5F34">
              <w:t>Поле заполняется автоматически</w:t>
            </w:r>
          </w:p>
        </w:tc>
        <w:tc>
          <w:tcPr>
            <w:tcW w:w="1885" w:type="dxa"/>
          </w:tcPr>
          <w:p w:rsidR="00E2733F" w:rsidRPr="00E7034D" w:rsidRDefault="00E2733F" w:rsidP="00E2733F">
            <w:pPr>
              <w:pStyle w:val="GOSTTablenorm"/>
            </w:pPr>
            <w:r>
              <w:t>-</w:t>
            </w:r>
          </w:p>
        </w:tc>
      </w:tr>
      <w:tr w:rsidR="00E2733F" w:rsidTr="00E2733F">
        <w:trPr>
          <w:cnfStyle w:val="000000010000" w:firstRow="0" w:lastRow="0" w:firstColumn="0" w:lastColumn="0" w:oddVBand="0" w:evenVBand="0" w:oddHBand="0" w:evenHBand="1" w:firstRowFirstColumn="0" w:firstRowLastColumn="0" w:lastRowFirstColumn="0" w:lastRowLastColumn="0"/>
        </w:trPr>
        <w:tc>
          <w:tcPr>
            <w:tcW w:w="2182" w:type="dxa"/>
          </w:tcPr>
          <w:p w:rsidR="00E2733F" w:rsidRPr="00E7034D" w:rsidRDefault="00E2733F" w:rsidP="00E2733F">
            <w:pPr>
              <w:pStyle w:val="GOSTTablenorm"/>
            </w:pPr>
            <w:r w:rsidRPr="003B5F34">
              <w:t>Использовать по умолчанию</w:t>
            </w:r>
          </w:p>
        </w:tc>
        <w:tc>
          <w:tcPr>
            <w:tcW w:w="1626" w:type="dxa"/>
          </w:tcPr>
          <w:p w:rsidR="00E2733F" w:rsidRPr="00E7034D" w:rsidRDefault="00E2733F" w:rsidP="00E2733F">
            <w:pPr>
              <w:pStyle w:val="GOSTTablenorm"/>
            </w:pPr>
            <w:r w:rsidRPr="003B5F34">
              <w:t>Булево значение</w:t>
            </w:r>
          </w:p>
        </w:tc>
        <w:tc>
          <w:tcPr>
            <w:tcW w:w="1922" w:type="dxa"/>
          </w:tcPr>
          <w:p w:rsidR="00E2733F" w:rsidRDefault="00E2733F" w:rsidP="00E2733F">
            <w:pPr>
              <w:pStyle w:val="GOSTTablenorm"/>
            </w:pPr>
            <w:r w:rsidRPr="00A769C8">
              <w:t>Да</w:t>
            </w:r>
          </w:p>
        </w:tc>
        <w:tc>
          <w:tcPr>
            <w:tcW w:w="2079" w:type="dxa"/>
          </w:tcPr>
          <w:p w:rsidR="00E2733F" w:rsidRPr="00E7034D" w:rsidRDefault="00E2733F" w:rsidP="00E2733F">
            <w:pPr>
              <w:pStyle w:val="GOSTTablenorm"/>
            </w:pPr>
            <w:r w:rsidRPr="003B5F34">
              <w:t>Поле заполняется вручную</w:t>
            </w:r>
          </w:p>
        </w:tc>
        <w:tc>
          <w:tcPr>
            <w:tcW w:w="1885" w:type="dxa"/>
          </w:tcPr>
          <w:p w:rsidR="00E2733F" w:rsidRPr="00E7034D" w:rsidRDefault="00E2733F" w:rsidP="00E2733F">
            <w:pPr>
              <w:pStyle w:val="GOSTTablenorm"/>
            </w:pPr>
            <w:r>
              <w:t>-</w:t>
            </w:r>
          </w:p>
        </w:tc>
      </w:tr>
      <w:tr w:rsidR="00E2733F" w:rsidTr="00E2733F">
        <w:trPr>
          <w:cnfStyle w:val="000000100000" w:firstRow="0" w:lastRow="0" w:firstColumn="0" w:lastColumn="0" w:oddVBand="0" w:evenVBand="0" w:oddHBand="1" w:evenHBand="0" w:firstRowFirstColumn="0" w:firstRowLastColumn="0" w:lastRowFirstColumn="0" w:lastRowLastColumn="0"/>
        </w:trPr>
        <w:tc>
          <w:tcPr>
            <w:tcW w:w="9694" w:type="dxa"/>
            <w:gridSpan w:val="5"/>
          </w:tcPr>
          <w:p w:rsidR="00E2733F" w:rsidRPr="00E7034D" w:rsidRDefault="00E2733F" w:rsidP="00E2733F">
            <w:pPr>
              <w:pStyle w:val="GOSTTablenorm"/>
            </w:pPr>
            <w:r w:rsidRPr="003B5F34">
              <w:t>Статусы</w:t>
            </w:r>
          </w:p>
        </w:tc>
      </w:tr>
      <w:tr w:rsidR="00E2733F" w:rsidTr="00E2733F">
        <w:trPr>
          <w:cnfStyle w:val="000000010000" w:firstRow="0" w:lastRow="0" w:firstColumn="0" w:lastColumn="0" w:oddVBand="0" w:evenVBand="0" w:oddHBand="0" w:evenHBand="1" w:firstRowFirstColumn="0" w:firstRowLastColumn="0" w:lastRowFirstColumn="0" w:lastRowLastColumn="0"/>
        </w:trPr>
        <w:tc>
          <w:tcPr>
            <w:tcW w:w="2182" w:type="dxa"/>
          </w:tcPr>
          <w:p w:rsidR="00E2733F" w:rsidRPr="00E7034D" w:rsidRDefault="00E2733F" w:rsidP="00E2733F">
            <w:pPr>
              <w:pStyle w:val="GOSTTablenorm"/>
            </w:pPr>
            <w:r w:rsidRPr="003B5F34">
              <w:t>Статус записи</w:t>
            </w:r>
          </w:p>
        </w:tc>
        <w:tc>
          <w:tcPr>
            <w:tcW w:w="1626" w:type="dxa"/>
          </w:tcPr>
          <w:p w:rsidR="00E2733F" w:rsidRPr="00E7034D" w:rsidRDefault="00E2733F" w:rsidP="00E2733F">
            <w:pPr>
              <w:pStyle w:val="GOSTTablenorm"/>
            </w:pPr>
            <w:r w:rsidRPr="003B5F34">
              <w:t>Текстовое поле</w:t>
            </w:r>
          </w:p>
        </w:tc>
        <w:tc>
          <w:tcPr>
            <w:tcW w:w="1922" w:type="dxa"/>
          </w:tcPr>
          <w:p w:rsidR="00E2733F" w:rsidRDefault="00E2733F" w:rsidP="00E2733F">
            <w:pPr>
              <w:pStyle w:val="GOSTTablenorm"/>
            </w:pPr>
            <w:r w:rsidRPr="00A769C8">
              <w:t>Да</w:t>
            </w:r>
          </w:p>
        </w:tc>
        <w:tc>
          <w:tcPr>
            <w:tcW w:w="2079" w:type="dxa"/>
          </w:tcPr>
          <w:p w:rsidR="00E2733F" w:rsidRPr="00E7034D" w:rsidRDefault="00E2733F" w:rsidP="00E2733F">
            <w:pPr>
              <w:pStyle w:val="GOSTTablenorm"/>
            </w:pPr>
            <w:r w:rsidRPr="003B5F34">
              <w:t>Поле заполняется вручную</w:t>
            </w:r>
          </w:p>
        </w:tc>
        <w:tc>
          <w:tcPr>
            <w:tcW w:w="1885" w:type="dxa"/>
          </w:tcPr>
          <w:p w:rsidR="00E2733F" w:rsidRPr="00E7034D" w:rsidRDefault="00E2733F" w:rsidP="00E2733F">
            <w:pPr>
              <w:pStyle w:val="GOSTTablenorm"/>
            </w:pPr>
            <w:r>
              <w:t>-</w:t>
            </w:r>
          </w:p>
        </w:tc>
      </w:tr>
      <w:tr w:rsidR="00E2733F" w:rsidTr="00E2733F">
        <w:trPr>
          <w:cnfStyle w:val="000000100000" w:firstRow="0" w:lastRow="0" w:firstColumn="0" w:lastColumn="0" w:oddVBand="0" w:evenVBand="0" w:oddHBand="1" w:evenHBand="0" w:firstRowFirstColumn="0" w:firstRowLastColumn="0" w:lastRowFirstColumn="0" w:lastRowLastColumn="0"/>
        </w:trPr>
        <w:tc>
          <w:tcPr>
            <w:tcW w:w="2182" w:type="dxa"/>
          </w:tcPr>
          <w:p w:rsidR="00E2733F" w:rsidRPr="00E7034D" w:rsidRDefault="00E2733F" w:rsidP="00E2733F">
            <w:pPr>
              <w:pStyle w:val="GOSTTablenorm"/>
            </w:pPr>
            <w:r w:rsidRPr="003B5F34">
              <w:t>Дата начала действия</w:t>
            </w:r>
          </w:p>
        </w:tc>
        <w:tc>
          <w:tcPr>
            <w:tcW w:w="1626" w:type="dxa"/>
          </w:tcPr>
          <w:p w:rsidR="00E2733F" w:rsidRPr="00E7034D" w:rsidRDefault="00E2733F" w:rsidP="00E2733F">
            <w:pPr>
              <w:pStyle w:val="GOSTTablenorm"/>
            </w:pPr>
            <w:r w:rsidRPr="003B5F34">
              <w:t>Текстовое поле</w:t>
            </w:r>
          </w:p>
        </w:tc>
        <w:tc>
          <w:tcPr>
            <w:tcW w:w="1922" w:type="dxa"/>
          </w:tcPr>
          <w:p w:rsidR="00E2733F" w:rsidRDefault="00E2733F" w:rsidP="00E2733F">
            <w:pPr>
              <w:pStyle w:val="GOSTTablenorm"/>
            </w:pPr>
            <w:r w:rsidRPr="00A769C8">
              <w:t>Да</w:t>
            </w:r>
          </w:p>
        </w:tc>
        <w:tc>
          <w:tcPr>
            <w:tcW w:w="2079" w:type="dxa"/>
          </w:tcPr>
          <w:p w:rsidR="00E2733F" w:rsidRPr="00E7034D" w:rsidRDefault="00E2733F" w:rsidP="00E2733F">
            <w:pPr>
              <w:pStyle w:val="GOSTTablenorm"/>
            </w:pPr>
            <w:r w:rsidRPr="003B5F34">
              <w:t>Поле заполняется автоматически датой создания</w:t>
            </w:r>
          </w:p>
        </w:tc>
        <w:tc>
          <w:tcPr>
            <w:tcW w:w="1885" w:type="dxa"/>
          </w:tcPr>
          <w:p w:rsidR="00E2733F" w:rsidRPr="00E7034D" w:rsidRDefault="00E2733F" w:rsidP="00E2733F">
            <w:pPr>
              <w:pStyle w:val="GOSTTablenorm"/>
            </w:pPr>
            <w:r>
              <w:t>-</w:t>
            </w:r>
          </w:p>
        </w:tc>
      </w:tr>
      <w:tr w:rsidR="00E2733F" w:rsidTr="00E2733F">
        <w:trPr>
          <w:cnfStyle w:val="000000010000" w:firstRow="0" w:lastRow="0" w:firstColumn="0" w:lastColumn="0" w:oddVBand="0" w:evenVBand="0" w:oddHBand="0" w:evenHBand="1" w:firstRowFirstColumn="0" w:firstRowLastColumn="0" w:lastRowFirstColumn="0" w:lastRowLastColumn="0"/>
        </w:trPr>
        <w:tc>
          <w:tcPr>
            <w:tcW w:w="2182" w:type="dxa"/>
          </w:tcPr>
          <w:p w:rsidR="00E2733F" w:rsidRPr="00E7034D" w:rsidRDefault="00E2733F" w:rsidP="00E2733F">
            <w:pPr>
              <w:pStyle w:val="GOSTTablenorm"/>
            </w:pPr>
            <w:r w:rsidRPr="003B5F34">
              <w:t>Дата окончания действия</w:t>
            </w:r>
          </w:p>
        </w:tc>
        <w:tc>
          <w:tcPr>
            <w:tcW w:w="1626" w:type="dxa"/>
          </w:tcPr>
          <w:p w:rsidR="00E2733F" w:rsidRPr="00E7034D" w:rsidRDefault="00E2733F" w:rsidP="00E2733F">
            <w:pPr>
              <w:pStyle w:val="GOSTTablenorm"/>
            </w:pPr>
            <w:r w:rsidRPr="003B5F34">
              <w:t>Текстовое поле</w:t>
            </w:r>
          </w:p>
        </w:tc>
        <w:tc>
          <w:tcPr>
            <w:tcW w:w="1922" w:type="dxa"/>
          </w:tcPr>
          <w:p w:rsidR="00E2733F" w:rsidRDefault="00E2733F" w:rsidP="00E2733F">
            <w:pPr>
              <w:pStyle w:val="GOSTTablenorm"/>
            </w:pPr>
            <w:r w:rsidRPr="00A769C8">
              <w:t>Да</w:t>
            </w:r>
          </w:p>
        </w:tc>
        <w:tc>
          <w:tcPr>
            <w:tcW w:w="2079" w:type="dxa"/>
          </w:tcPr>
          <w:p w:rsidR="00E2733F" w:rsidRPr="00E7034D" w:rsidRDefault="00E2733F" w:rsidP="00E2733F">
            <w:pPr>
              <w:pStyle w:val="GOSTTablenorm"/>
            </w:pPr>
            <w:r w:rsidRPr="003B5F34">
              <w:t>Поле заполняется вручную</w:t>
            </w:r>
          </w:p>
        </w:tc>
        <w:tc>
          <w:tcPr>
            <w:tcW w:w="1885" w:type="dxa"/>
          </w:tcPr>
          <w:p w:rsidR="00E2733F" w:rsidRPr="00E7034D" w:rsidRDefault="00E2733F" w:rsidP="00E2733F">
            <w:pPr>
              <w:pStyle w:val="GOSTTablenorm"/>
            </w:pPr>
            <w:r>
              <w:t>-</w:t>
            </w:r>
          </w:p>
        </w:tc>
      </w:tr>
      <w:tr w:rsidR="00E2733F" w:rsidTr="00E2733F">
        <w:trPr>
          <w:cnfStyle w:val="000000100000" w:firstRow="0" w:lastRow="0" w:firstColumn="0" w:lastColumn="0" w:oddVBand="0" w:evenVBand="0" w:oddHBand="1" w:evenHBand="0" w:firstRowFirstColumn="0" w:firstRowLastColumn="0" w:lastRowFirstColumn="0" w:lastRowLastColumn="0"/>
        </w:trPr>
        <w:tc>
          <w:tcPr>
            <w:tcW w:w="9694" w:type="dxa"/>
            <w:gridSpan w:val="5"/>
          </w:tcPr>
          <w:p w:rsidR="00E2733F" w:rsidRPr="00E7034D" w:rsidRDefault="00E2733F" w:rsidP="00E2733F">
            <w:pPr>
              <w:pStyle w:val="GOSTTablenorm"/>
            </w:pPr>
            <w:r w:rsidRPr="003B5F34">
              <w:t>Данные об организации</w:t>
            </w:r>
          </w:p>
        </w:tc>
      </w:tr>
      <w:tr w:rsidR="00E2733F" w:rsidTr="00E2733F">
        <w:trPr>
          <w:cnfStyle w:val="000000010000" w:firstRow="0" w:lastRow="0" w:firstColumn="0" w:lastColumn="0" w:oddVBand="0" w:evenVBand="0" w:oddHBand="0" w:evenHBand="1" w:firstRowFirstColumn="0" w:firstRowLastColumn="0" w:lastRowFirstColumn="0" w:lastRowLastColumn="0"/>
        </w:trPr>
        <w:tc>
          <w:tcPr>
            <w:tcW w:w="2182" w:type="dxa"/>
          </w:tcPr>
          <w:p w:rsidR="00E2733F" w:rsidRPr="00E7034D" w:rsidRDefault="00E2733F" w:rsidP="00E2733F">
            <w:pPr>
              <w:pStyle w:val="GOSTTablenorm"/>
            </w:pPr>
            <w:r w:rsidRPr="003B5F34">
              <w:t>ОГРН</w:t>
            </w:r>
          </w:p>
        </w:tc>
        <w:tc>
          <w:tcPr>
            <w:tcW w:w="1626" w:type="dxa"/>
          </w:tcPr>
          <w:p w:rsidR="00E2733F" w:rsidRPr="00E7034D" w:rsidRDefault="00E2733F" w:rsidP="00E2733F">
            <w:pPr>
              <w:pStyle w:val="GOSTTablenorm"/>
            </w:pPr>
            <w:r w:rsidRPr="003B5F34">
              <w:t>Текстовое поле</w:t>
            </w:r>
          </w:p>
        </w:tc>
        <w:tc>
          <w:tcPr>
            <w:tcW w:w="1922" w:type="dxa"/>
          </w:tcPr>
          <w:p w:rsidR="00E2733F" w:rsidRDefault="00E2733F" w:rsidP="00E2733F">
            <w:pPr>
              <w:pStyle w:val="GOSTTablenorm"/>
            </w:pPr>
            <w:r w:rsidRPr="00A769C8">
              <w:t>Да</w:t>
            </w:r>
          </w:p>
        </w:tc>
        <w:tc>
          <w:tcPr>
            <w:tcW w:w="2079" w:type="dxa"/>
          </w:tcPr>
          <w:p w:rsidR="00E2733F" w:rsidRPr="00E7034D" w:rsidRDefault="00E2733F" w:rsidP="00E2733F">
            <w:pPr>
              <w:pStyle w:val="GOSTTablenorm"/>
            </w:pPr>
            <w:r w:rsidRPr="003B5F34">
              <w:t>Поле заполняется автоматически</w:t>
            </w:r>
          </w:p>
        </w:tc>
        <w:tc>
          <w:tcPr>
            <w:tcW w:w="1885" w:type="dxa"/>
          </w:tcPr>
          <w:p w:rsidR="00E2733F" w:rsidRPr="00E7034D" w:rsidRDefault="00E2733F" w:rsidP="00E2733F">
            <w:pPr>
              <w:pStyle w:val="GOSTTablenorm"/>
            </w:pPr>
            <w:r>
              <w:t>-</w:t>
            </w:r>
          </w:p>
        </w:tc>
      </w:tr>
      <w:tr w:rsidR="00E2733F" w:rsidTr="00E2733F">
        <w:trPr>
          <w:cnfStyle w:val="000000100000" w:firstRow="0" w:lastRow="0" w:firstColumn="0" w:lastColumn="0" w:oddVBand="0" w:evenVBand="0" w:oddHBand="1" w:evenHBand="0" w:firstRowFirstColumn="0" w:firstRowLastColumn="0" w:lastRowFirstColumn="0" w:lastRowLastColumn="0"/>
        </w:trPr>
        <w:tc>
          <w:tcPr>
            <w:tcW w:w="2182" w:type="dxa"/>
          </w:tcPr>
          <w:p w:rsidR="00E2733F" w:rsidRPr="00E7034D" w:rsidRDefault="00E2733F" w:rsidP="00E2733F">
            <w:pPr>
              <w:pStyle w:val="GOSTTablenorm"/>
            </w:pPr>
            <w:r w:rsidRPr="003B5F34">
              <w:t>Полное наименование</w:t>
            </w:r>
          </w:p>
        </w:tc>
        <w:tc>
          <w:tcPr>
            <w:tcW w:w="1626" w:type="dxa"/>
          </w:tcPr>
          <w:p w:rsidR="00E2733F" w:rsidRPr="00E7034D" w:rsidRDefault="00E2733F" w:rsidP="00E2733F">
            <w:pPr>
              <w:pStyle w:val="GOSTTablenorm"/>
            </w:pPr>
            <w:r w:rsidRPr="003B5F34">
              <w:t>Текстовое поле</w:t>
            </w:r>
          </w:p>
        </w:tc>
        <w:tc>
          <w:tcPr>
            <w:tcW w:w="1922" w:type="dxa"/>
          </w:tcPr>
          <w:p w:rsidR="00E2733F" w:rsidRDefault="00E2733F" w:rsidP="00E2733F">
            <w:pPr>
              <w:pStyle w:val="GOSTTablenorm"/>
            </w:pPr>
            <w:r w:rsidRPr="00A769C8">
              <w:t>Да</w:t>
            </w:r>
          </w:p>
        </w:tc>
        <w:tc>
          <w:tcPr>
            <w:tcW w:w="2079" w:type="dxa"/>
          </w:tcPr>
          <w:p w:rsidR="00E2733F" w:rsidRPr="00E7034D" w:rsidRDefault="00E2733F" w:rsidP="00E2733F">
            <w:pPr>
              <w:pStyle w:val="GOSTTablenorm"/>
            </w:pPr>
            <w:r w:rsidRPr="003B5F34">
              <w:t>Поле заполняется автоматически</w:t>
            </w:r>
          </w:p>
        </w:tc>
        <w:tc>
          <w:tcPr>
            <w:tcW w:w="1885" w:type="dxa"/>
          </w:tcPr>
          <w:p w:rsidR="00E2733F" w:rsidRPr="00E7034D" w:rsidRDefault="00E2733F" w:rsidP="00E2733F">
            <w:pPr>
              <w:pStyle w:val="GOSTTablenorm"/>
            </w:pPr>
            <w:r>
              <w:t>-</w:t>
            </w:r>
          </w:p>
        </w:tc>
      </w:tr>
      <w:tr w:rsidR="00E2733F" w:rsidTr="00E2733F">
        <w:trPr>
          <w:cnfStyle w:val="000000010000" w:firstRow="0" w:lastRow="0" w:firstColumn="0" w:lastColumn="0" w:oddVBand="0" w:evenVBand="0" w:oddHBand="0" w:evenHBand="1" w:firstRowFirstColumn="0" w:firstRowLastColumn="0" w:lastRowFirstColumn="0" w:lastRowLastColumn="0"/>
        </w:trPr>
        <w:tc>
          <w:tcPr>
            <w:tcW w:w="9694" w:type="dxa"/>
            <w:gridSpan w:val="5"/>
          </w:tcPr>
          <w:p w:rsidR="00E2733F" w:rsidRPr="00E7034D" w:rsidRDefault="00E2733F" w:rsidP="00E2733F">
            <w:pPr>
              <w:pStyle w:val="GOSTTablenorm"/>
            </w:pPr>
            <w:r w:rsidRPr="003B5F34">
              <w:t>Автор</w:t>
            </w:r>
          </w:p>
        </w:tc>
      </w:tr>
      <w:tr w:rsidR="00E2733F" w:rsidTr="00E2733F">
        <w:trPr>
          <w:cnfStyle w:val="000000100000" w:firstRow="0" w:lastRow="0" w:firstColumn="0" w:lastColumn="0" w:oddVBand="0" w:evenVBand="0" w:oddHBand="1" w:evenHBand="0" w:firstRowFirstColumn="0" w:firstRowLastColumn="0" w:lastRowFirstColumn="0" w:lastRowLastColumn="0"/>
        </w:trPr>
        <w:tc>
          <w:tcPr>
            <w:tcW w:w="2182" w:type="dxa"/>
          </w:tcPr>
          <w:p w:rsidR="00E2733F" w:rsidRPr="00E7034D" w:rsidRDefault="00E2733F" w:rsidP="00E2733F">
            <w:pPr>
              <w:pStyle w:val="GOSTTablenorm"/>
            </w:pPr>
            <w:r w:rsidRPr="003B5F34">
              <w:t>ФИО</w:t>
            </w:r>
          </w:p>
        </w:tc>
        <w:tc>
          <w:tcPr>
            <w:tcW w:w="1626" w:type="dxa"/>
          </w:tcPr>
          <w:p w:rsidR="00E2733F" w:rsidRPr="00E7034D" w:rsidRDefault="00E2733F" w:rsidP="00E2733F">
            <w:pPr>
              <w:pStyle w:val="GOSTTablenorm"/>
            </w:pPr>
            <w:r w:rsidRPr="003B5F34">
              <w:t>Текстовое поле</w:t>
            </w:r>
          </w:p>
        </w:tc>
        <w:tc>
          <w:tcPr>
            <w:tcW w:w="1922" w:type="dxa"/>
          </w:tcPr>
          <w:p w:rsidR="00E2733F" w:rsidRDefault="00E2733F" w:rsidP="00E2733F">
            <w:pPr>
              <w:pStyle w:val="GOSTTablenorm"/>
            </w:pPr>
            <w:r w:rsidRPr="00A769C8">
              <w:t>Да</w:t>
            </w:r>
          </w:p>
        </w:tc>
        <w:tc>
          <w:tcPr>
            <w:tcW w:w="2079" w:type="dxa"/>
          </w:tcPr>
          <w:p w:rsidR="00E2733F" w:rsidRPr="00E7034D" w:rsidRDefault="00E2733F" w:rsidP="00E2733F">
            <w:pPr>
              <w:pStyle w:val="GOSTTablenorm"/>
            </w:pPr>
            <w:r w:rsidRPr="003B5F34">
              <w:t>Поле заполняется автоматически</w:t>
            </w:r>
          </w:p>
        </w:tc>
        <w:tc>
          <w:tcPr>
            <w:tcW w:w="1885" w:type="dxa"/>
          </w:tcPr>
          <w:p w:rsidR="00E2733F" w:rsidRPr="00E7034D" w:rsidRDefault="00E2733F" w:rsidP="00E2733F">
            <w:pPr>
              <w:pStyle w:val="GOSTTablenorm"/>
            </w:pPr>
            <w:r>
              <w:t>-</w:t>
            </w:r>
          </w:p>
        </w:tc>
      </w:tr>
      <w:tr w:rsidR="00E2733F" w:rsidTr="00E2733F">
        <w:trPr>
          <w:cnfStyle w:val="000000010000" w:firstRow="0" w:lastRow="0" w:firstColumn="0" w:lastColumn="0" w:oddVBand="0" w:evenVBand="0" w:oddHBand="0" w:evenHBand="1" w:firstRowFirstColumn="0" w:firstRowLastColumn="0" w:lastRowFirstColumn="0" w:lastRowLastColumn="0"/>
        </w:trPr>
        <w:tc>
          <w:tcPr>
            <w:tcW w:w="2182" w:type="dxa"/>
          </w:tcPr>
          <w:p w:rsidR="00E2733F" w:rsidRPr="00E7034D" w:rsidRDefault="00E2733F" w:rsidP="00E2733F">
            <w:pPr>
              <w:pStyle w:val="GOSTTablenorm"/>
            </w:pPr>
            <w:r w:rsidRPr="003B5F34">
              <w:t>Логин</w:t>
            </w:r>
          </w:p>
        </w:tc>
        <w:tc>
          <w:tcPr>
            <w:tcW w:w="1626" w:type="dxa"/>
          </w:tcPr>
          <w:p w:rsidR="00E2733F" w:rsidRPr="00E7034D" w:rsidRDefault="00E2733F" w:rsidP="00E2733F">
            <w:pPr>
              <w:pStyle w:val="GOSTTablenorm"/>
            </w:pPr>
            <w:r w:rsidRPr="003B5F34">
              <w:t>Текстовое поле</w:t>
            </w:r>
          </w:p>
        </w:tc>
        <w:tc>
          <w:tcPr>
            <w:tcW w:w="1922" w:type="dxa"/>
          </w:tcPr>
          <w:p w:rsidR="00E2733F" w:rsidRDefault="00E2733F" w:rsidP="00E2733F">
            <w:pPr>
              <w:pStyle w:val="GOSTTablenorm"/>
            </w:pPr>
            <w:r w:rsidRPr="00A769C8">
              <w:t>Да</w:t>
            </w:r>
          </w:p>
        </w:tc>
        <w:tc>
          <w:tcPr>
            <w:tcW w:w="2079" w:type="dxa"/>
          </w:tcPr>
          <w:p w:rsidR="00E2733F" w:rsidRPr="00E7034D" w:rsidRDefault="00E2733F" w:rsidP="00E2733F">
            <w:pPr>
              <w:pStyle w:val="GOSTTablenorm"/>
            </w:pPr>
            <w:r w:rsidRPr="003B5F34">
              <w:t>Поле заполняется автоматически</w:t>
            </w:r>
          </w:p>
        </w:tc>
        <w:tc>
          <w:tcPr>
            <w:tcW w:w="1885" w:type="dxa"/>
          </w:tcPr>
          <w:p w:rsidR="00E2733F" w:rsidRPr="00E7034D" w:rsidRDefault="00E2733F" w:rsidP="00E2733F">
            <w:pPr>
              <w:pStyle w:val="GOSTTablenorm"/>
            </w:pPr>
            <w:r>
              <w:t>-</w:t>
            </w:r>
          </w:p>
        </w:tc>
      </w:tr>
      <w:tr w:rsidR="00E2733F" w:rsidTr="00E2733F">
        <w:trPr>
          <w:cnfStyle w:val="000000100000" w:firstRow="0" w:lastRow="0" w:firstColumn="0" w:lastColumn="0" w:oddVBand="0" w:evenVBand="0" w:oddHBand="1" w:evenHBand="0" w:firstRowFirstColumn="0" w:firstRowLastColumn="0" w:lastRowFirstColumn="0" w:lastRowLastColumn="0"/>
        </w:trPr>
        <w:tc>
          <w:tcPr>
            <w:tcW w:w="9694" w:type="dxa"/>
            <w:gridSpan w:val="5"/>
          </w:tcPr>
          <w:p w:rsidR="00E2733F" w:rsidRPr="00E7034D" w:rsidRDefault="00E2733F" w:rsidP="00E2733F">
            <w:pPr>
              <w:pStyle w:val="GOSTTablenorm"/>
            </w:pPr>
            <w:r w:rsidRPr="003B5F34">
              <w:t>Согласующие и Утверждающие</w:t>
            </w:r>
          </w:p>
        </w:tc>
      </w:tr>
      <w:tr w:rsidR="00E2733F" w:rsidTr="00E2733F">
        <w:trPr>
          <w:cnfStyle w:val="000000010000" w:firstRow="0" w:lastRow="0" w:firstColumn="0" w:lastColumn="0" w:oddVBand="0" w:evenVBand="0" w:oddHBand="0" w:evenHBand="1" w:firstRowFirstColumn="0" w:firstRowLastColumn="0" w:lastRowFirstColumn="0" w:lastRowLastColumn="0"/>
        </w:trPr>
        <w:tc>
          <w:tcPr>
            <w:tcW w:w="2182" w:type="dxa"/>
          </w:tcPr>
          <w:p w:rsidR="00E2733F" w:rsidRPr="00E7034D" w:rsidRDefault="00E2733F" w:rsidP="00E2733F">
            <w:pPr>
              <w:pStyle w:val="GOSTTablenorm"/>
            </w:pPr>
            <w:r w:rsidRPr="003B5F34">
              <w:t>Этап</w:t>
            </w:r>
          </w:p>
        </w:tc>
        <w:tc>
          <w:tcPr>
            <w:tcW w:w="1626" w:type="dxa"/>
          </w:tcPr>
          <w:p w:rsidR="00E2733F" w:rsidRPr="00E7034D" w:rsidRDefault="00E2733F" w:rsidP="00E2733F">
            <w:pPr>
              <w:pStyle w:val="GOSTTablenorm"/>
            </w:pPr>
            <w:r w:rsidRPr="003B5F34">
              <w:t>Текстовое поле</w:t>
            </w:r>
          </w:p>
        </w:tc>
        <w:tc>
          <w:tcPr>
            <w:tcW w:w="1922" w:type="dxa"/>
          </w:tcPr>
          <w:p w:rsidR="00E2733F" w:rsidRDefault="00E2733F" w:rsidP="00E2733F">
            <w:pPr>
              <w:pStyle w:val="GOSTTablenorm"/>
            </w:pPr>
            <w:r w:rsidRPr="00A769C8">
              <w:t>Да</w:t>
            </w:r>
          </w:p>
        </w:tc>
        <w:tc>
          <w:tcPr>
            <w:tcW w:w="2079" w:type="dxa"/>
          </w:tcPr>
          <w:p w:rsidR="00E2733F" w:rsidRPr="00E7034D" w:rsidRDefault="00E2733F" w:rsidP="00E2733F">
            <w:pPr>
              <w:pStyle w:val="GOSTTablenorm"/>
            </w:pPr>
            <w:r w:rsidRPr="003B5F34">
              <w:t>Поле заполняется вручную</w:t>
            </w:r>
          </w:p>
        </w:tc>
        <w:tc>
          <w:tcPr>
            <w:tcW w:w="1885" w:type="dxa"/>
          </w:tcPr>
          <w:p w:rsidR="00E2733F" w:rsidRPr="00E7034D" w:rsidRDefault="00E2733F" w:rsidP="00E2733F">
            <w:pPr>
              <w:pStyle w:val="GOSTTablenorm"/>
            </w:pPr>
            <w:r w:rsidRPr="00E7034D">
              <w:t>Заполняется  только для роли Согласующего</w:t>
            </w:r>
          </w:p>
        </w:tc>
      </w:tr>
      <w:tr w:rsidR="00E2733F" w:rsidTr="00E2733F">
        <w:trPr>
          <w:cnfStyle w:val="000000100000" w:firstRow="0" w:lastRow="0" w:firstColumn="0" w:lastColumn="0" w:oddVBand="0" w:evenVBand="0" w:oddHBand="1" w:evenHBand="0" w:firstRowFirstColumn="0" w:firstRowLastColumn="0" w:lastRowFirstColumn="0" w:lastRowLastColumn="0"/>
        </w:trPr>
        <w:tc>
          <w:tcPr>
            <w:tcW w:w="2182" w:type="dxa"/>
          </w:tcPr>
          <w:p w:rsidR="00E2733F" w:rsidRPr="00E7034D" w:rsidRDefault="00E2733F" w:rsidP="00E2733F">
            <w:pPr>
              <w:pStyle w:val="GOSTTablenorm"/>
            </w:pPr>
            <w:r w:rsidRPr="003B5F34">
              <w:t>Код группы</w:t>
            </w:r>
          </w:p>
        </w:tc>
        <w:tc>
          <w:tcPr>
            <w:tcW w:w="1626" w:type="dxa"/>
          </w:tcPr>
          <w:p w:rsidR="00E2733F" w:rsidRPr="00E7034D" w:rsidRDefault="00E2733F" w:rsidP="00E2733F">
            <w:pPr>
              <w:pStyle w:val="GOSTTablenorm"/>
            </w:pPr>
            <w:r w:rsidRPr="003B5F34">
              <w:t>Текстовое поле</w:t>
            </w:r>
          </w:p>
        </w:tc>
        <w:tc>
          <w:tcPr>
            <w:tcW w:w="1922" w:type="dxa"/>
          </w:tcPr>
          <w:p w:rsidR="00E2733F" w:rsidRDefault="00E2733F" w:rsidP="00E2733F">
            <w:pPr>
              <w:pStyle w:val="GOSTTablenorm"/>
            </w:pPr>
            <w:r w:rsidRPr="00A769C8">
              <w:t>Да</w:t>
            </w:r>
          </w:p>
        </w:tc>
        <w:tc>
          <w:tcPr>
            <w:tcW w:w="2079" w:type="dxa"/>
          </w:tcPr>
          <w:p w:rsidR="00E2733F" w:rsidRPr="00E7034D" w:rsidRDefault="00E2733F" w:rsidP="00E2733F">
            <w:pPr>
              <w:pStyle w:val="GOSTTablenorm"/>
            </w:pPr>
            <w:r w:rsidRPr="003B5F34">
              <w:t>Поле заполняется вручную</w:t>
            </w:r>
          </w:p>
        </w:tc>
        <w:tc>
          <w:tcPr>
            <w:tcW w:w="1885" w:type="dxa"/>
          </w:tcPr>
          <w:p w:rsidR="00E2733F" w:rsidRPr="00E7034D" w:rsidRDefault="00E2733F" w:rsidP="00E2733F">
            <w:pPr>
              <w:pStyle w:val="GOSTTablenorm"/>
            </w:pPr>
            <w:r w:rsidRPr="00E7034D">
              <w:t>Заполняется  только для роли Согласующего</w:t>
            </w:r>
          </w:p>
        </w:tc>
      </w:tr>
      <w:tr w:rsidR="00E2733F" w:rsidTr="00E2733F">
        <w:trPr>
          <w:cnfStyle w:val="000000010000" w:firstRow="0" w:lastRow="0" w:firstColumn="0" w:lastColumn="0" w:oddVBand="0" w:evenVBand="0" w:oddHBand="0" w:evenHBand="1" w:firstRowFirstColumn="0" w:firstRowLastColumn="0" w:lastRowFirstColumn="0" w:lastRowLastColumn="0"/>
        </w:trPr>
        <w:tc>
          <w:tcPr>
            <w:tcW w:w="2182" w:type="dxa"/>
          </w:tcPr>
          <w:p w:rsidR="00E2733F" w:rsidRPr="00E7034D" w:rsidRDefault="00E2733F" w:rsidP="00E2733F">
            <w:pPr>
              <w:pStyle w:val="GOSTTablenorm"/>
            </w:pPr>
            <w:r w:rsidRPr="003B5F34">
              <w:t>Порядковый номер согласующего</w:t>
            </w:r>
          </w:p>
        </w:tc>
        <w:tc>
          <w:tcPr>
            <w:tcW w:w="1626" w:type="dxa"/>
          </w:tcPr>
          <w:p w:rsidR="00E2733F" w:rsidRPr="00E7034D" w:rsidRDefault="00E2733F" w:rsidP="00E2733F">
            <w:pPr>
              <w:pStyle w:val="GOSTTablenorm"/>
            </w:pPr>
            <w:r w:rsidRPr="003B5F34">
              <w:t>Текстовое поле</w:t>
            </w:r>
          </w:p>
        </w:tc>
        <w:tc>
          <w:tcPr>
            <w:tcW w:w="1922" w:type="dxa"/>
          </w:tcPr>
          <w:p w:rsidR="00E2733F" w:rsidRDefault="00E2733F" w:rsidP="00E2733F">
            <w:pPr>
              <w:pStyle w:val="GOSTTablenorm"/>
            </w:pPr>
            <w:r w:rsidRPr="00A769C8">
              <w:t>Да</w:t>
            </w:r>
          </w:p>
        </w:tc>
        <w:tc>
          <w:tcPr>
            <w:tcW w:w="2079" w:type="dxa"/>
          </w:tcPr>
          <w:p w:rsidR="00E2733F" w:rsidRPr="00E7034D" w:rsidRDefault="00E2733F" w:rsidP="00E2733F">
            <w:pPr>
              <w:pStyle w:val="GOSTTablenorm"/>
            </w:pPr>
            <w:r w:rsidRPr="003B5F34">
              <w:t>Поле заполняется вручную</w:t>
            </w:r>
          </w:p>
        </w:tc>
        <w:tc>
          <w:tcPr>
            <w:tcW w:w="1885" w:type="dxa"/>
          </w:tcPr>
          <w:p w:rsidR="00E2733F" w:rsidRPr="00E7034D" w:rsidRDefault="00E2733F" w:rsidP="00E2733F">
            <w:pPr>
              <w:pStyle w:val="GOSTTablenorm"/>
            </w:pPr>
            <w:r w:rsidRPr="00E7034D">
              <w:t>Заполняется  только для роли Согласующего</w:t>
            </w:r>
          </w:p>
        </w:tc>
      </w:tr>
      <w:tr w:rsidR="00E2733F" w:rsidTr="00E2733F">
        <w:trPr>
          <w:cnfStyle w:val="000000100000" w:firstRow="0" w:lastRow="0" w:firstColumn="0" w:lastColumn="0" w:oddVBand="0" w:evenVBand="0" w:oddHBand="1" w:evenHBand="0" w:firstRowFirstColumn="0" w:firstRowLastColumn="0" w:lastRowFirstColumn="0" w:lastRowLastColumn="0"/>
        </w:trPr>
        <w:tc>
          <w:tcPr>
            <w:tcW w:w="2182" w:type="dxa"/>
          </w:tcPr>
          <w:p w:rsidR="00E2733F" w:rsidRPr="00E7034D" w:rsidRDefault="00E2733F" w:rsidP="00E2733F">
            <w:pPr>
              <w:pStyle w:val="GOSTTablenorm"/>
            </w:pPr>
            <w:r w:rsidRPr="003B5F34">
              <w:t>Логин пользователя</w:t>
            </w:r>
          </w:p>
        </w:tc>
        <w:tc>
          <w:tcPr>
            <w:tcW w:w="1626" w:type="dxa"/>
          </w:tcPr>
          <w:p w:rsidR="00E2733F" w:rsidRPr="00E7034D" w:rsidRDefault="00E2733F" w:rsidP="00E2733F">
            <w:pPr>
              <w:pStyle w:val="GOSTTablenorm"/>
            </w:pPr>
            <w:r w:rsidRPr="003B5F34">
              <w:t>Текстовое поле</w:t>
            </w:r>
          </w:p>
        </w:tc>
        <w:tc>
          <w:tcPr>
            <w:tcW w:w="1922" w:type="dxa"/>
          </w:tcPr>
          <w:p w:rsidR="00E2733F" w:rsidRDefault="00E2733F" w:rsidP="00E2733F">
            <w:pPr>
              <w:pStyle w:val="GOSTTablenorm"/>
            </w:pPr>
            <w:r w:rsidRPr="00A769C8">
              <w:t>Да</w:t>
            </w:r>
          </w:p>
        </w:tc>
        <w:tc>
          <w:tcPr>
            <w:tcW w:w="2079" w:type="dxa"/>
          </w:tcPr>
          <w:p w:rsidR="00E2733F" w:rsidRPr="00E7034D" w:rsidRDefault="00E2733F" w:rsidP="00E2733F">
            <w:pPr>
              <w:pStyle w:val="GOSTTablenorm"/>
            </w:pPr>
            <w:r w:rsidRPr="003B5F34">
              <w:t>Поле заполняется вручную</w:t>
            </w:r>
          </w:p>
        </w:tc>
        <w:tc>
          <w:tcPr>
            <w:tcW w:w="1885" w:type="dxa"/>
          </w:tcPr>
          <w:p w:rsidR="00E2733F" w:rsidRPr="00E7034D" w:rsidRDefault="00E2733F" w:rsidP="00E2733F">
            <w:pPr>
              <w:pStyle w:val="GOSTTablenorm"/>
            </w:pPr>
            <w:r>
              <w:t>-</w:t>
            </w:r>
          </w:p>
        </w:tc>
      </w:tr>
      <w:tr w:rsidR="00E2733F" w:rsidTr="00E2733F">
        <w:trPr>
          <w:cnfStyle w:val="000000010000" w:firstRow="0" w:lastRow="0" w:firstColumn="0" w:lastColumn="0" w:oddVBand="0" w:evenVBand="0" w:oddHBand="0" w:evenHBand="1" w:firstRowFirstColumn="0" w:firstRowLastColumn="0" w:lastRowFirstColumn="0" w:lastRowLastColumn="0"/>
        </w:trPr>
        <w:tc>
          <w:tcPr>
            <w:tcW w:w="2182" w:type="dxa"/>
          </w:tcPr>
          <w:p w:rsidR="00E2733F" w:rsidRPr="00E7034D" w:rsidRDefault="00E2733F" w:rsidP="00E2733F">
            <w:pPr>
              <w:pStyle w:val="GOSTTablenorm"/>
            </w:pPr>
            <w:r w:rsidRPr="003B5F34">
              <w:t>ФИО сотрудника</w:t>
            </w:r>
          </w:p>
        </w:tc>
        <w:tc>
          <w:tcPr>
            <w:tcW w:w="1626" w:type="dxa"/>
          </w:tcPr>
          <w:p w:rsidR="00E2733F" w:rsidRPr="00E7034D" w:rsidRDefault="00E2733F" w:rsidP="00E2733F">
            <w:pPr>
              <w:pStyle w:val="GOSTTablenorm"/>
            </w:pPr>
            <w:r w:rsidRPr="003B5F34">
              <w:t>Текстовое поле</w:t>
            </w:r>
          </w:p>
        </w:tc>
        <w:tc>
          <w:tcPr>
            <w:tcW w:w="1922" w:type="dxa"/>
          </w:tcPr>
          <w:p w:rsidR="00E2733F" w:rsidRDefault="00E2733F" w:rsidP="00E2733F">
            <w:pPr>
              <w:pStyle w:val="GOSTTablenorm"/>
            </w:pPr>
            <w:r w:rsidRPr="00A769C8">
              <w:t>Да</w:t>
            </w:r>
          </w:p>
        </w:tc>
        <w:tc>
          <w:tcPr>
            <w:tcW w:w="2079" w:type="dxa"/>
          </w:tcPr>
          <w:p w:rsidR="00E2733F" w:rsidRPr="00E7034D" w:rsidRDefault="00E2733F" w:rsidP="00E2733F">
            <w:pPr>
              <w:pStyle w:val="GOSTTablenorm"/>
            </w:pPr>
            <w:r w:rsidRPr="003B5F34">
              <w:t>Поле заполняется вручную</w:t>
            </w:r>
          </w:p>
        </w:tc>
        <w:tc>
          <w:tcPr>
            <w:tcW w:w="1885" w:type="dxa"/>
          </w:tcPr>
          <w:p w:rsidR="00E2733F" w:rsidRPr="00E7034D" w:rsidRDefault="00E2733F" w:rsidP="00E2733F">
            <w:pPr>
              <w:pStyle w:val="GOSTTablenorm"/>
            </w:pPr>
            <w:r>
              <w:t>-</w:t>
            </w:r>
          </w:p>
        </w:tc>
      </w:tr>
      <w:tr w:rsidR="00E2733F" w:rsidTr="00E2733F">
        <w:trPr>
          <w:cnfStyle w:val="000000100000" w:firstRow="0" w:lastRow="0" w:firstColumn="0" w:lastColumn="0" w:oddVBand="0" w:evenVBand="0" w:oddHBand="1" w:evenHBand="0" w:firstRowFirstColumn="0" w:firstRowLastColumn="0" w:lastRowFirstColumn="0" w:lastRowLastColumn="0"/>
        </w:trPr>
        <w:tc>
          <w:tcPr>
            <w:tcW w:w="2182" w:type="dxa"/>
          </w:tcPr>
          <w:p w:rsidR="00E2733F" w:rsidRPr="00E7034D" w:rsidRDefault="00E2733F" w:rsidP="00E2733F">
            <w:pPr>
              <w:pStyle w:val="GOSTTablenorm"/>
            </w:pPr>
            <w:r w:rsidRPr="003B5F34">
              <w:t>Роль (Утверждающий/Согласующий)</w:t>
            </w:r>
          </w:p>
        </w:tc>
        <w:tc>
          <w:tcPr>
            <w:tcW w:w="1626" w:type="dxa"/>
          </w:tcPr>
          <w:p w:rsidR="00E2733F" w:rsidRPr="00E7034D" w:rsidRDefault="00E2733F" w:rsidP="00E2733F">
            <w:pPr>
              <w:pStyle w:val="GOSTTablenorm"/>
            </w:pPr>
            <w:r w:rsidRPr="003B5F34">
              <w:t>Текстовое поле</w:t>
            </w:r>
          </w:p>
        </w:tc>
        <w:tc>
          <w:tcPr>
            <w:tcW w:w="1922" w:type="dxa"/>
          </w:tcPr>
          <w:p w:rsidR="00E2733F" w:rsidRDefault="00E2733F" w:rsidP="00E2733F">
            <w:pPr>
              <w:pStyle w:val="GOSTTablenorm"/>
            </w:pPr>
            <w:r w:rsidRPr="00A769C8">
              <w:t>Да</w:t>
            </w:r>
          </w:p>
        </w:tc>
        <w:tc>
          <w:tcPr>
            <w:tcW w:w="2079" w:type="dxa"/>
          </w:tcPr>
          <w:p w:rsidR="00E2733F" w:rsidRPr="00E7034D" w:rsidRDefault="00E2733F" w:rsidP="00E2733F">
            <w:pPr>
              <w:pStyle w:val="GOSTTablenorm"/>
            </w:pPr>
            <w:r w:rsidRPr="003B5F34">
              <w:t>Поле заполняется вручную</w:t>
            </w:r>
          </w:p>
        </w:tc>
        <w:tc>
          <w:tcPr>
            <w:tcW w:w="1885" w:type="dxa"/>
          </w:tcPr>
          <w:p w:rsidR="00E2733F" w:rsidRPr="00E7034D" w:rsidRDefault="00E2733F" w:rsidP="00E2733F">
            <w:pPr>
              <w:pStyle w:val="GOSTTablenorm"/>
            </w:pPr>
            <w:r>
              <w:t>-</w:t>
            </w:r>
          </w:p>
        </w:tc>
      </w:tr>
    </w:tbl>
    <w:p w:rsidR="00E2733F" w:rsidRDefault="00E2733F" w:rsidP="00E2733F">
      <w:pPr>
        <w:pStyle w:val="GOSTFigure"/>
      </w:pPr>
      <w:r>
        <w:rPr>
          <w:noProof/>
        </w:rPr>
        <w:drawing>
          <wp:inline distT="0" distB="0" distL="0" distR="0">
            <wp:extent cx="6120130" cy="3990340"/>
            <wp:effectExtent l="0" t="0" r="0" b="0"/>
            <wp:docPr id="948" name="Рисунок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a:stretch>
                      <a:fillRect/>
                    </a:stretch>
                  </pic:blipFill>
                  <pic:spPr>
                    <a:xfrm>
                      <a:off x="0" y="0"/>
                      <a:ext cx="6120130" cy="3990340"/>
                    </a:xfrm>
                    <a:prstGeom prst="rect">
                      <a:avLst/>
                    </a:prstGeom>
                  </pic:spPr>
                </pic:pic>
              </a:graphicData>
            </a:graphic>
          </wp:inline>
        </w:drawing>
      </w:r>
    </w:p>
    <w:p w:rsidR="00E2733F" w:rsidRPr="00CD3BFB" w:rsidRDefault="00EB2A9A" w:rsidP="00A02DFB">
      <w:pPr>
        <w:pStyle w:val="GOSTFigName"/>
        <w:rPr>
          <w:noProof/>
        </w:rPr>
      </w:pPr>
      <w:r>
        <w:rPr>
          <w:noProof/>
        </w:rPr>
        <w:fldChar w:fldCharType="begin"/>
      </w:r>
      <w:r w:rsidR="00E2733F">
        <w:rPr>
          <w:noProof/>
        </w:rPr>
        <w:instrText xml:space="preserve"> SEQ Рисунок \* ARABIC </w:instrText>
      </w:r>
      <w:r>
        <w:rPr>
          <w:noProof/>
        </w:rPr>
        <w:fldChar w:fldCharType="separate"/>
      </w:r>
      <w:bookmarkStart w:id="2253" w:name="_Toc36466472"/>
      <w:r w:rsidR="00F8029D">
        <w:rPr>
          <w:noProof/>
        </w:rPr>
        <w:t>281</w:t>
      </w:r>
      <w:r>
        <w:rPr>
          <w:noProof/>
        </w:rPr>
        <w:fldChar w:fldCharType="end"/>
      </w:r>
      <w:r w:rsidR="00E2733F" w:rsidRPr="002203E3">
        <w:rPr>
          <w:noProof/>
        </w:rPr>
        <w:t>. Запись справочника «Шаблон согласования решения»</w:t>
      </w:r>
      <w:bookmarkEnd w:id="2253"/>
    </w:p>
    <w:p w:rsidR="00E2733F" w:rsidRPr="00D009DE" w:rsidRDefault="00E2733F" w:rsidP="00E2733F">
      <w:pPr>
        <w:pStyle w:val="32"/>
      </w:pPr>
      <w:bookmarkStart w:id="2254" w:name="_Toc36466006"/>
      <w:r>
        <w:t>Изменение записей в справочнике «Шаблона согласования решения»</w:t>
      </w:r>
      <w:bookmarkEnd w:id="2254"/>
    </w:p>
    <w:p w:rsidR="00E2733F" w:rsidRPr="00213411" w:rsidRDefault="00E2733F" w:rsidP="00E2733F">
      <w:pPr>
        <w:pStyle w:val="GOSTNormal"/>
      </w:pPr>
      <w:r w:rsidRPr="00A244A5">
        <w:t>Войти в с</w:t>
      </w:r>
      <w:r>
        <w:t>истему под пользователем с ролями«</w:t>
      </w:r>
      <w:r w:rsidRPr="0050740A">
        <w:t>РУБПНУБП.001 Ввод данных</w:t>
      </w:r>
      <w:r>
        <w:t>»</w:t>
      </w:r>
      <w:r w:rsidRPr="0034578E">
        <w:t>,</w:t>
      </w:r>
      <w:r>
        <w:t xml:space="preserve"> «</w:t>
      </w:r>
      <w:r w:rsidRPr="0050740A">
        <w:t>РУБПНУБП.002 Согласование УО</w:t>
      </w:r>
      <w:r>
        <w:t>»</w:t>
      </w:r>
      <w:r w:rsidRPr="0034578E">
        <w:t>,</w:t>
      </w:r>
      <w:r>
        <w:t xml:space="preserve"> «</w:t>
      </w:r>
      <w:r w:rsidRPr="0050740A">
        <w:t>РУБПНУБП.003 Утверждение УО</w:t>
      </w:r>
      <w:r>
        <w:t>»</w:t>
      </w:r>
      <w:r w:rsidRPr="0034578E">
        <w:t>,</w:t>
      </w:r>
      <w:r>
        <w:t xml:space="preserve"> «</w:t>
      </w:r>
      <w:r w:rsidRPr="0050740A">
        <w:t>РУБПНУБП.004 Координация ОрФК</w:t>
      </w:r>
      <w:r>
        <w:t>»</w:t>
      </w:r>
      <w:r w:rsidRPr="0034578E">
        <w:t>,</w:t>
      </w:r>
      <w:r>
        <w:t xml:space="preserve"> «</w:t>
      </w:r>
      <w:r w:rsidRPr="0050740A">
        <w:t>РУБПНУБ</w:t>
      </w:r>
      <w:r>
        <w:t>П.005 Формирование решения ОрФК»</w:t>
      </w:r>
      <w:r w:rsidRPr="0034578E">
        <w:t>,</w:t>
      </w:r>
      <w:r w:rsidRPr="0050740A">
        <w:t>РУБПНУБП.006 Согласование ОрФК</w:t>
      </w:r>
      <w:r>
        <w:t>»</w:t>
      </w:r>
      <w:r w:rsidRPr="0034578E">
        <w:t>,</w:t>
      </w:r>
      <w:r>
        <w:t xml:space="preserve"> «</w:t>
      </w:r>
      <w:r w:rsidRPr="0050740A">
        <w:t>РУБПНУБП.007 Уверждение ОрФК</w:t>
      </w:r>
      <w:r>
        <w:t>»</w:t>
      </w:r>
      <w:r w:rsidRPr="0034578E">
        <w:t>,</w:t>
      </w:r>
      <w:r>
        <w:t xml:space="preserve"> «</w:t>
      </w:r>
      <w:r w:rsidRPr="0034578E">
        <w:t>РУБПНУБП.008 Администратор НСИ ФК</w:t>
      </w:r>
      <w:r>
        <w:t>»</w:t>
      </w:r>
      <w:r w:rsidRPr="0050740A">
        <w:t xml:space="preserve">. </w:t>
      </w:r>
      <w:r>
        <w:t xml:space="preserve">В меню справочников перейти в </w:t>
      </w:r>
      <w:r w:rsidRPr="00552ED6">
        <w:t>«Сводный реестр» – «</w:t>
      </w:r>
      <w:r>
        <w:t>Вспомогательные</w:t>
      </w:r>
      <w:r w:rsidRPr="00552ED6">
        <w:t xml:space="preserve"> справочники»</w:t>
      </w:r>
      <w:r w:rsidRPr="00213411">
        <w:t xml:space="preserve">. В появившемся списке выбрать «Шаблон согласования </w:t>
      </w:r>
      <w:r>
        <w:t>решения</w:t>
      </w:r>
      <w:r w:rsidRPr="00213411">
        <w:t>»</w:t>
      </w:r>
      <w:r>
        <w:t xml:space="preserve"> (рис.</w:t>
      </w:r>
      <w:r w:rsidR="00EB2A9A">
        <w:fldChar w:fldCharType="begin"/>
      </w:r>
      <w:r w:rsidR="00EC35B7">
        <w:instrText xml:space="preserve"> REF _Ref36463823 \h </w:instrText>
      </w:r>
      <w:r w:rsidR="00EB2A9A">
        <w:fldChar w:fldCharType="separate"/>
      </w:r>
      <w:r w:rsidR="00F8029D">
        <w:rPr>
          <w:noProof/>
        </w:rPr>
        <w:t>282</w:t>
      </w:r>
      <w:r w:rsidR="00EB2A9A">
        <w:fldChar w:fldCharType="end"/>
      </w:r>
      <w:r w:rsidR="006809FD">
        <w:t>)</w:t>
      </w:r>
      <w:r w:rsidRPr="00213411">
        <w:t>.</w:t>
      </w:r>
    </w:p>
    <w:p w:rsidR="00E2733F" w:rsidRDefault="00E2733F" w:rsidP="00A02DFB">
      <w:pPr>
        <w:pStyle w:val="GOSTFigure"/>
        <w:rPr>
          <w:noProof/>
        </w:rPr>
      </w:pPr>
      <w:r>
        <w:rPr>
          <w:noProof/>
        </w:rPr>
        <w:drawing>
          <wp:inline distT="0" distB="0" distL="0" distR="0">
            <wp:extent cx="6120130" cy="5647055"/>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6120130" cy="5647055"/>
                    </a:xfrm>
                    <a:prstGeom prst="rect">
                      <a:avLst/>
                    </a:prstGeom>
                  </pic:spPr>
                </pic:pic>
              </a:graphicData>
            </a:graphic>
          </wp:inline>
        </w:drawing>
      </w:r>
    </w:p>
    <w:bookmarkStart w:id="2255" w:name="_Ref36139713"/>
    <w:p w:rsidR="00E2733F" w:rsidRDefault="00EB2A9A" w:rsidP="00E2733F">
      <w:pPr>
        <w:pStyle w:val="GOSTFigName"/>
        <w:rPr>
          <w:noProof/>
        </w:rPr>
      </w:pPr>
      <w:r>
        <w:rPr>
          <w:noProof/>
        </w:rPr>
        <w:fldChar w:fldCharType="begin"/>
      </w:r>
      <w:r w:rsidR="00E2733F">
        <w:rPr>
          <w:noProof/>
        </w:rPr>
        <w:instrText xml:space="preserve"> SEQ Рисунок \* ARABIC </w:instrText>
      </w:r>
      <w:r>
        <w:rPr>
          <w:noProof/>
        </w:rPr>
        <w:fldChar w:fldCharType="separate"/>
      </w:r>
      <w:bookmarkStart w:id="2256" w:name="_Ref36463823"/>
      <w:bookmarkStart w:id="2257" w:name="_Toc36466473"/>
      <w:r w:rsidR="00F8029D">
        <w:rPr>
          <w:noProof/>
        </w:rPr>
        <w:t>282</w:t>
      </w:r>
      <w:bookmarkEnd w:id="2256"/>
      <w:r>
        <w:rPr>
          <w:noProof/>
        </w:rPr>
        <w:fldChar w:fldCharType="end"/>
      </w:r>
      <w:r w:rsidR="00E2733F" w:rsidRPr="00A90160">
        <w:rPr>
          <w:noProof/>
        </w:rPr>
        <w:t>. Путь к справочнику «Шаблон согласования решения»</w:t>
      </w:r>
      <w:bookmarkEnd w:id="2255"/>
      <w:bookmarkEnd w:id="2257"/>
    </w:p>
    <w:p w:rsidR="00E2733F" w:rsidRDefault="00E2733F" w:rsidP="00E2733F">
      <w:pPr>
        <w:pStyle w:val="GOSTNormal"/>
      </w:pPr>
      <w:r>
        <w:t>Откроется страница со списком всех шаблонов. Выбрать нужный шаблон, например, шаблон для Межрегионального операционного управления ФК (рис.</w:t>
      </w:r>
      <w:r w:rsidR="00EB2A9A">
        <w:fldChar w:fldCharType="begin"/>
      </w:r>
      <w:r w:rsidR="00EC35B7">
        <w:instrText xml:space="preserve"> REF _Ref36463839 \h </w:instrText>
      </w:r>
      <w:r w:rsidR="00EB2A9A">
        <w:fldChar w:fldCharType="separate"/>
      </w:r>
      <w:r w:rsidR="00F8029D">
        <w:rPr>
          <w:noProof/>
        </w:rPr>
        <w:t>283</w:t>
      </w:r>
      <w:r w:rsidR="00EB2A9A">
        <w:fldChar w:fldCharType="end"/>
      </w:r>
      <w:r>
        <w:t>).</w:t>
      </w:r>
    </w:p>
    <w:p w:rsidR="00E2733F" w:rsidRDefault="00E2733F" w:rsidP="00E2733F">
      <w:pPr>
        <w:pStyle w:val="GOSTFigure"/>
      </w:pPr>
      <w:r>
        <w:rPr>
          <w:noProof/>
        </w:rPr>
        <w:drawing>
          <wp:inline distT="0" distB="0" distL="0" distR="0">
            <wp:extent cx="6120130" cy="234886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6120130" cy="2348865"/>
                    </a:xfrm>
                    <a:prstGeom prst="rect">
                      <a:avLst/>
                    </a:prstGeom>
                  </pic:spPr>
                </pic:pic>
              </a:graphicData>
            </a:graphic>
          </wp:inline>
        </w:drawing>
      </w:r>
    </w:p>
    <w:bookmarkStart w:id="2258" w:name="_Ref36139710"/>
    <w:p w:rsidR="00E2733F" w:rsidRDefault="00EB2A9A" w:rsidP="00E2733F">
      <w:pPr>
        <w:pStyle w:val="GOSTFigName"/>
        <w:rPr>
          <w:noProof/>
        </w:rPr>
      </w:pPr>
      <w:r>
        <w:rPr>
          <w:noProof/>
        </w:rPr>
        <w:fldChar w:fldCharType="begin"/>
      </w:r>
      <w:r w:rsidR="00E2733F">
        <w:rPr>
          <w:noProof/>
        </w:rPr>
        <w:instrText xml:space="preserve"> SEQ Рисунок \* ARABIC </w:instrText>
      </w:r>
      <w:r>
        <w:rPr>
          <w:noProof/>
        </w:rPr>
        <w:fldChar w:fldCharType="separate"/>
      </w:r>
      <w:bookmarkStart w:id="2259" w:name="_Ref36463839"/>
      <w:bookmarkStart w:id="2260" w:name="_Toc36466474"/>
      <w:r w:rsidR="00F8029D">
        <w:rPr>
          <w:noProof/>
        </w:rPr>
        <w:t>283</w:t>
      </w:r>
      <w:bookmarkEnd w:id="2259"/>
      <w:r>
        <w:rPr>
          <w:noProof/>
        </w:rPr>
        <w:fldChar w:fldCharType="end"/>
      </w:r>
      <w:r w:rsidR="00E2733F" w:rsidRPr="00F8646C">
        <w:rPr>
          <w:noProof/>
        </w:rPr>
        <w:t>. Выбор необходимого шаблона</w:t>
      </w:r>
      <w:bookmarkEnd w:id="2258"/>
      <w:bookmarkEnd w:id="2260"/>
    </w:p>
    <w:p w:rsidR="00E2733F" w:rsidRDefault="00E2733F" w:rsidP="00E2733F">
      <w:pPr>
        <w:pStyle w:val="GOSTNormal"/>
      </w:pPr>
      <w:r>
        <w:t>В системе может быть несколько таких шаблонов. Необходимо найти тот, что подходит для конкретной ситуации (рис.</w:t>
      </w:r>
      <w:r w:rsidR="00EB2A9A">
        <w:fldChar w:fldCharType="begin"/>
      </w:r>
      <w:r w:rsidR="00EC35B7">
        <w:instrText xml:space="preserve"> REF _Ref36463853 \h </w:instrText>
      </w:r>
      <w:r w:rsidR="00EB2A9A">
        <w:fldChar w:fldCharType="separate"/>
      </w:r>
      <w:r w:rsidR="00F8029D">
        <w:rPr>
          <w:noProof/>
        </w:rPr>
        <w:t>284</w:t>
      </w:r>
      <w:r w:rsidR="00EB2A9A">
        <w:fldChar w:fldCharType="end"/>
      </w:r>
      <w:r w:rsidR="00EC35B7">
        <w:t>)</w:t>
      </w:r>
      <w:r>
        <w:t>.</w:t>
      </w:r>
    </w:p>
    <w:p w:rsidR="00E2733F" w:rsidRDefault="00E2733F" w:rsidP="00E2733F">
      <w:pPr>
        <w:pStyle w:val="GOSTFigure"/>
      </w:pPr>
      <w:r>
        <w:rPr>
          <w:noProof/>
        </w:rPr>
        <w:drawing>
          <wp:inline distT="0" distB="0" distL="0" distR="0">
            <wp:extent cx="6120130" cy="419354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6120130" cy="4193540"/>
                    </a:xfrm>
                    <a:prstGeom prst="rect">
                      <a:avLst/>
                    </a:prstGeom>
                  </pic:spPr>
                </pic:pic>
              </a:graphicData>
            </a:graphic>
          </wp:inline>
        </w:drawing>
      </w:r>
    </w:p>
    <w:bookmarkStart w:id="2261" w:name="_Ref36139711"/>
    <w:p w:rsidR="00E2733F" w:rsidRDefault="00EB2A9A" w:rsidP="00E2733F">
      <w:pPr>
        <w:pStyle w:val="GOSTFigName"/>
        <w:rPr>
          <w:noProof/>
        </w:rPr>
      </w:pPr>
      <w:r>
        <w:rPr>
          <w:noProof/>
        </w:rPr>
        <w:fldChar w:fldCharType="begin"/>
      </w:r>
      <w:r w:rsidR="00E2733F">
        <w:rPr>
          <w:noProof/>
        </w:rPr>
        <w:instrText xml:space="preserve"> SEQ Рисунок \* ARABIC </w:instrText>
      </w:r>
      <w:r>
        <w:rPr>
          <w:noProof/>
        </w:rPr>
        <w:fldChar w:fldCharType="separate"/>
      </w:r>
      <w:bookmarkStart w:id="2262" w:name="_Ref36463853"/>
      <w:bookmarkStart w:id="2263" w:name="_Toc36466475"/>
      <w:r w:rsidR="00F8029D">
        <w:rPr>
          <w:noProof/>
        </w:rPr>
        <w:t>284</w:t>
      </w:r>
      <w:bookmarkEnd w:id="2262"/>
      <w:r>
        <w:rPr>
          <w:noProof/>
        </w:rPr>
        <w:fldChar w:fldCharType="end"/>
      </w:r>
      <w:r w:rsidR="00E2733F">
        <w:rPr>
          <w:noProof/>
        </w:rPr>
        <w:t xml:space="preserve">. </w:t>
      </w:r>
      <w:r w:rsidR="00E2733F" w:rsidRPr="00416890">
        <w:rPr>
          <w:noProof/>
        </w:rPr>
        <w:t>Выбор необходимого шаблона</w:t>
      </w:r>
      <w:bookmarkEnd w:id="2261"/>
      <w:bookmarkEnd w:id="2263"/>
    </w:p>
    <w:p w:rsidR="00E2733F" w:rsidRPr="00213411" w:rsidRDefault="00E2733F" w:rsidP="00E2733F">
      <w:pPr>
        <w:pStyle w:val="GOSTNormal"/>
      </w:pPr>
      <w:r w:rsidRPr="00213411">
        <w:t>В выбранной строке нажать правую клавишу мыши. В появившемся контекстном меню выбрать «Открыть». Откроется шаблон, где проставить отметку в поле «Использовать по умолчанию». Сохранить изменения, закрыть документ.</w:t>
      </w:r>
    </w:p>
    <w:p w:rsidR="006809FD" w:rsidRDefault="006809FD" w:rsidP="006809FD">
      <w:pPr>
        <w:pStyle w:val="GOSTFigure"/>
      </w:pPr>
      <w:r>
        <w:rPr>
          <w:noProof/>
        </w:rPr>
        <w:drawing>
          <wp:inline distT="0" distB="0" distL="0" distR="0">
            <wp:extent cx="6120130" cy="3985260"/>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6120130" cy="3985260"/>
                    </a:xfrm>
                    <a:prstGeom prst="rect">
                      <a:avLst/>
                    </a:prstGeom>
                  </pic:spPr>
                </pic:pic>
              </a:graphicData>
            </a:graphic>
          </wp:inline>
        </w:drawing>
      </w:r>
    </w:p>
    <w:bookmarkStart w:id="2264" w:name="_Ref36139967"/>
    <w:p w:rsidR="00E2733F" w:rsidRDefault="00EB2A9A" w:rsidP="00A02DFB">
      <w:pPr>
        <w:pStyle w:val="GOSTFigName"/>
        <w:rPr>
          <w:noProof/>
        </w:rPr>
      </w:pPr>
      <w:r>
        <w:rPr>
          <w:noProof/>
        </w:rPr>
        <w:fldChar w:fldCharType="begin"/>
      </w:r>
      <w:r w:rsidR="006809FD">
        <w:rPr>
          <w:noProof/>
        </w:rPr>
        <w:instrText xml:space="preserve"> SEQ Рисунок \* ARABIC </w:instrText>
      </w:r>
      <w:r>
        <w:rPr>
          <w:noProof/>
        </w:rPr>
        <w:fldChar w:fldCharType="separate"/>
      </w:r>
      <w:bookmarkStart w:id="2265" w:name="_Ref36463874"/>
      <w:bookmarkStart w:id="2266" w:name="_Toc36466476"/>
      <w:r w:rsidR="00F8029D">
        <w:rPr>
          <w:noProof/>
        </w:rPr>
        <w:t>285</w:t>
      </w:r>
      <w:bookmarkEnd w:id="2265"/>
      <w:r>
        <w:rPr>
          <w:noProof/>
        </w:rPr>
        <w:fldChar w:fldCharType="end"/>
      </w:r>
      <w:r w:rsidR="006809FD" w:rsidRPr="002978DC">
        <w:rPr>
          <w:noProof/>
        </w:rPr>
        <w:t>. Выбор шаблона как используемого по умолчанию</w:t>
      </w:r>
      <w:bookmarkEnd w:id="2264"/>
      <w:bookmarkEnd w:id="2266"/>
    </w:p>
    <w:p w:rsidR="00E2733F" w:rsidRDefault="00E2733F" w:rsidP="00E2733F">
      <w:r>
        <w:t>В списковой форме видно, что теперь по умолчанию используется выбранный шаблон</w:t>
      </w:r>
      <w:r w:rsidR="006809FD">
        <w:t xml:space="preserve"> (рис.</w:t>
      </w:r>
      <w:r w:rsidR="00EB2A9A">
        <w:fldChar w:fldCharType="begin"/>
      </w:r>
      <w:r w:rsidR="00EC35B7">
        <w:instrText xml:space="preserve"> REF _Ref36463874 \h </w:instrText>
      </w:r>
      <w:r w:rsidR="00EB2A9A">
        <w:fldChar w:fldCharType="separate"/>
      </w:r>
      <w:r w:rsidR="00F8029D">
        <w:rPr>
          <w:noProof/>
        </w:rPr>
        <w:t>285</w:t>
      </w:r>
      <w:r w:rsidR="00EB2A9A">
        <w:fldChar w:fldCharType="end"/>
      </w:r>
      <w:r w:rsidR="006809FD">
        <w:t>)</w:t>
      </w:r>
      <w:r>
        <w:t>.</w:t>
      </w:r>
    </w:p>
    <w:p w:rsidR="00E2733F" w:rsidRPr="00D009DE" w:rsidRDefault="00E2733F" w:rsidP="00E2733F">
      <w:pPr>
        <w:pStyle w:val="32"/>
      </w:pPr>
      <w:bookmarkStart w:id="2267" w:name="_Toc36466007"/>
      <w:r>
        <w:t>Добавление записей в справочник «Шаблона согласования решения»</w:t>
      </w:r>
      <w:bookmarkEnd w:id="2267"/>
    </w:p>
    <w:p w:rsidR="006809FD" w:rsidRPr="006809FD" w:rsidRDefault="006809FD" w:rsidP="00A02DFB">
      <w:pPr>
        <w:pStyle w:val="GOSTNormal"/>
      </w:pPr>
      <w:r w:rsidRPr="006809FD">
        <w:t>Войти в систему под пользователем с ролями «РУБПНУБП.001 Ввод данных», «РУБПНУБП.002 Согласование УО», «РУБПНУБП.003 Утверждение УО», «РУБПНУБП.004 Координация ОрФК», «РУБПНУБП.005 Формирование решения ОрФК», РУБПНУБП.006 Согласование ОрФК», «РУБПНУБП.007 Уверждение ОрФК», «РУБПНУБП.008 Администратор НСИ ФК». В меню справочников перейти в «Сводный реестр» – «Вспомогательные справочники». В появившемся списке выбрать «Шаблон согласования решения» (рис.</w:t>
      </w:r>
      <w:r w:rsidR="00EB2A9A">
        <w:fldChar w:fldCharType="begin"/>
      </w:r>
      <w:r w:rsidR="005D6E22">
        <w:instrText xml:space="preserve"> REF _Ref36463896 \h </w:instrText>
      </w:r>
      <w:r w:rsidR="00EB2A9A">
        <w:fldChar w:fldCharType="separate"/>
      </w:r>
      <w:r w:rsidR="00F8029D">
        <w:rPr>
          <w:noProof/>
        </w:rPr>
        <w:t>286</w:t>
      </w:r>
      <w:r w:rsidR="00EB2A9A">
        <w:fldChar w:fldCharType="end"/>
      </w:r>
      <w:r>
        <w:t>)</w:t>
      </w:r>
      <w:r w:rsidR="005D6E22">
        <w:t>.</w:t>
      </w:r>
    </w:p>
    <w:p w:rsidR="006809FD" w:rsidRPr="006809FD" w:rsidRDefault="006809FD" w:rsidP="00A02DFB">
      <w:pPr>
        <w:pStyle w:val="GOSTNormal"/>
        <w:ind w:firstLine="0"/>
        <w:jc w:val="center"/>
      </w:pPr>
      <w:r>
        <w:rPr>
          <w:noProof/>
        </w:rPr>
        <w:drawing>
          <wp:inline distT="0" distB="0" distL="0" distR="0">
            <wp:extent cx="6120130" cy="564705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6120130" cy="5647055"/>
                    </a:xfrm>
                    <a:prstGeom prst="rect">
                      <a:avLst/>
                    </a:prstGeom>
                  </pic:spPr>
                </pic:pic>
              </a:graphicData>
            </a:graphic>
          </wp:inline>
        </w:drawing>
      </w:r>
    </w:p>
    <w:bookmarkStart w:id="2268" w:name="_Ref36139884"/>
    <w:p w:rsidR="00E2733F" w:rsidRDefault="00EB2A9A" w:rsidP="006809FD">
      <w:pPr>
        <w:pStyle w:val="GOSTFigName"/>
        <w:rPr>
          <w:noProof/>
        </w:rPr>
      </w:pPr>
      <w:r>
        <w:rPr>
          <w:noProof/>
        </w:rPr>
        <w:fldChar w:fldCharType="begin"/>
      </w:r>
      <w:r w:rsidR="006809FD">
        <w:rPr>
          <w:noProof/>
        </w:rPr>
        <w:instrText xml:space="preserve"> SEQ Рисунок \* ARABIC </w:instrText>
      </w:r>
      <w:r>
        <w:rPr>
          <w:noProof/>
        </w:rPr>
        <w:fldChar w:fldCharType="separate"/>
      </w:r>
      <w:bookmarkStart w:id="2269" w:name="_Ref36463896"/>
      <w:bookmarkStart w:id="2270" w:name="_Toc36466477"/>
      <w:r w:rsidR="00F8029D">
        <w:rPr>
          <w:noProof/>
        </w:rPr>
        <w:t>286</w:t>
      </w:r>
      <w:bookmarkEnd w:id="2269"/>
      <w:r>
        <w:rPr>
          <w:noProof/>
        </w:rPr>
        <w:fldChar w:fldCharType="end"/>
      </w:r>
      <w:r w:rsidR="006809FD" w:rsidRPr="00B6484C">
        <w:rPr>
          <w:noProof/>
        </w:rPr>
        <w:t>. Путь к справочнику «Шаблон согласования решения»</w:t>
      </w:r>
      <w:bookmarkEnd w:id="2268"/>
      <w:bookmarkEnd w:id="2270"/>
    </w:p>
    <w:p w:rsidR="00E2733F" w:rsidRDefault="00E2733F" w:rsidP="00E2733F">
      <w:pPr>
        <w:pStyle w:val="GOSTNormal"/>
      </w:pPr>
      <w:r>
        <w:t xml:space="preserve">Откроется страница со списком всех шаблонов. Нажать кнопку «Создать новый документ» - </w:t>
      </w:r>
      <w:r>
        <w:rPr>
          <w:noProof/>
        </w:rPr>
        <w:drawing>
          <wp:inline distT="0" distB="0" distL="0" distR="0">
            <wp:extent cx="333375" cy="323850"/>
            <wp:effectExtent l="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333375" cy="323850"/>
                    </a:xfrm>
                    <a:prstGeom prst="rect">
                      <a:avLst/>
                    </a:prstGeom>
                  </pic:spPr>
                </pic:pic>
              </a:graphicData>
            </a:graphic>
          </wp:inline>
        </w:drawing>
      </w:r>
      <w:r>
        <w:t>.</w:t>
      </w:r>
    </w:p>
    <w:p w:rsidR="00E2733F" w:rsidRDefault="00E2733F" w:rsidP="00E2733F">
      <w:pPr>
        <w:pStyle w:val="GOSTNormal"/>
      </w:pPr>
      <w:r w:rsidRPr="00213411">
        <w:t xml:space="preserve">Откроется шаблон, где </w:t>
      </w:r>
      <w:r>
        <w:t xml:space="preserve">заполнить нужный статус. </w:t>
      </w:r>
    </w:p>
    <w:p w:rsidR="00E2733F" w:rsidRDefault="00E2733F" w:rsidP="00E2733F">
      <w:pPr>
        <w:pStyle w:val="GOSTNormal"/>
      </w:pPr>
      <w:r w:rsidRPr="003B5F34">
        <w:t xml:space="preserve">Для добавления Согласующего и Утверждающего необходимо нажать на кнопку </w:t>
      </w:r>
      <w:r w:rsidRPr="003B5F34">
        <w:rPr>
          <w:noProof/>
        </w:rPr>
        <w:drawing>
          <wp:inline distT="0" distB="0" distL="0" distR="0">
            <wp:extent cx="1280160" cy="182880"/>
            <wp:effectExtent l="19050" t="19050" r="15240" b="2667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280160" cy="182880"/>
                    </a:xfrm>
                    <a:prstGeom prst="rect">
                      <a:avLst/>
                    </a:prstGeom>
                    <a:noFill/>
                    <a:ln w="6350" cmpd="sng">
                      <a:solidFill>
                        <a:srgbClr val="000000"/>
                      </a:solidFill>
                      <a:miter lim="800000"/>
                      <a:headEnd/>
                      <a:tailEnd/>
                    </a:ln>
                    <a:effectLst/>
                  </pic:spPr>
                </pic:pic>
              </a:graphicData>
            </a:graphic>
          </wp:inline>
        </w:drawing>
      </w:r>
      <w:r w:rsidRPr="003B5F34">
        <w:t xml:space="preserve"> «Добавить согласующего» и откроется следующая </w:t>
      </w:r>
      <w:r w:rsidRPr="00AE594D">
        <w:t>форма (рис. </w:t>
      </w:r>
      <w:r w:rsidR="002F3484">
        <w:fldChar w:fldCharType="begin"/>
      </w:r>
      <w:r w:rsidR="002F3484">
        <w:instrText xml:space="preserve"> REF _Ref473569517 \h  \* MERGEFORMAT </w:instrText>
      </w:r>
      <w:r w:rsidR="002F3484">
        <w:fldChar w:fldCharType="separate"/>
      </w:r>
      <w:r w:rsidR="00F8029D" w:rsidRPr="00F8029D">
        <w:t>195</w:t>
      </w:r>
      <w:r w:rsidR="002F3484">
        <w:fldChar w:fldCharType="end"/>
      </w:r>
      <w:r w:rsidRPr="00AE594D">
        <w:t>).</w:t>
      </w:r>
    </w:p>
    <w:p w:rsidR="00E2733F" w:rsidRPr="00D504A7" w:rsidRDefault="00E2733F" w:rsidP="00E2733F">
      <w:pPr>
        <w:pStyle w:val="GOSTFigure"/>
      </w:pPr>
      <w:r w:rsidRPr="003B5F34">
        <w:rPr>
          <w:noProof/>
        </w:rPr>
        <w:drawing>
          <wp:inline distT="0" distB="0" distL="0" distR="0">
            <wp:extent cx="5577840" cy="914400"/>
            <wp:effectExtent l="19050" t="19050" r="22860" b="1905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577840" cy="914400"/>
                    </a:xfrm>
                    <a:prstGeom prst="rect">
                      <a:avLst/>
                    </a:prstGeom>
                    <a:noFill/>
                    <a:ln w="6350" cmpd="sng">
                      <a:solidFill>
                        <a:srgbClr val="000000"/>
                      </a:solidFill>
                      <a:miter lim="800000"/>
                      <a:headEnd/>
                      <a:tailEnd/>
                    </a:ln>
                    <a:effectLst/>
                  </pic:spPr>
                </pic:pic>
              </a:graphicData>
            </a:graphic>
          </wp:inline>
        </w:drawing>
      </w:r>
    </w:p>
    <w:p w:rsidR="00E2733F" w:rsidRDefault="00E2733F" w:rsidP="00E2733F">
      <w:pPr>
        <w:pStyle w:val="GOSTNormal"/>
      </w:pPr>
    </w:p>
    <w:p w:rsidR="00E2733F" w:rsidRPr="003B5F34" w:rsidRDefault="00E2733F" w:rsidP="00E2733F">
      <w:pPr>
        <w:pStyle w:val="GOSTNormal"/>
      </w:pPr>
      <w:r>
        <w:t xml:space="preserve">Затем </w:t>
      </w:r>
      <w:r w:rsidRPr="003B5F34">
        <w:t>необходимо опередить Роль (Утверждающий/Согласующий) – напротив соответствующей роли проставить галочку. В зависимости от выбранной рол</w:t>
      </w:r>
      <w:r>
        <w:t>и заполняются те или иные поля.</w:t>
      </w:r>
    </w:p>
    <w:p w:rsidR="00E2733F" w:rsidRDefault="00E2733F" w:rsidP="00E2733F">
      <w:pPr>
        <w:pStyle w:val="GOSTNormal"/>
      </w:pPr>
      <w:r w:rsidRPr="003B5F34">
        <w:t>При выборе роли Согласующий порядок заполнения следующий:</w:t>
      </w:r>
    </w:p>
    <w:p w:rsidR="00E2733F" w:rsidRPr="003B5F34" w:rsidRDefault="00E2733F" w:rsidP="00E2733F">
      <w:pPr>
        <w:pStyle w:val="GOSTListmark2"/>
      </w:pPr>
      <w:r>
        <w:t>Логин пользователя</w:t>
      </w:r>
      <w:r w:rsidRPr="003B5F34">
        <w:t>;</w:t>
      </w:r>
    </w:p>
    <w:p w:rsidR="00E2733F" w:rsidRPr="003B5F34" w:rsidRDefault="00E2733F" w:rsidP="00E2733F">
      <w:pPr>
        <w:pStyle w:val="GOSTListmark2"/>
      </w:pPr>
      <w:r>
        <w:t>ФИО сотрудника</w:t>
      </w:r>
      <w:r w:rsidRPr="003B5F34">
        <w:t>;</w:t>
      </w:r>
    </w:p>
    <w:p w:rsidR="00E2733F" w:rsidRPr="003B5F34" w:rsidRDefault="00E2733F" w:rsidP="00E2733F">
      <w:pPr>
        <w:pStyle w:val="GOSTListnum"/>
        <w:numPr>
          <w:ilvl w:val="0"/>
          <w:numId w:val="0"/>
        </w:numPr>
        <w:ind w:left="567"/>
      </w:pPr>
      <w:r w:rsidRPr="003B5F34">
        <w:t>Можно организовать сложный процесс согласования, за</w:t>
      </w:r>
      <w:r>
        <w:t>давая для каждого согласующего:</w:t>
      </w:r>
    </w:p>
    <w:p w:rsidR="00E2733F" w:rsidRPr="003B5F34" w:rsidRDefault="00E2733F" w:rsidP="00E2733F">
      <w:pPr>
        <w:pStyle w:val="GOSTListmark2"/>
      </w:pPr>
      <w:r w:rsidRPr="003B5F34">
        <w:t>номер этапа, на котором происходит согласования (этапы выполняются последовательно);</w:t>
      </w:r>
    </w:p>
    <w:p w:rsidR="00E2733F" w:rsidRPr="003B5F34" w:rsidRDefault="00E2733F" w:rsidP="00E2733F">
      <w:pPr>
        <w:pStyle w:val="GOSTListmark2"/>
      </w:pPr>
      <w:r w:rsidRPr="003B5F34">
        <w:t>номер группы, в которой происходит согласование (в рамках этапа группы согласуют параллельно);</w:t>
      </w:r>
    </w:p>
    <w:p w:rsidR="00E2733F" w:rsidRDefault="00E2733F" w:rsidP="00E2733F">
      <w:pPr>
        <w:pStyle w:val="GOSTListmark2"/>
      </w:pPr>
      <w:r w:rsidRPr="003B5F34">
        <w:t>номер согласующего (в рамках группы согласование происходит последовательно).</w:t>
      </w:r>
    </w:p>
    <w:p w:rsidR="00E2733F" w:rsidRPr="003B5F34" w:rsidRDefault="00E2733F" w:rsidP="00E2733F">
      <w:pPr>
        <w:pStyle w:val="GOSTNormal"/>
      </w:pPr>
      <w:r w:rsidRPr="003B5F34">
        <w:t xml:space="preserve">При выборе роли </w:t>
      </w:r>
      <w:r>
        <w:t>Утвержда</w:t>
      </w:r>
      <w:r w:rsidRPr="003B5F34">
        <w:t>ющий порядок заполнения следующий:</w:t>
      </w:r>
    </w:p>
    <w:p w:rsidR="00E2733F" w:rsidRPr="003B5F34" w:rsidRDefault="00E2733F" w:rsidP="00E2733F">
      <w:pPr>
        <w:pStyle w:val="GOSTListmark2"/>
      </w:pPr>
      <w:r>
        <w:t>Логин пользователя</w:t>
      </w:r>
      <w:r w:rsidRPr="003B5F34">
        <w:t>;</w:t>
      </w:r>
    </w:p>
    <w:p w:rsidR="00E2733F" w:rsidRDefault="00E2733F" w:rsidP="00E2733F">
      <w:pPr>
        <w:pStyle w:val="GOSTListmark2"/>
      </w:pPr>
      <w:r>
        <w:t>ФИО сотрудника</w:t>
      </w:r>
      <w:r w:rsidRPr="003B5F34">
        <w:t>;</w:t>
      </w:r>
    </w:p>
    <w:p w:rsidR="00E2733F" w:rsidRPr="003B5F34" w:rsidRDefault="00E2733F" w:rsidP="00E2733F">
      <w:pPr>
        <w:pStyle w:val="GOSTListmark2"/>
      </w:pPr>
      <w:r w:rsidRPr="003B5F34">
        <w:t>В строке с ролью «Утверждающий» необходимо выбрать единственного утверждающего.</w:t>
      </w:r>
    </w:p>
    <w:p w:rsidR="00E2733F" w:rsidRDefault="00E2733F" w:rsidP="00E2733F">
      <w:pPr>
        <w:pStyle w:val="GOSTListmark2"/>
        <w:numPr>
          <w:ilvl w:val="0"/>
          <w:numId w:val="0"/>
        </w:numPr>
        <w:ind w:left="567"/>
      </w:pPr>
      <w:r w:rsidRPr="003B5F34">
        <w:t xml:space="preserve">Шаблонов согласования </w:t>
      </w:r>
      <w:r>
        <w:t>заявки</w:t>
      </w:r>
      <w:r w:rsidRPr="003B5F34">
        <w:t xml:space="preserve"> может быть много, которые можно перевыбирать на вкладке «Лист согласования». В шаблоне согласования </w:t>
      </w:r>
      <w:r>
        <w:t>заявки</w:t>
      </w:r>
      <w:r w:rsidRPr="003B5F34">
        <w:t xml:space="preserve">, в котором стоит галочка напротив поля «Использовать по умолчанию» всегда будет использоваться в </w:t>
      </w:r>
      <w:r>
        <w:t>заявки</w:t>
      </w:r>
    </w:p>
    <w:p w:rsidR="00E2733F" w:rsidRPr="009828B3" w:rsidRDefault="00E2733F" w:rsidP="00E2733F">
      <w:pPr>
        <w:pStyle w:val="GOSTNormal"/>
      </w:pPr>
      <w:r>
        <w:t xml:space="preserve">Проверьте правильность заполнения формы, нажав кнопку Проверить документ – </w:t>
      </w:r>
      <w:r>
        <w:rPr>
          <w:noProof/>
        </w:rPr>
        <w:drawing>
          <wp:inline distT="0" distB="0" distL="0" distR="0">
            <wp:extent cx="285750" cy="270304"/>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287367" cy="271833"/>
                    </a:xfrm>
                    <a:prstGeom prst="rect">
                      <a:avLst/>
                    </a:prstGeom>
                  </pic:spPr>
                </pic:pic>
              </a:graphicData>
            </a:graphic>
          </wp:inline>
        </w:drawing>
      </w:r>
      <w:r>
        <w:t>.</w:t>
      </w:r>
    </w:p>
    <w:p w:rsidR="00E2733F" w:rsidRDefault="00E2733F" w:rsidP="00E2733F">
      <w:pPr>
        <w:pStyle w:val="GOSTNormal"/>
      </w:pPr>
      <w:r w:rsidRPr="00213411">
        <w:t>Сохранит</w:t>
      </w:r>
      <w:r>
        <w:t>е</w:t>
      </w:r>
      <w:r w:rsidRPr="00213411">
        <w:t xml:space="preserve"> изменения, закр</w:t>
      </w:r>
      <w:r>
        <w:t>ойте</w:t>
      </w:r>
      <w:r w:rsidRPr="00213411">
        <w:t xml:space="preserve"> документ.</w:t>
      </w:r>
    </w:p>
    <w:p w:rsidR="006809FD" w:rsidRPr="00213411" w:rsidRDefault="006809FD" w:rsidP="00E2733F">
      <w:pPr>
        <w:pStyle w:val="GOSTNormal"/>
      </w:pPr>
      <w:r>
        <w:t xml:space="preserve">Заполненный шаблон представлен на рис. </w:t>
      </w:r>
      <w:r w:rsidR="00EB2A9A">
        <w:fldChar w:fldCharType="begin"/>
      </w:r>
      <w:r w:rsidR="005D6E22">
        <w:instrText xml:space="preserve"> REF _Ref36463918 \h </w:instrText>
      </w:r>
      <w:r w:rsidR="00EB2A9A">
        <w:fldChar w:fldCharType="separate"/>
      </w:r>
      <w:r w:rsidR="00F8029D">
        <w:rPr>
          <w:noProof/>
        </w:rPr>
        <w:t>287</w:t>
      </w:r>
      <w:r w:rsidR="00EB2A9A">
        <w:fldChar w:fldCharType="end"/>
      </w:r>
    </w:p>
    <w:p w:rsidR="006809FD" w:rsidRDefault="00E2733F" w:rsidP="006809FD">
      <w:pPr>
        <w:pStyle w:val="GOSTFigure"/>
      </w:pPr>
      <w:r>
        <w:rPr>
          <w:noProof/>
        </w:rPr>
        <w:drawing>
          <wp:inline distT="0" distB="0" distL="0" distR="0">
            <wp:extent cx="6120130" cy="411988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6120130" cy="4119880"/>
                    </a:xfrm>
                    <a:prstGeom prst="rect">
                      <a:avLst/>
                    </a:prstGeom>
                  </pic:spPr>
                </pic:pic>
              </a:graphicData>
            </a:graphic>
          </wp:inline>
        </w:drawing>
      </w:r>
    </w:p>
    <w:bookmarkStart w:id="2271" w:name="_Ref36140055"/>
    <w:p w:rsidR="006809FD" w:rsidRDefault="00EB2A9A" w:rsidP="00A02DFB">
      <w:pPr>
        <w:pStyle w:val="GOSTFigName"/>
        <w:rPr>
          <w:noProof/>
        </w:rPr>
      </w:pPr>
      <w:r>
        <w:rPr>
          <w:noProof/>
        </w:rPr>
        <w:fldChar w:fldCharType="begin"/>
      </w:r>
      <w:r w:rsidR="006809FD">
        <w:rPr>
          <w:noProof/>
        </w:rPr>
        <w:instrText xml:space="preserve"> SEQ Рисунок \* ARABIC </w:instrText>
      </w:r>
      <w:r>
        <w:rPr>
          <w:noProof/>
        </w:rPr>
        <w:fldChar w:fldCharType="separate"/>
      </w:r>
      <w:bookmarkStart w:id="2272" w:name="_Ref36463918"/>
      <w:bookmarkStart w:id="2273" w:name="_Toc36466478"/>
      <w:r w:rsidR="00F8029D">
        <w:rPr>
          <w:noProof/>
        </w:rPr>
        <w:t>287</w:t>
      </w:r>
      <w:bookmarkEnd w:id="2272"/>
      <w:r>
        <w:rPr>
          <w:noProof/>
        </w:rPr>
        <w:fldChar w:fldCharType="end"/>
      </w:r>
      <w:r w:rsidR="006809FD" w:rsidRPr="00A217F7">
        <w:rPr>
          <w:noProof/>
        </w:rPr>
        <w:t>. Заполненный шаблон</w:t>
      </w:r>
      <w:bookmarkEnd w:id="2271"/>
      <w:bookmarkEnd w:id="2273"/>
    </w:p>
    <w:p w:rsidR="00E2733F" w:rsidRDefault="00E2733F" w:rsidP="00E2733F">
      <w:pPr>
        <w:pStyle w:val="GOSTFigure"/>
      </w:pPr>
    </w:p>
    <w:p w:rsidR="008A71E2" w:rsidRPr="00421E96" w:rsidRDefault="008A71E2" w:rsidP="008A71E2">
      <w:pPr>
        <w:pStyle w:val="24"/>
      </w:pPr>
      <w:bookmarkStart w:id="2274" w:name="_Toc36466008"/>
      <w:r w:rsidRPr="00421E96">
        <w:t>Просмотр записей справочника «</w:t>
      </w:r>
      <w:r>
        <w:t>Уровень регулирования</w:t>
      </w:r>
      <w:r w:rsidRPr="00421E96">
        <w:t>»</w:t>
      </w:r>
      <w:bookmarkEnd w:id="2274"/>
    </w:p>
    <w:p w:rsidR="008A71E2" w:rsidRDefault="008A71E2" w:rsidP="008A71E2">
      <w:pPr>
        <w:pStyle w:val="GOSTNormal"/>
      </w:pPr>
      <w:r>
        <w:t xml:space="preserve">Справочник «Уровень регулирования» предназначен для хранения сведений об уровнях регулирования. </w:t>
      </w:r>
    </w:p>
    <w:p w:rsidR="008A71E2" w:rsidRPr="00AD1361" w:rsidRDefault="008A71E2" w:rsidP="008A71E2">
      <w:pPr>
        <w:pStyle w:val="GOSTNormal"/>
      </w:pPr>
      <w:r w:rsidRPr="00AD1361">
        <w:t xml:space="preserve">Для просмотра </w:t>
      </w:r>
      <w:r>
        <w:t xml:space="preserve">списковой формы </w:t>
      </w:r>
      <w:r w:rsidRPr="00AD1361">
        <w:t xml:space="preserve">справочника в меню пользователя </w:t>
      </w:r>
      <w:r>
        <w:t xml:space="preserve">следует выбрать </w:t>
      </w:r>
      <w:r w:rsidRPr="00AD1361">
        <w:t>«</w:t>
      </w:r>
      <w:r w:rsidRPr="00BE232B">
        <w:t>Формуляры</w:t>
      </w:r>
      <w:r>
        <w:t xml:space="preserve"> - </w:t>
      </w:r>
      <w:r w:rsidRPr="00BE232B">
        <w:t>Справочники</w:t>
      </w:r>
      <w:r>
        <w:t xml:space="preserve"> - </w:t>
      </w:r>
      <w:r w:rsidRPr="00BE232B">
        <w:t>Справочники</w:t>
      </w:r>
      <w:r>
        <w:t xml:space="preserve"> - </w:t>
      </w:r>
      <w:r w:rsidRPr="00BE232B">
        <w:t>Сводный реестр</w:t>
      </w:r>
      <w:r>
        <w:t xml:space="preserve"> - </w:t>
      </w:r>
      <w:r w:rsidRPr="00BE232B">
        <w:t>Вспомогательные справочни</w:t>
      </w:r>
      <w:r>
        <w:t>ки – Уровень регулирования</w:t>
      </w:r>
      <w:r w:rsidRPr="00AD1361">
        <w:t>»</w:t>
      </w:r>
      <w:r w:rsidRPr="00A03E13">
        <w:t>(</w:t>
      </w:r>
      <w:r>
        <w:t>рис. </w:t>
      </w:r>
      <w:r w:rsidR="00EB2A9A">
        <w:fldChar w:fldCharType="begin"/>
      </w:r>
      <w:r w:rsidR="005D6E22">
        <w:instrText xml:space="preserve"> REF _Ref36463934 \h </w:instrText>
      </w:r>
      <w:r w:rsidR="00EB2A9A">
        <w:fldChar w:fldCharType="separate"/>
      </w:r>
      <w:r w:rsidR="00F8029D">
        <w:rPr>
          <w:noProof/>
        </w:rPr>
        <w:t>288</w:t>
      </w:r>
      <w:r w:rsidR="00EB2A9A">
        <w:fldChar w:fldCharType="end"/>
      </w:r>
      <w:r>
        <w:t>)</w:t>
      </w:r>
      <w:r w:rsidRPr="00AD1361">
        <w:t>.</w:t>
      </w:r>
    </w:p>
    <w:p w:rsidR="008A71E2" w:rsidRDefault="008A71E2" w:rsidP="008A71E2">
      <w:pPr>
        <w:pStyle w:val="GOSTFigure"/>
      </w:pPr>
      <w:r>
        <w:rPr>
          <w:noProof/>
        </w:rPr>
        <w:drawing>
          <wp:inline distT="0" distB="0" distL="0" distR="0">
            <wp:extent cx="6120130" cy="1494790"/>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2"/>
                    <a:stretch>
                      <a:fillRect/>
                    </a:stretch>
                  </pic:blipFill>
                  <pic:spPr>
                    <a:xfrm>
                      <a:off x="0" y="0"/>
                      <a:ext cx="6120130" cy="1494790"/>
                    </a:xfrm>
                    <a:prstGeom prst="rect">
                      <a:avLst/>
                    </a:prstGeom>
                  </pic:spPr>
                </pic:pic>
              </a:graphicData>
            </a:graphic>
          </wp:inline>
        </w:drawing>
      </w:r>
    </w:p>
    <w:bookmarkStart w:id="2275" w:name="_Ref36142183"/>
    <w:p w:rsidR="008A71E2" w:rsidRPr="00AD1361" w:rsidRDefault="00EB2A9A" w:rsidP="00A02DFB">
      <w:pPr>
        <w:pStyle w:val="GOSTFigName"/>
        <w:rPr>
          <w:noProof/>
        </w:rPr>
      </w:pPr>
      <w:r>
        <w:rPr>
          <w:noProof/>
        </w:rPr>
        <w:fldChar w:fldCharType="begin"/>
      </w:r>
      <w:r w:rsidR="008A71E2">
        <w:rPr>
          <w:noProof/>
        </w:rPr>
        <w:instrText xml:space="preserve"> SEQ Рисунок \* ARABIC </w:instrText>
      </w:r>
      <w:r>
        <w:rPr>
          <w:noProof/>
        </w:rPr>
        <w:fldChar w:fldCharType="separate"/>
      </w:r>
      <w:bookmarkStart w:id="2276" w:name="_Ref36463934"/>
      <w:bookmarkStart w:id="2277" w:name="_Toc36466479"/>
      <w:r w:rsidR="00F8029D">
        <w:rPr>
          <w:noProof/>
        </w:rPr>
        <w:t>288</w:t>
      </w:r>
      <w:bookmarkEnd w:id="2276"/>
      <w:r>
        <w:rPr>
          <w:noProof/>
        </w:rPr>
        <w:fldChar w:fldCharType="end"/>
      </w:r>
      <w:r w:rsidR="008A71E2">
        <w:rPr>
          <w:noProof/>
        </w:rPr>
        <w:t>. Списковая форма справочника «Уровень регулирования»</w:t>
      </w:r>
      <w:bookmarkEnd w:id="2275"/>
      <w:bookmarkEnd w:id="2277"/>
    </w:p>
    <w:p w:rsidR="008A71E2" w:rsidRPr="00421E96" w:rsidRDefault="008A71E2" w:rsidP="008A71E2">
      <w:pPr>
        <w:pStyle w:val="24"/>
      </w:pPr>
      <w:bookmarkStart w:id="2278" w:name="_Toc36466009"/>
      <w:r w:rsidRPr="00421E96">
        <w:t>Просмотр записей справочника «</w:t>
      </w:r>
      <w:r>
        <w:t>Типы реестров</w:t>
      </w:r>
      <w:r w:rsidRPr="00421E96">
        <w:t>»</w:t>
      </w:r>
      <w:bookmarkEnd w:id="2278"/>
    </w:p>
    <w:p w:rsidR="008A71E2" w:rsidRDefault="008A71E2" w:rsidP="008A71E2">
      <w:pPr>
        <w:pStyle w:val="GOSTNormal"/>
      </w:pPr>
      <w:r>
        <w:t xml:space="preserve">Справочник «Типы реестров» предназначен для хранения сведений о типах реестров. </w:t>
      </w:r>
    </w:p>
    <w:p w:rsidR="008A71E2" w:rsidRPr="00AD1361" w:rsidRDefault="008A71E2" w:rsidP="008A71E2">
      <w:pPr>
        <w:pStyle w:val="GOSTNormal"/>
      </w:pPr>
      <w:r w:rsidRPr="00AD1361">
        <w:t xml:space="preserve">Для просмотра </w:t>
      </w:r>
      <w:r>
        <w:t xml:space="preserve">списковой формы </w:t>
      </w:r>
      <w:r w:rsidRPr="00AD1361">
        <w:t xml:space="preserve">справочника в меню пользователя </w:t>
      </w:r>
      <w:r>
        <w:t xml:space="preserve">следует выбрать </w:t>
      </w:r>
      <w:r w:rsidRPr="00AD1361">
        <w:t>«</w:t>
      </w:r>
      <w:r w:rsidRPr="00BE232B">
        <w:t>Формуляры</w:t>
      </w:r>
      <w:r>
        <w:t xml:space="preserve"> - </w:t>
      </w:r>
      <w:r w:rsidRPr="00BE232B">
        <w:t>Справочники</w:t>
      </w:r>
      <w:r>
        <w:t xml:space="preserve"> - </w:t>
      </w:r>
      <w:r w:rsidRPr="00BE232B">
        <w:t>Справочники</w:t>
      </w:r>
      <w:r>
        <w:t xml:space="preserve"> - </w:t>
      </w:r>
      <w:r w:rsidRPr="00BE232B">
        <w:t>Сводный реестр</w:t>
      </w:r>
      <w:r>
        <w:t xml:space="preserve"> - </w:t>
      </w:r>
      <w:r w:rsidRPr="00BE232B">
        <w:t>Вспомогательные справочни</w:t>
      </w:r>
      <w:r>
        <w:t>ки – Типы реестров</w:t>
      </w:r>
      <w:r w:rsidRPr="00AD1361">
        <w:t>»</w:t>
      </w:r>
      <w:r w:rsidRPr="00A03E13">
        <w:t>(</w:t>
      </w:r>
      <w:r>
        <w:t>рис. </w:t>
      </w:r>
      <w:r w:rsidR="00EB2A9A">
        <w:fldChar w:fldCharType="begin"/>
      </w:r>
      <w:r w:rsidR="005D6E22">
        <w:instrText xml:space="preserve"> REF _Ref36463947 \h </w:instrText>
      </w:r>
      <w:r w:rsidR="00EB2A9A">
        <w:fldChar w:fldCharType="separate"/>
      </w:r>
      <w:r w:rsidR="00F8029D">
        <w:rPr>
          <w:noProof/>
        </w:rPr>
        <w:t>289</w:t>
      </w:r>
      <w:r w:rsidR="00EB2A9A">
        <w:fldChar w:fldCharType="end"/>
      </w:r>
      <w:r>
        <w:t>)</w:t>
      </w:r>
      <w:r w:rsidRPr="00AD1361">
        <w:t>.</w:t>
      </w:r>
    </w:p>
    <w:p w:rsidR="008A71E2" w:rsidRDefault="008A71E2" w:rsidP="008A71E2">
      <w:pPr>
        <w:pStyle w:val="GOSTFigure"/>
      </w:pPr>
      <w:r>
        <w:rPr>
          <w:noProof/>
        </w:rPr>
        <w:drawing>
          <wp:inline distT="0" distB="0" distL="0" distR="0">
            <wp:extent cx="6120130" cy="2516505"/>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6120130" cy="2516505"/>
                    </a:xfrm>
                    <a:prstGeom prst="rect">
                      <a:avLst/>
                    </a:prstGeom>
                  </pic:spPr>
                </pic:pic>
              </a:graphicData>
            </a:graphic>
          </wp:inline>
        </w:drawing>
      </w:r>
    </w:p>
    <w:bookmarkStart w:id="2279" w:name="_Ref36142184"/>
    <w:p w:rsidR="008A71E2" w:rsidRDefault="00EB2A9A" w:rsidP="00A02DFB">
      <w:pPr>
        <w:pStyle w:val="GOSTFigName"/>
        <w:rPr>
          <w:noProof/>
        </w:rPr>
      </w:pPr>
      <w:r>
        <w:rPr>
          <w:noProof/>
        </w:rPr>
        <w:fldChar w:fldCharType="begin"/>
      </w:r>
      <w:r w:rsidR="008A71E2">
        <w:rPr>
          <w:noProof/>
        </w:rPr>
        <w:instrText xml:space="preserve"> SEQ Рисунок \* ARABIC </w:instrText>
      </w:r>
      <w:r>
        <w:rPr>
          <w:noProof/>
        </w:rPr>
        <w:fldChar w:fldCharType="separate"/>
      </w:r>
      <w:bookmarkStart w:id="2280" w:name="_Ref36463947"/>
      <w:bookmarkStart w:id="2281" w:name="_Toc36466480"/>
      <w:r w:rsidR="00F8029D">
        <w:rPr>
          <w:noProof/>
        </w:rPr>
        <w:t>289</w:t>
      </w:r>
      <w:bookmarkEnd w:id="2280"/>
      <w:r>
        <w:rPr>
          <w:noProof/>
        </w:rPr>
        <w:fldChar w:fldCharType="end"/>
      </w:r>
      <w:r w:rsidR="008A71E2" w:rsidRPr="009B59A8">
        <w:rPr>
          <w:noProof/>
        </w:rPr>
        <w:t>. Списковая форма справочника «</w:t>
      </w:r>
      <w:r w:rsidR="008A71E2">
        <w:rPr>
          <w:noProof/>
        </w:rPr>
        <w:t>Типы реестров</w:t>
      </w:r>
      <w:r w:rsidR="008A71E2" w:rsidRPr="009B59A8">
        <w:rPr>
          <w:noProof/>
        </w:rPr>
        <w:t>»</w:t>
      </w:r>
      <w:bookmarkEnd w:id="2279"/>
      <w:bookmarkEnd w:id="2281"/>
    </w:p>
    <w:p w:rsidR="008A71E2" w:rsidRDefault="008A71E2" w:rsidP="008A71E2">
      <w:pPr>
        <w:pStyle w:val="24"/>
      </w:pPr>
      <w:bookmarkStart w:id="2282" w:name="_Toc36466010"/>
      <w:r>
        <w:t xml:space="preserve">Работа со справочником </w:t>
      </w:r>
      <w:r w:rsidRPr="00C9392B">
        <w:t>«</w:t>
      </w:r>
      <w:r>
        <w:t>Целевые (плановые) показатели ТОФК</w:t>
      </w:r>
      <w:r w:rsidRPr="00C9392B">
        <w:t>»</w:t>
      </w:r>
      <w:bookmarkEnd w:id="2282"/>
    </w:p>
    <w:p w:rsidR="008A71E2" w:rsidRPr="00421E96" w:rsidRDefault="008A71E2" w:rsidP="00A02DFB">
      <w:pPr>
        <w:pStyle w:val="32"/>
        <w:tabs>
          <w:tab w:val="clear" w:pos="1146"/>
          <w:tab w:val="num" w:pos="720"/>
        </w:tabs>
        <w:ind w:left="720"/>
      </w:pPr>
      <w:bookmarkStart w:id="2283" w:name="_Toc36466011"/>
      <w:r w:rsidRPr="008A71E2">
        <w:t>Просмотр записей справочника «Целевые (плановые)</w:t>
      </w:r>
      <w:r>
        <w:t xml:space="preserve"> показатели ТОФК</w:t>
      </w:r>
      <w:r w:rsidRPr="00421E96">
        <w:t>»</w:t>
      </w:r>
      <w:bookmarkEnd w:id="2283"/>
    </w:p>
    <w:p w:rsidR="008A71E2" w:rsidRDefault="008A71E2" w:rsidP="008A71E2">
      <w:pPr>
        <w:pStyle w:val="GOSTNormal"/>
      </w:pPr>
      <w:r>
        <w:t xml:space="preserve">Справочник «Целевые (плановые) показатели ТОФК» предназначен для хранения сведений о целевых показателях ТОФК. </w:t>
      </w:r>
    </w:p>
    <w:p w:rsidR="008A71E2" w:rsidRPr="00AD1361" w:rsidRDefault="008A71E2" w:rsidP="008A71E2">
      <w:pPr>
        <w:pStyle w:val="GOSTNormal"/>
      </w:pPr>
      <w:r w:rsidRPr="00AD1361">
        <w:t xml:space="preserve">Для просмотра </w:t>
      </w:r>
      <w:r>
        <w:t xml:space="preserve">списковой формы </w:t>
      </w:r>
      <w:r w:rsidRPr="00AD1361">
        <w:t xml:space="preserve">справочника в меню пользователя </w:t>
      </w:r>
      <w:r>
        <w:t xml:space="preserve">следует выбрать </w:t>
      </w:r>
      <w:r w:rsidRPr="00AD1361">
        <w:t>«</w:t>
      </w:r>
      <w:r w:rsidRPr="00BE232B">
        <w:t>Формуляры</w:t>
      </w:r>
      <w:r>
        <w:t xml:space="preserve"> - </w:t>
      </w:r>
      <w:r w:rsidRPr="00BE232B">
        <w:t>Справочники</w:t>
      </w:r>
      <w:r>
        <w:t xml:space="preserve"> - </w:t>
      </w:r>
      <w:r w:rsidRPr="00BE232B">
        <w:t>Справочники</w:t>
      </w:r>
      <w:r>
        <w:t xml:space="preserve"> - </w:t>
      </w:r>
      <w:r w:rsidRPr="00BE232B">
        <w:t>Сводный реестр</w:t>
      </w:r>
      <w:r>
        <w:t xml:space="preserve"> - </w:t>
      </w:r>
      <w:r w:rsidRPr="00BE232B">
        <w:t>Вспомогательные справочни</w:t>
      </w:r>
      <w:r>
        <w:t>ки – Целевые (плановые) показатели ТОФК</w:t>
      </w:r>
      <w:r w:rsidRPr="00AD1361">
        <w:t>»</w:t>
      </w:r>
      <w:r w:rsidRPr="00A03E13">
        <w:t>(</w:t>
      </w:r>
      <w:r>
        <w:t>рис. </w:t>
      </w:r>
      <w:r w:rsidR="00EB2A9A">
        <w:fldChar w:fldCharType="begin"/>
      </w:r>
      <w:r w:rsidR="005D6E22">
        <w:instrText xml:space="preserve"> REF _Ref36463957 \h </w:instrText>
      </w:r>
      <w:r w:rsidR="00EB2A9A">
        <w:fldChar w:fldCharType="separate"/>
      </w:r>
      <w:r w:rsidR="00F8029D">
        <w:rPr>
          <w:noProof/>
        </w:rPr>
        <w:t>290</w:t>
      </w:r>
      <w:r w:rsidR="00EB2A9A">
        <w:fldChar w:fldCharType="end"/>
      </w:r>
      <w:r>
        <w:t>)</w:t>
      </w:r>
      <w:r w:rsidRPr="00AD1361">
        <w:t>.</w:t>
      </w:r>
    </w:p>
    <w:p w:rsidR="008A71E2" w:rsidRDefault="008A71E2" w:rsidP="008A71E2">
      <w:pPr>
        <w:pStyle w:val="GOSTFigure"/>
      </w:pPr>
      <w:r>
        <w:rPr>
          <w:noProof/>
        </w:rPr>
        <w:drawing>
          <wp:inline distT="0" distB="0" distL="0" distR="0">
            <wp:extent cx="6120130" cy="2159635"/>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6120130" cy="2159635"/>
                    </a:xfrm>
                    <a:prstGeom prst="rect">
                      <a:avLst/>
                    </a:prstGeom>
                  </pic:spPr>
                </pic:pic>
              </a:graphicData>
            </a:graphic>
          </wp:inline>
        </w:drawing>
      </w:r>
    </w:p>
    <w:bookmarkStart w:id="2284" w:name="_Ref36142189"/>
    <w:p w:rsidR="008A71E2" w:rsidRDefault="00EB2A9A" w:rsidP="00A02DFB">
      <w:pPr>
        <w:pStyle w:val="GOSTFigName"/>
        <w:rPr>
          <w:noProof/>
        </w:rPr>
      </w:pPr>
      <w:r>
        <w:rPr>
          <w:noProof/>
        </w:rPr>
        <w:fldChar w:fldCharType="begin"/>
      </w:r>
      <w:r w:rsidR="008A71E2">
        <w:rPr>
          <w:noProof/>
        </w:rPr>
        <w:instrText xml:space="preserve"> SEQ Рисунок \* ARABIC </w:instrText>
      </w:r>
      <w:r>
        <w:rPr>
          <w:noProof/>
        </w:rPr>
        <w:fldChar w:fldCharType="separate"/>
      </w:r>
      <w:bookmarkStart w:id="2285" w:name="_Ref36463957"/>
      <w:bookmarkStart w:id="2286" w:name="_Toc36466481"/>
      <w:r w:rsidR="00F8029D">
        <w:rPr>
          <w:noProof/>
        </w:rPr>
        <w:t>290</w:t>
      </w:r>
      <w:bookmarkEnd w:id="2285"/>
      <w:r>
        <w:rPr>
          <w:noProof/>
        </w:rPr>
        <w:fldChar w:fldCharType="end"/>
      </w:r>
      <w:r w:rsidR="008A71E2" w:rsidRPr="00520371">
        <w:rPr>
          <w:noProof/>
        </w:rPr>
        <w:t>. Списковая форма справочника «Целевые (плановые) показатели ТОФК»</w:t>
      </w:r>
      <w:bookmarkEnd w:id="2284"/>
      <w:bookmarkEnd w:id="2286"/>
    </w:p>
    <w:p w:rsidR="008A71E2" w:rsidRDefault="008A71E2" w:rsidP="008A71E2">
      <w:pPr>
        <w:pStyle w:val="32"/>
      </w:pPr>
      <w:bookmarkStart w:id="2287" w:name="_Toc36466012"/>
      <w:r>
        <w:t xml:space="preserve">Добавление записей в справочник </w:t>
      </w:r>
      <w:r w:rsidRPr="00AD1361">
        <w:t>«</w:t>
      </w:r>
      <w:r>
        <w:t>Тип вида деятельности</w:t>
      </w:r>
      <w:r w:rsidRPr="00AD1361">
        <w:t>»</w:t>
      </w:r>
      <w:bookmarkEnd w:id="2287"/>
    </w:p>
    <w:p w:rsidR="008A71E2" w:rsidRDefault="008A71E2" w:rsidP="008A71E2">
      <w:pPr>
        <w:pStyle w:val="GOSTNormal"/>
      </w:pPr>
      <w:r w:rsidRPr="00A244A5">
        <w:t>Войти в с</w:t>
      </w:r>
      <w:r>
        <w:t>истему под пользователем с ролью«</w:t>
      </w:r>
      <w:r w:rsidRPr="00C9392B">
        <w:t>РУБПНУБП.008 Администратор НСИ ФК</w:t>
      </w:r>
      <w:r>
        <w:t>»</w:t>
      </w:r>
      <w:r w:rsidRPr="0050740A">
        <w:t xml:space="preserve">. </w:t>
      </w:r>
      <w:r>
        <w:t>П</w:t>
      </w:r>
      <w:r w:rsidRPr="00A244A5">
        <w:t>ерейти по меню</w:t>
      </w:r>
      <w:r>
        <w:t xml:space="preserve"> в «Справочники» - </w:t>
      </w:r>
      <w:r w:rsidRPr="00552ED6">
        <w:t>«Сводный реестр» – «</w:t>
      </w:r>
      <w:r>
        <w:t>Вспомогательные справочники</w:t>
      </w:r>
      <w:r w:rsidRPr="00552ED6">
        <w:t>»</w:t>
      </w:r>
      <w:r w:rsidRPr="00213411">
        <w:t>. В появившемся списке выбрать «</w:t>
      </w:r>
      <w:r>
        <w:t>Целевые (плановые) показатели ТОФК</w:t>
      </w:r>
      <w:r w:rsidRPr="00213411">
        <w:t>»</w:t>
      </w:r>
      <w:r>
        <w:t xml:space="preserve"> (рис.</w:t>
      </w:r>
      <w:r w:rsidR="00EB2A9A">
        <w:fldChar w:fldCharType="begin"/>
      </w:r>
      <w:r w:rsidR="005D6E22">
        <w:instrText xml:space="preserve"> REF _Ref36463968 \h </w:instrText>
      </w:r>
      <w:r w:rsidR="00EB2A9A">
        <w:fldChar w:fldCharType="separate"/>
      </w:r>
      <w:r w:rsidR="00F8029D">
        <w:rPr>
          <w:noProof/>
        </w:rPr>
        <w:t>291</w:t>
      </w:r>
      <w:r w:rsidR="00EB2A9A">
        <w:fldChar w:fldCharType="end"/>
      </w:r>
      <w:r>
        <w:t>)</w:t>
      </w:r>
      <w:r w:rsidRPr="00213411">
        <w:t>.</w:t>
      </w:r>
    </w:p>
    <w:p w:rsidR="008A71E2" w:rsidRDefault="008A71E2" w:rsidP="008A71E2">
      <w:pPr>
        <w:pStyle w:val="GOSTFigure"/>
      </w:pPr>
      <w:r>
        <w:rPr>
          <w:noProof/>
        </w:rPr>
        <w:drawing>
          <wp:inline distT="0" distB="0" distL="0" distR="0">
            <wp:extent cx="6120130" cy="554863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6120130" cy="5548630"/>
                    </a:xfrm>
                    <a:prstGeom prst="rect">
                      <a:avLst/>
                    </a:prstGeom>
                  </pic:spPr>
                </pic:pic>
              </a:graphicData>
            </a:graphic>
          </wp:inline>
        </w:drawing>
      </w:r>
    </w:p>
    <w:bookmarkStart w:id="2288" w:name="_Ref36142299"/>
    <w:p w:rsidR="008A71E2" w:rsidRDefault="00EB2A9A" w:rsidP="00A02DFB">
      <w:pPr>
        <w:pStyle w:val="GOSTFigName"/>
        <w:rPr>
          <w:noProof/>
        </w:rPr>
      </w:pPr>
      <w:r>
        <w:rPr>
          <w:noProof/>
        </w:rPr>
        <w:fldChar w:fldCharType="begin"/>
      </w:r>
      <w:r w:rsidR="008A71E2">
        <w:rPr>
          <w:noProof/>
        </w:rPr>
        <w:instrText xml:space="preserve"> SEQ Рисунок \* ARABIC </w:instrText>
      </w:r>
      <w:r>
        <w:rPr>
          <w:noProof/>
        </w:rPr>
        <w:fldChar w:fldCharType="separate"/>
      </w:r>
      <w:bookmarkStart w:id="2289" w:name="_Ref36463968"/>
      <w:bookmarkStart w:id="2290" w:name="_Toc36466482"/>
      <w:r w:rsidR="00F8029D">
        <w:rPr>
          <w:noProof/>
        </w:rPr>
        <w:t>291</w:t>
      </w:r>
      <w:bookmarkEnd w:id="2289"/>
      <w:r>
        <w:rPr>
          <w:noProof/>
        </w:rPr>
        <w:fldChar w:fldCharType="end"/>
      </w:r>
      <w:r w:rsidR="008A71E2" w:rsidRPr="005E7CDB">
        <w:rPr>
          <w:noProof/>
        </w:rPr>
        <w:t>. Путь к справочнику «Целевые (плановые) показатели ТОФК»</w:t>
      </w:r>
      <w:bookmarkEnd w:id="2288"/>
      <w:bookmarkEnd w:id="2290"/>
    </w:p>
    <w:p w:rsidR="008A71E2" w:rsidRDefault="008A71E2" w:rsidP="008A71E2">
      <w:pPr>
        <w:pStyle w:val="GOSTNormal"/>
      </w:pPr>
      <w:r>
        <w:t xml:space="preserve">Откроется страница со списком всех шаблонов. Нажать кнопку «Создать новый документ» - </w:t>
      </w:r>
      <w:r>
        <w:rPr>
          <w:noProof/>
        </w:rPr>
        <w:drawing>
          <wp:inline distT="0" distB="0" distL="0" distR="0">
            <wp:extent cx="333375" cy="323850"/>
            <wp:effectExtent l="0" t="0" r="952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333375" cy="323850"/>
                    </a:xfrm>
                    <a:prstGeom prst="rect">
                      <a:avLst/>
                    </a:prstGeom>
                  </pic:spPr>
                </pic:pic>
              </a:graphicData>
            </a:graphic>
          </wp:inline>
        </w:drawing>
      </w:r>
      <w:r>
        <w:t>. Откроется окно добавления записи (рис.</w:t>
      </w:r>
      <w:r w:rsidR="00EB2A9A">
        <w:fldChar w:fldCharType="begin"/>
      </w:r>
      <w:r w:rsidR="005D6E22">
        <w:instrText xml:space="preserve"> REF _Ref36463984 \h </w:instrText>
      </w:r>
      <w:r w:rsidR="00EB2A9A">
        <w:fldChar w:fldCharType="separate"/>
      </w:r>
      <w:r w:rsidR="00F8029D">
        <w:rPr>
          <w:noProof/>
        </w:rPr>
        <w:t>292</w:t>
      </w:r>
      <w:r w:rsidR="00EB2A9A">
        <w:fldChar w:fldCharType="end"/>
      </w:r>
      <w:r w:rsidR="005D6E22">
        <w:t xml:space="preserve">, </w:t>
      </w:r>
      <w:r w:rsidR="00EB2A9A">
        <w:fldChar w:fldCharType="begin"/>
      </w:r>
      <w:r w:rsidR="005D6E22">
        <w:instrText xml:space="preserve"> REF _Ref36463609 \h </w:instrText>
      </w:r>
      <w:r w:rsidR="00EB2A9A">
        <w:fldChar w:fldCharType="separate"/>
      </w:r>
      <w:r w:rsidR="00F8029D">
        <w:rPr>
          <w:noProof/>
        </w:rPr>
        <w:t>261</w:t>
      </w:r>
      <w:r w:rsidR="00EB2A9A">
        <w:fldChar w:fldCharType="end"/>
      </w:r>
      <w:r>
        <w:t>) в которое необходимо ввести данные и нажать «ок»</w:t>
      </w:r>
    </w:p>
    <w:p w:rsidR="008A71E2" w:rsidRDefault="008A71E2" w:rsidP="008A71E2">
      <w:pPr>
        <w:pStyle w:val="GOSTFigure"/>
      </w:pPr>
      <w:r>
        <w:rPr>
          <w:noProof/>
        </w:rPr>
        <w:drawing>
          <wp:inline distT="0" distB="0" distL="0" distR="0">
            <wp:extent cx="5895975" cy="2771775"/>
            <wp:effectExtent l="0" t="0" r="9525" b="952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
                    <a:stretch>
                      <a:fillRect/>
                    </a:stretch>
                  </pic:blipFill>
                  <pic:spPr>
                    <a:xfrm>
                      <a:off x="0" y="0"/>
                      <a:ext cx="5895975" cy="2771775"/>
                    </a:xfrm>
                    <a:prstGeom prst="rect">
                      <a:avLst/>
                    </a:prstGeom>
                  </pic:spPr>
                </pic:pic>
              </a:graphicData>
            </a:graphic>
          </wp:inline>
        </w:drawing>
      </w:r>
    </w:p>
    <w:bookmarkStart w:id="2291" w:name="_Ref36142348"/>
    <w:p w:rsidR="008A71E2" w:rsidRDefault="00EB2A9A" w:rsidP="00A02DFB">
      <w:pPr>
        <w:pStyle w:val="GOSTFigName"/>
        <w:rPr>
          <w:noProof/>
        </w:rPr>
      </w:pPr>
      <w:r>
        <w:rPr>
          <w:noProof/>
        </w:rPr>
        <w:fldChar w:fldCharType="begin"/>
      </w:r>
      <w:r w:rsidR="008A71E2">
        <w:rPr>
          <w:noProof/>
        </w:rPr>
        <w:instrText xml:space="preserve"> SEQ Рисунок \* ARABIC </w:instrText>
      </w:r>
      <w:r>
        <w:rPr>
          <w:noProof/>
        </w:rPr>
        <w:fldChar w:fldCharType="separate"/>
      </w:r>
      <w:bookmarkStart w:id="2292" w:name="_Ref36463984"/>
      <w:bookmarkStart w:id="2293" w:name="_Toc36466483"/>
      <w:r w:rsidR="00F8029D">
        <w:rPr>
          <w:noProof/>
        </w:rPr>
        <w:t>292</w:t>
      </w:r>
      <w:bookmarkEnd w:id="2292"/>
      <w:r>
        <w:rPr>
          <w:noProof/>
        </w:rPr>
        <w:fldChar w:fldCharType="end"/>
      </w:r>
      <w:r w:rsidR="008A71E2" w:rsidRPr="00A7589F">
        <w:rPr>
          <w:noProof/>
        </w:rPr>
        <w:t>. Документ на добавления в справочник «Целевые (плановые) показатели ТОФК»</w:t>
      </w:r>
      <w:bookmarkEnd w:id="2291"/>
      <w:bookmarkEnd w:id="2293"/>
    </w:p>
    <w:p w:rsidR="004F4E29" w:rsidRPr="00705E75" w:rsidRDefault="00DC1BE6" w:rsidP="00DC1BE6">
      <w:pPr>
        <w:pStyle w:val="10"/>
      </w:pPr>
      <w:bookmarkStart w:id="2294" w:name="_Toc36143373"/>
      <w:bookmarkStart w:id="2295" w:name="_Toc36343926"/>
      <w:bookmarkStart w:id="2296" w:name="_Ref491279793"/>
      <w:bookmarkStart w:id="2297" w:name="_Toc36466013"/>
      <w:bookmarkEnd w:id="2294"/>
      <w:bookmarkEnd w:id="2295"/>
      <w:r w:rsidRPr="00705E75">
        <w:t>АВАРИЙНЫЕ СИТУАЦИИ</w:t>
      </w:r>
      <w:bookmarkEnd w:id="2296"/>
      <w:bookmarkEnd w:id="2297"/>
    </w:p>
    <w:p w:rsidR="000A5BFE" w:rsidRPr="0054494E" w:rsidRDefault="000A5BFE" w:rsidP="000A5BFE">
      <w:pPr>
        <w:pStyle w:val="24"/>
      </w:pPr>
      <w:bookmarkStart w:id="2298" w:name="_Toc478574685"/>
      <w:bookmarkStart w:id="2299" w:name="_Toc489894292"/>
      <w:bookmarkStart w:id="2300" w:name="_Toc36466014"/>
      <w:r w:rsidRPr="0054494E">
        <w:t>Действия в случае несоблюдения условий выполнения технологического процесса, в том числе при длительных отказах технических средств</w:t>
      </w:r>
      <w:bookmarkEnd w:id="2298"/>
      <w:bookmarkEnd w:id="2299"/>
      <w:bookmarkEnd w:id="2300"/>
    </w:p>
    <w:p w:rsidR="000A5BFE" w:rsidRDefault="000A5BFE" w:rsidP="006144C5">
      <w:pPr>
        <w:pStyle w:val="32"/>
      </w:pPr>
      <w:bookmarkStart w:id="2301" w:name="_Toc478574686"/>
      <w:bookmarkStart w:id="2302" w:name="_Toc489894293"/>
      <w:bookmarkStart w:id="2303" w:name="_Toc36466015"/>
      <w:r>
        <w:t>Действия Пользователя в случае появления ошибок при выполнении операций, описанных в разделе 5 «Описание операций»</w:t>
      </w:r>
      <w:bookmarkEnd w:id="2301"/>
      <w:bookmarkEnd w:id="2302"/>
      <w:bookmarkEnd w:id="2303"/>
    </w:p>
    <w:p w:rsidR="000A5BFE" w:rsidRPr="003B5F34" w:rsidRDefault="000A5BFE" w:rsidP="003B3E6A">
      <w:pPr>
        <w:pStyle w:val="GOSTNormal"/>
      </w:pPr>
      <w:r w:rsidRPr="003B5F34">
        <w:t>В ходе эксплуатации возможно возникновение аварийных (внештатных) ситуаций, не предусмотренных руководством пользователя. Например:</w:t>
      </w:r>
    </w:p>
    <w:p w:rsidR="000A5BFE" w:rsidRPr="003B5F34" w:rsidRDefault="000A5BFE" w:rsidP="003B3E6A">
      <w:pPr>
        <w:pStyle w:val="GOSTListmark1"/>
      </w:pPr>
      <w:r w:rsidRPr="002C321C">
        <w:t xml:space="preserve">Не </w:t>
      </w:r>
      <w:r w:rsidRPr="003B5F34">
        <w:t>актуализируется запись в С</w:t>
      </w:r>
      <w:r>
        <w:t>В</w:t>
      </w:r>
      <w:r w:rsidRPr="003B5F34">
        <w:t>Р</w:t>
      </w:r>
      <w:r>
        <w:t>;</w:t>
      </w:r>
    </w:p>
    <w:p w:rsidR="000A5BFE" w:rsidRPr="003B5F34" w:rsidRDefault="000A5BFE" w:rsidP="003B3E6A">
      <w:pPr>
        <w:pStyle w:val="GOSTListmark1"/>
      </w:pPr>
      <w:r w:rsidRPr="003B5F34">
        <w:t>Не формируется/ некорректно формируется Решение</w:t>
      </w:r>
      <w:r>
        <w:t>;</w:t>
      </w:r>
    </w:p>
    <w:p w:rsidR="000A5BFE" w:rsidRPr="003B5F34" w:rsidRDefault="000A5BFE" w:rsidP="003B3E6A">
      <w:pPr>
        <w:pStyle w:val="GOSTListmark1"/>
      </w:pPr>
      <w:r w:rsidRPr="003B5F34">
        <w:t>Не выполняется согласование и/или утверждение Решения</w:t>
      </w:r>
      <w:r>
        <w:t>;</w:t>
      </w:r>
    </w:p>
    <w:p w:rsidR="000A5BFE" w:rsidRPr="003B5F34" w:rsidRDefault="000A5BFE" w:rsidP="003B3E6A">
      <w:pPr>
        <w:pStyle w:val="GOSTListmark1"/>
      </w:pPr>
      <w:r w:rsidRPr="003B5F34">
        <w:t>Не формируется/ некорректно формируется Извещение</w:t>
      </w:r>
      <w:r>
        <w:t>;</w:t>
      </w:r>
    </w:p>
    <w:p w:rsidR="000A5BFE" w:rsidRPr="003B5F34" w:rsidRDefault="000A5BFE" w:rsidP="003B3E6A">
      <w:pPr>
        <w:pStyle w:val="GOSTListmark1"/>
      </w:pPr>
      <w:r w:rsidRPr="003B5F34">
        <w:t>Не формир</w:t>
      </w:r>
      <w:r>
        <w:t xml:space="preserve">уется/ некорректно формируется </w:t>
      </w:r>
      <w:r w:rsidRPr="003B5F34">
        <w:t>техническая заявка при изменении данных ЛС</w:t>
      </w:r>
      <w:r>
        <w:t>;</w:t>
      </w:r>
    </w:p>
    <w:p w:rsidR="000A5BFE" w:rsidRPr="003B5F34" w:rsidRDefault="000A5BFE" w:rsidP="003B3E6A">
      <w:pPr>
        <w:pStyle w:val="GOSTListmark1"/>
      </w:pPr>
      <w:r w:rsidRPr="003B5F34">
        <w:t xml:space="preserve">Не формируется/ некорректно </w:t>
      </w:r>
      <w:r w:rsidR="009A0A04" w:rsidRPr="003B5F34">
        <w:t>формируется техническая</w:t>
      </w:r>
      <w:r w:rsidRPr="003B5F34">
        <w:t xml:space="preserve"> заявка при изменении данных справочнике </w:t>
      </w:r>
      <w:r>
        <w:t>«</w:t>
      </w:r>
      <w:r w:rsidRPr="003B5F34">
        <w:t>ЕГРЮЛ</w:t>
      </w:r>
      <w:r>
        <w:t>»;</w:t>
      </w:r>
    </w:p>
    <w:p w:rsidR="000A5BFE" w:rsidRPr="003B5F34" w:rsidRDefault="000A5BFE" w:rsidP="003B3E6A">
      <w:pPr>
        <w:pStyle w:val="GOSTListmark1"/>
      </w:pPr>
      <w:r w:rsidRPr="003B5F34">
        <w:t>Данные вспомогательных справочников «Типы лицевых счетов», «Полномочия организаций», «Типы бюджета», «Типы организаций» или «Перечень организаций, уполномоченных приказом Минфина России № 163н на ведение Сводного реестра» не актуальны</w:t>
      </w:r>
      <w:r>
        <w:t>;</w:t>
      </w:r>
    </w:p>
    <w:p w:rsidR="000A5BFE" w:rsidRPr="003B5F34" w:rsidRDefault="000A5BFE" w:rsidP="003B3E6A">
      <w:pPr>
        <w:pStyle w:val="GOSTListmark1"/>
      </w:pPr>
      <w:r w:rsidRPr="003B5F34">
        <w:t>Не завершается стартовавший процесс исполнения Заявки на актуализацию данных</w:t>
      </w:r>
      <w:r>
        <w:t>;</w:t>
      </w:r>
    </w:p>
    <w:p w:rsidR="000A5BFE" w:rsidRPr="003B5F34" w:rsidRDefault="000A5BFE" w:rsidP="003B3E6A">
      <w:pPr>
        <w:pStyle w:val="GOSTListmark1"/>
      </w:pPr>
      <w:r w:rsidRPr="003B5F34">
        <w:t>Наличие дублирующих реестровых записей в С</w:t>
      </w:r>
      <w:r>
        <w:t>В</w:t>
      </w:r>
      <w:r w:rsidRPr="003B5F34">
        <w:t>Р</w:t>
      </w:r>
      <w:r>
        <w:t>;</w:t>
      </w:r>
    </w:p>
    <w:p w:rsidR="000A5BFE" w:rsidRPr="003B5F34" w:rsidRDefault="000A5BFE" w:rsidP="003B3E6A">
      <w:pPr>
        <w:pStyle w:val="GOSTListmark1"/>
      </w:pPr>
      <w:r w:rsidRPr="003B5F34">
        <w:t>Отсутствие записи в справочниках КБК</w:t>
      </w:r>
      <w:r>
        <w:t>.</w:t>
      </w:r>
    </w:p>
    <w:p w:rsidR="000A5BFE" w:rsidRDefault="000A5BFE" w:rsidP="003B3E6A">
      <w:pPr>
        <w:pStyle w:val="GOSTNormal"/>
      </w:pPr>
      <w:r w:rsidRPr="003B5F34">
        <w:t>Для указанных ошибок Пользователь самостоятельно проводит предварительный анализ, используя таблицу ниже:</w:t>
      </w:r>
    </w:p>
    <w:bookmarkStart w:id="2304" w:name="_Toc524683183"/>
    <w:p w:rsidR="000A5BFE" w:rsidRPr="00691DFE" w:rsidRDefault="00EB2A9A" w:rsidP="00691DFE">
      <w:pPr>
        <w:pStyle w:val="GOSTNameTable"/>
      </w:pPr>
      <w:r w:rsidRPr="00691DFE">
        <w:rPr>
          <w:rStyle w:val="affb"/>
          <w:b/>
          <w:bCs w:val="0"/>
        </w:rPr>
        <w:fldChar w:fldCharType="begin"/>
      </w:r>
      <w:r w:rsidR="000A5BFE" w:rsidRPr="00691DFE">
        <w:rPr>
          <w:rStyle w:val="affb"/>
          <w:b/>
          <w:bCs w:val="0"/>
        </w:rPr>
        <w:instrText xml:space="preserve"> SEQ Таблица \* ARABIC \s 0 </w:instrText>
      </w:r>
      <w:r w:rsidRPr="00691DFE">
        <w:rPr>
          <w:rStyle w:val="affb"/>
          <w:b/>
          <w:bCs w:val="0"/>
        </w:rPr>
        <w:fldChar w:fldCharType="separate"/>
      </w:r>
      <w:bookmarkStart w:id="2305" w:name="_Toc36466191"/>
      <w:r w:rsidR="00F8029D">
        <w:rPr>
          <w:rStyle w:val="affb"/>
          <w:b/>
          <w:bCs w:val="0"/>
          <w:noProof/>
        </w:rPr>
        <w:t>169</w:t>
      </w:r>
      <w:r w:rsidRPr="00691DFE">
        <w:rPr>
          <w:rStyle w:val="affb"/>
          <w:b/>
          <w:bCs w:val="0"/>
        </w:rPr>
        <w:fldChar w:fldCharType="end"/>
      </w:r>
      <w:r w:rsidR="00691DFE">
        <w:t>.</w:t>
      </w:r>
      <w:r w:rsidR="000A5BFE" w:rsidRPr="00691DFE">
        <w:t xml:space="preserve"> Действия Пользователя в случае появления ошибок при выполнении операций</w:t>
      </w:r>
      <w:bookmarkEnd w:id="2304"/>
      <w:bookmarkEnd w:id="2305"/>
    </w:p>
    <w:tbl>
      <w:tblPr>
        <w:tblStyle w:val="GOSTTable"/>
        <w:tblW w:w="9698" w:type="dxa"/>
        <w:tblLayout w:type="fixed"/>
        <w:tblLook w:val="0000" w:firstRow="0" w:lastRow="0" w:firstColumn="0" w:lastColumn="0" w:noHBand="0" w:noVBand="0"/>
      </w:tblPr>
      <w:tblGrid>
        <w:gridCol w:w="2157"/>
        <w:gridCol w:w="2920"/>
        <w:gridCol w:w="4621"/>
      </w:tblGrid>
      <w:tr w:rsidR="000A5BFE" w:rsidRPr="003B5F34" w:rsidTr="00076AA5">
        <w:trPr>
          <w:cnfStyle w:val="000000010000" w:firstRow="0" w:lastRow="0" w:firstColumn="0" w:lastColumn="0" w:oddVBand="0" w:evenVBand="0" w:oddHBand="0" w:evenHBand="1" w:firstRowFirstColumn="0" w:firstRowLastColumn="0" w:lastRowFirstColumn="0" w:lastRowLastColumn="0"/>
          <w:tblHeader/>
        </w:trPr>
        <w:tc>
          <w:tcPr>
            <w:tcW w:w="2157" w:type="dxa"/>
            <w:shd w:val="clear" w:color="auto" w:fill="F2F2F2" w:themeFill="background1" w:themeFillShade="F2"/>
          </w:tcPr>
          <w:p w:rsidR="000A5BFE" w:rsidRPr="003B5F34" w:rsidRDefault="000A5BFE" w:rsidP="003B3E6A">
            <w:pPr>
              <w:pStyle w:val="GOSTTableHead"/>
            </w:pPr>
            <w:r w:rsidRPr="003B5F34">
              <w:t>Проблема</w:t>
            </w:r>
          </w:p>
        </w:tc>
        <w:tc>
          <w:tcPr>
            <w:tcW w:w="2920" w:type="dxa"/>
            <w:shd w:val="clear" w:color="auto" w:fill="F2F2F2" w:themeFill="background1" w:themeFillShade="F2"/>
          </w:tcPr>
          <w:p w:rsidR="000A5BFE" w:rsidRPr="003B5F34" w:rsidRDefault="000A5BFE" w:rsidP="003B3E6A">
            <w:pPr>
              <w:pStyle w:val="GOSTTableHead"/>
            </w:pPr>
            <w:r w:rsidRPr="003B5F34">
              <w:t>Исполнитель (Ответственные за решение)</w:t>
            </w:r>
          </w:p>
        </w:tc>
        <w:tc>
          <w:tcPr>
            <w:tcW w:w="4621" w:type="dxa"/>
            <w:shd w:val="clear" w:color="auto" w:fill="F2F2F2" w:themeFill="background1" w:themeFillShade="F2"/>
          </w:tcPr>
          <w:p w:rsidR="000A5BFE" w:rsidRPr="003B5F34" w:rsidRDefault="000A5BFE" w:rsidP="003B3E6A">
            <w:pPr>
              <w:pStyle w:val="GOSTTableHead"/>
            </w:pPr>
            <w:r w:rsidRPr="003B5F34">
              <w:t>Типовые вопросы-ответы</w:t>
            </w:r>
          </w:p>
        </w:tc>
      </w:tr>
      <w:tr w:rsidR="000A5BFE" w:rsidRPr="003B5F34" w:rsidTr="00691DFE">
        <w:trPr>
          <w:cnfStyle w:val="000000100000" w:firstRow="0" w:lastRow="0" w:firstColumn="0" w:lastColumn="0" w:oddVBand="0" w:evenVBand="0" w:oddHBand="1" w:evenHBand="0" w:firstRowFirstColumn="0" w:firstRowLastColumn="0" w:lastRowFirstColumn="0" w:lastRowLastColumn="0"/>
        </w:trPr>
        <w:tc>
          <w:tcPr>
            <w:tcW w:w="2157" w:type="dxa"/>
          </w:tcPr>
          <w:p w:rsidR="000A5BFE" w:rsidRPr="003B5F34" w:rsidRDefault="000A5BFE" w:rsidP="003B3E6A">
            <w:pPr>
              <w:pStyle w:val="GOSTTablenorm"/>
            </w:pPr>
            <w:r w:rsidRPr="003B5F34">
              <w:t>Не актуализируется запись в С</w:t>
            </w:r>
            <w:r>
              <w:t>В</w:t>
            </w:r>
            <w:r w:rsidRPr="003B5F34">
              <w:t>Р</w:t>
            </w:r>
          </w:p>
        </w:tc>
        <w:tc>
          <w:tcPr>
            <w:tcW w:w="2920" w:type="dxa"/>
          </w:tcPr>
          <w:p w:rsidR="000A5BFE" w:rsidRPr="003B5F34" w:rsidRDefault="000A5BFE" w:rsidP="003B3E6A">
            <w:pPr>
              <w:pStyle w:val="GOSTTablenorm"/>
            </w:pPr>
            <w:r w:rsidRPr="003B5F34">
              <w:t xml:space="preserve">Отдел ведения НСИ МОУ ФК в части клиентов МОУ, Отдел ведения федеральных реестров УФК в части клиентов УФК, </w:t>
            </w:r>
            <w:r w:rsidR="002C4C40">
              <w:t>группа поддержки Электронного бюджета ведения НСИ</w:t>
            </w:r>
          </w:p>
        </w:tc>
        <w:tc>
          <w:tcPr>
            <w:tcW w:w="4621" w:type="dxa"/>
          </w:tcPr>
          <w:p w:rsidR="000A5BFE" w:rsidRPr="003B5F34" w:rsidRDefault="000A5BFE" w:rsidP="003B3E6A">
            <w:pPr>
              <w:pStyle w:val="GOSTTablenorm"/>
            </w:pPr>
            <w:r w:rsidRPr="003B5F34">
              <w:t>1) Решение по Заявке положительное (в статусе "Утвержден")?</w:t>
            </w:r>
          </w:p>
          <w:p w:rsidR="000A5BFE" w:rsidRPr="003B5F34" w:rsidRDefault="000A5BFE" w:rsidP="003B3E6A">
            <w:pPr>
              <w:pStyle w:val="GOSTTablenorm"/>
            </w:pPr>
            <w:r w:rsidRPr="003B5F34">
              <w:t>2) Поиск в справочнике С</w:t>
            </w:r>
            <w:r>
              <w:t>В</w:t>
            </w:r>
            <w:r w:rsidRPr="003B5F34">
              <w:t xml:space="preserve">Р по 8-значному коду организации или 5-значному учетному номеру организации из Решения не дал результата? </w:t>
            </w:r>
          </w:p>
          <w:p w:rsidR="000A5BFE" w:rsidRPr="002C515B" w:rsidRDefault="000A5BFE" w:rsidP="003B3E6A">
            <w:pPr>
              <w:pStyle w:val="GOSTTablenorm"/>
            </w:pPr>
            <w:r w:rsidRPr="002C515B">
              <w:t>3) Данные в справочнике С</w:t>
            </w:r>
            <w:r>
              <w:t>В</w:t>
            </w:r>
            <w:r w:rsidRPr="002C515B">
              <w:t>Р не соответствуют данным Решения?</w:t>
            </w:r>
          </w:p>
          <w:p w:rsidR="000A5BFE" w:rsidRPr="00B22BFA" w:rsidRDefault="000A5BFE" w:rsidP="003B3E6A">
            <w:pPr>
              <w:pStyle w:val="GOSTTablenorm"/>
            </w:pPr>
            <w:r w:rsidRPr="00BD7B63">
              <w:t>4) Выполнены все необходимые действия согласно Руководства пользователей</w:t>
            </w:r>
            <w:r w:rsidRPr="00B22BFA">
              <w:t>?</w:t>
            </w:r>
          </w:p>
          <w:p w:rsidR="000A5BFE" w:rsidRPr="00E006AB" w:rsidRDefault="000A5BFE" w:rsidP="003B3E6A">
            <w:pPr>
              <w:pStyle w:val="GOSTTablenorm"/>
            </w:pPr>
            <w:r w:rsidRPr="00E006AB">
              <w:t>5) Дата изменения сведений в Сводном реестре не изменена на дату подписания</w:t>
            </w:r>
          </w:p>
          <w:p w:rsidR="000A5BFE" w:rsidRPr="00106651" w:rsidRDefault="000A5BFE" w:rsidP="003B3E6A">
            <w:pPr>
              <w:pStyle w:val="GOSTTablenorm"/>
            </w:pPr>
            <w:r w:rsidRPr="008D3DE8">
              <w:t xml:space="preserve">Если типовые вопросы не решили проблемы, необходимо сформировать стандартный запрос </w:t>
            </w:r>
            <w:r w:rsidRPr="009B29C0">
              <w:t>в СУЭ ФК</w:t>
            </w:r>
            <w:r w:rsidRPr="00106651">
              <w:t xml:space="preserve"> согласно регламенту.</w:t>
            </w:r>
          </w:p>
        </w:tc>
      </w:tr>
      <w:tr w:rsidR="000A5BFE" w:rsidRPr="003B5F34" w:rsidTr="00691DFE">
        <w:trPr>
          <w:cnfStyle w:val="000000010000" w:firstRow="0" w:lastRow="0" w:firstColumn="0" w:lastColumn="0" w:oddVBand="0" w:evenVBand="0" w:oddHBand="0" w:evenHBand="1" w:firstRowFirstColumn="0" w:firstRowLastColumn="0" w:lastRowFirstColumn="0" w:lastRowLastColumn="0"/>
        </w:trPr>
        <w:tc>
          <w:tcPr>
            <w:tcW w:w="2157" w:type="dxa"/>
          </w:tcPr>
          <w:p w:rsidR="000A5BFE" w:rsidRPr="002C515B" w:rsidRDefault="000A5BFE" w:rsidP="003B3E6A">
            <w:pPr>
              <w:pStyle w:val="GOSTTablenorm"/>
            </w:pPr>
            <w:r w:rsidRPr="002C515B">
              <w:t>Не формируется/ некорректно формируется Решение</w:t>
            </w:r>
          </w:p>
        </w:tc>
        <w:tc>
          <w:tcPr>
            <w:tcW w:w="2920" w:type="dxa"/>
          </w:tcPr>
          <w:p w:rsidR="000A5BFE" w:rsidRPr="00BD7B63" w:rsidRDefault="000A5BFE" w:rsidP="003B3E6A">
            <w:pPr>
              <w:pStyle w:val="GOSTTablenorm"/>
            </w:pPr>
            <w:r w:rsidRPr="00BD7B63">
              <w:t xml:space="preserve">Отдел ведения НСИ МОУ ФК в части клиентов МОУ, Отдел ведения федеральных реестров УФК в части клиентов УФК, </w:t>
            </w:r>
            <w:r w:rsidR="002C4C40">
              <w:t>группа поддержки Электронного бюджета ведения НСИ</w:t>
            </w:r>
          </w:p>
        </w:tc>
        <w:tc>
          <w:tcPr>
            <w:tcW w:w="4621" w:type="dxa"/>
          </w:tcPr>
          <w:p w:rsidR="000A5BFE" w:rsidRPr="00BD7B63" w:rsidRDefault="000A5BFE" w:rsidP="003B3E6A">
            <w:pPr>
              <w:pStyle w:val="GOSTTablenorm"/>
            </w:pPr>
            <w:r w:rsidRPr="00BD7B63">
              <w:t>1) Заявка сформирована корректно (в статусе "Утвержден")?</w:t>
            </w:r>
          </w:p>
          <w:p w:rsidR="000A5BFE" w:rsidRDefault="000A5BFE" w:rsidP="003B3E6A">
            <w:pPr>
              <w:pStyle w:val="GOSTTablenorm"/>
            </w:pPr>
            <w:r w:rsidRPr="00B22BFA">
              <w:t>2) Выполнены все необходимые действия сог</w:t>
            </w:r>
            <w:r w:rsidRPr="00E006AB">
              <w:t>ласно Руководства пользователя?</w:t>
            </w:r>
          </w:p>
          <w:p w:rsidR="000A5BFE" w:rsidRPr="009B29C0" w:rsidRDefault="000A5BFE" w:rsidP="003B3E6A">
            <w:pPr>
              <w:pStyle w:val="GOSTTablenorm"/>
            </w:pPr>
            <w:r w:rsidRPr="008D3DE8">
              <w:t>Если типовые вопросы не решили проблемы, необходимо с</w:t>
            </w:r>
            <w:r w:rsidR="0054494E">
              <w:t xml:space="preserve">формировать стандартный запрос </w:t>
            </w:r>
            <w:r w:rsidRPr="008D3DE8">
              <w:t>в СУЭ ФК согласно регламенту</w:t>
            </w:r>
          </w:p>
        </w:tc>
      </w:tr>
      <w:tr w:rsidR="000A5BFE" w:rsidRPr="003B5F34" w:rsidTr="00691DFE">
        <w:trPr>
          <w:cnfStyle w:val="000000100000" w:firstRow="0" w:lastRow="0" w:firstColumn="0" w:lastColumn="0" w:oddVBand="0" w:evenVBand="0" w:oddHBand="1" w:evenHBand="0" w:firstRowFirstColumn="0" w:firstRowLastColumn="0" w:lastRowFirstColumn="0" w:lastRowLastColumn="0"/>
        </w:trPr>
        <w:tc>
          <w:tcPr>
            <w:tcW w:w="2157" w:type="dxa"/>
          </w:tcPr>
          <w:p w:rsidR="000A5BFE" w:rsidRPr="003B5F34" w:rsidRDefault="000A5BFE" w:rsidP="003B3E6A">
            <w:pPr>
              <w:pStyle w:val="GOSTTablenorm"/>
            </w:pPr>
            <w:r w:rsidRPr="003B5F34">
              <w:t>Не выполняется согласование и/или утверждение Решения</w:t>
            </w:r>
          </w:p>
        </w:tc>
        <w:tc>
          <w:tcPr>
            <w:tcW w:w="2920" w:type="dxa"/>
          </w:tcPr>
          <w:p w:rsidR="000A5BFE" w:rsidRPr="003B5F34" w:rsidRDefault="000A5BFE" w:rsidP="003B3E6A">
            <w:pPr>
              <w:pStyle w:val="GOSTTablenorm"/>
            </w:pPr>
            <w:r w:rsidRPr="003B5F34">
              <w:t>Отдел ведения НСИ МОУ ФК в части клиентов МОУ, Отдел ведения федеральных реестров УФК в части клиентов УФК,</w:t>
            </w:r>
            <w:r w:rsidR="002C4C40">
              <w:t xml:space="preserve"> группа поддержки Электронного бюджета ведения НСИ</w:t>
            </w:r>
          </w:p>
        </w:tc>
        <w:tc>
          <w:tcPr>
            <w:tcW w:w="4621" w:type="dxa"/>
          </w:tcPr>
          <w:p w:rsidR="000A5BFE" w:rsidRPr="003B5F34" w:rsidRDefault="000A5BFE" w:rsidP="003B3E6A">
            <w:pPr>
              <w:pStyle w:val="GOSTTablenorm"/>
            </w:pPr>
            <w:r w:rsidRPr="003B5F34">
              <w:t>1) Пользователи ОрФК имеют действующие сертификаты ЭП с назначенными ролями?</w:t>
            </w:r>
          </w:p>
          <w:p w:rsidR="000A5BFE" w:rsidRDefault="000A5BFE" w:rsidP="003B3E6A">
            <w:pPr>
              <w:pStyle w:val="GOSTTablenorm"/>
            </w:pPr>
            <w:r w:rsidRPr="003B5F34">
              <w:t>2) Выполнены все необходимые</w:t>
            </w:r>
            <w:r>
              <w:t xml:space="preserve"> действия согласно Руководства</w:t>
            </w:r>
            <w:r w:rsidR="009A0A04">
              <w:t xml:space="preserve"> пользователей?</w:t>
            </w:r>
          </w:p>
          <w:p w:rsidR="001754E0" w:rsidRPr="00E006AB" w:rsidRDefault="001754E0" w:rsidP="001754E0">
            <w:pPr>
              <w:pStyle w:val="GOSTTablenorm"/>
            </w:pPr>
            <w:r>
              <w:t>3) При подписании корректно введен ПИН-код, указанный пользователем при оформлении заявки на электронную цифровую подпись?</w:t>
            </w:r>
          </w:p>
          <w:p w:rsidR="000A5BFE" w:rsidRPr="00B22BFA" w:rsidRDefault="000A5BFE" w:rsidP="003B3E6A">
            <w:pPr>
              <w:pStyle w:val="GOSTTablenorm"/>
            </w:pPr>
            <w:r w:rsidRPr="00B22BFA">
              <w:t>Если типовые вопросы не решили проблемы, необходимо с</w:t>
            </w:r>
            <w:r w:rsidR="0054494E">
              <w:t xml:space="preserve">формировать стандартный запрос </w:t>
            </w:r>
            <w:r w:rsidRPr="00B22BFA">
              <w:t>в СУЭ ФК согласно регламенту</w:t>
            </w:r>
          </w:p>
        </w:tc>
      </w:tr>
      <w:tr w:rsidR="000A5BFE" w:rsidRPr="003B5F34" w:rsidTr="00691DFE">
        <w:trPr>
          <w:cnfStyle w:val="000000010000" w:firstRow="0" w:lastRow="0" w:firstColumn="0" w:lastColumn="0" w:oddVBand="0" w:evenVBand="0" w:oddHBand="0" w:evenHBand="1" w:firstRowFirstColumn="0" w:firstRowLastColumn="0" w:lastRowFirstColumn="0" w:lastRowLastColumn="0"/>
        </w:trPr>
        <w:tc>
          <w:tcPr>
            <w:tcW w:w="2157" w:type="dxa"/>
          </w:tcPr>
          <w:p w:rsidR="000A5BFE" w:rsidRPr="003B5F34" w:rsidRDefault="000A5BFE" w:rsidP="003B3E6A">
            <w:pPr>
              <w:pStyle w:val="GOSTTablenorm"/>
            </w:pPr>
            <w:r w:rsidRPr="003B5F34">
              <w:t>Не формируется/ некорректно формируется Извещение</w:t>
            </w:r>
          </w:p>
        </w:tc>
        <w:tc>
          <w:tcPr>
            <w:tcW w:w="2920" w:type="dxa"/>
          </w:tcPr>
          <w:p w:rsidR="000A5BFE" w:rsidRPr="003B5F34" w:rsidRDefault="000A5BFE" w:rsidP="003B3E6A">
            <w:pPr>
              <w:pStyle w:val="GOSTTablenorm"/>
            </w:pPr>
            <w:r w:rsidRPr="003B5F34">
              <w:t>Отдел ведения НСИ МОУ ФК в части клиентов МОУ, Отдел ведения федеральных реестров УФК в части клиентов УФК</w:t>
            </w:r>
          </w:p>
        </w:tc>
        <w:tc>
          <w:tcPr>
            <w:tcW w:w="4621" w:type="dxa"/>
          </w:tcPr>
          <w:p w:rsidR="000A5BFE" w:rsidRPr="003B5F34" w:rsidRDefault="000A5BFE" w:rsidP="003B3E6A">
            <w:pPr>
              <w:pStyle w:val="GOSTTablenorm"/>
            </w:pPr>
            <w:r w:rsidRPr="003B5F34">
              <w:t>1) Решение сформировано корректно (в статусе "Утвержден")?</w:t>
            </w:r>
          </w:p>
          <w:p w:rsidR="000A5BFE" w:rsidRPr="002C515B" w:rsidRDefault="000A5BFE" w:rsidP="003B3E6A">
            <w:pPr>
              <w:pStyle w:val="GOSTTablenorm"/>
            </w:pPr>
            <w:r w:rsidRPr="003B5F34">
              <w:t>2) Поиск в справочнике С</w:t>
            </w:r>
            <w:r>
              <w:t>В</w:t>
            </w:r>
            <w:r w:rsidRPr="003B5F34">
              <w:t>Р по 8-значному коду организации или 5-значному учетному номеру организации из Ре</w:t>
            </w:r>
            <w:r w:rsidRPr="002C515B">
              <w:t>шения не дал результата? Если "Да", то перейти к шаблону проблемы 1 листа "распространение".</w:t>
            </w:r>
          </w:p>
          <w:p w:rsidR="000A5BFE" w:rsidRPr="00BD7B63" w:rsidRDefault="000A5BFE" w:rsidP="003B3E6A">
            <w:pPr>
              <w:pStyle w:val="GOSTTablenorm"/>
            </w:pPr>
            <w:r w:rsidRPr="00BD7B63">
              <w:t>3) Поиск Извещения в реестре Извещений по 8-значному коду организации из справочника С</w:t>
            </w:r>
            <w:r>
              <w:t>В</w:t>
            </w:r>
            <w:r w:rsidRPr="00BD7B63">
              <w:t>Р и/или дате обработки решения не дал результата?</w:t>
            </w:r>
          </w:p>
          <w:p w:rsidR="000A5BFE" w:rsidRPr="00BD7B63" w:rsidRDefault="000A5BFE" w:rsidP="003B3E6A">
            <w:pPr>
              <w:pStyle w:val="GOSTTablenorm"/>
            </w:pPr>
            <w:r w:rsidRPr="00BD7B63">
              <w:t>4) Данные Извещения не соответствуют данным соответствующей реестровой записи в С</w:t>
            </w:r>
            <w:r>
              <w:t>В</w:t>
            </w:r>
            <w:r w:rsidRPr="00BD7B63">
              <w:t>Р?</w:t>
            </w:r>
          </w:p>
          <w:p w:rsidR="000A5BFE" w:rsidRPr="008D3DE8" w:rsidRDefault="000A5BFE" w:rsidP="003B3E6A">
            <w:pPr>
              <w:pStyle w:val="GOSTTablenorm"/>
            </w:pPr>
            <w:r w:rsidRPr="00B22BFA">
              <w:t xml:space="preserve">5) Выполнены все необходимые </w:t>
            </w:r>
            <w:r w:rsidRPr="00E006AB">
              <w:t>действ</w:t>
            </w:r>
            <w:r w:rsidRPr="008D3DE8">
              <w:t>ия сог</w:t>
            </w:r>
            <w:r w:rsidR="0054494E">
              <w:t>ласно Руководства пользователей</w:t>
            </w:r>
            <w:r w:rsidRPr="008D3DE8">
              <w:t>?</w:t>
            </w:r>
          </w:p>
          <w:p w:rsidR="000A5BFE" w:rsidRPr="009B29C0" w:rsidRDefault="000A5BFE" w:rsidP="003B3E6A">
            <w:pPr>
              <w:pStyle w:val="GOSTTablenorm"/>
            </w:pPr>
            <w:r w:rsidRPr="009B29C0">
              <w:t>6) Дата изменения сведений в Сводном реестре не изменена на дату подписания решения</w:t>
            </w:r>
          </w:p>
          <w:p w:rsidR="000A5BFE" w:rsidRPr="00B16C33" w:rsidRDefault="000A5BFE" w:rsidP="003B3E6A">
            <w:pPr>
              <w:pStyle w:val="GOSTTablenorm"/>
            </w:pPr>
            <w:r w:rsidRPr="00106651">
              <w:t>Если типовые вопросы не решили проблемы, необходимо с</w:t>
            </w:r>
            <w:r w:rsidR="0054494E">
              <w:t xml:space="preserve">формировать стандартный запрос </w:t>
            </w:r>
            <w:r w:rsidRPr="00106651">
              <w:t>в СУЭ ФК согласно регламенту</w:t>
            </w:r>
          </w:p>
        </w:tc>
      </w:tr>
      <w:tr w:rsidR="000A5BFE" w:rsidRPr="003B5F34" w:rsidTr="00691DFE">
        <w:trPr>
          <w:cnfStyle w:val="000000100000" w:firstRow="0" w:lastRow="0" w:firstColumn="0" w:lastColumn="0" w:oddVBand="0" w:evenVBand="0" w:oddHBand="1" w:evenHBand="0" w:firstRowFirstColumn="0" w:firstRowLastColumn="0" w:lastRowFirstColumn="0" w:lastRowLastColumn="0"/>
        </w:trPr>
        <w:tc>
          <w:tcPr>
            <w:tcW w:w="2157" w:type="dxa"/>
          </w:tcPr>
          <w:p w:rsidR="000A5BFE" w:rsidRPr="003B5F34" w:rsidRDefault="000A5BFE" w:rsidP="003B3E6A">
            <w:pPr>
              <w:pStyle w:val="GOSTTablenorm"/>
            </w:pPr>
            <w:r w:rsidRPr="003B5F34">
              <w:t>Не формируется/ неко</w:t>
            </w:r>
            <w:r w:rsidR="0054494E">
              <w:t xml:space="preserve">рректно формируется </w:t>
            </w:r>
            <w:r w:rsidRPr="003B5F34">
              <w:t>техническая заявка при изменении данных ЛС</w:t>
            </w:r>
          </w:p>
        </w:tc>
        <w:tc>
          <w:tcPr>
            <w:tcW w:w="2920" w:type="dxa"/>
          </w:tcPr>
          <w:p w:rsidR="000A5BFE" w:rsidRPr="003B5F34" w:rsidRDefault="000A5BFE" w:rsidP="003B3E6A">
            <w:pPr>
              <w:pStyle w:val="GOSTTablenorm"/>
            </w:pPr>
            <w:r w:rsidRPr="003B5F34">
              <w:t>Отдел ведения НСИ МОУ ФК в части клиентов МОУ, Отдел ведения федеральных реестров УФК в части клиентов УФК</w:t>
            </w:r>
          </w:p>
        </w:tc>
        <w:tc>
          <w:tcPr>
            <w:tcW w:w="4621" w:type="dxa"/>
          </w:tcPr>
          <w:p w:rsidR="000A5BFE" w:rsidRPr="003B5F34" w:rsidRDefault="000A5BFE" w:rsidP="003B3E6A">
            <w:pPr>
              <w:pStyle w:val="GOSTTablenorm"/>
            </w:pPr>
            <w:r w:rsidRPr="003B5F34">
              <w:t xml:space="preserve">1) Техническая заявка сформирована корректно в статусе "Утвержден"? </w:t>
            </w:r>
          </w:p>
          <w:p w:rsidR="000A5BFE" w:rsidRPr="003B5F34" w:rsidRDefault="000A5BFE" w:rsidP="003B3E6A">
            <w:pPr>
              <w:pStyle w:val="GOSTTablenorm"/>
            </w:pPr>
            <w:r w:rsidRPr="003B5F34">
              <w:t>2) Неизменяемые данные Технической заявки не соответствуют данным реестровой записи в С</w:t>
            </w:r>
            <w:r>
              <w:t>В</w:t>
            </w:r>
            <w:r w:rsidRPr="003B5F34">
              <w:t xml:space="preserve">Р? </w:t>
            </w:r>
          </w:p>
          <w:p w:rsidR="000A5BFE" w:rsidRPr="002C515B" w:rsidRDefault="000A5BFE" w:rsidP="003B3E6A">
            <w:pPr>
              <w:pStyle w:val="GOSTTablenorm"/>
            </w:pPr>
            <w:r w:rsidRPr="003B5F34">
              <w:t>3) Поиск техзаявки в реестре техзаявок по 8-значному коду организации не дал резуль</w:t>
            </w:r>
            <w:r w:rsidRPr="002C515B">
              <w:t>тата?</w:t>
            </w:r>
          </w:p>
          <w:p w:rsidR="000A5BFE" w:rsidRPr="00BD7B63" w:rsidRDefault="000A5BFE" w:rsidP="003B3E6A">
            <w:pPr>
              <w:pStyle w:val="GOSTTablenorm"/>
            </w:pPr>
            <w:r w:rsidRPr="00BD7B63">
              <w:t>4) Выполнены все необходимые действия согласно Руководства пользователей?</w:t>
            </w:r>
          </w:p>
          <w:p w:rsidR="000A5BFE" w:rsidRPr="00BD7B63" w:rsidRDefault="000A5BFE" w:rsidP="003B3E6A">
            <w:pPr>
              <w:pStyle w:val="GOSTTablenorm"/>
            </w:pPr>
          </w:p>
          <w:p w:rsidR="000A5BFE" w:rsidRPr="00B22BFA" w:rsidRDefault="000A5BFE" w:rsidP="003B3E6A">
            <w:pPr>
              <w:pStyle w:val="GOSTTablenorm"/>
            </w:pPr>
            <w:r w:rsidRPr="00B22BFA">
              <w:t xml:space="preserve">Если типовые вопросы не решили проблемы, необходимо </w:t>
            </w:r>
            <w:r w:rsidR="0054494E">
              <w:t>сформировать стандартный запрос</w:t>
            </w:r>
            <w:r w:rsidRPr="00B22BFA">
              <w:t xml:space="preserve"> в СУЭ ФК согласно регламенту </w:t>
            </w:r>
          </w:p>
        </w:tc>
      </w:tr>
      <w:tr w:rsidR="000A5BFE" w:rsidRPr="003B5F34" w:rsidTr="00691DFE">
        <w:trPr>
          <w:cnfStyle w:val="000000010000" w:firstRow="0" w:lastRow="0" w:firstColumn="0" w:lastColumn="0" w:oddVBand="0" w:evenVBand="0" w:oddHBand="0" w:evenHBand="1" w:firstRowFirstColumn="0" w:firstRowLastColumn="0" w:lastRowFirstColumn="0" w:lastRowLastColumn="0"/>
        </w:trPr>
        <w:tc>
          <w:tcPr>
            <w:tcW w:w="2157" w:type="dxa"/>
          </w:tcPr>
          <w:p w:rsidR="000A5BFE" w:rsidRPr="003B5F34" w:rsidRDefault="000A5BFE" w:rsidP="003B3E6A">
            <w:pPr>
              <w:pStyle w:val="GOSTTablenorm"/>
            </w:pPr>
            <w:r w:rsidRPr="003B5F34">
              <w:t>Не форми</w:t>
            </w:r>
            <w:r w:rsidR="0054494E">
              <w:t>руется/ некорректно формируется</w:t>
            </w:r>
            <w:r w:rsidRPr="003B5F34">
              <w:t xml:space="preserve"> техническая заявка при изменении данных справочнике "ЕГРЮЛ"</w:t>
            </w:r>
          </w:p>
        </w:tc>
        <w:tc>
          <w:tcPr>
            <w:tcW w:w="2920" w:type="dxa"/>
          </w:tcPr>
          <w:p w:rsidR="000A5BFE" w:rsidRPr="003B5F34" w:rsidRDefault="000A5BFE" w:rsidP="003B3E6A">
            <w:pPr>
              <w:pStyle w:val="GOSTTablenorm"/>
            </w:pPr>
            <w:r w:rsidRPr="003B5F34">
              <w:t xml:space="preserve">Отдел ведения НСИ МОУ ФК в части клиентов МОУ, Отдел ведения федеральных реестров УФК в части клиентов УФК, </w:t>
            </w:r>
            <w:r w:rsidR="002C4C40">
              <w:t>группа поддержки Электронного бюджета ведения НСИ</w:t>
            </w:r>
          </w:p>
        </w:tc>
        <w:tc>
          <w:tcPr>
            <w:tcW w:w="4621" w:type="dxa"/>
          </w:tcPr>
          <w:p w:rsidR="000A5BFE" w:rsidRPr="003B5F34" w:rsidRDefault="000A5BFE" w:rsidP="003B3E6A">
            <w:pPr>
              <w:pStyle w:val="GOSTTablenorm"/>
            </w:pPr>
            <w:r w:rsidRPr="003B5F34">
              <w:t>1)Имеется ли протокол ошибок в АРМ «Администратор НСИ» по результат</w:t>
            </w:r>
            <w:r w:rsidR="009A0A04">
              <w:t>ам загрузки данных справочника «ЕГРЮЛ»</w:t>
            </w:r>
            <w:r w:rsidRPr="003B5F34">
              <w:t>?</w:t>
            </w:r>
          </w:p>
          <w:p w:rsidR="000A5BFE" w:rsidRPr="002C515B" w:rsidRDefault="000A5BFE" w:rsidP="003B3E6A">
            <w:pPr>
              <w:pStyle w:val="GOSTTablenorm"/>
            </w:pPr>
            <w:r w:rsidRPr="002C515B">
              <w:t>2) Техническая заявка сф</w:t>
            </w:r>
            <w:r w:rsidR="009A0A04">
              <w:t>ормирована корректно в статусе «Утвержден»</w:t>
            </w:r>
            <w:r w:rsidRPr="002C515B">
              <w:t>?</w:t>
            </w:r>
          </w:p>
          <w:p w:rsidR="000A5BFE" w:rsidRPr="00BD7B63" w:rsidRDefault="000A5BFE" w:rsidP="003B3E6A">
            <w:pPr>
              <w:pStyle w:val="GOSTTablenorm"/>
            </w:pPr>
            <w:r w:rsidRPr="00BD7B63">
              <w:t xml:space="preserve">3) Изменяемые данные Технической заявки не соответствуют данным записи </w:t>
            </w:r>
            <w:r w:rsidR="009A0A04" w:rsidRPr="00BD7B63">
              <w:t>в справочнике</w:t>
            </w:r>
            <w:r w:rsidR="009A0A04">
              <w:t xml:space="preserve"> «ЕГРЮЛ»</w:t>
            </w:r>
            <w:r w:rsidRPr="00BD7B63">
              <w:t xml:space="preserve"> в НСИ ЭБ?</w:t>
            </w:r>
          </w:p>
          <w:p w:rsidR="000A5BFE" w:rsidRPr="00BD7B63" w:rsidRDefault="000A5BFE" w:rsidP="003B3E6A">
            <w:pPr>
              <w:pStyle w:val="GOSTTablenorm"/>
            </w:pPr>
            <w:r w:rsidRPr="00BD7B63">
              <w:t>4) Неизменяемые данные Технической заявки не соответствуют данным реестровой записи в С</w:t>
            </w:r>
            <w:r>
              <w:t>В</w:t>
            </w:r>
            <w:r w:rsidRPr="00BD7B63">
              <w:t>Р?</w:t>
            </w:r>
          </w:p>
          <w:p w:rsidR="000A5BFE" w:rsidRPr="00E006AB" w:rsidRDefault="000A5BFE" w:rsidP="003B3E6A">
            <w:pPr>
              <w:pStyle w:val="GOSTTablenorm"/>
            </w:pPr>
            <w:r w:rsidRPr="00B22BFA">
              <w:t>5) Поиск техзаявки в реестре техзаявок по 8-значному код</w:t>
            </w:r>
            <w:r w:rsidRPr="00E006AB">
              <w:t>у организации не дал результата?</w:t>
            </w:r>
          </w:p>
          <w:p w:rsidR="000A5BFE" w:rsidRPr="008D3DE8" w:rsidRDefault="000A5BFE" w:rsidP="003B3E6A">
            <w:pPr>
              <w:pStyle w:val="GOSTTablenorm"/>
            </w:pPr>
            <w:r w:rsidRPr="008D3DE8">
              <w:t>6) Выполнены все необходимые действия согласно Руководства по работе в компоненте Сводный реестр системы ЭБ для пользователей ОрФК?</w:t>
            </w:r>
          </w:p>
          <w:p w:rsidR="000A5BFE" w:rsidRPr="008D3DE8" w:rsidRDefault="000A5BFE" w:rsidP="003B3E6A">
            <w:pPr>
              <w:pStyle w:val="GOSTTablenorm"/>
            </w:pPr>
          </w:p>
          <w:p w:rsidR="000A5BFE" w:rsidRPr="00106651" w:rsidRDefault="000A5BFE" w:rsidP="003B3E6A">
            <w:pPr>
              <w:pStyle w:val="GOSTTablenorm"/>
            </w:pPr>
            <w:r w:rsidRPr="009B29C0">
              <w:t>Если типовые вопросы не решили проблемы, необходимо сформировать стандар</w:t>
            </w:r>
            <w:r w:rsidR="0054494E">
              <w:t xml:space="preserve">тный запрос </w:t>
            </w:r>
            <w:r w:rsidRPr="00106651">
              <w:t>в СУЭ ФК согласно регламенту</w:t>
            </w:r>
          </w:p>
        </w:tc>
      </w:tr>
      <w:tr w:rsidR="000A5BFE" w:rsidRPr="003B5F34" w:rsidTr="00691DFE">
        <w:trPr>
          <w:cnfStyle w:val="000000100000" w:firstRow="0" w:lastRow="0" w:firstColumn="0" w:lastColumn="0" w:oddVBand="0" w:evenVBand="0" w:oddHBand="1" w:evenHBand="0" w:firstRowFirstColumn="0" w:firstRowLastColumn="0" w:lastRowFirstColumn="0" w:lastRowLastColumn="0"/>
        </w:trPr>
        <w:tc>
          <w:tcPr>
            <w:tcW w:w="2157" w:type="dxa"/>
          </w:tcPr>
          <w:p w:rsidR="000A5BFE" w:rsidRPr="003B5F34" w:rsidRDefault="000A5BFE" w:rsidP="003B3E6A">
            <w:pPr>
              <w:pStyle w:val="GOSTTablenorm"/>
            </w:pPr>
            <w:r w:rsidRPr="003B5F34">
              <w:t>Данные вспомогательных справочников «Типы лицевых счетов», «Полномочия организаций», «Типы бюджета», «Типы организаций» или «Перечень организаций, уполномоченных приказом Минфина России № 163н на ведение Сводного реестра» не актуальны</w:t>
            </w:r>
          </w:p>
        </w:tc>
        <w:tc>
          <w:tcPr>
            <w:tcW w:w="2920" w:type="dxa"/>
          </w:tcPr>
          <w:p w:rsidR="000A5BFE" w:rsidRPr="003B5F34" w:rsidRDefault="000A5BFE" w:rsidP="003B3E6A">
            <w:pPr>
              <w:pStyle w:val="GOSTTablenorm"/>
            </w:pPr>
            <w:r w:rsidRPr="003B5F34">
              <w:t xml:space="preserve">Отдел ведения НСИ МОУ ФК, </w:t>
            </w:r>
            <w:r w:rsidR="002C4C40">
              <w:t>группа поддержки Электронного бюджета ведения НСИ</w:t>
            </w:r>
          </w:p>
        </w:tc>
        <w:tc>
          <w:tcPr>
            <w:tcW w:w="4621" w:type="dxa"/>
          </w:tcPr>
          <w:p w:rsidR="000A5BFE" w:rsidRPr="003B5F34" w:rsidRDefault="000A5BFE" w:rsidP="003B3E6A">
            <w:pPr>
              <w:pStyle w:val="GOSTTablenorm"/>
            </w:pPr>
            <w:r w:rsidRPr="003B5F34">
              <w:t>1) Поиск актуальной записи в справочнике не дал результата?</w:t>
            </w:r>
          </w:p>
          <w:p w:rsidR="000A5BFE" w:rsidRPr="003B5F34" w:rsidRDefault="000A5BFE" w:rsidP="003B3E6A">
            <w:pPr>
              <w:pStyle w:val="GOSTTablenorm"/>
            </w:pPr>
          </w:p>
          <w:p w:rsidR="000A5BFE" w:rsidRPr="00BD7B63" w:rsidRDefault="000A5BFE" w:rsidP="003B3E6A">
            <w:pPr>
              <w:pStyle w:val="GOSTTablenorm"/>
            </w:pPr>
            <w:r w:rsidRPr="002C515B">
              <w:t>Если типовые вопросы не решили проблемы, необходимо с</w:t>
            </w:r>
            <w:r w:rsidR="0054494E">
              <w:t xml:space="preserve">формировать стандартный запрос </w:t>
            </w:r>
            <w:r w:rsidRPr="002C515B">
              <w:t>в СУЭ ФК согласно регламенту</w:t>
            </w:r>
          </w:p>
        </w:tc>
      </w:tr>
      <w:tr w:rsidR="000A5BFE" w:rsidRPr="003B5F34" w:rsidTr="00691DFE">
        <w:trPr>
          <w:cnfStyle w:val="000000010000" w:firstRow="0" w:lastRow="0" w:firstColumn="0" w:lastColumn="0" w:oddVBand="0" w:evenVBand="0" w:oddHBand="0" w:evenHBand="1" w:firstRowFirstColumn="0" w:firstRowLastColumn="0" w:lastRowFirstColumn="0" w:lastRowLastColumn="0"/>
        </w:trPr>
        <w:tc>
          <w:tcPr>
            <w:tcW w:w="2157" w:type="dxa"/>
          </w:tcPr>
          <w:p w:rsidR="000A5BFE" w:rsidRPr="003B5F34" w:rsidRDefault="000A5BFE" w:rsidP="003B3E6A">
            <w:pPr>
              <w:pStyle w:val="GOSTTablenorm"/>
            </w:pPr>
            <w:r w:rsidRPr="003B5F34">
              <w:t>Не завершается стартовавший процесс исполнения Заявки на актуализацию данных</w:t>
            </w:r>
          </w:p>
        </w:tc>
        <w:tc>
          <w:tcPr>
            <w:tcW w:w="2920" w:type="dxa"/>
          </w:tcPr>
          <w:p w:rsidR="000A5BFE" w:rsidRPr="003B5F34" w:rsidRDefault="000A5BFE" w:rsidP="003B3E6A">
            <w:pPr>
              <w:pStyle w:val="GOSTTablenorm"/>
            </w:pPr>
            <w:r w:rsidRPr="003B5F34">
              <w:t xml:space="preserve">Отдел ведения НСИ МОУ ФК, </w:t>
            </w:r>
            <w:r w:rsidR="002C4C40">
              <w:t>группа поддержки Электронного бюджета ведения НСИ</w:t>
            </w:r>
          </w:p>
        </w:tc>
        <w:tc>
          <w:tcPr>
            <w:tcW w:w="4621" w:type="dxa"/>
          </w:tcPr>
          <w:p w:rsidR="000A5BFE" w:rsidRPr="003B5F34" w:rsidRDefault="000A5BFE" w:rsidP="003B3E6A">
            <w:pPr>
              <w:pStyle w:val="GOSTTablenorm"/>
            </w:pPr>
            <w:r w:rsidRPr="003B5F34">
              <w:t>1) Сформирован ли Э</w:t>
            </w:r>
            <w:r w:rsidR="0054494E">
              <w:t>Д «Заявка УО» в статусе «Новое»</w:t>
            </w:r>
            <w:r w:rsidRPr="003B5F34">
              <w:t>?</w:t>
            </w:r>
          </w:p>
          <w:p w:rsidR="000A5BFE" w:rsidRPr="003B5F34" w:rsidRDefault="0054494E" w:rsidP="003B3E6A">
            <w:pPr>
              <w:pStyle w:val="GOSTTablenorm"/>
            </w:pPr>
            <w:r>
              <w:t>2) Сформирован ли ЭД «Решение» в статусе «Новое»</w:t>
            </w:r>
            <w:r w:rsidR="000A5BFE" w:rsidRPr="003B5F34">
              <w:t>?</w:t>
            </w:r>
          </w:p>
          <w:p w:rsidR="000A5BFE" w:rsidRPr="002C515B" w:rsidRDefault="0054494E" w:rsidP="003B3E6A">
            <w:pPr>
              <w:pStyle w:val="GOSTTablenorm"/>
            </w:pPr>
            <w:r>
              <w:t xml:space="preserve">3) Сформирован ли </w:t>
            </w:r>
            <w:r w:rsidR="000A5BFE" w:rsidRPr="002C515B">
              <w:t>ЭД «Решение» в статусе</w:t>
            </w:r>
            <w:r>
              <w:t xml:space="preserve"> «На согласовании»</w:t>
            </w:r>
            <w:r w:rsidR="000A5BFE" w:rsidRPr="002C515B">
              <w:t>?</w:t>
            </w:r>
          </w:p>
          <w:p w:rsidR="000A5BFE" w:rsidRPr="00BD7B63" w:rsidRDefault="0054494E" w:rsidP="003B3E6A">
            <w:pPr>
              <w:pStyle w:val="GOSTTablenorm"/>
            </w:pPr>
            <w:r>
              <w:t xml:space="preserve">4 Сформирован ли </w:t>
            </w:r>
            <w:r w:rsidR="000A5BFE" w:rsidRPr="00BD7B63">
              <w:t>ЭД «Решение</w:t>
            </w:r>
            <w:r>
              <w:t>» в статусе «На редактировании»</w:t>
            </w:r>
            <w:r w:rsidR="000A5BFE" w:rsidRPr="00BD7B63">
              <w:t>?</w:t>
            </w:r>
          </w:p>
          <w:p w:rsidR="000A5BFE" w:rsidRPr="00BD7B63" w:rsidRDefault="000A5BFE" w:rsidP="003B3E6A">
            <w:pPr>
              <w:pStyle w:val="GOSTTablenorm"/>
            </w:pPr>
            <w:r w:rsidRPr="00BD7B63">
              <w:t>5) Сформирован ли ЭД «</w:t>
            </w:r>
            <w:r w:rsidR="0054494E">
              <w:t>Решение» в статусе «Согласован»</w:t>
            </w:r>
            <w:r w:rsidRPr="00BD7B63">
              <w:t>?</w:t>
            </w:r>
          </w:p>
          <w:p w:rsidR="000A5BFE" w:rsidRPr="00B22BFA" w:rsidRDefault="000A5BFE" w:rsidP="003B3E6A">
            <w:pPr>
              <w:pStyle w:val="GOSTTablenorm"/>
            </w:pPr>
          </w:p>
          <w:p w:rsidR="000A5BFE" w:rsidRPr="008D3DE8" w:rsidRDefault="000A5BFE" w:rsidP="003B3E6A">
            <w:pPr>
              <w:pStyle w:val="GOSTTablenorm"/>
            </w:pPr>
            <w:r w:rsidRPr="00B22BFA">
              <w:t>Если типовые вопросы не решили проблемы, необходимо с</w:t>
            </w:r>
            <w:r w:rsidR="0054494E">
              <w:t xml:space="preserve">формировать стандартный запрос </w:t>
            </w:r>
            <w:r w:rsidRPr="00B22BFA">
              <w:t>в СУ</w:t>
            </w:r>
            <w:r w:rsidRPr="00E006AB">
              <w:t>Э ФК согласно регламенту</w:t>
            </w:r>
          </w:p>
        </w:tc>
      </w:tr>
      <w:tr w:rsidR="000A5BFE" w:rsidRPr="003B5F34" w:rsidTr="00691DFE">
        <w:trPr>
          <w:cnfStyle w:val="000000100000" w:firstRow="0" w:lastRow="0" w:firstColumn="0" w:lastColumn="0" w:oddVBand="0" w:evenVBand="0" w:oddHBand="1" w:evenHBand="0" w:firstRowFirstColumn="0" w:firstRowLastColumn="0" w:lastRowFirstColumn="0" w:lastRowLastColumn="0"/>
        </w:trPr>
        <w:tc>
          <w:tcPr>
            <w:tcW w:w="2157" w:type="dxa"/>
          </w:tcPr>
          <w:p w:rsidR="000A5BFE" w:rsidRPr="003B5F34" w:rsidRDefault="000A5BFE" w:rsidP="003B3E6A">
            <w:pPr>
              <w:pStyle w:val="GOSTTablenorm"/>
            </w:pPr>
            <w:r w:rsidRPr="003B5F34">
              <w:t>Наличие дублирующих реестровых записей в С</w:t>
            </w:r>
            <w:r>
              <w:t>В</w:t>
            </w:r>
            <w:r w:rsidRPr="003B5F34">
              <w:t xml:space="preserve">Р </w:t>
            </w:r>
          </w:p>
        </w:tc>
        <w:tc>
          <w:tcPr>
            <w:tcW w:w="2920" w:type="dxa"/>
          </w:tcPr>
          <w:p w:rsidR="000A5BFE" w:rsidRPr="003B5F34" w:rsidRDefault="000A5BFE" w:rsidP="003B3E6A">
            <w:pPr>
              <w:pStyle w:val="GOSTTablenorm"/>
            </w:pPr>
            <w:r w:rsidRPr="003B5F34">
              <w:t>Отдел ведения НСИ МОУ ФК</w:t>
            </w:r>
          </w:p>
        </w:tc>
        <w:tc>
          <w:tcPr>
            <w:tcW w:w="4621" w:type="dxa"/>
          </w:tcPr>
          <w:p w:rsidR="000A5BFE" w:rsidRPr="003B5F34" w:rsidRDefault="000A5BFE" w:rsidP="003B3E6A">
            <w:pPr>
              <w:pStyle w:val="GOSTTablenorm"/>
            </w:pPr>
            <w:r w:rsidRPr="003B5F34">
              <w:t>1) у записей одинаковый статус "Активная"?</w:t>
            </w:r>
          </w:p>
          <w:p w:rsidR="000A5BFE" w:rsidRPr="002C515B" w:rsidRDefault="000A5BFE" w:rsidP="003B3E6A">
            <w:pPr>
              <w:pStyle w:val="GOSTTablenorm"/>
            </w:pPr>
          </w:p>
          <w:p w:rsidR="000A5BFE" w:rsidRPr="00BD7B63" w:rsidRDefault="000A5BFE" w:rsidP="003B3E6A">
            <w:pPr>
              <w:pStyle w:val="GOSTTablenorm"/>
            </w:pPr>
            <w:r w:rsidRPr="00BD7B63">
              <w:t>Если типовые вопросы не решили проблемы, необходимо с</w:t>
            </w:r>
            <w:r w:rsidR="0054494E">
              <w:t xml:space="preserve">формировать стандартный запрос </w:t>
            </w:r>
            <w:r w:rsidRPr="00BD7B63">
              <w:t>в СУЭ ФК согласно регламенту</w:t>
            </w:r>
          </w:p>
        </w:tc>
      </w:tr>
      <w:tr w:rsidR="000A5BFE" w:rsidRPr="003B5F34" w:rsidTr="00691DFE">
        <w:trPr>
          <w:cnfStyle w:val="000000010000" w:firstRow="0" w:lastRow="0" w:firstColumn="0" w:lastColumn="0" w:oddVBand="0" w:evenVBand="0" w:oddHBand="0" w:evenHBand="1" w:firstRowFirstColumn="0" w:firstRowLastColumn="0" w:lastRowFirstColumn="0" w:lastRowLastColumn="0"/>
        </w:trPr>
        <w:tc>
          <w:tcPr>
            <w:tcW w:w="2157" w:type="dxa"/>
          </w:tcPr>
          <w:p w:rsidR="000A5BFE" w:rsidRPr="003B5F34" w:rsidRDefault="000A5BFE" w:rsidP="003B3E6A">
            <w:pPr>
              <w:pStyle w:val="GOSTTablenorm"/>
              <w:rPr>
                <w:iCs/>
              </w:rPr>
            </w:pPr>
            <w:r w:rsidRPr="003B5F34">
              <w:t>Отсутствие записи в справочниках КБК</w:t>
            </w:r>
          </w:p>
        </w:tc>
        <w:tc>
          <w:tcPr>
            <w:tcW w:w="2920" w:type="dxa"/>
          </w:tcPr>
          <w:p w:rsidR="000A5BFE" w:rsidRPr="003B5F34" w:rsidRDefault="000A5BFE" w:rsidP="003B3E6A">
            <w:pPr>
              <w:pStyle w:val="GOSTTablenorm"/>
            </w:pPr>
            <w:r w:rsidRPr="003B5F34">
              <w:t>Отдел ведения НСИ МОУ ФК</w:t>
            </w:r>
          </w:p>
        </w:tc>
        <w:tc>
          <w:tcPr>
            <w:tcW w:w="4621" w:type="dxa"/>
          </w:tcPr>
          <w:p w:rsidR="000A5BFE" w:rsidRPr="003B5F34" w:rsidRDefault="000A5BFE" w:rsidP="003B3E6A">
            <w:pPr>
              <w:pStyle w:val="GOSTTablenorm"/>
            </w:pPr>
            <w:r w:rsidRPr="003B5F34">
              <w:t>Проверить наличие данных в систем- поставщике</w:t>
            </w:r>
          </w:p>
          <w:p w:rsidR="000A5BFE" w:rsidRPr="002C515B" w:rsidRDefault="000A5BFE" w:rsidP="003B3E6A">
            <w:pPr>
              <w:pStyle w:val="GOSTTablenorm"/>
            </w:pPr>
            <w:r w:rsidRPr="003B5F34">
              <w:t xml:space="preserve">Если типовые вопросы не решили проблемы, необходимо сформировать стандартный </w:t>
            </w:r>
            <w:r w:rsidR="0054494E">
              <w:t xml:space="preserve">запрос </w:t>
            </w:r>
            <w:r w:rsidRPr="002C515B">
              <w:t>в СУЭ ФК согласно регламенту</w:t>
            </w:r>
          </w:p>
        </w:tc>
      </w:tr>
    </w:tbl>
    <w:p w:rsidR="000A5BFE" w:rsidRDefault="000A5BFE" w:rsidP="006144C5">
      <w:pPr>
        <w:pStyle w:val="32"/>
        <w:rPr>
          <w:sz w:val="24"/>
          <w:szCs w:val="24"/>
        </w:rPr>
      </w:pPr>
      <w:bookmarkStart w:id="2306" w:name="_Toc478574687"/>
      <w:bookmarkStart w:id="2307" w:name="_Toc481583263"/>
      <w:bookmarkStart w:id="2308" w:name="_Toc484190443"/>
      <w:bookmarkStart w:id="2309" w:name="_Toc484192804"/>
      <w:bookmarkStart w:id="2310" w:name="_Toc478574688"/>
      <w:bookmarkStart w:id="2311" w:name="_Toc489894294"/>
      <w:bookmarkStart w:id="2312" w:name="_Toc36466016"/>
      <w:bookmarkEnd w:id="2306"/>
      <w:bookmarkEnd w:id="2307"/>
      <w:bookmarkEnd w:id="2308"/>
      <w:bookmarkEnd w:id="2309"/>
      <w:r>
        <w:t>Действия пользователя в случае появления ошибок, не вызванных действиями пользователя</w:t>
      </w:r>
      <w:bookmarkEnd w:id="2310"/>
      <w:bookmarkEnd w:id="2311"/>
      <w:bookmarkEnd w:id="2312"/>
    </w:p>
    <w:p w:rsidR="000A5BFE" w:rsidRPr="00E7034D" w:rsidRDefault="000A5BFE" w:rsidP="003B3E6A">
      <w:pPr>
        <w:pStyle w:val="GOSTNormal"/>
      </w:pPr>
      <w:r w:rsidRPr="003B5F34">
        <w:t xml:space="preserve">При </w:t>
      </w:r>
      <w:r w:rsidRPr="003B3E6A">
        <w:t>длительном бездействии сеанса ППО «</w:t>
      </w:r>
      <w:r w:rsidR="00E369B6" w:rsidRPr="003B3E6A">
        <w:t>Личный кабинет</w:t>
      </w:r>
      <w:r w:rsidRPr="003B3E6A">
        <w:t xml:space="preserve">» выведет сообщение о неактивности данного сеанса. Для устранения этой ошибки Пользователю необходимо обновить сеанс с помощью кнопки </w:t>
      </w:r>
      <w:r w:rsidRPr="003B3E6A">
        <w:rPr>
          <w:noProof/>
        </w:rPr>
        <w:drawing>
          <wp:inline distT="0" distB="0" distL="0" distR="0">
            <wp:extent cx="274320" cy="274320"/>
            <wp:effectExtent l="19050" t="19050" r="11430" b="11430"/>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w="6350" cmpd="sng">
                      <a:solidFill>
                        <a:srgbClr val="000000"/>
                      </a:solidFill>
                      <a:miter lim="800000"/>
                      <a:headEnd/>
                      <a:tailEnd/>
                    </a:ln>
                    <a:effectLst/>
                  </pic:spPr>
                </pic:pic>
              </a:graphicData>
            </a:graphic>
          </wp:inline>
        </w:drawing>
      </w:r>
      <w:r w:rsidRPr="003B3E6A">
        <w:t xml:space="preserve"> «Обновить эту страницу». Если выполненные действия не позволяют продолжить работу, необходимо перелогиниться в Системе «Электронный бюджет». Сделать это необходимо после очистки истории, кэша и других данных в выбранном</w:t>
      </w:r>
      <w:r w:rsidRPr="003B5F34">
        <w:t xml:space="preserve"> браузере. Сделать это </w:t>
      </w:r>
      <w:r w:rsidR="009A0A04">
        <w:t>необходимо</w:t>
      </w:r>
      <w:r w:rsidRPr="003B5F34">
        <w:t xml:space="preserve"> одним из следующих способов</w:t>
      </w:r>
      <w:r w:rsidRPr="00E7034D">
        <w:t>.</w:t>
      </w:r>
    </w:p>
    <w:p w:rsidR="000A5BFE" w:rsidRPr="00E7034D" w:rsidRDefault="000A5BFE" w:rsidP="006144C5">
      <w:pPr>
        <w:pStyle w:val="41"/>
      </w:pPr>
      <w:bookmarkStart w:id="2313" w:name="_Toc429138212"/>
      <w:bookmarkStart w:id="2314" w:name="_Toc429139210"/>
      <w:bookmarkStart w:id="2315" w:name="_Toc36466017"/>
      <w:r>
        <w:t>«Удаление»</w:t>
      </w:r>
      <w:r w:rsidRPr="00E7034D">
        <w:t xml:space="preserve"> данных в Internet Explorer</w:t>
      </w:r>
      <w:bookmarkEnd w:id="2313"/>
      <w:bookmarkEnd w:id="2314"/>
      <w:bookmarkEnd w:id="2315"/>
    </w:p>
    <w:p w:rsidR="000A5BFE" w:rsidRPr="003B5F34" w:rsidRDefault="000A5BFE" w:rsidP="003B3E6A">
      <w:pPr>
        <w:pStyle w:val="GOSTNormal"/>
      </w:pPr>
      <w:r w:rsidRPr="003B5F34">
        <w:rPr>
          <w:szCs w:val="28"/>
        </w:rPr>
        <w:t>Длядоступа</w:t>
      </w:r>
      <w:r w:rsidRPr="003B5F34">
        <w:t xml:space="preserve"> к настройкам очистки данных необходимо пройти в </w:t>
      </w:r>
      <w:r>
        <w:t>«</w:t>
      </w:r>
      <w:r w:rsidRPr="00EA7758">
        <w:t>Меню</w:t>
      </w:r>
      <w:r>
        <w:t>»</w:t>
      </w:r>
      <w:r w:rsidRPr="00EA7758">
        <w:t xml:space="preserve"> -&gt;</w:t>
      </w:r>
      <w:r>
        <w:t>«</w:t>
      </w:r>
      <w:r w:rsidRPr="00EA7758">
        <w:t>Свойства обозревателя</w:t>
      </w:r>
      <w:r>
        <w:t>»</w:t>
      </w:r>
      <w:r w:rsidRPr="00EA7758">
        <w:t>. Откроется новое окно и на вкладке «Общие» необходимо найти раздел «История просмотра». Здесь нажать на кнопку «Удалить». Откроется новое диалоговое окно «Удаление» истории обзора».</w:t>
      </w:r>
    </w:p>
    <w:p w:rsidR="000A5BFE" w:rsidRPr="003B5F34" w:rsidRDefault="000A5BFE" w:rsidP="003B3E6A">
      <w:pPr>
        <w:pStyle w:val="GOSTNormal"/>
      </w:pPr>
      <w:r w:rsidRPr="003B5F34">
        <w:t>Пользователям для очистк</w:t>
      </w:r>
      <w:r>
        <w:t>и доступны следующие параметры:</w:t>
      </w:r>
    </w:p>
    <w:p w:rsidR="000A5BFE" w:rsidRPr="003B5F34" w:rsidRDefault="000A5BFE" w:rsidP="003B3E6A">
      <w:pPr>
        <w:pStyle w:val="GOSTListmark1"/>
      </w:pPr>
      <w:r w:rsidRPr="003B5F34">
        <w:t>Временные файлы интернет;</w:t>
      </w:r>
    </w:p>
    <w:p w:rsidR="000A5BFE" w:rsidRPr="003B5F34" w:rsidRDefault="000A5BFE" w:rsidP="003B3E6A">
      <w:pPr>
        <w:pStyle w:val="GOSTListmark1"/>
      </w:pPr>
      <w:r w:rsidRPr="003B5F34">
        <w:t>Куки-файлы;</w:t>
      </w:r>
    </w:p>
    <w:p w:rsidR="000A5BFE" w:rsidRPr="003B5F34" w:rsidRDefault="000A5BFE" w:rsidP="003B3E6A">
      <w:pPr>
        <w:pStyle w:val="GOSTListmark1"/>
      </w:pPr>
      <w:r w:rsidRPr="003B5F34">
        <w:t>Журнал;</w:t>
      </w:r>
    </w:p>
    <w:p w:rsidR="000A5BFE" w:rsidRPr="003B5F34" w:rsidRDefault="000A5BFE" w:rsidP="003B3E6A">
      <w:pPr>
        <w:pStyle w:val="GOSTListmark1"/>
      </w:pPr>
      <w:r w:rsidRPr="003B5F34">
        <w:t>Журнал загрузок;</w:t>
      </w:r>
    </w:p>
    <w:p w:rsidR="000A5BFE" w:rsidRPr="003B5F34" w:rsidRDefault="000A5BFE" w:rsidP="003B3E6A">
      <w:pPr>
        <w:pStyle w:val="GOSTListmark1"/>
      </w:pPr>
      <w:r w:rsidRPr="003B5F34">
        <w:t>Данные веб-форм;</w:t>
      </w:r>
    </w:p>
    <w:p w:rsidR="000A5BFE" w:rsidRPr="003B5F34" w:rsidRDefault="000A5BFE" w:rsidP="003B3E6A">
      <w:pPr>
        <w:pStyle w:val="GOSTListmark1"/>
      </w:pPr>
      <w:r w:rsidRPr="003B5F34">
        <w:t>Пароли;</w:t>
      </w:r>
    </w:p>
    <w:p w:rsidR="000A5BFE" w:rsidRPr="003B5F34" w:rsidRDefault="000A5BFE" w:rsidP="003B3E6A">
      <w:pPr>
        <w:pStyle w:val="GOSTListmark1"/>
      </w:pPr>
      <w:r w:rsidRPr="003B5F34">
        <w:t>Данные фильтрации ActiveX и защиты от слежения.</w:t>
      </w:r>
    </w:p>
    <w:p w:rsidR="000A5BFE" w:rsidRPr="003B5F34" w:rsidRDefault="000A5BFE" w:rsidP="003B3E6A">
      <w:pPr>
        <w:pStyle w:val="GOSTNormal"/>
      </w:pPr>
      <w:r w:rsidRPr="003B5F34">
        <w:t>После выбора следует нажать на кнопку «</w:t>
      </w:r>
      <w:r w:rsidRPr="003B5F34">
        <w:rPr>
          <w:b/>
        </w:rPr>
        <w:t>Удалить</w:t>
      </w:r>
      <w:r w:rsidRPr="003B5F34">
        <w:t>».</w:t>
      </w:r>
    </w:p>
    <w:p w:rsidR="000A5BFE" w:rsidRPr="00E7034D" w:rsidRDefault="000A5BFE" w:rsidP="006144C5">
      <w:pPr>
        <w:pStyle w:val="41"/>
      </w:pPr>
      <w:bookmarkStart w:id="2316" w:name="_Toc429138213"/>
      <w:bookmarkStart w:id="2317" w:name="_Toc429139211"/>
      <w:bookmarkStart w:id="2318" w:name="_Toc36466018"/>
      <w:r>
        <w:t>«Удаление»</w:t>
      </w:r>
      <w:r w:rsidRPr="00E7034D">
        <w:t xml:space="preserve"> данных в Хроме (Google Chrome)</w:t>
      </w:r>
      <w:bookmarkEnd w:id="2316"/>
      <w:bookmarkEnd w:id="2317"/>
      <w:r w:rsidR="000B30C2">
        <w:t xml:space="preserve">и </w:t>
      </w:r>
      <w:r w:rsidR="000B30C2">
        <w:rPr>
          <w:lang w:val="en-US"/>
        </w:rPr>
        <w:t>Internet Explorer</w:t>
      </w:r>
      <w:bookmarkEnd w:id="2318"/>
    </w:p>
    <w:p w:rsidR="000A5BFE" w:rsidRPr="003B5F34" w:rsidRDefault="000A5BFE" w:rsidP="003B3E6A">
      <w:pPr>
        <w:pStyle w:val="GOSTNormal"/>
      </w:pPr>
      <w:r w:rsidRPr="003B5F34">
        <w:rPr>
          <w:szCs w:val="28"/>
        </w:rPr>
        <w:t>Необходимо</w:t>
      </w:r>
      <w:r w:rsidRPr="00EA7758">
        <w:t>перейти в «Меню» -&gt; «Инструменты» -&gt; «Удаление данных о просмотренных страницах» или</w:t>
      </w:r>
      <w:r w:rsidRPr="003B5F34">
        <w:t xml:space="preserve"> нажать </w:t>
      </w:r>
      <w:r w:rsidRPr="003B5F34">
        <w:rPr>
          <w:rStyle w:val="affffff6"/>
        </w:rPr>
        <w:t>CTRL+SHIFT+DEL</w:t>
      </w:r>
      <w:r w:rsidRPr="003B5F34">
        <w:t xml:space="preserve"> на клавиатуре. Откроется окно </w:t>
      </w:r>
      <w:r w:rsidRPr="003B5F34">
        <w:rPr>
          <w:iCs/>
        </w:rPr>
        <w:t>«Очистить историю»</w:t>
      </w:r>
      <w:r w:rsidRPr="003B5F34">
        <w:t xml:space="preserve">. В Хроме также можно выбрать временные промежутки, информация о которых будет удалена. Для этого необходимо раскрыть выпадающее меню. </w:t>
      </w:r>
    </w:p>
    <w:p w:rsidR="000A5BFE" w:rsidRPr="000A5BFE" w:rsidRDefault="000A5BFE" w:rsidP="003B3E6A">
      <w:pPr>
        <w:pStyle w:val="GOSTNormal"/>
      </w:pPr>
      <w:r w:rsidRPr="000A5BFE">
        <w:t>Пользователю доступно «Удаление»:</w:t>
      </w:r>
    </w:p>
    <w:p w:rsidR="000A5BFE" w:rsidRPr="003B5F34" w:rsidRDefault="000A5BFE" w:rsidP="003B3E6A">
      <w:pPr>
        <w:pStyle w:val="GOSTListmark1"/>
      </w:pPr>
      <w:r w:rsidRPr="003B5F34">
        <w:t xml:space="preserve">Прошедший час; </w:t>
      </w:r>
    </w:p>
    <w:p w:rsidR="000A5BFE" w:rsidRPr="003B5F34" w:rsidRDefault="000A5BFE" w:rsidP="003B3E6A">
      <w:pPr>
        <w:pStyle w:val="GOSTListmark1"/>
      </w:pPr>
      <w:r w:rsidRPr="003B5F34">
        <w:t xml:space="preserve">Вчерашний день; </w:t>
      </w:r>
    </w:p>
    <w:p w:rsidR="000A5BFE" w:rsidRPr="003B5F34" w:rsidRDefault="000A5BFE" w:rsidP="003B3E6A">
      <w:pPr>
        <w:pStyle w:val="GOSTListmark1"/>
      </w:pPr>
      <w:r w:rsidRPr="003B5F34">
        <w:t>Прошлую неделю;</w:t>
      </w:r>
    </w:p>
    <w:p w:rsidR="000A5BFE" w:rsidRPr="003B5F34" w:rsidRDefault="000A5BFE" w:rsidP="003B3E6A">
      <w:pPr>
        <w:pStyle w:val="GOSTListmark1"/>
      </w:pPr>
      <w:r w:rsidRPr="003B5F34">
        <w:t xml:space="preserve">Последние 4 недели; </w:t>
      </w:r>
    </w:p>
    <w:p w:rsidR="000A5BFE" w:rsidRPr="003B5F34" w:rsidRDefault="000A5BFE" w:rsidP="003B3E6A">
      <w:pPr>
        <w:pStyle w:val="GOSTListmark1"/>
      </w:pPr>
      <w:r w:rsidRPr="003B5F34">
        <w:t>За всё время.</w:t>
      </w:r>
    </w:p>
    <w:p w:rsidR="000A5BFE" w:rsidRPr="000A5BFE" w:rsidRDefault="000A5BFE" w:rsidP="003B3E6A">
      <w:pPr>
        <w:pStyle w:val="GOSTNormal"/>
      </w:pPr>
      <w:r w:rsidRPr="000A5BFE">
        <w:t>Ниже можно выбрать виды данных, к</w:t>
      </w:r>
      <w:r w:rsidR="0054494E">
        <w:t xml:space="preserve">оторые будут очищены. Доступны </w:t>
      </w:r>
      <w:r w:rsidRPr="000A5BFE">
        <w:t>для очистки:</w:t>
      </w:r>
    </w:p>
    <w:p w:rsidR="000A5BFE" w:rsidRPr="003B5F34" w:rsidRDefault="000A5BFE" w:rsidP="003B3E6A">
      <w:pPr>
        <w:pStyle w:val="GOSTListmark1"/>
      </w:pPr>
      <w:r w:rsidRPr="003B5F34">
        <w:t>История просмотров;</w:t>
      </w:r>
    </w:p>
    <w:p w:rsidR="000A5BFE" w:rsidRPr="003B5F34" w:rsidRDefault="000A5BFE" w:rsidP="003B3E6A">
      <w:pPr>
        <w:pStyle w:val="GOSTListmark1"/>
      </w:pPr>
      <w:r w:rsidRPr="003B5F34">
        <w:t>История загрузок;</w:t>
      </w:r>
    </w:p>
    <w:p w:rsidR="000A5BFE" w:rsidRPr="003B5F34" w:rsidRDefault="000A5BFE" w:rsidP="003B3E6A">
      <w:pPr>
        <w:pStyle w:val="GOSTListmark1"/>
      </w:pPr>
      <w:r w:rsidRPr="003B5F34">
        <w:t>Кэш;</w:t>
      </w:r>
    </w:p>
    <w:p w:rsidR="000A5BFE" w:rsidRPr="003B5F34" w:rsidRDefault="000A5BFE" w:rsidP="003B3E6A">
      <w:pPr>
        <w:pStyle w:val="GOSTListmark1"/>
      </w:pPr>
      <w:r w:rsidRPr="003B5F34">
        <w:t>Файлы cookies и другие данные сайтов и подключаемых модулей;</w:t>
      </w:r>
    </w:p>
    <w:p w:rsidR="000A5BFE" w:rsidRPr="003B5F34" w:rsidRDefault="000A5BFE" w:rsidP="003B3E6A">
      <w:pPr>
        <w:pStyle w:val="GOSTListmark1"/>
      </w:pPr>
      <w:r w:rsidRPr="003B5F34">
        <w:t>Сохраненные пароли;</w:t>
      </w:r>
    </w:p>
    <w:p w:rsidR="000A5BFE" w:rsidRPr="003B5F34" w:rsidRDefault="000A5BFE" w:rsidP="003B3E6A">
      <w:pPr>
        <w:pStyle w:val="GOSTListmark1"/>
      </w:pPr>
      <w:r w:rsidRPr="003B5F34">
        <w:t>Данные автосохранения форм;</w:t>
      </w:r>
    </w:p>
    <w:p w:rsidR="000A5BFE" w:rsidRPr="003B5F34" w:rsidRDefault="000A5BFE" w:rsidP="003B3E6A">
      <w:pPr>
        <w:pStyle w:val="GOSTListmark1"/>
      </w:pPr>
      <w:r w:rsidRPr="003B5F34">
        <w:t>Данные приложений;</w:t>
      </w:r>
    </w:p>
    <w:p w:rsidR="000A5BFE" w:rsidRPr="003B5F34" w:rsidRDefault="000A5BFE" w:rsidP="003B3E6A">
      <w:pPr>
        <w:pStyle w:val="GOSTListmark1"/>
      </w:pPr>
      <w:r w:rsidRPr="003B5F34">
        <w:t>Отмена авторизации лицензий для содержания.</w:t>
      </w:r>
    </w:p>
    <w:p w:rsidR="000A5BFE" w:rsidRPr="003B5F34" w:rsidRDefault="000A5BFE" w:rsidP="003B3E6A">
      <w:pPr>
        <w:pStyle w:val="GOSTListmark1"/>
        <w:rPr>
          <w:shd w:val="clear" w:color="auto" w:fill="FFFFFF"/>
        </w:rPr>
      </w:pPr>
      <w:r w:rsidRPr="003B5F34">
        <w:t>Последние четыре пункта отключены по умолчанию</w:t>
      </w:r>
      <w:r w:rsidRPr="003B5F34">
        <w:rPr>
          <w:shd w:val="clear" w:color="auto" w:fill="FFFFFF"/>
        </w:rPr>
        <w:t>.</w:t>
      </w:r>
    </w:p>
    <w:p w:rsidR="000A5BFE" w:rsidRPr="000A5BFE" w:rsidRDefault="000A5BFE" w:rsidP="003B3E6A">
      <w:pPr>
        <w:pStyle w:val="GOSTNormal"/>
      </w:pPr>
      <w:r w:rsidRPr="000A5BFE">
        <w:t xml:space="preserve">После выбора параметров необходимо нажать на кнопку </w:t>
      </w:r>
      <w:r w:rsidRPr="000A5BFE">
        <w:rPr>
          <w:rStyle w:val="affffff6"/>
          <w:sz w:val="24"/>
          <w:szCs w:val="24"/>
        </w:rPr>
        <w:t>«Очистить историю»</w:t>
      </w:r>
      <w:r w:rsidRPr="000A5BFE">
        <w:t>.</w:t>
      </w:r>
    </w:p>
    <w:p w:rsidR="000A5BFE" w:rsidRPr="000A5BFE" w:rsidRDefault="000A5BFE" w:rsidP="006144C5">
      <w:pPr>
        <w:pStyle w:val="41"/>
        <w:rPr>
          <w:szCs w:val="24"/>
        </w:rPr>
      </w:pPr>
      <w:bookmarkStart w:id="2319" w:name="_Toc429138214"/>
      <w:bookmarkStart w:id="2320" w:name="_Toc429139212"/>
      <w:bookmarkStart w:id="2321" w:name="_Toc36466019"/>
      <w:r w:rsidRPr="000A5BFE">
        <w:rPr>
          <w:szCs w:val="24"/>
        </w:rPr>
        <w:t>Очистка данных в Mozilla Firefox</w:t>
      </w:r>
      <w:bookmarkEnd w:id="2319"/>
      <w:bookmarkEnd w:id="2320"/>
      <w:bookmarkEnd w:id="2321"/>
    </w:p>
    <w:p w:rsidR="000A5BFE" w:rsidRPr="000A5BFE" w:rsidRDefault="000A5BFE" w:rsidP="003B3E6A">
      <w:pPr>
        <w:pStyle w:val="GOSTNormal"/>
      </w:pPr>
      <w:r w:rsidRPr="000A5BFE">
        <w:t xml:space="preserve">Необходимо зайти в «Меню (Firefox)» -&gt; «Журнал» -&gt; «Удалить историю». Или нажать </w:t>
      </w:r>
      <w:r w:rsidRPr="000A5BFE">
        <w:rPr>
          <w:rStyle w:val="affffff6"/>
          <w:sz w:val="24"/>
          <w:szCs w:val="24"/>
        </w:rPr>
        <w:t>CTRL+SHIFT+DEL</w:t>
      </w:r>
      <w:r w:rsidRPr="000A5BFE">
        <w:t xml:space="preserve"> на клавиатуре. Откроется окно </w:t>
      </w:r>
      <w:r w:rsidRPr="000A5BFE">
        <w:rPr>
          <w:iCs/>
        </w:rPr>
        <w:t>«Удаление» недавней истории»</w:t>
      </w:r>
      <w:r w:rsidR="0054494E">
        <w:t xml:space="preserve">. В диалоговом окне </w:t>
      </w:r>
      <w:r w:rsidRPr="000A5BFE">
        <w:t>можно выбрать данные, которые будут удалены. Для того необходимо нажать на кнопку «Подробности». Появится выпадающее меню, в котором можно выбрать для удаления:</w:t>
      </w:r>
    </w:p>
    <w:p w:rsidR="000A5BFE" w:rsidRPr="000A5BFE" w:rsidRDefault="000A5BFE" w:rsidP="003B3E6A">
      <w:pPr>
        <w:pStyle w:val="GOSTListmark1"/>
      </w:pPr>
      <w:r w:rsidRPr="000A5BFE">
        <w:t>Журнал посещений и загрузок;</w:t>
      </w:r>
    </w:p>
    <w:p w:rsidR="000A5BFE" w:rsidRPr="000A5BFE" w:rsidRDefault="000A5BFE" w:rsidP="003B3E6A">
      <w:pPr>
        <w:pStyle w:val="GOSTListmark1"/>
      </w:pPr>
      <w:r w:rsidRPr="000A5BFE">
        <w:t>Журнал форм и поиска;</w:t>
      </w:r>
    </w:p>
    <w:p w:rsidR="000A5BFE" w:rsidRPr="000A5BFE" w:rsidRDefault="000A5BFE" w:rsidP="003B3E6A">
      <w:pPr>
        <w:pStyle w:val="GOSTListmark1"/>
      </w:pPr>
      <w:r w:rsidRPr="000A5BFE">
        <w:t>Куки;</w:t>
      </w:r>
    </w:p>
    <w:p w:rsidR="000A5BFE" w:rsidRPr="000A5BFE" w:rsidRDefault="000A5BFE" w:rsidP="003B3E6A">
      <w:pPr>
        <w:pStyle w:val="GOSTListmark1"/>
      </w:pPr>
      <w:r w:rsidRPr="000A5BFE">
        <w:t>Кэш;</w:t>
      </w:r>
    </w:p>
    <w:p w:rsidR="000A5BFE" w:rsidRPr="000A5BFE" w:rsidRDefault="000A5BFE" w:rsidP="003B3E6A">
      <w:pPr>
        <w:pStyle w:val="GOSTListmark1"/>
      </w:pPr>
      <w:r w:rsidRPr="000A5BFE">
        <w:t>Активные сеансы;</w:t>
      </w:r>
    </w:p>
    <w:p w:rsidR="000A5BFE" w:rsidRPr="000A5BFE" w:rsidRDefault="000A5BFE" w:rsidP="003B3E6A">
      <w:pPr>
        <w:pStyle w:val="GOSTListmark1"/>
        <w:rPr>
          <w:shd w:val="clear" w:color="auto" w:fill="FFFFFF"/>
        </w:rPr>
      </w:pPr>
      <w:r w:rsidRPr="000A5BFE">
        <w:t>Данные автономных сайтов и Настройки</w:t>
      </w:r>
      <w:r w:rsidRPr="000A5BFE">
        <w:rPr>
          <w:shd w:val="clear" w:color="auto" w:fill="FFFFFF"/>
        </w:rPr>
        <w:t xml:space="preserve"> сайтов (последние два пункта отключены по умолчанию).</w:t>
      </w:r>
    </w:p>
    <w:p w:rsidR="000A5BFE" w:rsidRPr="000A5BFE" w:rsidRDefault="000A5BFE" w:rsidP="003B3E6A">
      <w:pPr>
        <w:pStyle w:val="GOSTNormal"/>
      </w:pPr>
      <w:r w:rsidRPr="000A5BFE">
        <w:t>Также пользователь может выбрать период, за который будут очищены данные. Для этого необходимо в пункте «Удалить» нажать на стрелку. Появится еще одно выпадающее меню, в котором представлены следующие временные периоды:</w:t>
      </w:r>
    </w:p>
    <w:p w:rsidR="000A5BFE" w:rsidRPr="000A5BFE" w:rsidRDefault="000A5BFE" w:rsidP="003B3E6A">
      <w:pPr>
        <w:pStyle w:val="GOSTListmark1"/>
      </w:pPr>
      <w:r w:rsidRPr="000A5BFE">
        <w:t>За последний час;</w:t>
      </w:r>
    </w:p>
    <w:p w:rsidR="000A5BFE" w:rsidRPr="000A5BFE" w:rsidRDefault="000A5BFE" w:rsidP="003B3E6A">
      <w:pPr>
        <w:pStyle w:val="GOSTListmark1"/>
      </w:pPr>
      <w:r w:rsidRPr="000A5BFE">
        <w:t>За последние два часа;</w:t>
      </w:r>
    </w:p>
    <w:p w:rsidR="000A5BFE" w:rsidRPr="000A5BFE" w:rsidRDefault="000A5BFE" w:rsidP="003B3E6A">
      <w:pPr>
        <w:pStyle w:val="GOSTListmark1"/>
      </w:pPr>
      <w:r w:rsidRPr="000A5BFE">
        <w:t>За последние четыре часа; За сегодня;</w:t>
      </w:r>
    </w:p>
    <w:p w:rsidR="000A5BFE" w:rsidRPr="000A5BFE" w:rsidRDefault="000A5BFE" w:rsidP="003B3E6A">
      <w:pPr>
        <w:pStyle w:val="GOSTListmark1"/>
      </w:pPr>
      <w:r w:rsidRPr="000A5BFE">
        <w:t>Всё.</w:t>
      </w:r>
    </w:p>
    <w:p w:rsidR="000A5BFE" w:rsidRPr="000A5BFE" w:rsidRDefault="000A5BFE" w:rsidP="006144C5">
      <w:pPr>
        <w:pStyle w:val="afffffff1"/>
        <w:rPr>
          <w:sz w:val="24"/>
          <w:szCs w:val="24"/>
        </w:rPr>
      </w:pPr>
      <w:r w:rsidRPr="000A5BFE">
        <w:rPr>
          <w:sz w:val="24"/>
          <w:szCs w:val="24"/>
        </w:rPr>
        <w:t>После выбора необходимых параметров следует нажать на кнопку «</w:t>
      </w:r>
      <w:r w:rsidRPr="000A5BFE">
        <w:rPr>
          <w:rStyle w:val="affffff6"/>
          <w:sz w:val="24"/>
          <w:szCs w:val="24"/>
        </w:rPr>
        <w:t>Удалить сейчас»</w:t>
      </w:r>
      <w:r w:rsidRPr="000A5BFE">
        <w:rPr>
          <w:sz w:val="24"/>
          <w:szCs w:val="24"/>
        </w:rPr>
        <w:t>. Пользовательские данные в Firefox будут удалены.</w:t>
      </w:r>
    </w:p>
    <w:p w:rsidR="000A5BFE" w:rsidRDefault="000A5BFE" w:rsidP="006144C5">
      <w:pPr>
        <w:pStyle w:val="24"/>
      </w:pPr>
      <w:bookmarkStart w:id="2322" w:name="_Toc478574689"/>
      <w:bookmarkStart w:id="2323" w:name="_Toc489894295"/>
      <w:bookmarkStart w:id="2324" w:name="_Toc36466020"/>
      <w:r>
        <w:t>Действия в случае отказа работы Системы</w:t>
      </w:r>
      <w:bookmarkStart w:id="2325" w:name="_Toc429138216"/>
      <w:bookmarkStart w:id="2326" w:name="_Toc429139214"/>
      <w:bookmarkEnd w:id="2322"/>
      <w:bookmarkEnd w:id="2323"/>
      <w:bookmarkEnd w:id="2324"/>
    </w:p>
    <w:bookmarkEnd w:id="2325"/>
    <w:bookmarkEnd w:id="2326"/>
    <w:p w:rsidR="000A5BFE" w:rsidRPr="000A5BFE" w:rsidRDefault="000A5BFE" w:rsidP="003B3E6A">
      <w:pPr>
        <w:pStyle w:val="GOSTNormal"/>
      </w:pPr>
      <w:r w:rsidRPr="000A5BFE">
        <w:t>В случае появления сообщений с загол</w:t>
      </w:r>
      <w:r w:rsidR="0054494E">
        <w:t xml:space="preserve">овком «Ошибка» во время работы </w:t>
      </w:r>
      <w:r w:rsidRPr="000A5BFE">
        <w:t xml:space="preserve">Пользователя в текущем сеансе следует обратиться в Единый контактный </w:t>
      </w:r>
      <w:r w:rsidR="009A0A04" w:rsidRPr="000A5BFE">
        <w:t>центр по</w:t>
      </w:r>
      <w:r w:rsidRPr="000A5BFE">
        <w:t xml:space="preserve"> вопросам оказания технической поддержки Системы «Электронный бюджет», приложив скриншот и текст сообщения. </w:t>
      </w:r>
    </w:p>
    <w:p w:rsidR="000A5BFE" w:rsidRPr="000A5BFE" w:rsidRDefault="000A5BFE" w:rsidP="003B3E6A">
      <w:pPr>
        <w:pStyle w:val="GOSTNormal"/>
      </w:pPr>
      <w:r w:rsidRPr="000A5BFE">
        <w:t>Ниже приведен перечень возможных ошибок:</w:t>
      </w:r>
    </w:p>
    <w:p w:rsidR="000A5BFE" w:rsidRPr="000A5BFE" w:rsidRDefault="000A5BFE" w:rsidP="003B3E6A">
      <w:pPr>
        <w:pStyle w:val="GOSTListmark1"/>
      </w:pPr>
      <w:r w:rsidRPr="000A5BFE">
        <w:t>Не отображается навигация на портале закрытой част</w:t>
      </w:r>
      <w:r w:rsidR="0054494E">
        <w:t xml:space="preserve">и Системы «Электронный бюджет» </w:t>
      </w:r>
      <w:r w:rsidRPr="000A5BFE">
        <w:t>под логином Пользователя.</w:t>
      </w:r>
    </w:p>
    <w:p w:rsidR="000A5BFE" w:rsidRPr="000A5BFE" w:rsidRDefault="000A5BFE" w:rsidP="003B3E6A">
      <w:pPr>
        <w:pStyle w:val="GOSTListmark1"/>
        <w:rPr>
          <w:lang w:val="en-US"/>
        </w:rPr>
      </w:pPr>
      <w:r w:rsidRPr="000A5BFE">
        <w:t>Приоткрытииинтерфейсаошибка</w:t>
      </w:r>
      <w:r w:rsidRPr="000A5BFE">
        <w:rPr>
          <w:lang w:val="en-US"/>
        </w:rPr>
        <w:t xml:space="preserve"> «Remote Portlet Connection Refused».</w:t>
      </w:r>
    </w:p>
    <w:p w:rsidR="000A5BFE" w:rsidRPr="000A5BFE" w:rsidRDefault="000A5BFE" w:rsidP="003B3E6A">
      <w:pPr>
        <w:pStyle w:val="GOSTListmark1"/>
      </w:pPr>
      <w:r w:rsidRPr="000A5BFE">
        <w:t>Пользователь не видит введенные данные.</w:t>
      </w:r>
    </w:p>
    <w:p w:rsidR="000A5BFE" w:rsidRPr="000A5BFE" w:rsidRDefault="000A5BFE" w:rsidP="003B3E6A">
      <w:pPr>
        <w:pStyle w:val="GOSTListmark1"/>
      </w:pPr>
      <w:r w:rsidRPr="000A5BFE">
        <w:t>Ошибка при подписании ЭП. Не найден список отозванных сертификатов.</w:t>
      </w:r>
    </w:p>
    <w:p w:rsidR="000A5BFE" w:rsidRPr="000A5BFE" w:rsidRDefault="000A5BFE" w:rsidP="003B3E6A">
      <w:pPr>
        <w:pStyle w:val="GOSTListmark1"/>
      </w:pPr>
      <w:r w:rsidRPr="000A5BFE">
        <w:t>Нет прав для создания документа:</w:t>
      </w:r>
    </w:p>
    <w:p w:rsidR="000A5BFE" w:rsidRDefault="000A5BFE" w:rsidP="00705E75">
      <w:pPr>
        <w:pStyle w:val="GOSTFigure"/>
      </w:pPr>
      <w:r w:rsidRPr="003B5F34">
        <w:rPr>
          <w:noProof/>
          <w:shd w:val="clear" w:color="auto" w:fill="FFFFFF"/>
        </w:rPr>
        <w:drawing>
          <wp:inline distT="0" distB="0" distL="0" distR="0">
            <wp:extent cx="5577840" cy="1554480"/>
            <wp:effectExtent l="19050" t="19050" r="22860" b="26670"/>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1"/>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5577840" cy="1554480"/>
                    </a:xfrm>
                    <a:prstGeom prst="rect">
                      <a:avLst/>
                    </a:prstGeom>
                    <a:solidFill>
                      <a:srgbClr val="FFFFFF"/>
                    </a:solidFill>
                    <a:ln w="6350" cmpd="sng">
                      <a:solidFill>
                        <a:srgbClr val="000000"/>
                      </a:solidFill>
                      <a:miter lim="800000"/>
                      <a:headEnd/>
                      <a:tailEnd/>
                    </a:ln>
                    <a:effectLst/>
                  </pic:spPr>
                </pic:pic>
              </a:graphicData>
            </a:graphic>
          </wp:inline>
        </w:drawing>
      </w:r>
    </w:p>
    <w:bookmarkStart w:id="2327" w:name="_Ref489874273"/>
    <w:bookmarkStart w:id="2328" w:name="_Ref489874253"/>
    <w:bookmarkStart w:id="2329" w:name="_Toc524683431"/>
    <w:p w:rsidR="000A5BFE" w:rsidRPr="00705E75" w:rsidRDefault="00EB2A9A" w:rsidP="00705E75">
      <w:pPr>
        <w:pStyle w:val="GOSTFigName"/>
      </w:pPr>
      <w:r w:rsidRPr="00705E75">
        <w:fldChar w:fldCharType="begin"/>
      </w:r>
      <w:r w:rsidR="000A5BFE" w:rsidRPr="00705E75">
        <w:instrText xml:space="preserve"> SEQ Рисунок \* ARABIC </w:instrText>
      </w:r>
      <w:r w:rsidRPr="00705E75">
        <w:fldChar w:fldCharType="separate"/>
      </w:r>
      <w:bookmarkStart w:id="2330" w:name="_Toc36466484"/>
      <w:r w:rsidR="00F8029D">
        <w:rPr>
          <w:noProof/>
        </w:rPr>
        <w:t>293</w:t>
      </w:r>
      <w:r w:rsidRPr="00705E75">
        <w:fldChar w:fldCharType="end"/>
      </w:r>
      <w:bookmarkEnd w:id="2327"/>
      <w:r w:rsidR="00705E75">
        <w:t>.</w:t>
      </w:r>
      <w:r w:rsidR="000A5BFE" w:rsidRPr="00705E75">
        <w:t xml:space="preserve"> Ошибка «Нет прав для создания документа»</w:t>
      </w:r>
      <w:bookmarkEnd w:id="2328"/>
      <w:bookmarkEnd w:id="2329"/>
      <w:bookmarkEnd w:id="2330"/>
    </w:p>
    <w:p w:rsidR="000A5BFE" w:rsidRDefault="000A5BFE" w:rsidP="003B3E6A">
      <w:pPr>
        <w:pStyle w:val="GOSTListmark1"/>
      </w:pPr>
      <w:r w:rsidRPr="003B5F34">
        <w:t xml:space="preserve">Ошибка </w:t>
      </w:r>
      <w:r w:rsidR="009A0A04" w:rsidRPr="003B5F34">
        <w:t>при открытии формуляров</w:t>
      </w:r>
      <w:r w:rsidRPr="003B5F34">
        <w:t>:</w:t>
      </w:r>
    </w:p>
    <w:p w:rsidR="000A5BFE" w:rsidRDefault="000A5BFE" w:rsidP="00705E75">
      <w:pPr>
        <w:pStyle w:val="GOSTFigure"/>
      </w:pPr>
      <w:r w:rsidRPr="003B5F34">
        <w:rPr>
          <w:noProof/>
        </w:rPr>
        <w:drawing>
          <wp:inline distT="0" distB="0" distL="0" distR="0">
            <wp:extent cx="2194560" cy="822960"/>
            <wp:effectExtent l="19050" t="19050" r="15240" b="15240"/>
            <wp:docPr id="1005" name="Рисунок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2"/>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194560" cy="822960"/>
                    </a:xfrm>
                    <a:prstGeom prst="rect">
                      <a:avLst/>
                    </a:prstGeom>
                    <a:solidFill>
                      <a:srgbClr val="FFFFFF"/>
                    </a:solidFill>
                    <a:ln w="6350" cmpd="sng">
                      <a:solidFill>
                        <a:srgbClr val="000000"/>
                      </a:solidFill>
                      <a:miter lim="800000"/>
                      <a:headEnd/>
                      <a:tailEnd/>
                    </a:ln>
                    <a:effectLst/>
                  </pic:spPr>
                </pic:pic>
              </a:graphicData>
            </a:graphic>
          </wp:inline>
        </w:drawing>
      </w:r>
    </w:p>
    <w:bookmarkStart w:id="2331" w:name="_Toc524683432"/>
    <w:p w:rsidR="000A5BFE" w:rsidRPr="00705E75" w:rsidRDefault="00EB2A9A" w:rsidP="00705E75">
      <w:pPr>
        <w:pStyle w:val="GOSTFigName"/>
      </w:pPr>
      <w:r w:rsidRPr="00705E75">
        <w:fldChar w:fldCharType="begin"/>
      </w:r>
      <w:r w:rsidR="000A5BFE" w:rsidRPr="00705E75">
        <w:instrText xml:space="preserve"> SEQ Рисунок \* ARABIC </w:instrText>
      </w:r>
      <w:r w:rsidRPr="00705E75">
        <w:fldChar w:fldCharType="separate"/>
      </w:r>
      <w:bookmarkStart w:id="2332" w:name="_Toc36466485"/>
      <w:r w:rsidR="00F8029D">
        <w:rPr>
          <w:noProof/>
        </w:rPr>
        <w:t>294</w:t>
      </w:r>
      <w:r w:rsidRPr="00705E75">
        <w:fldChar w:fldCharType="end"/>
      </w:r>
      <w:r w:rsidR="00705E75">
        <w:t>.</w:t>
      </w:r>
      <w:r w:rsidR="000A5BFE" w:rsidRPr="00705E75">
        <w:t xml:space="preserve"> Ошибка при открытии формуляров</w:t>
      </w:r>
      <w:bookmarkEnd w:id="2331"/>
      <w:bookmarkEnd w:id="2332"/>
    </w:p>
    <w:p w:rsidR="000A5BFE" w:rsidRDefault="000A5BFE" w:rsidP="00705E75">
      <w:pPr>
        <w:pStyle w:val="GOSTFigure"/>
      </w:pPr>
      <w:r w:rsidRPr="003B5F34">
        <w:rPr>
          <w:noProof/>
        </w:rPr>
        <w:drawing>
          <wp:inline distT="0" distB="0" distL="0" distR="0">
            <wp:extent cx="3931920" cy="1005840"/>
            <wp:effectExtent l="19050" t="19050" r="11430" b="22860"/>
            <wp:docPr id="1004" name="Рисунок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3931920" cy="1005840"/>
                    </a:xfrm>
                    <a:prstGeom prst="rect">
                      <a:avLst/>
                    </a:prstGeom>
                    <a:solidFill>
                      <a:srgbClr val="FFFFFF"/>
                    </a:solidFill>
                    <a:ln w="6350" cmpd="sng">
                      <a:solidFill>
                        <a:srgbClr val="000000"/>
                      </a:solidFill>
                      <a:miter lim="800000"/>
                      <a:headEnd/>
                      <a:tailEnd/>
                    </a:ln>
                    <a:effectLst/>
                  </pic:spPr>
                </pic:pic>
              </a:graphicData>
            </a:graphic>
          </wp:inline>
        </w:drawing>
      </w:r>
    </w:p>
    <w:bookmarkStart w:id="2333" w:name="_Toc524683433"/>
    <w:p w:rsidR="000A5BFE" w:rsidRPr="00705E75" w:rsidRDefault="00EB2A9A" w:rsidP="00705E75">
      <w:pPr>
        <w:pStyle w:val="GOSTFigName"/>
      </w:pPr>
      <w:r w:rsidRPr="00705E75">
        <w:fldChar w:fldCharType="begin"/>
      </w:r>
      <w:r w:rsidR="000A5BFE" w:rsidRPr="00705E75">
        <w:instrText xml:space="preserve"> SEQ Рисунок \* ARABIC </w:instrText>
      </w:r>
      <w:r w:rsidRPr="00705E75">
        <w:fldChar w:fldCharType="separate"/>
      </w:r>
      <w:bookmarkStart w:id="2334" w:name="_Toc36466486"/>
      <w:r w:rsidR="00F8029D">
        <w:rPr>
          <w:noProof/>
        </w:rPr>
        <w:t>295</w:t>
      </w:r>
      <w:r w:rsidRPr="00705E75">
        <w:fldChar w:fldCharType="end"/>
      </w:r>
      <w:r w:rsidR="00705E75">
        <w:t>.</w:t>
      </w:r>
      <w:r w:rsidR="000A5BFE" w:rsidRPr="00705E75">
        <w:t xml:space="preserve"> Ошибка при открытии формуляров</w:t>
      </w:r>
      <w:bookmarkEnd w:id="2333"/>
      <w:bookmarkEnd w:id="2334"/>
    </w:p>
    <w:p w:rsidR="000A5BFE" w:rsidRPr="003B5F34" w:rsidRDefault="000A5BFE" w:rsidP="003B3E6A">
      <w:pPr>
        <w:pStyle w:val="GOSTListmark1"/>
      </w:pPr>
      <w:r w:rsidRPr="003B5F34">
        <w:t>Ошибка при открытии фильтр-папок:</w:t>
      </w:r>
    </w:p>
    <w:p w:rsidR="000A5BFE" w:rsidRDefault="000A5BFE" w:rsidP="00705E75">
      <w:pPr>
        <w:pStyle w:val="GOSTFigure"/>
      </w:pPr>
      <w:r w:rsidRPr="003B5F34">
        <w:rPr>
          <w:noProof/>
        </w:rPr>
        <w:drawing>
          <wp:inline distT="0" distB="0" distL="0" distR="0">
            <wp:extent cx="2468880" cy="1005840"/>
            <wp:effectExtent l="19050" t="19050" r="26670" b="22860"/>
            <wp:docPr id="1003" name="Рисунок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2468880" cy="1005840"/>
                    </a:xfrm>
                    <a:prstGeom prst="rect">
                      <a:avLst/>
                    </a:prstGeom>
                    <a:solidFill>
                      <a:srgbClr val="FFFFFF"/>
                    </a:solidFill>
                    <a:ln w="6350" cmpd="sng">
                      <a:solidFill>
                        <a:srgbClr val="000000"/>
                      </a:solidFill>
                      <a:miter lim="800000"/>
                      <a:headEnd/>
                      <a:tailEnd/>
                    </a:ln>
                    <a:effectLst/>
                  </pic:spPr>
                </pic:pic>
              </a:graphicData>
            </a:graphic>
          </wp:inline>
        </w:drawing>
      </w:r>
    </w:p>
    <w:bookmarkStart w:id="2335" w:name="_Toc524683434"/>
    <w:p w:rsidR="000A5BFE" w:rsidRPr="00705E75" w:rsidRDefault="00EB2A9A" w:rsidP="00705E75">
      <w:pPr>
        <w:pStyle w:val="GOSTFigName"/>
      </w:pPr>
      <w:r w:rsidRPr="00705E75">
        <w:fldChar w:fldCharType="begin"/>
      </w:r>
      <w:r w:rsidR="000A5BFE" w:rsidRPr="00705E75">
        <w:instrText xml:space="preserve"> SEQ Рисунок \* ARABIC </w:instrText>
      </w:r>
      <w:r w:rsidRPr="00705E75">
        <w:fldChar w:fldCharType="separate"/>
      </w:r>
      <w:bookmarkStart w:id="2336" w:name="_Toc36466487"/>
      <w:r w:rsidR="00F8029D">
        <w:rPr>
          <w:noProof/>
        </w:rPr>
        <w:t>296</w:t>
      </w:r>
      <w:r w:rsidRPr="00705E75">
        <w:fldChar w:fldCharType="end"/>
      </w:r>
      <w:r w:rsidR="00705E75">
        <w:t>.</w:t>
      </w:r>
      <w:r w:rsidR="000A5BFE" w:rsidRPr="00705E75">
        <w:t xml:space="preserve"> Ошибка при открытии фильтр-папок</w:t>
      </w:r>
      <w:bookmarkEnd w:id="2335"/>
      <w:bookmarkEnd w:id="2336"/>
    </w:p>
    <w:p w:rsidR="000A5BFE" w:rsidRPr="003B5F34" w:rsidRDefault="000A5BFE" w:rsidP="003B3E6A">
      <w:pPr>
        <w:pStyle w:val="GOSTNormal"/>
      </w:pPr>
      <w:r w:rsidRPr="003B5F34">
        <w:t>Ошибка плагина Java:</w:t>
      </w:r>
    </w:p>
    <w:p w:rsidR="000A5BFE" w:rsidRDefault="000A5BFE" w:rsidP="00705E75">
      <w:pPr>
        <w:pStyle w:val="GOSTFigure"/>
      </w:pPr>
      <w:r w:rsidRPr="003B5F34">
        <w:rPr>
          <w:noProof/>
        </w:rPr>
        <w:drawing>
          <wp:inline distT="0" distB="0" distL="0" distR="0">
            <wp:extent cx="3749040" cy="1005840"/>
            <wp:effectExtent l="19050" t="19050" r="22860" b="22860"/>
            <wp:docPr id="1002" name="Рисунок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3749040" cy="1005840"/>
                    </a:xfrm>
                    <a:prstGeom prst="rect">
                      <a:avLst/>
                    </a:prstGeom>
                    <a:solidFill>
                      <a:srgbClr val="FFFFFF"/>
                    </a:solidFill>
                    <a:ln w="6350" cmpd="sng">
                      <a:solidFill>
                        <a:srgbClr val="000000"/>
                      </a:solidFill>
                      <a:miter lim="800000"/>
                      <a:headEnd/>
                      <a:tailEnd/>
                    </a:ln>
                    <a:effectLst/>
                  </pic:spPr>
                </pic:pic>
              </a:graphicData>
            </a:graphic>
          </wp:inline>
        </w:drawing>
      </w:r>
    </w:p>
    <w:bookmarkStart w:id="2337" w:name="_Toc524683435"/>
    <w:p w:rsidR="000A5BFE" w:rsidRPr="00705E75" w:rsidRDefault="00EB2A9A" w:rsidP="00705E75">
      <w:pPr>
        <w:pStyle w:val="GOSTFigName"/>
      </w:pPr>
      <w:r w:rsidRPr="00705E75">
        <w:fldChar w:fldCharType="begin"/>
      </w:r>
      <w:r w:rsidR="000A5BFE" w:rsidRPr="00705E75">
        <w:instrText xml:space="preserve"> SEQ Рисунок \* ARABIC </w:instrText>
      </w:r>
      <w:r w:rsidRPr="00705E75">
        <w:fldChar w:fldCharType="separate"/>
      </w:r>
      <w:bookmarkStart w:id="2338" w:name="_Toc36466488"/>
      <w:r w:rsidR="00F8029D">
        <w:rPr>
          <w:noProof/>
        </w:rPr>
        <w:t>297</w:t>
      </w:r>
      <w:r w:rsidRPr="00705E75">
        <w:fldChar w:fldCharType="end"/>
      </w:r>
      <w:r w:rsidR="00705E75">
        <w:t>.</w:t>
      </w:r>
      <w:r w:rsidR="000A5BFE" w:rsidRPr="00705E75">
        <w:t xml:space="preserve"> Ошибка плагина Java</w:t>
      </w:r>
      <w:bookmarkEnd w:id="2337"/>
      <w:bookmarkEnd w:id="2338"/>
    </w:p>
    <w:p w:rsidR="000A5BFE" w:rsidRPr="003B5F34" w:rsidRDefault="000A5BFE" w:rsidP="003B3E6A">
      <w:pPr>
        <w:pStyle w:val="GOSTNormal"/>
      </w:pPr>
      <w:r w:rsidRPr="003B5F34">
        <w:t>Ошибка при работе Меню:</w:t>
      </w:r>
    </w:p>
    <w:p w:rsidR="000A5BFE" w:rsidRDefault="000A5BFE" w:rsidP="00705E75">
      <w:pPr>
        <w:pStyle w:val="GOSTFigure"/>
      </w:pPr>
      <w:r w:rsidRPr="003B5F34">
        <w:rPr>
          <w:noProof/>
        </w:rPr>
        <w:drawing>
          <wp:inline distT="0" distB="0" distL="0" distR="0">
            <wp:extent cx="4663440" cy="2286000"/>
            <wp:effectExtent l="19050" t="19050" r="22860" b="19050"/>
            <wp:docPr id="1001" name="Рисунок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6"/>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4663440" cy="2286000"/>
                    </a:xfrm>
                    <a:prstGeom prst="rect">
                      <a:avLst/>
                    </a:prstGeom>
                    <a:solidFill>
                      <a:srgbClr val="FFFFFF"/>
                    </a:solidFill>
                    <a:ln w="6350" cmpd="sng">
                      <a:solidFill>
                        <a:srgbClr val="000000"/>
                      </a:solidFill>
                      <a:miter lim="800000"/>
                      <a:headEnd/>
                      <a:tailEnd/>
                    </a:ln>
                    <a:effectLst/>
                  </pic:spPr>
                </pic:pic>
              </a:graphicData>
            </a:graphic>
          </wp:inline>
        </w:drawing>
      </w:r>
    </w:p>
    <w:bookmarkStart w:id="2339" w:name="_Toc524683436"/>
    <w:p w:rsidR="000A5BFE" w:rsidRPr="00705E75" w:rsidRDefault="00EB2A9A" w:rsidP="00705E75">
      <w:pPr>
        <w:pStyle w:val="GOSTFigName"/>
      </w:pPr>
      <w:r w:rsidRPr="00705E75">
        <w:fldChar w:fldCharType="begin"/>
      </w:r>
      <w:r w:rsidR="000A5BFE" w:rsidRPr="00705E75">
        <w:instrText xml:space="preserve"> SEQ Рисунок \* ARABIC </w:instrText>
      </w:r>
      <w:r w:rsidRPr="00705E75">
        <w:fldChar w:fldCharType="separate"/>
      </w:r>
      <w:bookmarkStart w:id="2340" w:name="_Toc36466489"/>
      <w:r w:rsidR="00F8029D">
        <w:rPr>
          <w:noProof/>
        </w:rPr>
        <w:t>298</w:t>
      </w:r>
      <w:r w:rsidRPr="00705E75">
        <w:fldChar w:fldCharType="end"/>
      </w:r>
      <w:r w:rsidR="00705E75">
        <w:t>.</w:t>
      </w:r>
      <w:r w:rsidR="000A5BFE" w:rsidRPr="00705E75">
        <w:t xml:space="preserve"> Ошибка при работе Меню</w:t>
      </w:r>
      <w:bookmarkEnd w:id="2339"/>
      <w:bookmarkEnd w:id="2340"/>
    </w:p>
    <w:p w:rsidR="000A5BFE" w:rsidRPr="003B5F34" w:rsidRDefault="009A0A04" w:rsidP="003B3E6A">
      <w:pPr>
        <w:pStyle w:val="GOSTNormal"/>
      </w:pPr>
      <w:r w:rsidRPr="003B5F34">
        <w:t>Ошибка при</w:t>
      </w:r>
      <w:r w:rsidR="000A5BFE" w:rsidRPr="003B5F34">
        <w:t xml:space="preserve"> создании копии документа:</w:t>
      </w:r>
    </w:p>
    <w:p w:rsidR="000A5BFE" w:rsidRDefault="000A5BFE" w:rsidP="00705E75">
      <w:pPr>
        <w:pStyle w:val="GOSTFigure"/>
      </w:pPr>
      <w:r w:rsidRPr="003B5F34">
        <w:rPr>
          <w:noProof/>
        </w:rPr>
        <w:drawing>
          <wp:inline distT="0" distB="0" distL="0" distR="0">
            <wp:extent cx="2377440" cy="1463040"/>
            <wp:effectExtent l="19050" t="19050" r="22860" b="22860"/>
            <wp:docPr id="1000"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7"/>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2377440" cy="1463040"/>
                    </a:xfrm>
                    <a:prstGeom prst="rect">
                      <a:avLst/>
                    </a:prstGeom>
                    <a:solidFill>
                      <a:srgbClr val="FFFFFF"/>
                    </a:solidFill>
                    <a:ln w="6350" cmpd="sng">
                      <a:solidFill>
                        <a:srgbClr val="000000"/>
                      </a:solidFill>
                      <a:miter lim="800000"/>
                      <a:headEnd/>
                      <a:tailEnd/>
                    </a:ln>
                    <a:effectLst/>
                  </pic:spPr>
                </pic:pic>
              </a:graphicData>
            </a:graphic>
          </wp:inline>
        </w:drawing>
      </w:r>
    </w:p>
    <w:bookmarkStart w:id="2341" w:name="_Toc524683437"/>
    <w:p w:rsidR="000A5BFE" w:rsidRPr="00705E75" w:rsidRDefault="00EB2A9A" w:rsidP="00705E75">
      <w:pPr>
        <w:pStyle w:val="GOSTFigName"/>
      </w:pPr>
      <w:r w:rsidRPr="00705E75">
        <w:fldChar w:fldCharType="begin"/>
      </w:r>
      <w:r w:rsidR="000A5BFE" w:rsidRPr="00705E75">
        <w:instrText xml:space="preserve"> SEQ Рисунок \* ARABIC </w:instrText>
      </w:r>
      <w:r w:rsidRPr="00705E75">
        <w:fldChar w:fldCharType="separate"/>
      </w:r>
      <w:bookmarkStart w:id="2342" w:name="_Toc36466490"/>
      <w:r w:rsidR="00F8029D">
        <w:rPr>
          <w:noProof/>
        </w:rPr>
        <w:t>299</w:t>
      </w:r>
      <w:r w:rsidRPr="00705E75">
        <w:fldChar w:fldCharType="end"/>
      </w:r>
      <w:r w:rsidR="00705E75">
        <w:t>.</w:t>
      </w:r>
      <w:r w:rsidR="000A5BFE" w:rsidRPr="00705E75">
        <w:t xml:space="preserve"> Ошибка при создании копии документа</w:t>
      </w:r>
      <w:bookmarkEnd w:id="2341"/>
      <w:bookmarkEnd w:id="2342"/>
    </w:p>
    <w:p w:rsidR="000A5BFE" w:rsidRPr="003B5F34" w:rsidRDefault="000A5BFE" w:rsidP="003B3E6A">
      <w:pPr>
        <w:pStyle w:val="GOSTNormal"/>
      </w:pPr>
      <w:r w:rsidRPr="003B5F34">
        <w:t>Ошибка печати документа:</w:t>
      </w:r>
    </w:p>
    <w:p w:rsidR="000A5BFE" w:rsidRDefault="000A5BFE" w:rsidP="00705E75">
      <w:pPr>
        <w:pStyle w:val="GOSTFigure"/>
      </w:pPr>
      <w:r w:rsidRPr="003B5F34">
        <w:rPr>
          <w:noProof/>
        </w:rPr>
        <w:drawing>
          <wp:inline distT="0" distB="0" distL="0" distR="0">
            <wp:extent cx="2377440" cy="914400"/>
            <wp:effectExtent l="19050" t="19050" r="22860" b="19050"/>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8"/>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2377440" cy="914400"/>
                    </a:xfrm>
                    <a:prstGeom prst="rect">
                      <a:avLst/>
                    </a:prstGeom>
                    <a:solidFill>
                      <a:srgbClr val="FFFFFF"/>
                    </a:solidFill>
                    <a:ln w="6350" cmpd="sng">
                      <a:solidFill>
                        <a:srgbClr val="000000"/>
                      </a:solidFill>
                      <a:miter lim="800000"/>
                      <a:headEnd/>
                      <a:tailEnd/>
                    </a:ln>
                    <a:effectLst/>
                  </pic:spPr>
                </pic:pic>
              </a:graphicData>
            </a:graphic>
          </wp:inline>
        </w:drawing>
      </w:r>
    </w:p>
    <w:bookmarkStart w:id="2343" w:name="_Toc524683438"/>
    <w:p w:rsidR="000A5BFE" w:rsidRPr="00705E75" w:rsidRDefault="00EB2A9A" w:rsidP="00705E75">
      <w:pPr>
        <w:pStyle w:val="GOSTFigName"/>
      </w:pPr>
      <w:r w:rsidRPr="00705E75">
        <w:fldChar w:fldCharType="begin"/>
      </w:r>
      <w:r w:rsidR="000A5BFE" w:rsidRPr="00705E75">
        <w:instrText xml:space="preserve"> SEQ Рисунок \* ARABIC </w:instrText>
      </w:r>
      <w:r w:rsidRPr="00705E75">
        <w:fldChar w:fldCharType="separate"/>
      </w:r>
      <w:bookmarkStart w:id="2344" w:name="_Toc36466491"/>
      <w:r w:rsidR="00F8029D">
        <w:rPr>
          <w:noProof/>
        </w:rPr>
        <w:t>300</w:t>
      </w:r>
      <w:r w:rsidRPr="00705E75">
        <w:fldChar w:fldCharType="end"/>
      </w:r>
      <w:r w:rsidR="00705E75">
        <w:t>.</w:t>
      </w:r>
      <w:r w:rsidR="000A5BFE" w:rsidRPr="00705E75">
        <w:t xml:space="preserve"> Ошибка печати документа</w:t>
      </w:r>
      <w:bookmarkEnd w:id="2343"/>
      <w:bookmarkEnd w:id="2344"/>
    </w:p>
    <w:p w:rsidR="000A5BFE" w:rsidRDefault="000A5BFE" w:rsidP="003B3E6A">
      <w:pPr>
        <w:pStyle w:val="GOSTNormal"/>
      </w:pPr>
      <w:r w:rsidRPr="003B5F34">
        <w:t>Ошибка при подписании документа ЭП:</w:t>
      </w:r>
    </w:p>
    <w:p w:rsidR="000A5BFE" w:rsidRDefault="000A5BFE" w:rsidP="00705E75">
      <w:pPr>
        <w:pStyle w:val="GOSTFigure"/>
      </w:pPr>
      <w:r w:rsidRPr="00705E75">
        <w:rPr>
          <w:noProof/>
        </w:rPr>
        <w:drawing>
          <wp:inline distT="0" distB="0" distL="0" distR="0">
            <wp:extent cx="4206240" cy="2834640"/>
            <wp:effectExtent l="19050" t="19050" r="22860" b="22860"/>
            <wp:docPr id="998"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9"/>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206240" cy="2834640"/>
                    </a:xfrm>
                    <a:prstGeom prst="rect">
                      <a:avLst/>
                    </a:prstGeom>
                    <a:solidFill>
                      <a:srgbClr val="FFFFFF"/>
                    </a:solidFill>
                    <a:ln w="6350" cmpd="sng">
                      <a:solidFill>
                        <a:srgbClr val="000000"/>
                      </a:solidFill>
                      <a:miter lim="800000"/>
                      <a:headEnd/>
                      <a:tailEnd/>
                    </a:ln>
                    <a:effectLst/>
                  </pic:spPr>
                </pic:pic>
              </a:graphicData>
            </a:graphic>
          </wp:inline>
        </w:drawing>
      </w:r>
    </w:p>
    <w:bookmarkStart w:id="2345" w:name="_Toc524683439"/>
    <w:p w:rsidR="000A5BFE" w:rsidRPr="00705E75" w:rsidRDefault="00EB2A9A" w:rsidP="00705E75">
      <w:pPr>
        <w:pStyle w:val="GOSTFigName"/>
      </w:pPr>
      <w:r w:rsidRPr="00705E75">
        <w:fldChar w:fldCharType="begin"/>
      </w:r>
      <w:r w:rsidR="000A5BFE" w:rsidRPr="00705E75">
        <w:instrText xml:space="preserve"> SEQ Рисунок \* ARABIC </w:instrText>
      </w:r>
      <w:r w:rsidRPr="00705E75">
        <w:fldChar w:fldCharType="separate"/>
      </w:r>
      <w:bookmarkStart w:id="2346" w:name="_Toc36466492"/>
      <w:r w:rsidR="00F8029D">
        <w:rPr>
          <w:noProof/>
        </w:rPr>
        <w:t>301</w:t>
      </w:r>
      <w:r w:rsidRPr="00705E75">
        <w:fldChar w:fldCharType="end"/>
      </w:r>
      <w:r w:rsidR="00705E75">
        <w:t>.</w:t>
      </w:r>
      <w:r w:rsidR="000A5BFE" w:rsidRPr="00705E75">
        <w:t xml:space="preserve"> Ошибка при подписании документа ЭП</w:t>
      </w:r>
      <w:bookmarkEnd w:id="2345"/>
      <w:bookmarkEnd w:id="2346"/>
    </w:p>
    <w:p w:rsidR="000A5BFE" w:rsidRPr="003B5F34" w:rsidRDefault="000A5BFE" w:rsidP="003B3E6A">
      <w:pPr>
        <w:pStyle w:val="GOSTNormal"/>
      </w:pPr>
      <w:r w:rsidRPr="003B5F34">
        <w:t>Заявку м</w:t>
      </w:r>
      <w:r w:rsidRPr="0068163D">
        <w:t>о</w:t>
      </w:r>
      <w:r w:rsidRPr="003B5F34">
        <w:t>жно зарегистрировать одним из следующих способов:</w:t>
      </w:r>
    </w:p>
    <w:p w:rsidR="000A5BFE" w:rsidRPr="003B5F34" w:rsidRDefault="000A5BFE" w:rsidP="003B3E6A">
      <w:pPr>
        <w:pStyle w:val="GOSTListmark1"/>
      </w:pPr>
      <w:r w:rsidRPr="003B5F34">
        <w:rPr>
          <w:szCs w:val="28"/>
        </w:rPr>
        <w:t>позвонить</w:t>
      </w:r>
      <w:r w:rsidRPr="003B5F34">
        <w:t xml:space="preserve"> оператору ЕКЦ ФК по </w:t>
      </w:r>
      <w:bookmarkStart w:id="2347" w:name="телефону"/>
      <w:r w:rsidRPr="003B5F34">
        <w:t>многоканальным телефон</w:t>
      </w:r>
      <w:bookmarkEnd w:id="2347"/>
      <w:r w:rsidRPr="003B5F34">
        <w:t>ам:</w:t>
      </w:r>
    </w:p>
    <w:p w:rsidR="000A5BFE" w:rsidRPr="00E7034D" w:rsidRDefault="000A5BFE" w:rsidP="003B3E6A">
      <w:pPr>
        <w:pStyle w:val="GOSTListmark2"/>
      </w:pPr>
      <w:r w:rsidRPr="00E7034D">
        <w:t>8 (800) 555-42-05;</w:t>
      </w:r>
    </w:p>
    <w:p w:rsidR="000A5BFE" w:rsidRPr="00E7034D" w:rsidRDefault="000A5BFE" w:rsidP="003B3E6A">
      <w:pPr>
        <w:pStyle w:val="GOSTListmark2"/>
      </w:pPr>
      <w:r w:rsidRPr="00E7034D">
        <w:t>+7 (495) 214-71-61;</w:t>
      </w:r>
    </w:p>
    <w:p w:rsidR="000A5BFE" w:rsidRPr="00E7034D" w:rsidRDefault="000A5BFE" w:rsidP="003B3E6A">
      <w:pPr>
        <w:pStyle w:val="GOSTListmark2"/>
      </w:pPr>
      <w:r w:rsidRPr="00E7034D">
        <w:t>+7 (495) 214-71-63;</w:t>
      </w:r>
    </w:p>
    <w:p w:rsidR="000A5BFE" w:rsidRPr="003B5F34" w:rsidRDefault="000A5BFE" w:rsidP="003B3E6A">
      <w:pPr>
        <w:pStyle w:val="GOSTListmark1"/>
        <w:rPr>
          <w:iCs/>
        </w:rPr>
      </w:pPr>
      <w:r w:rsidRPr="003B5F34">
        <w:rPr>
          <w:szCs w:val="28"/>
        </w:rPr>
        <w:t>отправить</w:t>
      </w:r>
      <w:r w:rsidRPr="003B5F34">
        <w:rPr>
          <w:iCs/>
        </w:rPr>
        <w:t xml:space="preserve"> электронное письмо на адрес </w:t>
      </w:r>
      <w:hyperlink r:id="rId357" w:history="1">
        <w:r w:rsidRPr="003B5F34">
          <w:rPr>
            <w:rStyle w:val="af6"/>
            <w:iCs/>
          </w:rPr>
          <w:t>support_EB@roskazna.ru</w:t>
        </w:r>
      </w:hyperlink>
      <w:r w:rsidRPr="003B5F34">
        <w:t>;</w:t>
      </w:r>
    </w:p>
    <w:p w:rsidR="000A5BFE" w:rsidRPr="003B5F34" w:rsidRDefault="000A5BFE" w:rsidP="003B3E6A">
      <w:pPr>
        <w:pStyle w:val="GOSTListmark1"/>
        <w:rPr>
          <w:i/>
        </w:rPr>
      </w:pPr>
      <w:r w:rsidRPr="003B5F34">
        <w:rPr>
          <w:szCs w:val="28"/>
        </w:rPr>
        <w:t>сообщить</w:t>
      </w:r>
      <w:r w:rsidRPr="003B5F34">
        <w:t xml:space="preserve"> о проблеме из Личного кабинета Пользователя ГИИС ЭБ.</w:t>
      </w:r>
    </w:p>
    <w:p w:rsidR="000A5BFE" w:rsidRPr="003B5F34" w:rsidRDefault="000A5BFE" w:rsidP="003B3E6A">
      <w:pPr>
        <w:pStyle w:val="GOSTNormal"/>
      </w:pPr>
      <w:r w:rsidRPr="003B5F34">
        <w:t>Успешность регистрации заявки в СУЭ ФК подтверждается автоматической отправкой почтового сообщения с номером зарегистрированного обращения СУЭ ФК на электронную почту Пользователя, которую он указывает при регистрации сообщения об ошибке. Контроль получения почтового уведомления о регистрации Заявки лежит на Пользователе. В случае неполучения подобного уведомления, Пользователь должен обратиться в ЕКЦ ФК.</w:t>
      </w:r>
    </w:p>
    <w:p w:rsidR="000A5BFE" w:rsidRPr="000A5BFE" w:rsidRDefault="000A5BFE" w:rsidP="003B3E6A">
      <w:pPr>
        <w:pStyle w:val="GOSTNormal"/>
      </w:pPr>
      <w:r w:rsidRPr="003B5F34">
        <w:t xml:space="preserve">Более </w:t>
      </w:r>
      <w:r w:rsidR="002C4C40">
        <w:t>подробная информация указана в</w:t>
      </w:r>
      <w:r w:rsidRPr="003B5F34">
        <w:t xml:space="preserve"> регламент</w:t>
      </w:r>
      <w:r w:rsidR="002C4C40">
        <w:t>е</w:t>
      </w:r>
      <w:r w:rsidRPr="003B5F34">
        <w:t xml:space="preserve"> «Стандарты обслужива</w:t>
      </w:r>
      <w:r>
        <w:t>ния ИТ-систем ФК», размещенном</w:t>
      </w:r>
      <w:r w:rsidRPr="003B5F34">
        <w:t xml:space="preserve"> на официальном сайте Федерального казначейства в сети Интернет (www.roskazna.ru) в подразделе ГИС/Документы (http://www.roskazna.ru/gis/dokumenty/</w:t>
      </w:r>
      <w:r>
        <w:t>).</w:t>
      </w:r>
    </w:p>
    <w:p w:rsidR="000A5BFE" w:rsidRDefault="000A5BFE" w:rsidP="006144C5">
      <w:r>
        <w:br w:type="page"/>
      </w:r>
    </w:p>
    <w:p w:rsidR="000A5BFE" w:rsidRDefault="000A5BFE" w:rsidP="000A5BFE">
      <w:pPr>
        <w:pStyle w:val="10"/>
        <w:rPr>
          <w:lang w:val="en-US"/>
        </w:rPr>
      </w:pPr>
      <w:bookmarkStart w:id="2348" w:name="_Toc36466021"/>
      <w:r>
        <w:rPr>
          <w:lang w:val="en-US"/>
        </w:rPr>
        <w:t>Рекомендации по освоению</w:t>
      </w:r>
      <w:bookmarkEnd w:id="2348"/>
    </w:p>
    <w:p w:rsidR="000A5BFE" w:rsidRPr="003B5F34" w:rsidRDefault="000A5BFE" w:rsidP="003B3E6A">
      <w:pPr>
        <w:pStyle w:val="GOSTNormal"/>
      </w:pPr>
      <w:r w:rsidRPr="003B5F34">
        <w:t xml:space="preserve">Для успешной </w:t>
      </w:r>
      <w:r w:rsidRPr="003B3E6A">
        <w:t>работы</w:t>
      </w:r>
      <w:r w:rsidRPr="003B5F34">
        <w:t xml:space="preserve"> с Системой Пользователю рекомендуется:</w:t>
      </w:r>
    </w:p>
    <w:p w:rsidR="000A5BFE" w:rsidRPr="003B5F34" w:rsidRDefault="000A5BFE" w:rsidP="00466D6D">
      <w:pPr>
        <w:pStyle w:val="GOSTListmark1"/>
      </w:pPr>
      <w:r w:rsidRPr="003B5F34">
        <w:t>Ознакомится с Руководством пользователя (настоящий документ)</w:t>
      </w:r>
    </w:p>
    <w:p w:rsidR="000A5BFE" w:rsidRPr="003B5F34" w:rsidRDefault="000A5BFE" w:rsidP="00466D6D">
      <w:pPr>
        <w:pStyle w:val="GOSTListmark1"/>
      </w:pPr>
      <w:r w:rsidRPr="003B5F34">
        <w:t>Обладать навыками работы с интернет-браузерами.</w:t>
      </w:r>
    </w:p>
    <w:p w:rsidR="000A5BFE" w:rsidRDefault="000A5BFE" w:rsidP="00466D6D">
      <w:pPr>
        <w:pStyle w:val="GOSTNormal"/>
      </w:pPr>
      <w:r w:rsidRPr="003B5F34">
        <w:t xml:space="preserve">Контрольные </w:t>
      </w:r>
      <w:r w:rsidRPr="000A5BFE">
        <w:t>примеры</w:t>
      </w:r>
      <w:r w:rsidRPr="003B5F34">
        <w:t xml:space="preserve">, правила их запуска и выполнения приводятся в документе </w:t>
      </w:r>
      <w:r w:rsidR="008103F1">
        <w:t>«</w:t>
      </w:r>
      <w:r w:rsidRPr="00774E42">
        <w:t>Программ</w:t>
      </w:r>
      <w:r w:rsidR="00BF0A97">
        <w:t>а</w:t>
      </w:r>
      <w:r w:rsidRPr="00774E42">
        <w:t xml:space="preserve"> и методик</w:t>
      </w:r>
      <w:r w:rsidR="00BF0A97">
        <w:t>а</w:t>
      </w:r>
      <w:r w:rsidRPr="00774E42">
        <w:t xml:space="preserve"> предварительных испытаний модуля НСИ</w:t>
      </w:r>
      <w:r>
        <w:t xml:space="preserve"> СВР</w:t>
      </w:r>
      <w:r w:rsidRPr="00774E42">
        <w:t xml:space="preserve"> подсистемы НСИ системы «Электронный бюджет»</w:t>
      </w:r>
      <w:r w:rsidR="008103F1">
        <w:t>»</w:t>
      </w:r>
      <w:r>
        <w:t>.</w:t>
      </w:r>
    </w:p>
    <w:p w:rsidR="00D038C8" w:rsidRDefault="00D038C8" w:rsidP="000A5BFE">
      <w:pPr>
        <w:sectPr w:rsidR="00D038C8" w:rsidSect="00B21B7E">
          <w:headerReference w:type="default" r:id="rId358"/>
          <w:footerReference w:type="default" r:id="rId359"/>
          <w:pgSz w:w="11906" w:h="16838" w:code="9"/>
          <w:pgMar w:top="1134" w:right="567" w:bottom="851" w:left="1701" w:header="567" w:footer="284" w:gutter="0"/>
          <w:cols w:space="708"/>
          <w:docGrid w:linePitch="360"/>
        </w:sectPr>
      </w:pPr>
    </w:p>
    <w:p w:rsidR="00D45C06" w:rsidRDefault="00D45C06" w:rsidP="00A76219">
      <w:pPr>
        <w:pStyle w:val="GOSTSign"/>
      </w:pPr>
      <w:bookmarkStart w:id="2349" w:name="_Toc150758397"/>
      <w:bookmarkStart w:id="2350" w:name="_Toc154485450"/>
      <w:bookmarkStart w:id="2351" w:name="_Toc182196514"/>
      <w:r>
        <w:t>СОСТАВИЛИ</w:t>
      </w:r>
    </w:p>
    <w:tbl>
      <w:tblPr>
        <w:tblStyle w:val="GOSTTable"/>
        <w:tblW w:w="5000" w:type="pct"/>
        <w:tblLook w:val="01E0" w:firstRow="1" w:lastRow="1" w:firstColumn="1" w:lastColumn="1" w:noHBand="0" w:noVBand="0"/>
      </w:tblPr>
      <w:tblGrid>
        <w:gridCol w:w="2036"/>
        <w:gridCol w:w="2416"/>
        <w:gridCol w:w="2330"/>
        <w:gridCol w:w="1369"/>
        <w:gridCol w:w="1543"/>
      </w:tblGrid>
      <w:tr w:rsidR="00D45C06" w:rsidRPr="00626275" w:rsidTr="00691DFE">
        <w:trPr>
          <w:cnfStyle w:val="100000000000" w:firstRow="1" w:lastRow="0" w:firstColumn="0" w:lastColumn="0" w:oddVBand="0" w:evenVBand="0" w:oddHBand="0" w:evenHBand="0" w:firstRowFirstColumn="0" w:firstRowLastColumn="0" w:lastRowFirstColumn="0" w:lastRowLastColumn="0"/>
        </w:trPr>
        <w:tc>
          <w:tcPr>
            <w:tcW w:w="1050" w:type="pct"/>
          </w:tcPr>
          <w:p w:rsidR="00D45C06" w:rsidRPr="00466D6D" w:rsidRDefault="00D45C06" w:rsidP="00466D6D">
            <w:pPr>
              <w:pStyle w:val="GOSTTableHead"/>
            </w:pPr>
            <w:r w:rsidRPr="00466D6D">
              <w:t>Наименование организации, предприятия</w:t>
            </w:r>
          </w:p>
        </w:tc>
        <w:tc>
          <w:tcPr>
            <w:tcW w:w="1246" w:type="pct"/>
          </w:tcPr>
          <w:p w:rsidR="00D45C06" w:rsidRPr="00466D6D" w:rsidRDefault="00D45C06" w:rsidP="00466D6D">
            <w:pPr>
              <w:pStyle w:val="GOSTTableHead"/>
            </w:pPr>
            <w:r w:rsidRPr="00466D6D">
              <w:t xml:space="preserve">Должность </w:t>
            </w:r>
            <w:r w:rsidRPr="00466D6D">
              <w:br/>
              <w:t>исполнителя</w:t>
            </w:r>
          </w:p>
        </w:tc>
        <w:tc>
          <w:tcPr>
            <w:tcW w:w="1202" w:type="pct"/>
          </w:tcPr>
          <w:p w:rsidR="00D45C06" w:rsidRPr="00466D6D" w:rsidRDefault="00D45C06" w:rsidP="00466D6D">
            <w:pPr>
              <w:pStyle w:val="GOSTTableHead"/>
            </w:pPr>
            <w:r w:rsidRPr="00466D6D">
              <w:t xml:space="preserve">Фамилия, имя, </w:t>
            </w:r>
            <w:r w:rsidRPr="00466D6D">
              <w:br/>
              <w:t>отчество</w:t>
            </w:r>
          </w:p>
        </w:tc>
        <w:tc>
          <w:tcPr>
            <w:tcW w:w="706" w:type="pct"/>
          </w:tcPr>
          <w:p w:rsidR="00D45C06" w:rsidRPr="00466D6D" w:rsidRDefault="00D45C06" w:rsidP="00466D6D">
            <w:pPr>
              <w:pStyle w:val="GOSTTableHead"/>
            </w:pPr>
            <w:r w:rsidRPr="00466D6D">
              <w:t>Подпись</w:t>
            </w:r>
          </w:p>
        </w:tc>
        <w:tc>
          <w:tcPr>
            <w:tcW w:w="796" w:type="pct"/>
          </w:tcPr>
          <w:p w:rsidR="00D45C06" w:rsidRPr="00466D6D" w:rsidRDefault="00D45C06" w:rsidP="00466D6D">
            <w:pPr>
              <w:pStyle w:val="GOSTTableHead"/>
            </w:pPr>
            <w:r w:rsidRPr="00466D6D">
              <w:t>Дата</w:t>
            </w:r>
          </w:p>
        </w:tc>
      </w:tr>
      <w:tr w:rsidR="004A57C2" w:rsidRPr="00626275" w:rsidTr="00691DFE">
        <w:trPr>
          <w:cnfStyle w:val="000000100000" w:firstRow="0" w:lastRow="0" w:firstColumn="0" w:lastColumn="0" w:oddVBand="0" w:evenVBand="0" w:oddHBand="1" w:evenHBand="0" w:firstRowFirstColumn="0" w:firstRowLastColumn="0" w:lastRowFirstColumn="0" w:lastRowLastColumn="0"/>
          <w:trHeight w:val="20"/>
        </w:trPr>
        <w:tc>
          <w:tcPr>
            <w:tcW w:w="1050" w:type="pct"/>
          </w:tcPr>
          <w:p w:rsidR="004A57C2" w:rsidRPr="00466D6D" w:rsidRDefault="00424A29" w:rsidP="00466D6D">
            <w:pPr>
              <w:pStyle w:val="GOSTTablenorm"/>
            </w:pPr>
            <w:r w:rsidRPr="00424A29">
              <w:t>ООО «ФОРС-Центр разработки»</w:t>
            </w:r>
          </w:p>
        </w:tc>
        <w:tc>
          <w:tcPr>
            <w:tcW w:w="1246" w:type="pct"/>
          </w:tcPr>
          <w:p w:rsidR="004A57C2" w:rsidRPr="00466D6D" w:rsidRDefault="005F7B1A" w:rsidP="00466D6D">
            <w:pPr>
              <w:pStyle w:val="GOSTTablenorm"/>
            </w:pPr>
            <w:r>
              <w:t>Т</w:t>
            </w:r>
            <w:r w:rsidR="000B51F1">
              <w:t>ехнический писатель</w:t>
            </w:r>
          </w:p>
        </w:tc>
        <w:tc>
          <w:tcPr>
            <w:tcW w:w="1202" w:type="pct"/>
          </w:tcPr>
          <w:p w:rsidR="004A57C2" w:rsidRPr="00466D6D" w:rsidRDefault="005F7B1A" w:rsidP="00466D6D">
            <w:pPr>
              <w:pStyle w:val="GOSTTablenorm"/>
            </w:pPr>
            <w:r w:rsidRPr="005F7B1A">
              <w:t>Королев И. В.</w:t>
            </w:r>
          </w:p>
        </w:tc>
        <w:tc>
          <w:tcPr>
            <w:tcW w:w="706" w:type="pct"/>
          </w:tcPr>
          <w:p w:rsidR="004A57C2" w:rsidRPr="00466D6D" w:rsidRDefault="004A57C2" w:rsidP="00466D6D">
            <w:pPr>
              <w:pStyle w:val="GOSTTablenorm"/>
            </w:pPr>
          </w:p>
        </w:tc>
        <w:tc>
          <w:tcPr>
            <w:tcW w:w="796" w:type="pct"/>
          </w:tcPr>
          <w:p w:rsidR="004A57C2" w:rsidRPr="00466D6D" w:rsidRDefault="005F7B1A" w:rsidP="00466D6D">
            <w:pPr>
              <w:pStyle w:val="GOSTTablenorm"/>
            </w:pPr>
            <w:r w:rsidRPr="005F7B1A">
              <w:t>09.11.2017</w:t>
            </w:r>
          </w:p>
        </w:tc>
      </w:tr>
      <w:tr w:rsidR="004A57C2" w:rsidRPr="00626275" w:rsidTr="00691DFE">
        <w:trPr>
          <w:cnfStyle w:val="000000010000" w:firstRow="0" w:lastRow="0" w:firstColumn="0" w:lastColumn="0" w:oddVBand="0" w:evenVBand="0" w:oddHBand="0" w:evenHBand="1" w:firstRowFirstColumn="0" w:firstRowLastColumn="0" w:lastRowFirstColumn="0" w:lastRowLastColumn="0"/>
          <w:trHeight w:val="20"/>
        </w:trPr>
        <w:tc>
          <w:tcPr>
            <w:tcW w:w="1050" w:type="pct"/>
          </w:tcPr>
          <w:p w:rsidR="004A57C2" w:rsidRPr="00466D6D" w:rsidRDefault="004A57C2" w:rsidP="00466D6D">
            <w:pPr>
              <w:pStyle w:val="GOSTTablenorm"/>
            </w:pPr>
          </w:p>
        </w:tc>
        <w:tc>
          <w:tcPr>
            <w:tcW w:w="1246" w:type="pct"/>
          </w:tcPr>
          <w:p w:rsidR="004A57C2" w:rsidRPr="00466D6D" w:rsidRDefault="004A57C2" w:rsidP="00466D6D">
            <w:pPr>
              <w:pStyle w:val="GOSTTablenorm"/>
            </w:pPr>
          </w:p>
        </w:tc>
        <w:tc>
          <w:tcPr>
            <w:tcW w:w="1202" w:type="pct"/>
          </w:tcPr>
          <w:p w:rsidR="004A57C2" w:rsidRPr="00466D6D" w:rsidRDefault="004A57C2" w:rsidP="00466D6D">
            <w:pPr>
              <w:pStyle w:val="GOSTTablenorm"/>
            </w:pPr>
          </w:p>
        </w:tc>
        <w:tc>
          <w:tcPr>
            <w:tcW w:w="706" w:type="pct"/>
          </w:tcPr>
          <w:p w:rsidR="004A57C2" w:rsidRPr="00466D6D" w:rsidRDefault="004A57C2" w:rsidP="00466D6D">
            <w:pPr>
              <w:pStyle w:val="GOSTTablenorm"/>
            </w:pPr>
          </w:p>
        </w:tc>
        <w:tc>
          <w:tcPr>
            <w:tcW w:w="796" w:type="pct"/>
          </w:tcPr>
          <w:p w:rsidR="004A57C2" w:rsidRPr="00466D6D" w:rsidRDefault="004A57C2" w:rsidP="00466D6D">
            <w:pPr>
              <w:pStyle w:val="GOSTTablenorm"/>
            </w:pPr>
          </w:p>
        </w:tc>
      </w:tr>
      <w:tr w:rsidR="000B51F1" w:rsidRPr="00626275" w:rsidTr="00691DFE">
        <w:trPr>
          <w:cnfStyle w:val="000000100000" w:firstRow="0" w:lastRow="0" w:firstColumn="0" w:lastColumn="0" w:oddVBand="0" w:evenVBand="0" w:oddHBand="1" w:evenHBand="0" w:firstRowFirstColumn="0" w:firstRowLastColumn="0" w:lastRowFirstColumn="0" w:lastRowLastColumn="0"/>
          <w:trHeight w:val="20"/>
        </w:trPr>
        <w:tc>
          <w:tcPr>
            <w:tcW w:w="1050" w:type="pct"/>
          </w:tcPr>
          <w:p w:rsidR="000B51F1" w:rsidRPr="00466D6D" w:rsidRDefault="000B51F1" w:rsidP="00466D6D">
            <w:pPr>
              <w:pStyle w:val="GOSTTablenorm"/>
            </w:pPr>
          </w:p>
        </w:tc>
        <w:tc>
          <w:tcPr>
            <w:tcW w:w="1246" w:type="pct"/>
          </w:tcPr>
          <w:p w:rsidR="000B51F1" w:rsidRPr="00466D6D" w:rsidRDefault="000B51F1" w:rsidP="00466D6D">
            <w:pPr>
              <w:pStyle w:val="GOSTTablenorm"/>
            </w:pPr>
          </w:p>
        </w:tc>
        <w:tc>
          <w:tcPr>
            <w:tcW w:w="1202" w:type="pct"/>
          </w:tcPr>
          <w:p w:rsidR="000B51F1" w:rsidRPr="00466D6D" w:rsidRDefault="000B51F1" w:rsidP="00466D6D">
            <w:pPr>
              <w:pStyle w:val="GOSTTablenorm"/>
            </w:pPr>
          </w:p>
        </w:tc>
        <w:tc>
          <w:tcPr>
            <w:tcW w:w="706" w:type="pct"/>
          </w:tcPr>
          <w:p w:rsidR="000B51F1" w:rsidRPr="00466D6D" w:rsidRDefault="000B51F1" w:rsidP="00466D6D">
            <w:pPr>
              <w:pStyle w:val="GOSTTablenorm"/>
            </w:pPr>
          </w:p>
        </w:tc>
        <w:tc>
          <w:tcPr>
            <w:tcW w:w="796" w:type="pct"/>
          </w:tcPr>
          <w:p w:rsidR="000B51F1" w:rsidRPr="00466D6D" w:rsidRDefault="000B51F1" w:rsidP="00466D6D">
            <w:pPr>
              <w:pStyle w:val="GOSTTablenorm"/>
            </w:pPr>
          </w:p>
        </w:tc>
      </w:tr>
      <w:tr w:rsidR="000B51F1" w:rsidRPr="00626275" w:rsidTr="00691DFE">
        <w:trPr>
          <w:cnfStyle w:val="000000010000" w:firstRow="0" w:lastRow="0" w:firstColumn="0" w:lastColumn="0" w:oddVBand="0" w:evenVBand="0" w:oddHBand="0" w:evenHBand="1" w:firstRowFirstColumn="0" w:firstRowLastColumn="0" w:lastRowFirstColumn="0" w:lastRowLastColumn="0"/>
          <w:trHeight w:val="20"/>
        </w:trPr>
        <w:tc>
          <w:tcPr>
            <w:tcW w:w="1050" w:type="pct"/>
          </w:tcPr>
          <w:p w:rsidR="000B51F1" w:rsidRPr="00466D6D" w:rsidRDefault="000B51F1" w:rsidP="00466D6D">
            <w:pPr>
              <w:pStyle w:val="GOSTTablenorm"/>
            </w:pPr>
          </w:p>
        </w:tc>
        <w:tc>
          <w:tcPr>
            <w:tcW w:w="1246" w:type="pct"/>
          </w:tcPr>
          <w:p w:rsidR="000B51F1" w:rsidRPr="00466D6D" w:rsidRDefault="000B51F1" w:rsidP="00466D6D">
            <w:pPr>
              <w:pStyle w:val="GOSTTablenorm"/>
            </w:pPr>
          </w:p>
        </w:tc>
        <w:tc>
          <w:tcPr>
            <w:tcW w:w="1202" w:type="pct"/>
          </w:tcPr>
          <w:p w:rsidR="000B51F1" w:rsidRPr="00466D6D" w:rsidRDefault="000B51F1" w:rsidP="00466D6D">
            <w:pPr>
              <w:pStyle w:val="GOSTTablenorm"/>
            </w:pPr>
          </w:p>
        </w:tc>
        <w:tc>
          <w:tcPr>
            <w:tcW w:w="706" w:type="pct"/>
          </w:tcPr>
          <w:p w:rsidR="000B51F1" w:rsidRPr="00466D6D" w:rsidRDefault="000B51F1" w:rsidP="00466D6D">
            <w:pPr>
              <w:pStyle w:val="GOSTTablenorm"/>
            </w:pPr>
          </w:p>
        </w:tc>
        <w:tc>
          <w:tcPr>
            <w:tcW w:w="796" w:type="pct"/>
          </w:tcPr>
          <w:p w:rsidR="000B51F1" w:rsidRPr="00466D6D" w:rsidRDefault="000B51F1" w:rsidP="00466D6D">
            <w:pPr>
              <w:pStyle w:val="GOSTTablenorm"/>
            </w:pPr>
          </w:p>
        </w:tc>
      </w:tr>
      <w:tr w:rsidR="00475CD8" w:rsidRPr="00626275" w:rsidTr="00691DFE">
        <w:trPr>
          <w:cnfStyle w:val="000000100000" w:firstRow="0" w:lastRow="0" w:firstColumn="0" w:lastColumn="0" w:oddVBand="0" w:evenVBand="0" w:oddHBand="1" w:evenHBand="0" w:firstRowFirstColumn="0" w:firstRowLastColumn="0" w:lastRowFirstColumn="0" w:lastRowLastColumn="0"/>
          <w:trHeight w:val="20"/>
        </w:trPr>
        <w:tc>
          <w:tcPr>
            <w:tcW w:w="1050" w:type="pct"/>
          </w:tcPr>
          <w:p w:rsidR="00475CD8" w:rsidRPr="00466D6D" w:rsidRDefault="00475CD8" w:rsidP="00466D6D">
            <w:pPr>
              <w:pStyle w:val="GOSTTablenorm"/>
            </w:pPr>
          </w:p>
        </w:tc>
        <w:tc>
          <w:tcPr>
            <w:tcW w:w="1246" w:type="pct"/>
          </w:tcPr>
          <w:p w:rsidR="00475CD8" w:rsidRPr="00466D6D" w:rsidRDefault="00475CD8" w:rsidP="00466D6D">
            <w:pPr>
              <w:pStyle w:val="GOSTTablenorm"/>
            </w:pPr>
          </w:p>
        </w:tc>
        <w:tc>
          <w:tcPr>
            <w:tcW w:w="1202" w:type="pct"/>
          </w:tcPr>
          <w:p w:rsidR="00475CD8" w:rsidRPr="00466D6D" w:rsidRDefault="00475CD8" w:rsidP="00466D6D">
            <w:pPr>
              <w:pStyle w:val="GOSTTablenorm"/>
            </w:pPr>
          </w:p>
        </w:tc>
        <w:tc>
          <w:tcPr>
            <w:tcW w:w="706" w:type="pct"/>
          </w:tcPr>
          <w:p w:rsidR="00475CD8" w:rsidRPr="00466D6D" w:rsidRDefault="00475CD8" w:rsidP="00466D6D">
            <w:pPr>
              <w:pStyle w:val="GOSTTablenorm"/>
            </w:pPr>
          </w:p>
        </w:tc>
        <w:tc>
          <w:tcPr>
            <w:tcW w:w="796" w:type="pct"/>
          </w:tcPr>
          <w:p w:rsidR="00475CD8" w:rsidRPr="00466D6D" w:rsidRDefault="00475CD8" w:rsidP="00466D6D">
            <w:pPr>
              <w:pStyle w:val="GOSTTablenorm"/>
            </w:pPr>
          </w:p>
        </w:tc>
      </w:tr>
      <w:tr w:rsidR="00475CD8" w:rsidRPr="00626275" w:rsidTr="00691DFE">
        <w:trPr>
          <w:cnfStyle w:val="000000010000" w:firstRow="0" w:lastRow="0" w:firstColumn="0" w:lastColumn="0" w:oddVBand="0" w:evenVBand="0" w:oddHBand="0" w:evenHBand="1" w:firstRowFirstColumn="0" w:firstRowLastColumn="0" w:lastRowFirstColumn="0" w:lastRowLastColumn="0"/>
          <w:trHeight w:val="20"/>
        </w:trPr>
        <w:tc>
          <w:tcPr>
            <w:tcW w:w="1050" w:type="pct"/>
          </w:tcPr>
          <w:p w:rsidR="00475CD8" w:rsidRPr="00466D6D" w:rsidRDefault="00475CD8" w:rsidP="00466D6D">
            <w:pPr>
              <w:pStyle w:val="GOSTTablenorm"/>
            </w:pPr>
          </w:p>
        </w:tc>
        <w:tc>
          <w:tcPr>
            <w:tcW w:w="1246" w:type="pct"/>
          </w:tcPr>
          <w:p w:rsidR="00475CD8" w:rsidRPr="00466D6D" w:rsidRDefault="00475CD8" w:rsidP="00466D6D">
            <w:pPr>
              <w:pStyle w:val="GOSTTablenorm"/>
            </w:pPr>
          </w:p>
        </w:tc>
        <w:tc>
          <w:tcPr>
            <w:tcW w:w="1202" w:type="pct"/>
          </w:tcPr>
          <w:p w:rsidR="00475CD8" w:rsidRPr="00466D6D" w:rsidRDefault="00475CD8" w:rsidP="00466D6D">
            <w:pPr>
              <w:pStyle w:val="GOSTTablenorm"/>
            </w:pPr>
          </w:p>
        </w:tc>
        <w:tc>
          <w:tcPr>
            <w:tcW w:w="706" w:type="pct"/>
          </w:tcPr>
          <w:p w:rsidR="00475CD8" w:rsidRPr="00466D6D" w:rsidRDefault="00475CD8" w:rsidP="00466D6D">
            <w:pPr>
              <w:pStyle w:val="GOSTTablenorm"/>
            </w:pPr>
          </w:p>
        </w:tc>
        <w:tc>
          <w:tcPr>
            <w:tcW w:w="796" w:type="pct"/>
          </w:tcPr>
          <w:p w:rsidR="00475CD8" w:rsidRPr="00466D6D" w:rsidRDefault="00475CD8" w:rsidP="00466D6D">
            <w:pPr>
              <w:pStyle w:val="GOSTTablenorm"/>
            </w:pPr>
          </w:p>
        </w:tc>
      </w:tr>
      <w:tr w:rsidR="00475CD8" w:rsidRPr="00626275" w:rsidTr="00691DFE">
        <w:trPr>
          <w:cnfStyle w:val="000000100000" w:firstRow="0" w:lastRow="0" w:firstColumn="0" w:lastColumn="0" w:oddVBand="0" w:evenVBand="0" w:oddHBand="1" w:evenHBand="0" w:firstRowFirstColumn="0" w:firstRowLastColumn="0" w:lastRowFirstColumn="0" w:lastRowLastColumn="0"/>
          <w:trHeight w:val="20"/>
        </w:trPr>
        <w:tc>
          <w:tcPr>
            <w:tcW w:w="1050" w:type="pct"/>
          </w:tcPr>
          <w:p w:rsidR="00475CD8" w:rsidRPr="00466D6D" w:rsidRDefault="00475CD8" w:rsidP="00466D6D">
            <w:pPr>
              <w:pStyle w:val="GOSTTablenorm"/>
            </w:pPr>
          </w:p>
        </w:tc>
        <w:tc>
          <w:tcPr>
            <w:tcW w:w="1246" w:type="pct"/>
          </w:tcPr>
          <w:p w:rsidR="00475CD8" w:rsidRPr="00466D6D" w:rsidRDefault="00475CD8" w:rsidP="00466D6D">
            <w:pPr>
              <w:pStyle w:val="GOSTTablenorm"/>
            </w:pPr>
          </w:p>
        </w:tc>
        <w:tc>
          <w:tcPr>
            <w:tcW w:w="1202" w:type="pct"/>
          </w:tcPr>
          <w:p w:rsidR="00475CD8" w:rsidRPr="00466D6D" w:rsidRDefault="00475CD8" w:rsidP="00466D6D">
            <w:pPr>
              <w:pStyle w:val="GOSTTablenorm"/>
            </w:pPr>
          </w:p>
        </w:tc>
        <w:tc>
          <w:tcPr>
            <w:tcW w:w="706" w:type="pct"/>
          </w:tcPr>
          <w:p w:rsidR="00475CD8" w:rsidRPr="00466D6D" w:rsidRDefault="00475CD8" w:rsidP="00466D6D">
            <w:pPr>
              <w:pStyle w:val="GOSTTablenorm"/>
            </w:pPr>
          </w:p>
        </w:tc>
        <w:tc>
          <w:tcPr>
            <w:tcW w:w="796" w:type="pct"/>
          </w:tcPr>
          <w:p w:rsidR="00475CD8" w:rsidRPr="00466D6D" w:rsidRDefault="00475CD8" w:rsidP="00466D6D">
            <w:pPr>
              <w:pStyle w:val="GOSTTablenorm"/>
            </w:pPr>
          </w:p>
        </w:tc>
      </w:tr>
      <w:tr w:rsidR="00475CD8" w:rsidRPr="00626275" w:rsidTr="00691DFE">
        <w:trPr>
          <w:cnfStyle w:val="000000010000" w:firstRow="0" w:lastRow="0" w:firstColumn="0" w:lastColumn="0" w:oddVBand="0" w:evenVBand="0" w:oddHBand="0" w:evenHBand="1" w:firstRowFirstColumn="0" w:firstRowLastColumn="0" w:lastRowFirstColumn="0" w:lastRowLastColumn="0"/>
          <w:trHeight w:val="20"/>
        </w:trPr>
        <w:tc>
          <w:tcPr>
            <w:tcW w:w="1050" w:type="pct"/>
          </w:tcPr>
          <w:p w:rsidR="00475CD8" w:rsidRPr="00466D6D" w:rsidRDefault="00475CD8" w:rsidP="00466D6D">
            <w:pPr>
              <w:pStyle w:val="GOSTTablenorm"/>
            </w:pPr>
          </w:p>
        </w:tc>
        <w:tc>
          <w:tcPr>
            <w:tcW w:w="1246" w:type="pct"/>
          </w:tcPr>
          <w:p w:rsidR="00475CD8" w:rsidRPr="00466D6D" w:rsidRDefault="00475CD8" w:rsidP="00466D6D">
            <w:pPr>
              <w:pStyle w:val="GOSTTablenorm"/>
            </w:pPr>
          </w:p>
        </w:tc>
        <w:tc>
          <w:tcPr>
            <w:tcW w:w="1202" w:type="pct"/>
          </w:tcPr>
          <w:p w:rsidR="00475CD8" w:rsidRPr="00466D6D" w:rsidRDefault="00475CD8" w:rsidP="00466D6D">
            <w:pPr>
              <w:pStyle w:val="GOSTTablenorm"/>
            </w:pPr>
          </w:p>
        </w:tc>
        <w:tc>
          <w:tcPr>
            <w:tcW w:w="706" w:type="pct"/>
          </w:tcPr>
          <w:p w:rsidR="00475CD8" w:rsidRPr="00466D6D" w:rsidRDefault="00475CD8" w:rsidP="00466D6D">
            <w:pPr>
              <w:pStyle w:val="GOSTTablenorm"/>
            </w:pPr>
          </w:p>
        </w:tc>
        <w:tc>
          <w:tcPr>
            <w:tcW w:w="796" w:type="pct"/>
          </w:tcPr>
          <w:p w:rsidR="00475CD8" w:rsidRPr="00466D6D" w:rsidRDefault="00475CD8" w:rsidP="00466D6D">
            <w:pPr>
              <w:pStyle w:val="GOSTTablenorm"/>
            </w:pPr>
          </w:p>
        </w:tc>
      </w:tr>
      <w:tr w:rsidR="00475CD8" w:rsidRPr="00626275" w:rsidTr="00691DFE">
        <w:trPr>
          <w:cnfStyle w:val="000000100000" w:firstRow="0" w:lastRow="0" w:firstColumn="0" w:lastColumn="0" w:oddVBand="0" w:evenVBand="0" w:oddHBand="1" w:evenHBand="0" w:firstRowFirstColumn="0" w:firstRowLastColumn="0" w:lastRowFirstColumn="0" w:lastRowLastColumn="0"/>
          <w:trHeight w:val="20"/>
        </w:trPr>
        <w:tc>
          <w:tcPr>
            <w:tcW w:w="1050" w:type="pct"/>
          </w:tcPr>
          <w:p w:rsidR="00475CD8" w:rsidRPr="00466D6D" w:rsidRDefault="00475CD8" w:rsidP="00466D6D">
            <w:pPr>
              <w:pStyle w:val="GOSTTablenorm"/>
            </w:pPr>
          </w:p>
        </w:tc>
        <w:tc>
          <w:tcPr>
            <w:tcW w:w="1246" w:type="pct"/>
          </w:tcPr>
          <w:p w:rsidR="00475CD8" w:rsidRPr="00466D6D" w:rsidRDefault="00475CD8" w:rsidP="00466D6D">
            <w:pPr>
              <w:pStyle w:val="GOSTTablenorm"/>
            </w:pPr>
          </w:p>
        </w:tc>
        <w:tc>
          <w:tcPr>
            <w:tcW w:w="1202" w:type="pct"/>
          </w:tcPr>
          <w:p w:rsidR="00475CD8" w:rsidRPr="00466D6D" w:rsidRDefault="00475CD8" w:rsidP="00466D6D">
            <w:pPr>
              <w:pStyle w:val="GOSTTablenorm"/>
            </w:pPr>
          </w:p>
        </w:tc>
        <w:tc>
          <w:tcPr>
            <w:tcW w:w="706" w:type="pct"/>
          </w:tcPr>
          <w:p w:rsidR="00475CD8" w:rsidRPr="00466D6D" w:rsidRDefault="00475CD8" w:rsidP="00466D6D">
            <w:pPr>
              <w:pStyle w:val="GOSTTablenorm"/>
            </w:pPr>
          </w:p>
        </w:tc>
        <w:tc>
          <w:tcPr>
            <w:tcW w:w="796" w:type="pct"/>
          </w:tcPr>
          <w:p w:rsidR="00475CD8" w:rsidRPr="00466D6D" w:rsidRDefault="00475CD8" w:rsidP="00466D6D">
            <w:pPr>
              <w:pStyle w:val="GOSTTablenorm"/>
            </w:pPr>
          </w:p>
        </w:tc>
      </w:tr>
      <w:tr w:rsidR="00475CD8" w:rsidRPr="00626275" w:rsidTr="00691DFE">
        <w:trPr>
          <w:cnfStyle w:val="000000010000" w:firstRow="0" w:lastRow="0" w:firstColumn="0" w:lastColumn="0" w:oddVBand="0" w:evenVBand="0" w:oddHBand="0" w:evenHBand="1" w:firstRowFirstColumn="0" w:firstRowLastColumn="0" w:lastRowFirstColumn="0" w:lastRowLastColumn="0"/>
          <w:trHeight w:val="20"/>
        </w:trPr>
        <w:tc>
          <w:tcPr>
            <w:tcW w:w="1050" w:type="pct"/>
          </w:tcPr>
          <w:p w:rsidR="00475CD8" w:rsidRPr="00466D6D" w:rsidRDefault="00475CD8" w:rsidP="00466D6D">
            <w:pPr>
              <w:pStyle w:val="GOSTTablenorm"/>
            </w:pPr>
          </w:p>
        </w:tc>
        <w:tc>
          <w:tcPr>
            <w:tcW w:w="1246" w:type="pct"/>
          </w:tcPr>
          <w:p w:rsidR="00475CD8" w:rsidRPr="00466D6D" w:rsidRDefault="00475CD8" w:rsidP="00466D6D">
            <w:pPr>
              <w:pStyle w:val="GOSTTablenorm"/>
            </w:pPr>
          </w:p>
        </w:tc>
        <w:tc>
          <w:tcPr>
            <w:tcW w:w="1202" w:type="pct"/>
          </w:tcPr>
          <w:p w:rsidR="00475CD8" w:rsidRPr="00466D6D" w:rsidRDefault="00475CD8" w:rsidP="00466D6D">
            <w:pPr>
              <w:pStyle w:val="GOSTTablenorm"/>
            </w:pPr>
          </w:p>
        </w:tc>
        <w:tc>
          <w:tcPr>
            <w:tcW w:w="706" w:type="pct"/>
          </w:tcPr>
          <w:p w:rsidR="00475CD8" w:rsidRPr="00466D6D" w:rsidRDefault="00475CD8" w:rsidP="00466D6D">
            <w:pPr>
              <w:pStyle w:val="GOSTTablenorm"/>
            </w:pPr>
          </w:p>
        </w:tc>
        <w:tc>
          <w:tcPr>
            <w:tcW w:w="796" w:type="pct"/>
          </w:tcPr>
          <w:p w:rsidR="00475CD8" w:rsidRPr="00466D6D" w:rsidRDefault="00475CD8" w:rsidP="00466D6D">
            <w:pPr>
              <w:pStyle w:val="GOSTTablenorm"/>
            </w:pPr>
          </w:p>
        </w:tc>
      </w:tr>
    </w:tbl>
    <w:p w:rsidR="00E65186" w:rsidRDefault="00E65186" w:rsidP="00E65186">
      <w:pPr>
        <w:pStyle w:val="GOSTNormal"/>
        <w:sectPr w:rsidR="00E65186" w:rsidSect="00CF409D">
          <w:pgSz w:w="11906" w:h="16838" w:code="9"/>
          <w:pgMar w:top="1134" w:right="567" w:bottom="851" w:left="1701" w:header="567" w:footer="284" w:gutter="0"/>
          <w:cols w:space="708"/>
          <w:docGrid w:linePitch="360"/>
        </w:sectPr>
      </w:pPr>
    </w:p>
    <w:p w:rsidR="00D45C06" w:rsidRDefault="00D45C06">
      <w:pPr>
        <w:pStyle w:val="GOSTSign"/>
      </w:pPr>
      <w:r>
        <w:t>СОГЛАСОВАНО</w:t>
      </w:r>
    </w:p>
    <w:tbl>
      <w:tblPr>
        <w:tblStyle w:val="GOSTTable"/>
        <w:tblW w:w="5000" w:type="pct"/>
        <w:tblLook w:val="01E0" w:firstRow="1" w:lastRow="1" w:firstColumn="1" w:lastColumn="1" w:noHBand="0" w:noVBand="0"/>
      </w:tblPr>
      <w:tblGrid>
        <w:gridCol w:w="2111"/>
        <w:gridCol w:w="2486"/>
        <w:gridCol w:w="2478"/>
        <w:gridCol w:w="1516"/>
        <w:gridCol w:w="1103"/>
      </w:tblGrid>
      <w:tr w:rsidR="00E65186" w:rsidRPr="00B5335F" w:rsidTr="00466D6D">
        <w:trPr>
          <w:cnfStyle w:val="100000000000" w:firstRow="1" w:lastRow="0" w:firstColumn="0" w:lastColumn="0" w:oddVBand="0" w:evenVBand="0" w:oddHBand="0" w:evenHBand="0" w:firstRowFirstColumn="0" w:firstRowLastColumn="0" w:lastRowFirstColumn="0" w:lastRowLastColumn="0"/>
        </w:trPr>
        <w:tc>
          <w:tcPr>
            <w:tcW w:w="1089" w:type="pct"/>
          </w:tcPr>
          <w:p w:rsidR="00E65186" w:rsidRPr="00B5335F" w:rsidRDefault="00E65186" w:rsidP="00466D6D">
            <w:pPr>
              <w:pStyle w:val="GOSTTableHead"/>
            </w:pPr>
            <w:r w:rsidRPr="00B5335F">
              <w:t>Наименование организации, предприятия</w:t>
            </w:r>
          </w:p>
        </w:tc>
        <w:tc>
          <w:tcPr>
            <w:tcW w:w="1282" w:type="pct"/>
          </w:tcPr>
          <w:p w:rsidR="00E65186" w:rsidRPr="00B5335F" w:rsidRDefault="00E65186" w:rsidP="00466D6D">
            <w:pPr>
              <w:pStyle w:val="GOSTTableHead"/>
            </w:pPr>
            <w:r w:rsidRPr="00B5335F">
              <w:t>Должность исполнителя</w:t>
            </w:r>
          </w:p>
        </w:tc>
        <w:tc>
          <w:tcPr>
            <w:tcW w:w="1278" w:type="pct"/>
          </w:tcPr>
          <w:p w:rsidR="00E65186" w:rsidRPr="00B5335F" w:rsidRDefault="00E65186" w:rsidP="00466D6D">
            <w:pPr>
              <w:pStyle w:val="GOSTTableHead"/>
            </w:pPr>
            <w:r w:rsidRPr="00B5335F">
              <w:t>Фамилия, имя, отчество</w:t>
            </w:r>
          </w:p>
        </w:tc>
        <w:tc>
          <w:tcPr>
            <w:tcW w:w="782" w:type="pct"/>
          </w:tcPr>
          <w:p w:rsidR="00E65186" w:rsidRPr="00B5335F" w:rsidRDefault="00E65186" w:rsidP="00466D6D">
            <w:pPr>
              <w:pStyle w:val="GOSTTableHead"/>
            </w:pPr>
            <w:r w:rsidRPr="00B5335F">
              <w:t>Подпись</w:t>
            </w:r>
          </w:p>
        </w:tc>
        <w:tc>
          <w:tcPr>
            <w:tcW w:w="569" w:type="pct"/>
          </w:tcPr>
          <w:p w:rsidR="00E65186" w:rsidRPr="00B5335F" w:rsidRDefault="00E65186" w:rsidP="00466D6D">
            <w:pPr>
              <w:pStyle w:val="GOSTTableHead"/>
            </w:pPr>
            <w:r w:rsidRPr="00B5335F">
              <w:t>Дата</w:t>
            </w:r>
          </w:p>
        </w:tc>
      </w:tr>
      <w:tr w:rsidR="00E65186" w:rsidRPr="00B5335F" w:rsidTr="00466D6D">
        <w:trPr>
          <w:cnfStyle w:val="000000100000" w:firstRow="0" w:lastRow="0" w:firstColumn="0" w:lastColumn="0" w:oddVBand="0" w:evenVBand="0" w:oddHBand="1" w:evenHBand="0" w:firstRowFirstColumn="0" w:firstRowLastColumn="0" w:lastRowFirstColumn="0" w:lastRowLastColumn="0"/>
        </w:trPr>
        <w:tc>
          <w:tcPr>
            <w:tcW w:w="1089" w:type="pct"/>
          </w:tcPr>
          <w:p w:rsidR="00E65186" w:rsidRPr="00B5335F" w:rsidRDefault="00E65186" w:rsidP="00466D6D">
            <w:pPr>
              <w:pStyle w:val="GOSTTablenorm"/>
            </w:pPr>
          </w:p>
        </w:tc>
        <w:tc>
          <w:tcPr>
            <w:tcW w:w="1282" w:type="pct"/>
          </w:tcPr>
          <w:p w:rsidR="00E65186" w:rsidRPr="00B5335F" w:rsidRDefault="00E65186" w:rsidP="00466D6D">
            <w:pPr>
              <w:pStyle w:val="GOSTTablenorm"/>
            </w:pPr>
          </w:p>
        </w:tc>
        <w:tc>
          <w:tcPr>
            <w:tcW w:w="1278" w:type="pct"/>
          </w:tcPr>
          <w:p w:rsidR="00E65186" w:rsidRPr="00B5335F" w:rsidRDefault="00E65186" w:rsidP="00466D6D">
            <w:pPr>
              <w:pStyle w:val="GOSTTablenorm"/>
            </w:pPr>
          </w:p>
        </w:tc>
        <w:tc>
          <w:tcPr>
            <w:tcW w:w="782" w:type="pct"/>
          </w:tcPr>
          <w:p w:rsidR="00E65186" w:rsidRPr="00B5335F" w:rsidRDefault="00E65186" w:rsidP="00466D6D">
            <w:pPr>
              <w:pStyle w:val="GOSTTablenorm"/>
            </w:pPr>
          </w:p>
        </w:tc>
        <w:tc>
          <w:tcPr>
            <w:tcW w:w="569" w:type="pct"/>
          </w:tcPr>
          <w:p w:rsidR="00E65186" w:rsidRPr="00B5335F" w:rsidRDefault="00E65186" w:rsidP="00466D6D">
            <w:pPr>
              <w:pStyle w:val="GOSTTablenorm"/>
            </w:pPr>
          </w:p>
        </w:tc>
      </w:tr>
      <w:tr w:rsidR="00E65186" w:rsidRPr="00B5335F" w:rsidTr="00466D6D">
        <w:trPr>
          <w:cnfStyle w:val="000000010000" w:firstRow="0" w:lastRow="0" w:firstColumn="0" w:lastColumn="0" w:oddVBand="0" w:evenVBand="0" w:oddHBand="0" w:evenHBand="1" w:firstRowFirstColumn="0" w:firstRowLastColumn="0" w:lastRowFirstColumn="0" w:lastRowLastColumn="0"/>
        </w:trPr>
        <w:tc>
          <w:tcPr>
            <w:tcW w:w="1089" w:type="pct"/>
          </w:tcPr>
          <w:p w:rsidR="00E65186" w:rsidRPr="00B5335F" w:rsidRDefault="00E65186" w:rsidP="00466D6D">
            <w:pPr>
              <w:pStyle w:val="GOSTTablenorm"/>
            </w:pPr>
          </w:p>
        </w:tc>
        <w:tc>
          <w:tcPr>
            <w:tcW w:w="1282" w:type="pct"/>
          </w:tcPr>
          <w:p w:rsidR="00E65186" w:rsidRPr="00B5335F" w:rsidRDefault="00E65186" w:rsidP="00466D6D">
            <w:pPr>
              <w:pStyle w:val="GOSTTablenorm"/>
            </w:pPr>
          </w:p>
        </w:tc>
        <w:tc>
          <w:tcPr>
            <w:tcW w:w="1278" w:type="pct"/>
          </w:tcPr>
          <w:p w:rsidR="00E65186" w:rsidRPr="00B5335F" w:rsidRDefault="00E65186" w:rsidP="00466D6D">
            <w:pPr>
              <w:pStyle w:val="GOSTTablenorm"/>
            </w:pPr>
          </w:p>
        </w:tc>
        <w:tc>
          <w:tcPr>
            <w:tcW w:w="782" w:type="pct"/>
          </w:tcPr>
          <w:p w:rsidR="00E65186" w:rsidRPr="00B5335F" w:rsidRDefault="00E65186" w:rsidP="00466D6D">
            <w:pPr>
              <w:pStyle w:val="GOSTTablenorm"/>
            </w:pPr>
          </w:p>
        </w:tc>
        <w:tc>
          <w:tcPr>
            <w:tcW w:w="569" w:type="pct"/>
          </w:tcPr>
          <w:p w:rsidR="00E65186" w:rsidRPr="00B5335F" w:rsidRDefault="00E65186" w:rsidP="00466D6D">
            <w:pPr>
              <w:pStyle w:val="GOSTTablenorm"/>
            </w:pPr>
          </w:p>
        </w:tc>
      </w:tr>
      <w:tr w:rsidR="000B51F1" w:rsidRPr="00B5335F" w:rsidTr="00466D6D">
        <w:trPr>
          <w:cnfStyle w:val="000000100000" w:firstRow="0" w:lastRow="0" w:firstColumn="0" w:lastColumn="0" w:oddVBand="0" w:evenVBand="0" w:oddHBand="1" w:evenHBand="0" w:firstRowFirstColumn="0" w:firstRowLastColumn="0" w:lastRowFirstColumn="0" w:lastRowLastColumn="0"/>
        </w:trPr>
        <w:tc>
          <w:tcPr>
            <w:tcW w:w="1089" w:type="pct"/>
          </w:tcPr>
          <w:p w:rsidR="000B51F1" w:rsidRPr="00B5335F" w:rsidRDefault="000B51F1" w:rsidP="00466D6D">
            <w:pPr>
              <w:pStyle w:val="GOSTTablenorm"/>
            </w:pPr>
          </w:p>
        </w:tc>
        <w:tc>
          <w:tcPr>
            <w:tcW w:w="1282" w:type="pct"/>
          </w:tcPr>
          <w:p w:rsidR="000B51F1" w:rsidRPr="00B5335F" w:rsidRDefault="000B51F1" w:rsidP="00466D6D">
            <w:pPr>
              <w:pStyle w:val="GOSTTablenorm"/>
            </w:pPr>
          </w:p>
        </w:tc>
        <w:tc>
          <w:tcPr>
            <w:tcW w:w="1278" w:type="pct"/>
          </w:tcPr>
          <w:p w:rsidR="000B51F1" w:rsidRPr="00B5335F" w:rsidRDefault="000B51F1" w:rsidP="00466D6D">
            <w:pPr>
              <w:pStyle w:val="GOSTTablenorm"/>
            </w:pPr>
          </w:p>
        </w:tc>
        <w:tc>
          <w:tcPr>
            <w:tcW w:w="782" w:type="pct"/>
          </w:tcPr>
          <w:p w:rsidR="000B51F1" w:rsidRPr="00B5335F" w:rsidRDefault="000B51F1" w:rsidP="00466D6D">
            <w:pPr>
              <w:pStyle w:val="GOSTTablenorm"/>
            </w:pPr>
          </w:p>
        </w:tc>
        <w:tc>
          <w:tcPr>
            <w:tcW w:w="569" w:type="pct"/>
          </w:tcPr>
          <w:p w:rsidR="000B51F1" w:rsidRPr="00B5335F" w:rsidRDefault="000B51F1" w:rsidP="00466D6D">
            <w:pPr>
              <w:pStyle w:val="GOSTTablenorm"/>
            </w:pPr>
          </w:p>
        </w:tc>
      </w:tr>
      <w:tr w:rsidR="000B51F1" w:rsidRPr="00B5335F" w:rsidTr="00466D6D">
        <w:trPr>
          <w:cnfStyle w:val="000000010000" w:firstRow="0" w:lastRow="0" w:firstColumn="0" w:lastColumn="0" w:oddVBand="0" w:evenVBand="0" w:oddHBand="0" w:evenHBand="1" w:firstRowFirstColumn="0" w:firstRowLastColumn="0" w:lastRowFirstColumn="0" w:lastRowLastColumn="0"/>
        </w:trPr>
        <w:tc>
          <w:tcPr>
            <w:tcW w:w="1089" w:type="pct"/>
          </w:tcPr>
          <w:p w:rsidR="000B51F1" w:rsidRPr="00B5335F" w:rsidRDefault="000B51F1" w:rsidP="00466D6D">
            <w:pPr>
              <w:pStyle w:val="GOSTTablenorm"/>
            </w:pPr>
          </w:p>
        </w:tc>
        <w:tc>
          <w:tcPr>
            <w:tcW w:w="1282" w:type="pct"/>
          </w:tcPr>
          <w:p w:rsidR="000B51F1" w:rsidRPr="00B5335F" w:rsidRDefault="000B51F1" w:rsidP="00466D6D">
            <w:pPr>
              <w:pStyle w:val="GOSTTablenorm"/>
            </w:pPr>
          </w:p>
        </w:tc>
        <w:tc>
          <w:tcPr>
            <w:tcW w:w="1278" w:type="pct"/>
          </w:tcPr>
          <w:p w:rsidR="000B51F1" w:rsidRPr="00B5335F" w:rsidRDefault="000B51F1" w:rsidP="00466D6D">
            <w:pPr>
              <w:pStyle w:val="GOSTTablenorm"/>
            </w:pPr>
          </w:p>
        </w:tc>
        <w:tc>
          <w:tcPr>
            <w:tcW w:w="782" w:type="pct"/>
          </w:tcPr>
          <w:p w:rsidR="000B51F1" w:rsidRPr="00B5335F" w:rsidRDefault="000B51F1" w:rsidP="00466D6D">
            <w:pPr>
              <w:pStyle w:val="GOSTTablenorm"/>
            </w:pPr>
          </w:p>
        </w:tc>
        <w:tc>
          <w:tcPr>
            <w:tcW w:w="569" w:type="pct"/>
          </w:tcPr>
          <w:p w:rsidR="000B51F1" w:rsidRPr="00B5335F" w:rsidRDefault="000B51F1" w:rsidP="00466D6D">
            <w:pPr>
              <w:pStyle w:val="GOSTTablenorm"/>
            </w:pPr>
          </w:p>
        </w:tc>
      </w:tr>
      <w:tr w:rsidR="000B51F1" w:rsidRPr="00B5335F" w:rsidTr="00466D6D">
        <w:trPr>
          <w:cnfStyle w:val="000000100000" w:firstRow="0" w:lastRow="0" w:firstColumn="0" w:lastColumn="0" w:oddVBand="0" w:evenVBand="0" w:oddHBand="1" w:evenHBand="0" w:firstRowFirstColumn="0" w:firstRowLastColumn="0" w:lastRowFirstColumn="0" w:lastRowLastColumn="0"/>
        </w:trPr>
        <w:tc>
          <w:tcPr>
            <w:tcW w:w="1089" w:type="pct"/>
          </w:tcPr>
          <w:p w:rsidR="000B51F1" w:rsidRPr="00B5335F" w:rsidRDefault="000B51F1" w:rsidP="00466D6D">
            <w:pPr>
              <w:pStyle w:val="GOSTTablenorm"/>
            </w:pPr>
          </w:p>
        </w:tc>
        <w:tc>
          <w:tcPr>
            <w:tcW w:w="1282" w:type="pct"/>
          </w:tcPr>
          <w:p w:rsidR="000B51F1" w:rsidRPr="00B5335F" w:rsidRDefault="000B51F1" w:rsidP="00466D6D">
            <w:pPr>
              <w:pStyle w:val="GOSTTablenorm"/>
            </w:pPr>
          </w:p>
        </w:tc>
        <w:tc>
          <w:tcPr>
            <w:tcW w:w="1278" w:type="pct"/>
          </w:tcPr>
          <w:p w:rsidR="000B51F1" w:rsidRPr="00B5335F" w:rsidRDefault="000B51F1" w:rsidP="00466D6D">
            <w:pPr>
              <w:pStyle w:val="GOSTTablenorm"/>
            </w:pPr>
          </w:p>
        </w:tc>
        <w:tc>
          <w:tcPr>
            <w:tcW w:w="782" w:type="pct"/>
          </w:tcPr>
          <w:p w:rsidR="000B51F1" w:rsidRPr="00B5335F" w:rsidRDefault="000B51F1" w:rsidP="00466D6D">
            <w:pPr>
              <w:pStyle w:val="GOSTTablenorm"/>
            </w:pPr>
          </w:p>
        </w:tc>
        <w:tc>
          <w:tcPr>
            <w:tcW w:w="569" w:type="pct"/>
          </w:tcPr>
          <w:p w:rsidR="000B51F1" w:rsidRPr="00B5335F" w:rsidRDefault="000B51F1" w:rsidP="00466D6D">
            <w:pPr>
              <w:pStyle w:val="GOSTTablenorm"/>
            </w:pPr>
          </w:p>
        </w:tc>
      </w:tr>
      <w:tr w:rsidR="000B51F1" w:rsidRPr="00B5335F" w:rsidTr="00466D6D">
        <w:trPr>
          <w:cnfStyle w:val="000000010000" w:firstRow="0" w:lastRow="0" w:firstColumn="0" w:lastColumn="0" w:oddVBand="0" w:evenVBand="0" w:oddHBand="0" w:evenHBand="1" w:firstRowFirstColumn="0" w:firstRowLastColumn="0" w:lastRowFirstColumn="0" w:lastRowLastColumn="0"/>
        </w:trPr>
        <w:tc>
          <w:tcPr>
            <w:tcW w:w="1089" w:type="pct"/>
          </w:tcPr>
          <w:p w:rsidR="000B51F1" w:rsidRPr="00B5335F" w:rsidRDefault="000B51F1" w:rsidP="00466D6D">
            <w:pPr>
              <w:pStyle w:val="GOSTTablenorm"/>
            </w:pPr>
          </w:p>
        </w:tc>
        <w:tc>
          <w:tcPr>
            <w:tcW w:w="1282" w:type="pct"/>
          </w:tcPr>
          <w:p w:rsidR="000B51F1" w:rsidRPr="00B5335F" w:rsidRDefault="000B51F1" w:rsidP="00466D6D">
            <w:pPr>
              <w:pStyle w:val="GOSTTablenorm"/>
            </w:pPr>
          </w:p>
        </w:tc>
        <w:tc>
          <w:tcPr>
            <w:tcW w:w="1278" w:type="pct"/>
          </w:tcPr>
          <w:p w:rsidR="000B51F1" w:rsidRPr="00B5335F" w:rsidRDefault="000B51F1" w:rsidP="00466D6D">
            <w:pPr>
              <w:pStyle w:val="GOSTTablenorm"/>
            </w:pPr>
          </w:p>
        </w:tc>
        <w:tc>
          <w:tcPr>
            <w:tcW w:w="782" w:type="pct"/>
          </w:tcPr>
          <w:p w:rsidR="000B51F1" w:rsidRPr="00B5335F" w:rsidRDefault="000B51F1" w:rsidP="00466D6D">
            <w:pPr>
              <w:pStyle w:val="GOSTTablenorm"/>
            </w:pPr>
          </w:p>
        </w:tc>
        <w:tc>
          <w:tcPr>
            <w:tcW w:w="569" w:type="pct"/>
          </w:tcPr>
          <w:p w:rsidR="000B51F1" w:rsidRPr="00B5335F" w:rsidRDefault="000B51F1" w:rsidP="00466D6D">
            <w:pPr>
              <w:pStyle w:val="GOSTTablenorm"/>
            </w:pPr>
          </w:p>
        </w:tc>
      </w:tr>
      <w:tr w:rsidR="000B51F1" w:rsidRPr="00B5335F" w:rsidTr="00466D6D">
        <w:trPr>
          <w:cnfStyle w:val="000000100000" w:firstRow="0" w:lastRow="0" w:firstColumn="0" w:lastColumn="0" w:oddVBand="0" w:evenVBand="0" w:oddHBand="1" w:evenHBand="0" w:firstRowFirstColumn="0" w:firstRowLastColumn="0" w:lastRowFirstColumn="0" w:lastRowLastColumn="0"/>
        </w:trPr>
        <w:tc>
          <w:tcPr>
            <w:tcW w:w="1089" w:type="pct"/>
          </w:tcPr>
          <w:p w:rsidR="000B51F1" w:rsidRPr="00B5335F" w:rsidRDefault="000B51F1" w:rsidP="00466D6D">
            <w:pPr>
              <w:pStyle w:val="GOSTTablenorm"/>
            </w:pPr>
          </w:p>
        </w:tc>
        <w:tc>
          <w:tcPr>
            <w:tcW w:w="1282" w:type="pct"/>
          </w:tcPr>
          <w:p w:rsidR="000B51F1" w:rsidRPr="00B5335F" w:rsidRDefault="000B51F1" w:rsidP="00466D6D">
            <w:pPr>
              <w:pStyle w:val="GOSTTablenorm"/>
            </w:pPr>
          </w:p>
        </w:tc>
        <w:tc>
          <w:tcPr>
            <w:tcW w:w="1278" w:type="pct"/>
          </w:tcPr>
          <w:p w:rsidR="000B51F1" w:rsidRPr="00B5335F" w:rsidRDefault="000B51F1" w:rsidP="00466D6D">
            <w:pPr>
              <w:pStyle w:val="GOSTTablenorm"/>
            </w:pPr>
          </w:p>
        </w:tc>
        <w:tc>
          <w:tcPr>
            <w:tcW w:w="782" w:type="pct"/>
          </w:tcPr>
          <w:p w:rsidR="000B51F1" w:rsidRPr="00B5335F" w:rsidRDefault="000B51F1" w:rsidP="00466D6D">
            <w:pPr>
              <w:pStyle w:val="GOSTTablenorm"/>
            </w:pPr>
          </w:p>
        </w:tc>
        <w:tc>
          <w:tcPr>
            <w:tcW w:w="569" w:type="pct"/>
          </w:tcPr>
          <w:p w:rsidR="000B51F1" w:rsidRPr="00B5335F" w:rsidRDefault="000B51F1" w:rsidP="00466D6D">
            <w:pPr>
              <w:pStyle w:val="GOSTTablenorm"/>
            </w:pPr>
          </w:p>
        </w:tc>
      </w:tr>
      <w:tr w:rsidR="000B51F1" w:rsidRPr="00B5335F" w:rsidTr="00466D6D">
        <w:trPr>
          <w:cnfStyle w:val="000000010000" w:firstRow="0" w:lastRow="0" w:firstColumn="0" w:lastColumn="0" w:oddVBand="0" w:evenVBand="0" w:oddHBand="0" w:evenHBand="1" w:firstRowFirstColumn="0" w:firstRowLastColumn="0" w:lastRowFirstColumn="0" w:lastRowLastColumn="0"/>
        </w:trPr>
        <w:tc>
          <w:tcPr>
            <w:tcW w:w="1089" w:type="pct"/>
          </w:tcPr>
          <w:p w:rsidR="000B51F1" w:rsidRPr="00B5335F" w:rsidRDefault="000B51F1" w:rsidP="00466D6D">
            <w:pPr>
              <w:pStyle w:val="GOSTTablenorm"/>
            </w:pPr>
          </w:p>
        </w:tc>
        <w:tc>
          <w:tcPr>
            <w:tcW w:w="1282" w:type="pct"/>
          </w:tcPr>
          <w:p w:rsidR="000B51F1" w:rsidRPr="00B5335F" w:rsidRDefault="000B51F1" w:rsidP="00466D6D">
            <w:pPr>
              <w:pStyle w:val="GOSTTablenorm"/>
            </w:pPr>
          </w:p>
        </w:tc>
        <w:tc>
          <w:tcPr>
            <w:tcW w:w="1278" w:type="pct"/>
          </w:tcPr>
          <w:p w:rsidR="000B51F1" w:rsidRPr="00B5335F" w:rsidRDefault="000B51F1" w:rsidP="00466D6D">
            <w:pPr>
              <w:pStyle w:val="GOSTTablenorm"/>
            </w:pPr>
          </w:p>
        </w:tc>
        <w:tc>
          <w:tcPr>
            <w:tcW w:w="782" w:type="pct"/>
          </w:tcPr>
          <w:p w:rsidR="000B51F1" w:rsidRPr="00B5335F" w:rsidRDefault="000B51F1" w:rsidP="00466D6D">
            <w:pPr>
              <w:pStyle w:val="GOSTTablenorm"/>
            </w:pPr>
          </w:p>
        </w:tc>
        <w:tc>
          <w:tcPr>
            <w:tcW w:w="569" w:type="pct"/>
          </w:tcPr>
          <w:p w:rsidR="000B51F1" w:rsidRPr="00B5335F" w:rsidRDefault="000B51F1" w:rsidP="00466D6D">
            <w:pPr>
              <w:pStyle w:val="GOSTTablenorm"/>
            </w:pPr>
          </w:p>
        </w:tc>
      </w:tr>
      <w:tr w:rsidR="000B51F1" w:rsidRPr="00B5335F" w:rsidTr="00466D6D">
        <w:trPr>
          <w:cnfStyle w:val="000000100000" w:firstRow="0" w:lastRow="0" w:firstColumn="0" w:lastColumn="0" w:oddVBand="0" w:evenVBand="0" w:oddHBand="1" w:evenHBand="0" w:firstRowFirstColumn="0" w:firstRowLastColumn="0" w:lastRowFirstColumn="0" w:lastRowLastColumn="0"/>
        </w:trPr>
        <w:tc>
          <w:tcPr>
            <w:tcW w:w="1089" w:type="pct"/>
          </w:tcPr>
          <w:p w:rsidR="000B51F1" w:rsidRPr="00B5335F" w:rsidRDefault="000B51F1" w:rsidP="00466D6D">
            <w:pPr>
              <w:pStyle w:val="GOSTTablenorm"/>
            </w:pPr>
          </w:p>
        </w:tc>
        <w:tc>
          <w:tcPr>
            <w:tcW w:w="1282" w:type="pct"/>
          </w:tcPr>
          <w:p w:rsidR="000B51F1" w:rsidRPr="00B5335F" w:rsidRDefault="000B51F1" w:rsidP="00466D6D">
            <w:pPr>
              <w:pStyle w:val="GOSTTablenorm"/>
            </w:pPr>
          </w:p>
        </w:tc>
        <w:tc>
          <w:tcPr>
            <w:tcW w:w="1278" w:type="pct"/>
          </w:tcPr>
          <w:p w:rsidR="000B51F1" w:rsidRPr="00B5335F" w:rsidRDefault="000B51F1" w:rsidP="00466D6D">
            <w:pPr>
              <w:pStyle w:val="GOSTTablenorm"/>
            </w:pPr>
          </w:p>
        </w:tc>
        <w:tc>
          <w:tcPr>
            <w:tcW w:w="782" w:type="pct"/>
          </w:tcPr>
          <w:p w:rsidR="000B51F1" w:rsidRPr="00B5335F" w:rsidRDefault="000B51F1" w:rsidP="00466D6D">
            <w:pPr>
              <w:pStyle w:val="GOSTTablenorm"/>
            </w:pPr>
          </w:p>
        </w:tc>
        <w:tc>
          <w:tcPr>
            <w:tcW w:w="569" w:type="pct"/>
          </w:tcPr>
          <w:p w:rsidR="000B51F1" w:rsidRPr="00B5335F" w:rsidRDefault="000B51F1" w:rsidP="00466D6D">
            <w:pPr>
              <w:pStyle w:val="GOSTTablenorm"/>
            </w:pPr>
          </w:p>
        </w:tc>
      </w:tr>
      <w:tr w:rsidR="000B51F1" w:rsidRPr="00B5335F" w:rsidTr="00466D6D">
        <w:trPr>
          <w:cnfStyle w:val="000000010000" w:firstRow="0" w:lastRow="0" w:firstColumn="0" w:lastColumn="0" w:oddVBand="0" w:evenVBand="0" w:oddHBand="0" w:evenHBand="1" w:firstRowFirstColumn="0" w:firstRowLastColumn="0" w:lastRowFirstColumn="0" w:lastRowLastColumn="0"/>
        </w:trPr>
        <w:tc>
          <w:tcPr>
            <w:tcW w:w="1089" w:type="pct"/>
          </w:tcPr>
          <w:p w:rsidR="000B51F1" w:rsidRPr="00B5335F" w:rsidRDefault="000B51F1" w:rsidP="00466D6D">
            <w:pPr>
              <w:pStyle w:val="GOSTTablenorm"/>
            </w:pPr>
          </w:p>
        </w:tc>
        <w:tc>
          <w:tcPr>
            <w:tcW w:w="1282" w:type="pct"/>
          </w:tcPr>
          <w:p w:rsidR="000B51F1" w:rsidRPr="00B5335F" w:rsidRDefault="000B51F1" w:rsidP="00466D6D">
            <w:pPr>
              <w:pStyle w:val="GOSTTablenorm"/>
            </w:pPr>
          </w:p>
        </w:tc>
        <w:tc>
          <w:tcPr>
            <w:tcW w:w="1278" w:type="pct"/>
          </w:tcPr>
          <w:p w:rsidR="000B51F1" w:rsidRPr="00B5335F" w:rsidRDefault="000B51F1" w:rsidP="00466D6D">
            <w:pPr>
              <w:pStyle w:val="GOSTTablenorm"/>
            </w:pPr>
          </w:p>
        </w:tc>
        <w:tc>
          <w:tcPr>
            <w:tcW w:w="782" w:type="pct"/>
          </w:tcPr>
          <w:p w:rsidR="000B51F1" w:rsidRPr="00B5335F" w:rsidRDefault="000B51F1" w:rsidP="00466D6D">
            <w:pPr>
              <w:pStyle w:val="GOSTTablenorm"/>
            </w:pPr>
          </w:p>
        </w:tc>
        <w:tc>
          <w:tcPr>
            <w:tcW w:w="569" w:type="pct"/>
          </w:tcPr>
          <w:p w:rsidR="000B51F1" w:rsidRPr="00B5335F" w:rsidRDefault="000B51F1" w:rsidP="00466D6D">
            <w:pPr>
              <w:pStyle w:val="GOSTTablenorm"/>
            </w:pPr>
          </w:p>
        </w:tc>
      </w:tr>
    </w:tbl>
    <w:p w:rsidR="00D45C06" w:rsidRDefault="00D45C06">
      <w:pPr>
        <w:pStyle w:val="GOSTReg"/>
      </w:pPr>
      <w:bookmarkStart w:id="2352" w:name="_Toc36466022"/>
      <w:r>
        <w:t>ЛИСТ РЕГИСТРАЦИИ ИЗМЕНЕНИЙ</w:t>
      </w:r>
      <w:bookmarkEnd w:id="2349"/>
      <w:bookmarkEnd w:id="2350"/>
      <w:bookmarkEnd w:id="2351"/>
      <w:bookmarkEnd w:id="2352"/>
    </w:p>
    <w:tbl>
      <w:tblPr>
        <w:tblStyle w:val="GOSTTable"/>
        <w:tblW w:w="5000" w:type="pct"/>
        <w:tblCellMar>
          <w:top w:w="28" w:type="dxa"/>
          <w:bottom w:w="28" w:type="dxa"/>
        </w:tblCellMar>
        <w:tblLook w:val="01E0" w:firstRow="1" w:lastRow="1" w:firstColumn="1" w:lastColumn="1" w:noHBand="0" w:noVBand="0"/>
      </w:tblPr>
      <w:tblGrid>
        <w:gridCol w:w="859"/>
        <w:gridCol w:w="1328"/>
        <w:gridCol w:w="1952"/>
        <w:gridCol w:w="5555"/>
      </w:tblGrid>
      <w:tr w:rsidR="00F05B0D" w:rsidRPr="00626275" w:rsidTr="00CF409D">
        <w:trPr>
          <w:cnfStyle w:val="100000000000" w:firstRow="1" w:lastRow="0" w:firstColumn="0" w:lastColumn="0" w:oddVBand="0" w:evenVBand="0" w:oddHBand="0" w:evenHBand="0" w:firstRowFirstColumn="0" w:firstRowLastColumn="0" w:lastRowFirstColumn="0" w:lastRowLastColumn="0"/>
          <w:trHeight w:val="20"/>
        </w:trPr>
        <w:tc>
          <w:tcPr>
            <w:tcW w:w="443" w:type="pct"/>
          </w:tcPr>
          <w:p w:rsidR="00D45C06" w:rsidRPr="00466D6D" w:rsidRDefault="00D45C06" w:rsidP="00466D6D">
            <w:pPr>
              <w:pStyle w:val="GOSTTableHead"/>
            </w:pPr>
            <w:r w:rsidRPr="00466D6D">
              <w:t xml:space="preserve">№ </w:t>
            </w:r>
            <w:r w:rsidRPr="00466D6D">
              <w:br/>
              <w:t>версии док-та</w:t>
            </w:r>
          </w:p>
        </w:tc>
        <w:tc>
          <w:tcPr>
            <w:tcW w:w="685" w:type="pct"/>
          </w:tcPr>
          <w:p w:rsidR="00D45C06" w:rsidRPr="00466D6D" w:rsidRDefault="00D45C06" w:rsidP="00466D6D">
            <w:pPr>
              <w:pStyle w:val="GOSTTableHead"/>
            </w:pPr>
            <w:r w:rsidRPr="00466D6D">
              <w:t xml:space="preserve">Дата </w:t>
            </w:r>
            <w:r w:rsidRPr="00466D6D">
              <w:br/>
              <w:t>изменения</w:t>
            </w:r>
          </w:p>
        </w:tc>
        <w:tc>
          <w:tcPr>
            <w:tcW w:w="1007" w:type="pct"/>
          </w:tcPr>
          <w:p w:rsidR="00D45C06" w:rsidRPr="00466D6D" w:rsidRDefault="00D45C06" w:rsidP="00466D6D">
            <w:pPr>
              <w:pStyle w:val="GOSTTableHead"/>
            </w:pPr>
            <w:r w:rsidRPr="00466D6D">
              <w:t xml:space="preserve">Автор </w:t>
            </w:r>
            <w:r w:rsidRPr="00466D6D">
              <w:br/>
              <w:t>изменений</w:t>
            </w:r>
          </w:p>
        </w:tc>
        <w:tc>
          <w:tcPr>
            <w:tcW w:w="2865" w:type="pct"/>
          </w:tcPr>
          <w:p w:rsidR="00D45C06" w:rsidRPr="00466D6D" w:rsidRDefault="00D45C06" w:rsidP="00466D6D">
            <w:pPr>
              <w:pStyle w:val="GOSTTableHead"/>
            </w:pPr>
            <w:r w:rsidRPr="00466D6D">
              <w:t>Изменения</w:t>
            </w:r>
          </w:p>
        </w:tc>
      </w:tr>
      <w:tr w:rsidR="00D639E2" w:rsidRPr="00744203" w:rsidTr="00CF409D">
        <w:trPr>
          <w:cnfStyle w:val="000000100000" w:firstRow="0" w:lastRow="0" w:firstColumn="0" w:lastColumn="0" w:oddVBand="0" w:evenVBand="0" w:oddHBand="1" w:evenHBand="0" w:firstRowFirstColumn="0" w:firstRowLastColumn="0" w:lastRowFirstColumn="0" w:lastRowLastColumn="0"/>
          <w:trHeight w:val="20"/>
        </w:trPr>
        <w:tc>
          <w:tcPr>
            <w:tcW w:w="443" w:type="pct"/>
          </w:tcPr>
          <w:p w:rsidR="00D639E2" w:rsidRPr="00CF409D" w:rsidRDefault="00D639E2" w:rsidP="00D639E2">
            <w:pPr>
              <w:pStyle w:val="GOSTTablenorm"/>
              <w:rPr>
                <w:szCs w:val="22"/>
                <w:lang w:val="en-US"/>
              </w:rPr>
            </w:pPr>
            <w:r w:rsidRPr="00CF409D">
              <w:rPr>
                <w:szCs w:val="22"/>
                <w:lang w:val="en-US"/>
              </w:rPr>
              <w:t>1</w:t>
            </w:r>
            <w:r w:rsidRPr="00CF409D">
              <w:rPr>
                <w:szCs w:val="22"/>
              </w:rPr>
              <w:t>.</w:t>
            </w:r>
            <w:r w:rsidRPr="00CF409D">
              <w:rPr>
                <w:szCs w:val="22"/>
                <w:lang w:val="en-US"/>
              </w:rPr>
              <w:t>0</w:t>
            </w:r>
          </w:p>
        </w:tc>
        <w:tc>
          <w:tcPr>
            <w:tcW w:w="685" w:type="pct"/>
          </w:tcPr>
          <w:p w:rsidR="00D639E2" w:rsidRPr="00CF409D" w:rsidRDefault="00D639E2" w:rsidP="00D639E2">
            <w:pPr>
              <w:pStyle w:val="GOSTTablenorm"/>
              <w:rPr>
                <w:szCs w:val="22"/>
              </w:rPr>
            </w:pPr>
            <w:r w:rsidRPr="00CF409D">
              <w:rPr>
                <w:szCs w:val="22"/>
              </w:rPr>
              <w:t>09.11.2017</w:t>
            </w:r>
          </w:p>
        </w:tc>
        <w:tc>
          <w:tcPr>
            <w:tcW w:w="1007" w:type="pct"/>
          </w:tcPr>
          <w:p w:rsidR="00D639E2" w:rsidRPr="00CF409D" w:rsidRDefault="00D639E2" w:rsidP="00D639E2">
            <w:pPr>
              <w:pStyle w:val="GOSTTablenorm"/>
              <w:rPr>
                <w:szCs w:val="22"/>
              </w:rPr>
            </w:pPr>
            <w:r w:rsidRPr="00CF409D">
              <w:rPr>
                <w:szCs w:val="22"/>
              </w:rPr>
              <w:t>Королев И.В.</w:t>
            </w:r>
          </w:p>
        </w:tc>
        <w:tc>
          <w:tcPr>
            <w:tcW w:w="2865" w:type="pct"/>
          </w:tcPr>
          <w:p w:rsidR="00D639E2" w:rsidRPr="00CF409D" w:rsidRDefault="00D639E2" w:rsidP="00D639E2">
            <w:pPr>
              <w:pStyle w:val="GOSTTablenorm"/>
              <w:rPr>
                <w:szCs w:val="22"/>
              </w:rPr>
            </w:pPr>
            <w:r w:rsidRPr="00CF409D">
              <w:rPr>
                <w:szCs w:val="22"/>
              </w:rPr>
              <w:t>Начальная версия документа.</w:t>
            </w:r>
          </w:p>
        </w:tc>
      </w:tr>
      <w:tr w:rsidR="00D639E2" w:rsidRPr="00744203" w:rsidTr="00CF409D">
        <w:trPr>
          <w:cnfStyle w:val="000000010000" w:firstRow="0" w:lastRow="0" w:firstColumn="0" w:lastColumn="0" w:oddVBand="0" w:evenVBand="0" w:oddHBand="0" w:evenHBand="1" w:firstRowFirstColumn="0" w:firstRowLastColumn="0" w:lastRowFirstColumn="0" w:lastRowLastColumn="0"/>
          <w:trHeight w:val="20"/>
        </w:trPr>
        <w:tc>
          <w:tcPr>
            <w:tcW w:w="443" w:type="pct"/>
          </w:tcPr>
          <w:p w:rsidR="00D639E2" w:rsidRPr="00CF409D" w:rsidRDefault="00D639E2" w:rsidP="00D639E2">
            <w:pPr>
              <w:pStyle w:val="GOSTTablenorm"/>
              <w:rPr>
                <w:szCs w:val="22"/>
                <w:lang w:val="en-US"/>
              </w:rPr>
            </w:pPr>
            <w:r w:rsidRPr="00CF409D">
              <w:rPr>
                <w:szCs w:val="22"/>
                <w:lang w:val="en-US"/>
              </w:rPr>
              <w:t>1.1</w:t>
            </w:r>
          </w:p>
        </w:tc>
        <w:tc>
          <w:tcPr>
            <w:tcW w:w="685" w:type="pct"/>
          </w:tcPr>
          <w:p w:rsidR="00D639E2" w:rsidRPr="00CF409D" w:rsidRDefault="00D639E2" w:rsidP="00D639E2">
            <w:pPr>
              <w:pStyle w:val="GOSTTablenorm"/>
              <w:rPr>
                <w:szCs w:val="22"/>
              </w:rPr>
            </w:pPr>
            <w:r w:rsidRPr="00CF409D">
              <w:rPr>
                <w:szCs w:val="22"/>
              </w:rPr>
              <w:t>05.12.2017</w:t>
            </w:r>
          </w:p>
        </w:tc>
        <w:tc>
          <w:tcPr>
            <w:tcW w:w="1007" w:type="pct"/>
          </w:tcPr>
          <w:p w:rsidR="00D639E2" w:rsidRPr="00CF409D" w:rsidRDefault="00D639E2" w:rsidP="00D639E2">
            <w:pPr>
              <w:pStyle w:val="GOSTTablenorm"/>
              <w:rPr>
                <w:szCs w:val="22"/>
              </w:rPr>
            </w:pPr>
            <w:r w:rsidRPr="00CF409D">
              <w:rPr>
                <w:szCs w:val="22"/>
              </w:rPr>
              <w:t>Королев И.В.</w:t>
            </w:r>
          </w:p>
        </w:tc>
        <w:tc>
          <w:tcPr>
            <w:tcW w:w="2865" w:type="pct"/>
          </w:tcPr>
          <w:p w:rsidR="00D639E2" w:rsidRPr="00CF409D" w:rsidRDefault="00D639E2" w:rsidP="00D639E2">
            <w:pPr>
              <w:pStyle w:val="GOSTTablenorm"/>
              <w:rPr>
                <w:szCs w:val="22"/>
              </w:rPr>
            </w:pPr>
            <w:r w:rsidRPr="00CF409D">
              <w:rPr>
                <w:szCs w:val="22"/>
              </w:rPr>
              <w:t>Внесены изменения по результатам проведения предварительных испытаний по этапу 2.1 Государственного контракта № ФКУ0593/10/2017 от 31.10.2017.</w:t>
            </w:r>
          </w:p>
        </w:tc>
      </w:tr>
      <w:tr w:rsidR="00D639E2" w:rsidRPr="00744203" w:rsidTr="00CF409D">
        <w:trPr>
          <w:cnfStyle w:val="000000100000" w:firstRow="0" w:lastRow="0" w:firstColumn="0" w:lastColumn="0" w:oddVBand="0" w:evenVBand="0" w:oddHBand="1" w:evenHBand="0" w:firstRowFirstColumn="0" w:firstRowLastColumn="0" w:lastRowFirstColumn="0" w:lastRowLastColumn="0"/>
          <w:trHeight w:val="20"/>
        </w:trPr>
        <w:tc>
          <w:tcPr>
            <w:tcW w:w="443" w:type="pct"/>
          </w:tcPr>
          <w:p w:rsidR="00D639E2" w:rsidRPr="00CF409D" w:rsidRDefault="00D639E2" w:rsidP="00D639E2">
            <w:pPr>
              <w:pStyle w:val="GOSTTablenorm"/>
              <w:rPr>
                <w:szCs w:val="22"/>
              </w:rPr>
            </w:pPr>
            <w:r w:rsidRPr="00CF409D">
              <w:rPr>
                <w:szCs w:val="22"/>
              </w:rPr>
              <w:t>1.2</w:t>
            </w:r>
          </w:p>
        </w:tc>
        <w:tc>
          <w:tcPr>
            <w:tcW w:w="685" w:type="pct"/>
          </w:tcPr>
          <w:p w:rsidR="00D639E2" w:rsidRPr="00CF409D" w:rsidRDefault="00D639E2" w:rsidP="00D639E2">
            <w:pPr>
              <w:pStyle w:val="GOSTTablenorm"/>
              <w:rPr>
                <w:szCs w:val="22"/>
              </w:rPr>
            </w:pPr>
            <w:r w:rsidRPr="00CF409D">
              <w:rPr>
                <w:szCs w:val="22"/>
              </w:rPr>
              <w:t>22.12.2017</w:t>
            </w:r>
          </w:p>
        </w:tc>
        <w:tc>
          <w:tcPr>
            <w:tcW w:w="1007" w:type="pct"/>
          </w:tcPr>
          <w:p w:rsidR="00D639E2" w:rsidRPr="00CF409D" w:rsidRDefault="00D639E2" w:rsidP="00D639E2">
            <w:pPr>
              <w:pStyle w:val="GOSTTablenorm"/>
              <w:rPr>
                <w:szCs w:val="22"/>
              </w:rPr>
            </w:pPr>
            <w:r w:rsidRPr="00CF409D">
              <w:rPr>
                <w:szCs w:val="22"/>
              </w:rPr>
              <w:t>Королев И.В.</w:t>
            </w:r>
          </w:p>
        </w:tc>
        <w:tc>
          <w:tcPr>
            <w:tcW w:w="2865" w:type="pct"/>
          </w:tcPr>
          <w:p w:rsidR="00D639E2" w:rsidRPr="00CF409D" w:rsidRDefault="00D639E2" w:rsidP="00D639E2">
            <w:pPr>
              <w:pStyle w:val="GOSTTablenorm"/>
              <w:rPr>
                <w:szCs w:val="22"/>
              </w:rPr>
            </w:pPr>
            <w:r w:rsidRPr="00CF409D">
              <w:rPr>
                <w:szCs w:val="22"/>
              </w:rPr>
              <w:t>Внесены изменения по результатам проведения опытной эксплуатации по 2.2 Государственного контракта № ФКУ0593/10/2017 от 31.10.2017.</w:t>
            </w:r>
          </w:p>
        </w:tc>
      </w:tr>
      <w:tr w:rsidR="00D639E2" w:rsidRPr="00744203" w:rsidTr="00CF409D">
        <w:trPr>
          <w:cnfStyle w:val="000000010000" w:firstRow="0" w:lastRow="0" w:firstColumn="0" w:lastColumn="0" w:oddVBand="0" w:evenVBand="0" w:oddHBand="0" w:evenHBand="1" w:firstRowFirstColumn="0" w:firstRowLastColumn="0" w:lastRowFirstColumn="0" w:lastRowLastColumn="0"/>
          <w:trHeight w:val="20"/>
        </w:trPr>
        <w:tc>
          <w:tcPr>
            <w:tcW w:w="443" w:type="pct"/>
          </w:tcPr>
          <w:p w:rsidR="00D639E2" w:rsidRPr="00CF409D" w:rsidRDefault="00D639E2" w:rsidP="00D639E2">
            <w:pPr>
              <w:pStyle w:val="GOSTTablenorm"/>
              <w:rPr>
                <w:szCs w:val="22"/>
              </w:rPr>
            </w:pPr>
            <w:r w:rsidRPr="00CF409D">
              <w:rPr>
                <w:szCs w:val="22"/>
              </w:rPr>
              <w:t>2.0</w:t>
            </w:r>
          </w:p>
        </w:tc>
        <w:tc>
          <w:tcPr>
            <w:tcW w:w="685" w:type="pct"/>
          </w:tcPr>
          <w:p w:rsidR="00D639E2" w:rsidRPr="00CF409D" w:rsidRDefault="00D639E2" w:rsidP="00D639E2">
            <w:pPr>
              <w:pStyle w:val="GOSTTablenorm"/>
              <w:rPr>
                <w:szCs w:val="22"/>
              </w:rPr>
            </w:pPr>
            <w:r w:rsidRPr="00CF409D">
              <w:rPr>
                <w:szCs w:val="22"/>
              </w:rPr>
              <w:t>28.02.2018</w:t>
            </w:r>
          </w:p>
        </w:tc>
        <w:tc>
          <w:tcPr>
            <w:tcW w:w="1007" w:type="pct"/>
          </w:tcPr>
          <w:p w:rsidR="00D639E2" w:rsidRPr="00CF409D" w:rsidRDefault="00D639E2" w:rsidP="00D639E2">
            <w:pPr>
              <w:pStyle w:val="GOSTTablenorm"/>
              <w:rPr>
                <w:szCs w:val="22"/>
              </w:rPr>
            </w:pPr>
            <w:r w:rsidRPr="00CF409D">
              <w:rPr>
                <w:szCs w:val="22"/>
              </w:rPr>
              <w:t>Кобякова Н.Г.</w:t>
            </w:r>
          </w:p>
        </w:tc>
        <w:tc>
          <w:tcPr>
            <w:tcW w:w="2865" w:type="pct"/>
          </w:tcPr>
          <w:p w:rsidR="00D639E2" w:rsidRPr="00CF409D" w:rsidRDefault="00D639E2" w:rsidP="00D639E2">
            <w:pPr>
              <w:pStyle w:val="GOSTTablenorm"/>
              <w:rPr>
                <w:szCs w:val="22"/>
              </w:rPr>
            </w:pPr>
            <w:r w:rsidRPr="00CF409D">
              <w:rPr>
                <w:szCs w:val="22"/>
              </w:rPr>
              <w:t>Актуализированная версия документа в рамках выполнения работ по этапу 4.1 Государственного контракта № ФКУ0593/10/2017 от 31.10.2017.</w:t>
            </w:r>
          </w:p>
        </w:tc>
      </w:tr>
      <w:tr w:rsidR="00D639E2" w:rsidRPr="00744203" w:rsidTr="00CF409D">
        <w:trPr>
          <w:cnfStyle w:val="000000100000" w:firstRow="0" w:lastRow="0" w:firstColumn="0" w:lastColumn="0" w:oddVBand="0" w:evenVBand="0" w:oddHBand="1" w:evenHBand="0" w:firstRowFirstColumn="0" w:firstRowLastColumn="0" w:lastRowFirstColumn="0" w:lastRowLastColumn="0"/>
          <w:trHeight w:val="20"/>
        </w:trPr>
        <w:tc>
          <w:tcPr>
            <w:tcW w:w="443" w:type="pct"/>
          </w:tcPr>
          <w:p w:rsidR="00D639E2" w:rsidRPr="00CF409D" w:rsidRDefault="00D639E2" w:rsidP="00D639E2">
            <w:pPr>
              <w:pStyle w:val="GOSTTablenorm"/>
              <w:rPr>
                <w:szCs w:val="22"/>
              </w:rPr>
            </w:pPr>
            <w:r w:rsidRPr="00CF409D">
              <w:rPr>
                <w:szCs w:val="22"/>
                <w:lang w:val="en-US"/>
              </w:rPr>
              <w:t>2</w:t>
            </w:r>
            <w:r w:rsidRPr="00CF409D">
              <w:rPr>
                <w:szCs w:val="22"/>
              </w:rPr>
              <w:t>.1</w:t>
            </w:r>
          </w:p>
        </w:tc>
        <w:tc>
          <w:tcPr>
            <w:tcW w:w="685" w:type="pct"/>
          </w:tcPr>
          <w:p w:rsidR="00D639E2" w:rsidRPr="00CF409D" w:rsidRDefault="00D639E2" w:rsidP="00D639E2">
            <w:pPr>
              <w:pStyle w:val="GOSTTablenorm"/>
              <w:rPr>
                <w:szCs w:val="22"/>
              </w:rPr>
            </w:pPr>
            <w:r w:rsidRPr="00CF409D">
              <w:rPr>
                <w:szCs w:val="22"/>
              </w:rPr>
              <w:t>28.03.2018</w:t>
            </w:r>
          </w:p>
        </w:tc>
        <w:tc>
          <w:tcPr>
            <w:tcW w:w="1007" w:type="pct"/>
          </w:tcPr>
          <w:p w:rsidR="00D639E2" w:rsidRPr="00CF409D" w:rsidRDefault="00D639E2" w:rsidP="00D639E2">
            <w:pPr>
              <w:pStyle w:val="GOSTTablenorm"/>
              <w:rPr>
                <w:szCs w:val="22"/>
              </w:rPr>
            </w:pPr>
            <w:r w:rsidRPr="00CF409D">
              <w:rPr>
                <w:szCs w:val="22"/>
              </w:rPr>
              <w:t>Кобякова Н.Г.</w:t>
            </w:r>
          </w:p>
        </w:tc>
        <w:tc>
          <w:tcPr>
            <w:tcW w:w="2865" w:type="pct"/>
          </w:tcPr>
          <w:p w:rsidR="00D639E2" w:rsidRPr="00CF409D" w:rsidRDefault="00D639E2" w:rsidP="00D639E2">
            <w:pPr>
              <w:pStyle w:val="GOSTTablenorm"/>
              <w:rPr>
                <w:szCs w:val="22"/>
              </w:rPr>
            </w:pPr>
            <w:r w:rsidRPr="00CF409D">
              <w:rPr>
                <w:szCs w:val="22"/>
              </w:rPr>
              <w:t>В документ внесены изменения на основании письма Федерального казенного учреждения «Центр по обеспечению деятельности Казначейства России» № 99-27-15/2080 от 22.03.2018.</w:t>
            </w:r>
          </w:p>
        </w:tc>
      </w:tr>
      <w:tr w:rsidR="00D639E2" w:rsidRPr="00744203" w:rsidTr="00CF409D">
        <w:trPr>
          <w:cnfStyle w:val="000000010000" w:firstRow="0" w:lastRow="0" w:firstColumn="0" w:lastColumn="0" w:oddVBand="0" w:evenVBand="0" w:oddHBand="0" w:evenHBand="1" w:firstRowFirstColumn="0" w:firstRowLastColumn="0" w:lastRowFirstColumn="0" w:lastRowLastColumn="0"/>
          <w:trHeight w:val="20"/>
        </w:trPr>
        <w:tc>
          <w:tcPr>
            <w:tcW w:w="443" w:type="pct"/>
          </w:tcPr>
          <w:p w:rsidR="00D639E2" w:rsidRPr="00CF409D" w:rsidRDefault="00D639E2" w:rsidP="00D639E2">
            <w:pPr>
              <w:pStyle w:val="GOSTTablenorm"/>
              <w:rPr>
                <w:szCs w:val="22"/>
              </w:rPr>
            </w:pPr>
            <w:r w:rsidRPr="00CF409D">
              <w:rPr>
                <w:szCs w:val="22"/>
              </w:rPr>
              <w:t>2.2</w:t>
            </w:r>
          </w:p>
        </w:tc>
        <w:tc>
          <w:tcPr>
            <w:tcW w:w="685" w:type="pct"/>
          </w:tcPr>
          <w:p w:rsidR="00D639E2" w:rsidRPr="00CF409D" w:rsidRDefault="00D639E2" w:rsidP="00D639E2">
            <w:pPr>
              <w:pStyle w:val="GOSTTablenorm"/>
              <w:rPr>
                <w:szCs w:val="22"/>
              </w:rPr>
            </w:pPr>
            <w:r w:rsidRPr="00CF409D">
              <w:rPr>
                <w:szCs w:val="22"/>
              </w:rPr>
              <w:t>14.06.2018</w:t>
            </w:r>
          </w:p>
        </w:tc>
        <w:tc>
          <w:tcPr>
            <w:tcW w:w="1007" w:type="pct"/>
          </w:tcPr>
          <w:p w:rsidR="00D639E2" w:rsidRPr="00CF409D" w:rsidRDefault="00D639E2" w:rsidP="00D639E2">
            <w:pPr>
              <w:pStyle w:val="GOSTTablenorm"/>
              <w:rPr>
                <w:szCs w:val="22"/>
              </w:rPr>
            </w:pPr>
            <w:r w:rsidRPr="00CF409D">
              <w:rPr>
                <w:szCs w:val="22"/>
              </w:rPr>
              <w:t>Кобякова Н.Г.</w:t>
            </w:r>
          </w:p>
        </w:tc>
        <w:tc>
          <w:tcPr>
            <w:tcW w:w="2865" w:type="pct"/>
          </w:tcPr>
          <w:p w:rsidR="00D639E2" w:rsidRPr="00CF409D" w:rsidRDefault="00D639E2" w:rsidP="00D639E2">
            <w:pPr>
              <w:pStyle w:val="GOSTTablenorm"/>
              <w:rPr>
                <w:szCs w:val="22"/>
              </w:rPr>
            </w:pPr>
            <w:r w:rsidRPr="00CF409D">
              <w:rPr>
                <w:szCs w:val="22"/>
              </w:rPr>
              <w:t>Внесены изменения по результатам проведения опытной эксплуатации по этапу 4.2 Государственного контракта № ФКУ0593/10/2017 от 31.10.2017.</w:t>
            </w:r>
          </w:p>
        </w:tc>
      </w:tr>
      <w:tr w:rsidR="00D639E2" w:rsidRPr="00744203" w:rsidTr="00CF409D">
        <w:trPr>
          <w:cnfStyle w:val="000000100000" w:firstRow="0" w:lastRow="0" w:firstColumn="0" w:lastColumn="0" w:oddVBand="0" w:evenVBand="0" w:oddHBand="1" w:evenHBand="0" w:firstRowFirstColumn="0" w:firstRowLastColumn="0" w:lastRowFirstColumn="0" w:lastRowLastColumn="0"/>
          <w:trHeight w:val="20"/>
        </w:trPr>
        <w:tc>
          <w:tcPr>
            <w:tcW w:w="443" w:type="pct"/>
          </w:tcPr>
          <w:p w:rsidR="00D639E2" w:rsidRPr="00CF409D" w:rsidRDefault="00D639E2" w:rsidP="00D639E2">
            <w:pPr>
              <w:pStyle w:val="GOSTTablenorm"/>
              <w:rPr>
                <w:szCs w:val="22"/>
              </w:rPr>
            </w:pPr>
            <w:r w:rsidRPr="00CF409D">
              <w:rPr>
                <w:szCs w:val="22"/>
              </w:rPr>
              <w:t>2.3</w:t>
            </w:r>
          </w:p>
        </w:tc>
        <w:tc>
          <w:tcPr>
            <w:tcW w:w="685" w:type="pct"/>
          </w:tcPr>
          <w:p w:rsidR="00D639E2" w:rsidRPr="00CF409D" w:rsidRDefault="00D639E2" w:rsidP="00D639E2">
            <w:pPr>
              <w:pStyle w:val="GOSTTablenorm"/>
              <w:rPr>
                <w:szCs w:val="22"/>
              </w:rPr>
            </w:pPr>
            <w:r w:rsidRPr="00CF409D">
              <w:rPr>
                <w:szCs w:val="22"/>
              </w:rPr>
              <w:t>28.08.2018</w:t>
            </w:r>
          </w:p>
        </w:tc>
        <w:tc>
          <w:tcPr>
            <w:tcW w:w="1007" w:type="pct"/>
          </w:tcPr>
          <w:p w:rsidR="00D639E2" w:rsidRPr="00CF409D" w:rsidRDefault="00D639E2" w:rsidP="00D639E2">
            <w:pPr>
              <w:pStyle w:val="GOSTTablenorm"/>
              <w:rPr>
                <w:szCs w:val="22"/>
              </w:rPr>
            </w:pPr>
            <w:r w:rsidRPr="00CF409D">
              <w:rPr>
                <w:szCs w:val="22"/>
              </w:rPr>
              <w:t>Кобякова Н.Г.</w:t>
            </w:r>
          </w:p>
        </w:tc>
        <w:tc>
          <w:tcPr>
            <w:tcW w:w="2865" w:type="pct"/>
          </w:tcPr>
          <w:p w:rsidR="00D639E2" w:rsidRPr="00CF409D" w:rsidRDefault="00D639E2" w:rsidP="00D639E2">
            <w:pPr>
              <w:pStyle w:val="GOSTTablenorm"/>
              <w:rPr>
                <w:szCs w:val="22"/>
              </w:rPr>
            </w:pPr>
            <w:r w:rsidRPr="00CF409D">
              <w:rPr>
                <w:szCs w:val="22"/>
              </w:rPr>
              <w:t>Внесены изменения в рамках выполнения работ по этапу 7.1 Государственного контракта № ФКУ0593/10/2017 от 31.10.2017.</w:t>
            </w:r>
          </w:p>
        </w:tc>
      </w:tr>
      <w:tr w:rsidR="00D639E2" w:rsidRPr="00744203" w:rsidTr="00CF409D">
        <w:trPr>
          <w:cnfStyle w:val="000000010000" w:firstRow="0" w:lastRow="0" w:firstColumn="0" w:lastColumn="0" w:oddVBand="0" w:evenVBand="0" w:oddHBand="0" w:evenHBand="1" w:firstRowFirstColumn="0" w:firstRowLastColumn="0" w:lastRowFirstColumn="0" w:lastRowLastColumn="0"/>
          <w:trHeight w:val="20"/>
        </w:trPr>
        <w:tc>
          <w:tcPr>
            <w:tcW w:w="443" w:type="pct"/>
          </w:tcPr>
          <w:p w:rsidR="00D639E2" w:rsidRPr="00CF409D" w:rsidRDefault="00D639E2" w:rsidP="00D639E2">
            <w:pPr>
              <w:pStyle w:val="GOSTTablenorm"/>
              <w:rPr>
                <w:szCs w:val="22"/>
              </w:rPr>
            </w:pPr>
            <w:r w:rsidRPr="00CF409D">
              <w:rPr>
                <w:szCs w:val="22"/>
              </w:rPr>
              <w:t>2.4</w:t>
            </w:r>
          </w:p>
        </w:tc>
        <w:tc>
          <w:tcPr>
            <w:tcW w:w="685" w:type="pct"/>
          </w:tcPr>
          <w:p w:rsidR="00D639E2" w:rsidRPr="00CF409D" w:rsidRDefault="00D639E2" w:rsidP="00D639E2">
            <w:pPr>
              <w:pStyle w:val="GOSTTablenorm"/>
              <w:rPr>
                <w:szCs w:val="22"/>
              </w:rPr>
            </w:pPr>
            <w:r w:rsidRPr="00CF409D">
              <w:rPr>
                <w:szCs w:val="22"/>
                <w:lang w:val="en-US"/>
              </w:rPr>
              <w:t>20</w:t>
            </w:r>
            <w:r w:rsidRPr="00CF409D">
              <w:rPr>
                <w:szCs w:val="22"/>
              </w:rPr>
              <w:t>.09.2018</w:t>
            </w:r>
          </w:p>
        </w:tc>
        <w:tc>
          <w:tcPr>
            <w:tcW w:w="1007" w:type="pct"/>
          </w:tcPr>
          <w:p w:rsidR="00D639E2" w:rsidRPr="00CF409D" w:rsidRDefault="00D639E2" w:rsidP="00D639E2">
            <w:pPr>
              <w:pStyle w:val="GOSTTablenorm"/>
              <w:rPr>
                <w:szCs w:val="22"/>
              </w:rPr>
            </w:pPr>
            <w:r w:rsidRPr="00CF409D">
              <w:rPr>
                <w:szCs w:val="22"/>
              </w:rPr>
              <w:t>Ступенькова Л.С.</w:t>
            </w:r>
          </w:p>
        </w:tc>
        <w:tc>
          <w:tcPr>
            <w:tcW w:w="2865" w:type="pct"/>
          </w:tcPr>
          <w:p w:rsidR="00D639E2" w:rsidRPr="00CF409D" w:rsidRDefault="00D639E2" w:rsidP="00D639E2">
            <w:pPr>
              <w:pStyle w:val="GOSTTablenorm"/>
              <w:rPr>
                <w:szCs w:val="22"/>
              </w:rPr>
            </w:pPr>
            <w:r w:rsidRPr="00CF409D">
              <w:rPr>
                <w:szCs w:val="22"/>
              </w:rPr>
              <w:t>Внесены изменения по результатам проведения предварительных испытаний в рамках выполнения работ по этапу 7.1 Государственного контракта № ФКУ0593/10/2017 от 31.10.2017.</w:t>
            </w:r>
          </w:p>
        </w:tc>
      </w:tr>
      <w:tr w:rsidR="00D639E2" w:rsidRPr="00744203" w:rsidTr="00CF409D">
        <w:trPr>
          <w:cnfStyle w:val="000000100000" w:firstRow="0" w:lastRow="0" w:firstColumn="0" w:lastColumn="0" w:oddVBand="0" w:evenVBand="0" w:oddHBand="1" w:evenHBand="0" w:firstRowFirstColumn="0" w:firstRowLastColumn="0" w:lastRowFirstColumn="0" w:lastRowLastColumn="0"/>
          <w:trHeight w:val="20"/>
        </w:trPr>
        <w:tc>
          <w:tcPr>
            <w:tcW w:w="443" w:type="pct"/>
          </w:tcPr>
          <w:p w:rsidR="00D639E2" w:rsidRPr="00CF409D" w:rsidRDefault="00D639E2" w:rsidP="00744203">
            <w:pPr>
              <w:pStyle w:val="GOSTTablenorm"/>
              <w:rPr>
                <w:szCs w:val="22"/>
              </w:rPr>
            </w:pPr>
            <w:r w:rsidRPr="00CF409D">
              <w:rPr>
                <w:szCs w:val="22"/>
              </w:rPr>
              <w:t>3.0</w:t>
            </w:r>
          </w:p>
        </w:tc>
        <w:tc>
          <w:tcPr>
            <w:tcW w:w="685" w:type="pct"/>
          </w:tcPr>
          <w:p w:rsidR="00D639E2" w:rsidRPr="00CF409D" w:rsidRDefault="00D639E2" w:rsidP="00D639E2">
            <w:pPr>
              <w:pStyle w:val="GOSTTablenorm"/>
              <w:rPr>
                <w:szCs w:val="22"/>
              </w:rPr>
            </w:pPr>
            <w:r w:rsidRPr="00CF409D">
              <w:rPr>
                <w:szCs w:val="22"/>
              </w:rPr>
              <w:t>06.12.2018</w:t>
            </w:r>
          </w:p>
        </w:tc>
        <w:tc>
          <w:tcPr>
            <w:tcW w:w="1007" w:type="pct"/>
          </w:tcPr>
          <w:p w:rsidR="00D639E2" w:rsidRPr="00CF409D" w:rsidRDefault="00D639E2" w:rsidP="00D639E2">
            <w:pPr>
              <w:pStyle w:val="GOSTTablenorm"/>
              <w:rPr>
                <w:szCs w:val="22"/>
              </w:rPr>
            </w:pPr>
            <w:r w:rsidRPr="00CF409D">
              <w:rPr>
                <w:szCs w:val="22"/>
              </w:rPr>
              <w:t>Егорова Е. И</w:t>
            </w:r>
          </w:p>
        </w:tc>
        <w:tc>
          <w:tcPr>
            <w:tcW w:w="2865" w:type="pct"/>
          </w:tcPr>
          <w:p w:rsidR="00D639E2" w:rsidRPr="00CF409D" w:rsidRDefault="00D639E2" w:rsidP="00D639E2">
            <w:pPr>
              <w:pStyle w:val="GOSTTablenorm"/>
              <w:rPr>
                <w:szCs w:val="22"/>
              </w:rPr>
            </w:pPr>
            <w:r w:rsidRPr="00CF409D">
              <w:rPr>
                <w:szCs w:val="22"/>
              </w:rPr>
              <w:t>Документ актуализирован в рамках работ по Государственному контракту № ФКУ0678/12/2018/ИС от 03.12.2018.</w:t>
            </w:r>
          </w:p>
        </w:tc>
      </w:tr>
      <w:tr w:rsidR="00FC0F21" w:rsidRPr="00744203" w:rsidTr="00CF409D">
        <w:trPr>
          <w:cnfStyle w:val="000000010000" w:firstRow="0" w:lastRow="0" w:firstColumn="0" w:lastColumn="0" w:oddVBand="0" w:evenVBand="0" w:oddHBand="0" w:evenHBand="1" w:firstRowFirstColumn="0" w:firstRowLastColumn="0" w:lastRowFirstColumn="0" w:lastRowLastColumn="0"/>
          <w:trHeight w:val="20"/>
        </w:trPr>
        <w:tc>
          <w:tcPr>
            <w:tcW w:w="443" w:type="pct"/>
          </w:tcPr>
          <w:p w:rsidR="00FC0F21" w:rsidRPr="00CF409D" w:rsidRDefault="00FC0F21" w:rsidP="00FC0F21">
            <w:pPr>
              <w:pStyle w:val="GOSTTablenorm"/>
              <w:rPr>
                <w:szCs w:val="22"/>
              </w:rPr>
            </w:pPr>
            <w:r w:rsidRPr="00CF409D">
              <w:rPr>
                <w:szCs w:val="22"/>
              </w:rPr>
              <w:t>3.1</w:t>
            </w:r>
          </w:p>
        </w:tc>
        <w:tc>
          <w:tcPr>
            <w:tcW w:w="685" w:type="pct"/>
          </w:tcPr>
          <w:p w:rsidR="00FC0F21" w:rsidRPr="00CF409D" w:rsidRDefault="00FC0F21" w:rsidP="00FC0F21">
            <w:pPr>
              <w:pStyle w:val="GOSTTablenorm"/>
              <w:rPr>
                <w:szCs w:val="22"/>
              </w:rPr>
            </w:pPr>
            <w:r w:rsidRPr="00CF409D">
              <w:rPr>
                <w:szCs w:val="22"/>
              </w:rPr>
              <w:t>13.05.2019</w:t>
            </w:r>
          </w:p>
        </w:tc>
        <w:tc>
          <w:tcPr>
            <w:tcW w:w="1007" w:type="pct"/>
          </w:tcPr>
          <w:p w:rsidR="00FC0F21" w:rsidRPr="00CF409D" w:rsidRDefault="00FC0F21" w:rsidP="00FC0F21">
            <w:pPr>
              <w:pStyle w:val="GOSTTablenorm"/>
              <w:rPr>
                <w:szCs w:val="22"/>
              </w:rPr>
            </w:pPr>
            <w:r w:rsidRPr="00CF409D">
              <w:rPr>
                <w:szCs w:val="22"/>
              </w:rPr>
              <w:t>Михайлова Н. А.</w:t>
            </w:r>
          </w:p>
        </w:tc>
        <w:tc>
          <w:tcPr>
            <w:tcW w:w="2865" w:type="pct"/>
          </w:tcPr>
          <w:p w:rsidR="00FC0F21" w:rsidRPr="00CF409D" w:rsidRDefault="00FC0F21" w:rsidP="00FC0F21">
            <w:pPr>
              <w:pStyle w:val="GOSTTablenorm"/>
              <w:rPr>
                <w:szCs w:val="22"/>
              </w:rPr>
            </w:pPr>
            <w:r w:rsidRPr="00CF409D">
              <w:rPr>
                <w:szCs w:val="22"/>
              </w:rPr>
              <w:t>Документ актуализирован на основании Государственного контракта ФКУ0678/12/2018/ИС от 03.12.2018 (2-й период работ по развитию подсистемы ведения нормативной справочной информации).</w:t>
            </w:r>
          </w:p>
        </w:tc>
      </w:tr>
      <w:tr w:rsidR="00162DFB" w:rsidRPr="00744203" w:rsidTr="00CF409D">
        <w:trPr>
          <w:cnfStyle w:val="000000100000" w:firstRow="0" w:lastRow="0" w:firstColumn="0" w:lastColumn="0" w:oddVBand="0" w:evenVBand="0" w:oddHBand="1" w:evenHBand="0" w:firstRowFirstColumn="0" w:firstRowLastColumn="0" w:lastRowFirstColumn="0" w:lastRowLastColumn="0"/>
          <w:trHeight w:val="20"/>
        </w:trPr>
        <w:tc>
          <w:tcPr>
            <w:tcW w:w="443" w:type="pct"/>
          </w:tcPr>
          <w:p w:rsidR="00162DFB" w:rsidRPr="00CF409D" w:rsidRDefault="00162DFB" w:rsidP="00FC0F21">
            <w:pPr>
              <w:pStyle w:val="GOSTTablenorm"/>
              <w:rPr>
                <w:szCs w:val="22"/>
              </w:rPr>
            </w:pPr>
            <w:r w:rsidRPr="00CF409D">
              <w:rPr>
                <w:szCs w:val="22"/>
              </w:rPr>
              <w:t>3.2</w:t>
            </w:r>
          </w:p>
        </w:tc>
        <w:tc>
          <w:tcPr>
            <w:tcW w:w="685" w:type="pct"/>
          </w:tcPr>
          <w:p w:rsidR="00162DFB" w:rsidRPr="00CF409D" w:rsidRDefault="00162DFB" w:rsidP="00FC0F21">
            <w:pPr>
              <w:pStyle w:val="GOSTTablenorm"/>
              <w:rPr>
                <w:szCs w:val="22"/>
              </w:rPr>
            </w:pPr>
            <w:r w:rsidRPr="00CF409D">
              <w:rPr>
                <w:szCs w:val="22"/>
              </w:rPr>
              <w:t>10.06.2019</w:t>
            </w:r>
          </w:p>
        </w:tc>
        <w:tc>
          <w:tcPr>
            <w:tcW w:w="1007" w:type="pct"/>
          </w:tcPr>
          <w:p w:rsidR="00162DFB" w:rsidRPr="00CF409D" w:rsidRDefault="00162DFB" w:rsidP="00FC0F21">
            <w:pPr>
              <w:pStyle w:val="GOSTTablenorm"/>
              <w:rPr>
                <w:szCs w:val="22"/>
              </w:rPr>
            </w:pPr>
            <w:r w:rsidRPr="00CF409D">
              <w:rPr>
                <w:szCs w:val="22"/>
              </w:rPr>
              <w:t>Михайлова Н. А.</w:t>
            </w:r>
          </w:p>
        </w:tc>
        <w:tc>
          <w:tcPr>
            <w:tcW w:w="2865" w:type="pct"/>
          </w:tcPr>
          <w:p w:rsidR="00162DFB" w:rsidRPr="00CF409D" w:rsidRDefault="00162DFB" w:rsidP="00FC0F21">
            <w:pPr>
              <w:pStyle w:val="GOSTTablenorm"/>
              <w:rPr>
                <w:szCs w:val="22"/>
              </w:rPr>
            </w:pPr>
            <w:r w:rsidRPr="00CF409D">
              <w:rPr>
                <w:szCs w:val="22"/>
              </w:rPr>
              <w:t>Внесены изменения по замечаниям Заказчика.</w:t>
            </w:r>
          </w:p>
        </w:tc>
      </w:tr>
      <w:tr w:rsidR="00CA4DEB" w:rsidRPr="00744203" w:rsidTr="00CF409D">
        <w:trPr>
          <w:cnfStyle w:val="000000010000" w:firstRow="0" w:lastRow="0" w:firstColumn="0" w:lastColumn="0" w:oddVBand="0" w:evenVBand="0" w:oddHBand="0" w:evenHBand="1" w:firstRowFirstColumn="0" w:firstRowLastColumn="0" w:lastRowFirstColumn="0" w:lastRowLastColumn="0"/>
          <w:trHeight w:val="20"/>
        </w:trPr>
        <w:tc>
          <w:tcPr>
            <w:tcW w:w="443" w:type="pct"/>
          </w:tcPr>
          <w:p w:rsidR="00CA4DEB" w:rsidRPr="00CF409D" w:rsidRDefault="00CA4DEB" w:rsidP="00CA4DEB">
            <w:pPr>
              <w:pStyle w:val="GOSTTablenorm"/>
              <w:rPr>
                <w:szCs w:val="22"/>
              </w:rPr>
            </w:pPr>
            <w:r w:rsidRPr="00CF409D">
              <w:rPr>
                <w:szCs w:val="22"/>
              </w:rPr>
              <w:t>3.3</w:t>
            </w:r>
          </w:p>
        </w:tc>
        <w:tc>
          <w:tcPr>
            <w:tcW w:w="685" w:type="pct"/>
          </w:tcPr>
          <w:p w:rsidR="00CA4DEB" w:rsidRPr="00CF409D" w:rsidRDefault="00CA4DEB" w:rsidP="00CA4DEB">
            <w:pPr>
              <w:pStyle w:val="GOSTTablenorm"/>
              <w:rPr>
                <w:szCs w:val="22"/>
              </w:rPr>
            </w:pPr>
            <w:r w:rsidRPr="00CF409D">
              <w:rPr>
                <w:szCs w:val="22"/>
              </w:rPr>
              <w:t>10.07.2019</w:t>
            </w:r>
          </w:p>
        </w:tc>
        <w:tc>
          <w:tcPr>
            <w:tcW w:w="1007" w:type="pct"/>
          </w:tcPr>
          <w:p w:rsidR="00CA4DEB" w:rsidRPr="00CF409D" w:rsidRDefault="00CA4DEB" w:rsidP="00CA4DEB">
            <w:pPr>
              <w:pStyle w:val="GOSTTablenorm"/>
              <w:rPr>
                <w:szCs w:val="22"/>
              </w:rPr>
            </w:pPr>
            <w:r w:rsidRPr="00CF409D">
              <w:rPr>
                <w:szCs w:val="22"/>
              </w:rPr>
              <w:t>Михайлова Н. А.</w:t>
            </w:r>
          </w:p>
        </w:tc>
        <w:tc>
          <w:tcPr>
            <w:tcW w:w="2865" w:type="pct"/>
          </w:tcPr>
          <w:p w:rsidR="00CA4DEB" w:rsidRPr="00CF409D" w:rsidRDefault="00CA4DEB" w:rsidP="00CA4DEB">
            <w:pPr>
              <w:pStyle w:val="GOSTTablenorm"/>
              <w:rPr>
                <w:szCs w:val="22"/>
              </w:rPr>
            </w:pPr>
            <w:r w:rsidRPr="00CF409D">
              <w:rPr>
                <w:szCs w:val="22"/>
              </w:rPr>
              <w:t>Внесены изменения по результатам предварительных испытаний</w:t>
            </w:r>
          </w:p>
        </w:tc>
      </w:tr>
      <w:tr w:rsidR="00CA4DEB" w:rsidRPr="00744203" w:rsidTr="00CF409D">
        <w:trPr>
          <w:cnfStyle w:val="000000100000" w:firstRow="0" w:lastRow="0" w:firstColumn="0" w:lastColumn="0" w:oddVBand="0" w:evenVBand="0" w:oddHBand="1" w:evenHBand="0" w:firstRowFirstColumn="0" w:firstRowLastColumn="0" w:lastRowFirstColumn="0" w:lastRowLastColumn="0"/>
          <w:trHeight w:val="20"/>
        </w:trPr>
        <w:tc>
          <w:tcPr>
            <w:tcW w:w="443" w:type="pct"/>
          </w:tcPr>
          <w:p w:rsidR="00CA4DEB" w:rsidRPr="00CF409D" w:rsidRDefault="00CA4DEB" w:rsidP="00CA4DEB">
            <w:pPr>
              <w:pStyle w:val="GOSTTablenorm"/>
              <w:rPr>
                <w:szCs w:val="22"/>
              </w:rPr>
            </w:pPr>
            <w:r w:rsidRPr="00CF409D">
              <w:rPr>
                <w:szCs w:val="22"/>
              </w:rPr>
              <w:t>3.4</w:t>
            </w:r>
          </w:p>
        </w:tc>
        <w:tc>
          <w:tcPr>
            <w:tcW w:w="685" w:type="pct"/>
          </w:tcPr>
          <w:p w:rsidR="00CA4DEB" w:rsidRPr="00CF409D" w:rsidRDefault="00CA4DEB" w:rsidP="00CA4DEB">
            <w:pPr>
              <w:pStyle w:val="GOSTTablenorm"/>
              <w:rPr>
                <w:szCs w:val="22"/>
              </w:rPr>
            </w:pPr>
            <w:r w:rsidRPr="00CF409D">
              <w:rPr>
                <w:szCs w:val="22"/>
              </w:rPr>
              <w:t>16.07.2019</w:t>
            </w:r>
          </w:p>
        </w:tc>
        <w:tc>
          <w:tcPr>
            <w:tcW w:w="1007" w:type="pct"/>
          </w:tcPr>
          <w:p w:rsidR="00CA4DEB" w:rsidRPr="00CF409D" w:rsidRDefault="00CA4DEB" w:rsidP="00CA4DEB">
            <w:pPr>
              <w:pStyle w:val="GOSTTablenorm"/>
              <w:rPr>
                <w:szCs w:val="22"/>
              </w:rPr>
            </w:pPr>
            <w:r w:rsidRPr="00CF409D">
              <w:rPr>
                <w:szCs w:val="22"/>
              </w:rPr>
              <w:t>Михайлова Н. А.</w:t>
            </w:r>
          </w:p>
        </w:tc>
        <w:tc>
          <w:tcPr>
            <w:tcW w:w="2865" w:type="pct"/>
          </w:tcPr>
          <w:p w:rsidR="00CA4DEB" w:rsidRPr="00CF409D" w:rsidRDefault="00CA4DEB" w:rsidP="00CA4DEB">
            <w:pPr>
              <w:pStyle w:val="GOSTTablenorm"/>
              <w:rPr>
                <w:szCs w:val="22"/>
              </w:rPr>
            </w:pPr>
            <w:r w:rsidRPr="00CF409D">
              <w:rPr>
                <w:szCs w:val="22"/>
              </w:rPr>
              <w:t>Внесены изменения по замечаниям Заказчика.</w:t>
            </w:r>
          </w:p>
        </w:tc>
      </w:tr>
      <w:tr w:rsidR="003544D4" w:rsidRPr="00744203" w:rsidTr="00CF409D">
        <w:trPr>
          <w:cnfStyle w:val="000000010000" w:firstRow="0" w:lastRow="0" w:firstColumn="0" w:lastColumn="0" w:oddVBand="0" w:evenVBand="0" w:oddHBand="0" w:evenHBand="1" w:firstRowFirstColumn="0" w:firstRowLastColumn="0" w:lastRowFirstColumn="0" w:lastRowLastColumn="0"/>
          <w:trHeight w:val="20"/>
        </w:trPr>
        <w:tc>
          <w:tcPr>
            <w:tcW w:w="443" w:type="pct"/>
          </w:tcPr>
          <w:p w:rsidR="003544D4" w:rsidRPr="00CF409D" w:rsidRDefault="003544D4" w:rsidP="003544D4">
            <w:pPr>
              <w:pStyle w:val="GOSTTablenorm"/>
              <w:rPr>
                <w:szCs w:val="22"/>
              </w:rPr>
            </w:pPr>
            <w:r w:rsidRPr="00CF409D">
              <w:rPr>
                <w:szCs w:val="22"/>
              </w:rPr>
              <w:t>3.5</w:t>
            </w:r>
          </w:p>
        </w:tc>
        <w:tc>
          <w:tcPr>
            <w:tcW w:w="685" w:type="pct"/>
          </w:tcPr>
          <w:p w:rsidR="003544D4" w:rsidRPr="00CF409D" w:rsidRDefault="003544D4" w:rsidP="003544D4">
            <w:pPr>
              <w:pStyle w:val="GOSTTablenorm"/>
              <w:rPr>
                <w:szCs w:val="22"/>
              </w:rPr>
            </w:pPr>
            <w:r w:rsidRPr="00CF409D">
              <w:rPr>
                <w:szCs w:val="22"/>
              </w:rPr>
              <w:t>30.08.2019</w:t>
            </w:r>
          </w:p>
        </w:tc>
        <w:tc>
          <w:tcPr>
            <w:tcW w:w="1007" w:type="pct"/>
          </w:tcPr>
          <w:p w:rsidR="003544D4" w:rsidRPr="00CF409D" w:rsidRDefault="003544D4" w:rsidP="003544D4">
            <w:pPr>
              <w:pStyle w:val="GOSTTablenorm"/>
              <w:rPr>
                <w:szCs w:val="22"/>
              </w:rPr>
            </w:pPr>
            <w:r w:rsidRPr="00CF409D">
              <w:rPr>
                <w:szCs w:val="22"/>
              </w:rPr>
              <w:t>Михайлова Н. А.</w:t>
            </w:r>
          </w:p>
        </w:tc>
        <w:tc>
          <w:tcPr>
            <w:tcW w:w="2865" w:type="pct"/>
          </w:tcPr>
          <w:p w:rsidR="003544D4" w:rsidRPr="00CF409D" w:rsidRDefault="003544D4" w:rsidP="003544D4">
            <w:pPr>
              <w:pStyle w:val="GOSTTablenorm"/>
              <w:rPr>
                <w:szCs w:val="22"/>
              </w:rPr>
            </w:pPr>
            <w:r w:rsidRPr="00CF409D">
              <w:rPr>
                <w:szCs w:val="22"/>
              </w:rPr>
              <w:t>Внесены изменения по замечаниям Заказчика.</w:t>
            </w:r>
          </w:p>
        </w:tc>
      </w:tr>
      <w:tr w:rsidR="00EA222B" w:rsidTr="00CF409D">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0"/>
        </w:trPr>
        <w:tc>
          <w:tcPr>
            <w:tcW w:w="443" w:type="pct"/>
          </w:tcPr>
          <w:p w:rsidR="00EA222B" w:rsidRPr="00CF409D" w:rsidRDefault="004825EF" w:rsidP="004825EF">
            <w:pPr>
              <w:pStyle w:val="GOSTTablenorm"/>
              <w:rPr>
                <w:szCs w:val="22"/>
              </w:rPr>
            </w:pPr>
            <w:r w:rsidRPr="00CF409D">
              <w:rPr>
                <w:szCs w:val="22"/>
              </w:rPr>
              <w:t>0</w:t>
            </w:r>
            <w:r w:rsidR="00EA222B" w:rsidRPr="00CF409D">
              <w:rPr>
                <w:szCs w:val="22"/>
              </w:rPr>
              <w:t>3.</w:t>
            </w:r>
            <w:r w:rsidRPr="00CF409D">
              <w:rPr>
                <w:szCs w:val="22"/>
              </w:rPr>
              <w:t>0</w:t>
            </w:r>
            <w:r w:rsidR="00EA222B" w:rsidRPr="00CF409D">
              <w:rPr>
                <w:szCs w:val="22"/>
              </w:rPr>
              <w:t>6</w:t>
            </w:r>
          </w:p>
        </w:tc>
        <w:tc>
          <w:tcPr>
            <w:tcW w:w="685" w:type="pct"/>
          </w:tcPr>
          <w:p w:rsidR="00EA222B" w:rsidRPr="00CF409D" w:rsidRDefault="00EA222B" w:rsidP="004825EF">
            <w:pPr>
              <w:pStyle w:val="GOSTTablenorm"/>
              <w:rPr>
                <w:szCs w:val="22"/>
              </w:rPr>
            </w:pPr>
            <w:r w:rsidRPr="00CF409D">
              <w:rPr>
                <w:szCs w:val="22"/>
              </w:rPr>
              <w:t>1</w:t>
            </w:r>
            <w:r w:rsidR="004825EF" w:rsidRPr="00CF409D">
              <w:rPr>
                <w:szCs w:val="22"/>
              </w:rPr>
              <w:t>0</w:t>
            </w:r>
            <w:r w:rsidRPr="00CF409D">
              <w:rPr>
                <w:szCs w:val="22"/>
              </w:rPr>
              <w:t>.01.2020</w:t>
            </w:r>
          </w:p>
        </w:tc>
        <w:tc>
          <w:tcPr>
            <w:tcW w:w="1007" w:type="pct"/>
          </w:tcPr>
          <w:p w:rsidR="00EA222B" w:rsidRPr="00CF409D" w:rsidRDefault="004825EF" w:rsidP="004825EF">
            <w:pPr>
              <w:pStyle w:val="GOSTTablenorm"/>
              <w:rPr>
                <w:szCs w:val="22"/>
              </w:rPr>
            </w:pPr>
            <w:r w:rsidRPr="00CF409D">
              <w:rPr>
                <w:szCs w:val="22"/>
              </w:rPr>
              <w:t>Алексеев И. И.</w:t>
            </w:r>
          </w:p>
        </w:tc>
        <w:tc>
          <w:tcPr>
            <w:tcW w:w="2865" w:type="pct"/>
          </w:tcPr>
          <w:p w:rsidR="00EA222B" w:rsidRPr="00CF409D" w:rsidRDefault="00EA222B" w:rsidP="004825EF">
            <w:pPr>
              <w:pStyle w:val="GOSTTablenorm"/>
              <w:rPr>
                <w:szCs w:val="22"/>
              </w:rPr>
            </w:pPr>
            <w:r w:rsidRPr="00CF409D">
              <w:rPr>
                <w:szCs w:val="22"/>
              </w:rPr>
              <w:t>Документ актуализирован на основании Государственного контракта ФКУ0678/12/2018/ИС от 03.12.2018 (3-й период работ по развитию подсистемы ведения нормативной справочной информации).</w:t>
            </w:r>
          </w:p>
        </w:tc>
      </w:tr>
      <w:tr w:rsidR="003C335F" w:rsidTr="00CF409D">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Height w:val="20"/>
        </w:trPr>
        <w:tc>
          <w:tcPr>
            <w:tcW w:w="443" w:type="pct"/>
          </w:tcPr>
          <w:p w:rsidR="003C335F" w:rsidRPr="00CF409D" w:rsidRDefault="003C335F" w:rsidP="004825EF">
            <w:pPr>
              <w:pStyle w:val="GOSTTablenorm"/>
              <w:rPr>
                <w:szCs w:val="22"/>
              </w:rPr>
            </w:pPr>
            <w:r>
              <w:rPr>
                <w:szCs w:val="22"/>
              </w:rPr>
              <w:t>03.07</w:t>
            </w:r>
          </w:p>
        </w:tc>
        <w:tc>
          <w:tcPr>
            <w:tcW w:w="685" w:type="pct"/>
          </w:tcPr>
          <w:p w:rsidR="003C335F" w:rsidRPr="00CF409D" w:rsidRDefault="003C335F" w:rsidP="004825EF">
            <w:pPr>
              <w:pStyle w:val="GOSTTablenorm"/>
              <w:rPr>
                <w:szCs w:val="22"/>
              </w:rPr>
            </w:pPr>
            <w:r>
              <w:rPr>
                <w:szCs w:val="22"/>
              </w:rPr>
              <w:t>25.03.2020</w:t>
            </w:r>
          </w:p>
        </w:tc>
        <w:tc>
          <w:tcPr>
            <w:tcW w:w="1007" w:type="pct"/>
          </w:tcPr>
          <w:p w:rsidR="003C335F" w:rsidRPr="00CF409D" w:rsidRDefault="003C335F" w:rsidP="004825EF">
            <w:pPr>
              <w:pStyle w:val="GOSTTablenorm"/>
              <w:rPr>
                <w:szCs w:val="22"/>
              </w:rPr>
            </w:pPr>
            <w:r w:rsidRPr="00CF409D">
              <w:rPr>
                <w:szCs w:val="22"/>
              </w:rPr>
              <w:t>Алексеев И. И.</w:t>
            </w:r>
          </w:p>
        </w:tc>
        <w:tc>
          <w:tcPr>
            <w:tcW w:w="2865" w:type="pct"/>
          </w:tcPr>
          <w:p w:rsidR="003C335F" w:rsidRPr="00CF409D" w:rsidRDefault="003C335F" w:rsidP="004825EF">
            <w:pPr>
              <w:pStyle w:val="GOSTTablenorm"/>
              <w:rPr>
                <w:szCs w:val="22"/>
              </w:rPr>
            </w:pPr>
            <w:r>
              <w:t>Внесены изменения по замечаниям Заказчика и по результатам проведения опытной эксплуатации в рамках работ по Государственному контракту</w:t>
            </w:r>
            <w:r w:rsidRPr="00196097">
              <w:t xml:space="preserve"> ФКУ0678/12/2018/ИС от 03.12.2018 </w:t>
            </w:r>
            <w:r>
              <w:t>(3</w:t>
            </w:r>
            <w:r w:rsidRPr="00196097">
              <w:t>-й период работ по развитию подсистемы ведения нормативной справочной информации)</w:t>
            </w:r>
            <w:r>
              <w:t>.</w:t>
            </w:r>
          </w:p>
        </w:tc>
      </w:tr>
    </w:tbl>
    <w:p w:rsidR="00087AB2" w:rsidRPr="009E5FA1" w:rsidRDefault="00087AB2" w:rsidP="00CF409D">
      <w:pPr>
        <w:pStyle w:val="T3"/>
        <w:jc w:val="both"/>
      </w:pPr>
    </w:p>
    <w:sectPr w:rsidR="00087AB2" w:rsidRPr="009E5FA1" w:rsidSect="00CF409D">
      <w:pgSz w:w="11906" w:h="16838" w:code="9"/>
      <w:pgMar w:top="1134" w:right="567" w:bottom="851" w:left="1701"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3484" w:rsidRDefault="002F3484">
      <w:r>
        <w:separator/>
      </w:r>
    </w:p>
  </w:endnote>
  <w:endnote w:type="continuationSeparator" w:id="0">
    <w:p w:rsidR="002F3484" w:rsidRDefault="002F3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ISOCPEUR">
    <w:altName w:val="Arial"/>
    <w:charset w:val="CC"/>
    <w:family w:val="swiss"/>
    <w:pitch w:val="variable"/>
    <w:sig w:usb0="00000001"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1A76" w:rsidRDefault="00C11A76" w:rsidP="009564FF">
    <w:pPr>
      <w:pStyle w:val="GOSTTitul0"/>
    </w:pPr>
    <w:r>
      <w:t>2020 г.</w:t>
    </w:r>
  </w:p>
  <w:p w:rsidR="00C11A76" w:rsidRDefault="00C11A76">
    <w:pPr>
      <w:pStyle w:val="affff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1A76" w:rsidRDefault="00C11A7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1A76" w:rsidRDefault="00C11A76"/>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1A76" w:rsidRDefault="00C11A7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3484" w:rsidRDefault="002F3484">
      <w:r>
        <w:separator/>
      </w:r>
    </w:p>
  </w:footnote>
  <w:footnote w:type="continuationSeparator" w:id="0">
    <w:p w:rsidR="002F3484" w:rsidRDefault="002F3484">
      <w:r>
        <w:continuationSeparator/>
      </w:r>
    </w:p>
  </w:footnote>
  <w:footnote w:id="1">
    <w:p w:rsidR="00F8029D" w:rsidRPr="0055567D" w:rsidRDefault="00F8029D" w:rsidP="009369E5">
      <w:pPr>
        <w:pStyle w:val="aff0"/>
      </w:pPr>
      <w:r>
        <w:rPr>
          <w:rStyle w:val="aff"/>
        </w:rPr>
        <w:footnoteRef/>
      </w:r>
      <w:r w:rsidRPr="0055567D">
        <w:t xml:space="preserve"> Термин используется исключительно в целях настоящей документации</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1A76" w:rsidRPr="0041241A" w:rsidRDefault="00C11A76" w:rsidP="00B40EC9">
    <w:pPr>
      <w:pStyle w:val="GOSTTitulhead"/>
      <w:ind w:firstLine="0"/>
    </w:pPr>
    <w:r w:rsidRPr="0041241A">
      <w:t>ФЕДЕРАЛЬНОЕ КАЗНАЧЕЙСТВО (КАЗНАЧЕЙСТВО РОССИИ)</w:t>
    </w:r>
  </w:p>
  <w:p w:rsidR="00C11A76" w:rsidRPr="00B40EC9" w:rsidRDefault="00C11A76" w:rsidP="00B40EC9">
    <w:pPr>
      <w:pStyle w:val="af1"/>
      <w:ind w:firstLine="0"/>
      <w:rPr>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1A76" w:rsidRDefault="00C11A76"/>
  <w:p w:rsidR="00C11A76" w:rsidRDefault="00C11A7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Ind w:w="5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402"/>
      <w:gridCol w:w="6034"/>
      <w:gridCol w:w="1278"/>
    </w:tblGrid>
    <w:tr w:rsidR="00C11A76" w:rsidRPr="006609C8" w:rsidTr="00C11A76">
      <w:trPr>
        <w:cantSplit/>
      </w:trPr>
      <w:tc>
        <w:tcPr>
          <w:tcW w:w="1236" w:type="pct"/>
          <w:vAlign w:val="center"/>
        </w:tcPr>
        <w:p w:rsidR="00C11A76" w:rsidRPr="00ED23F5" w:rsidRDefault="00C11A76" w:rsidP="00B368E9">
          <w:pPr>
            <w:pStyle w:val="GOSTheader"/>
          </w:pPr>
          <w:r w:rsidRPr="00ED23F5">
            <w:t xml:space="preserve">Наименование </w:t>
          </w:r>
          <w:r>
            <w:t>И</w:t>
          </w:r>
          <w:r w:rsidRPr="00ED23F5">
            <w:t>С:</w:t>
          </w:r>
        </w:p>
      </w:tc>
      <w:tc>
        <w:tcPr>
          <w:tcW w:w="3764" w:type="pct"/>
          <w:gridSpan w:val="2"/>
          <w:vAlign w:val="center"/>
        </w:tcPr>
        <w:p w:rsidR="00C11A76" w:rsidRPr="00ED23F5" w:rsidRDefault="00C11A76" w:rsidP="00856B78">
          <w:pPr>
            <w:pStyle w:val="GOSTheader"/>
          </w:pPr>
          <w:r w:rsidRPr="00D639E2">
            <w:t xml:space="preserve">ГИИС «Электронный бюджет». Подсистема ведения нормативной справочной информации </w:t>
          </w:r>
        </w:p>
      </w:tc>
    </w:tr>
    <w:tr w:rsidR="00C11A76" w:rsidRPr="006609C8" w:rsidTr="00C11A76">
      <w:trPr>
        <w:cantSplit/>
      </w:trPr>
      <w:tc>
        <w:tcPr>
          <w:tcW w:w="1236" w:type="pct"/>
          <w:vAlign w:val="center"/>
        </w:tcPr>
        <w:p w:rsidR="00C11A76" w:rsidRPr="00ED23F5" w:rsidRDefault="00C11A76" w:rsidP="00B368E9">
          <w:pPr>
            <w:pStyle w:val="GOSTheader"/>
          </w:pPr>
          <w:r>
            <w:t>Название документа:</w:t>
          </w:r>
        </w:p>
      </w:tc>
      <w:tc>
        <w:tcPr>
          <w:tcW w:w="3764" w:type="pct"/>
          <w:gridSpan w:val="2"/>
          <w:vAlign w:val="center"/>
        </w:tcPr>
        <w:p w:rsidR="00C11A76" w:rsidRPr="004503DF" w:rsidRDefault="00C11A76" w:rsidP="00B368E9">
          <w:pPr>
            <w:pStyle w:val="GOSTheader"/>
          </w:pPr>
          <w:r w:rsidRPr="00D639E2">
            <w:t>Руководство работников (представителей) участников системы «Электронный бюджет» по работе с подсистемой (компонентом, модулем)</w:t>
          </w:r>
        </w:p>
      </w:tc>
    </w:tr>
    <w:tr w:rsidR="00C11A76" w:rsidRPr="006609C8" w:rsidTr="00C11A76">
      <w:trPr>
        <w:cantSplit/>
        <w:trHeight w:val="143"/>
      </w:trPr>
      <w:tc>
        <w:tcPr>
          <w:tcW w:w="1236" w:type="pct"/>
          <w:vAlign w:val="center"/>
        </w:tcPr>
        <w:p w:rsidR="00C11A76" w:rsidRPr="00ED23F5" w:rsidRDefault="00C11A76" w:rsidP="00B368E9">
          <w:pPr>
            <w:pStyle w:val="GOSTheader"/>
          </w:pPr>
          <w:r w:rsidRPr="00ED23F5">
            <w:t>Код документа:</w:t>
          </w:r>
        </w:p>
      </w:tc>
      <w:tc>
        <w:tcPr>
          <w:tcW w:w="3106" w:type="pct"/>
          <w:vAlign w:val="center"/>
        </w:tcPr>
        <w:p w:rsidR="00C11A76" w:rsidRPr="00907B1D" w:rsidRDefault="00C11A76" w:rsidP="00B368E9">
          <w:pPr>
            <w:pStyle w:val="GOSTheader"/>
          </w:pPr>
          <w:r>
            <w:t>54819512.20.19,02.ЭБ26.001-03</w:t>
          </w:r>
          <w:r w:rsidRPr="00AD1142">
            <w:t>.</w:t>
          </w:r>
          <w:r>
            <w:t>07</w:t>
          </w:r>
          <w:r w:rsidRPr="00AD1142">
            <w:t xml:space="preserve"> 1(2,5,8)</w:t>
          </w:r>
        </w:p>
      </w:tc>
      <w:tc>
        <w:tcPr>
          <w:tcW w:w="658" w:type="pct"/>
        </w:tcPr>
        <w:p w:rsidR="00C11A76" w:rsidRPr="00ED23F5" w:rsidRDefault="00C11A76" w:rsidP="00B368E9">
          <w:pPr>
            <w:pStyle w:val="GOSTheader"/>
          </w:pPr>
          <w:r w:rsidRPr="00ED23F5">
            <w:t xml:space="preserve">Стр. </w:t>
          </w:r>
          <w:r w:rsidR="00EB2A9A">
            <w:fldChar w:fldCharType="begin"/>
          </w:r>
          <w:r>
            <w:instrText xml:space="preserve"> PAGE </w:instrText>
          </w:r>
          <w:r w:rsidR="00EB2A9A">
            <w:fldChar w:fldCharType="separate"/>
          </w:r>
          <w:r w:rsidR="005E07C6">
            <w:rPr>
              <w:noProof/>
            </w:rPr>
            <w:t>4</w:t>
          </w:r>
          <w:r w:rsidR="00EB2A9A">
            <w:rPr>
              <w:noProof/>
            </w:rPr>
            <w:fldChar w:fldCharType="end"/>
          </w:r>
        </w:p>
      </w:tc>
    </w:tr>
  </w:tbl>
  <w:p w:rsidR="00C11A76" w:rsidRDefault="00C11A76" w:rsidP="00062EF4">
    <w:pPr>
      <w:pStyle w:val="af1"/>
      <w:tabs>
        <w:tab w:val="clear" w:pos="4677"/>
        <w:tab w:val="clear" w:pos="9355"/>
        <w:tab w:val="left" w:pos="11350"/>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Ind w:w="5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3569"/>
      <w:gridCol w:w="9271"/>
      <w:gridCol w:w="1946"/>
    </w:tblGrid>
    <w:tr w:rsidR="00C11A76" w:rsidRPr="006609C8" w:rsidTr="00D639E2">
      <w:trPr>
        <w:cantSplit/>
      </w:trPr>
      <w:tc>
        <w:tcPr>
          <w:tcW w:w="1207" w:type="pct"/>
          <w:vAlign w:val="center"/>
        </w:tcPr>
        <w:p w:rsidR="00C11A76" w:rsidRPr="00ED23F5" w:rsidRDefault="00C11A76" w:rsidP="00D639E2">
          <w:pPr>
            <w:pStyle w:val="GOSTheader"/>
          </w:pPr>
          <w:r w:rsidRPr="00ED23F5">
            <w:t xml:space="preserve">Наименование </w:t>
          </w:r>
          <w:r>
            <w:t>И</w:t>
          </w:r>
          <w:r w:rsidRPr="00ED23F5">
            <w:t>С:</w:t>
          </w:r>
        </w:p>
      </w:tc>
      <w:tc>
        <w:tcPr>
          <w:tcW w:w="3793" w:type="pct"/>
          <w:gridSpan w:val="2"/>
          <w:vAlign w:val="center"/>
        </w:tcPr>
        <w:p w:rsidR="00C11A76" w:rsidRPr="00ED23F5" w:rsidRDefault="00C11A76" w:rsidP="00856B78">
          <w:pPr>
            <w:pStyle w:val="GOSTheader"/>
          </w:pPr>
          <w:r w:rsidRPr="00D639E2">
            <w:t xml:space="preserve">ГИИС «Электронный бюджет». Подсистема ведения нормативной справочной информации </w:t>
          </w:r>
        </w:p>
      </w:tc>
    </w:tr>
    <w:tr w:rsidR="00C11A76" w:rsidRPr="006609C8" w:rsidTr="00D639E2">
      <w:trPr>
        <w:cantSplit/>
      </w:trPr>
      <w:tc>
        <w:tcPr>
          <w:tcW w:w="1207" w:type="pct"/>
          <w:vAlign w:val="center"/>
        </w:tcPr>
        <w:p w:rsidR="00C11A76" w:rsidRPr="00ED23F5" w:rsidRDefault="00C11A76" w:rsidP="00D639E2">
          <w:pPr>
            <w:pStyle w:val="GOSTheader"/>
          </w:pPr>
          <w:r>
            <w:t>Название документа:</w:t>
          </w:r>
        </w:p>
      </w:tc>
      <w:tc>
        <w:tcPr>
          <w:tcW w:w="3793" w:type="pct"/>
          <w:gridSpan w:val="2"/>
          <w:vAlign w:val="center"/>
        </w:tcPr>
        <w:p w:rsidR="00C11A76" w:rsidRPr="004503DF" w:rsidRDefault="00C11A76" w:rsidP="00D639E2">
          <w:pPr>
            <w:pStyle w:val="GOSTheader"/>
          </w:pPr>
          <w:r w:rsidRPr="00D639E2">
            <w:t>Руководство работников (представителей) участников системы «Электронный бюджет» по работе с подсистемой (компонентом, модулем)</w:t>
          </w:r>
        </w:p>
      </w:tc>
    </w:tr>
    <w:tr w:rsidR="00C11A76" w:rsidRPr="006609C8" w:rsidTr="00D639E2">
      <w:trPr>
        <w:cantSplit/>
        <w:trHeight w:val="143"/>
      </w:trPr>
      <w:tc>
        <w:tcPr>
          <w:tcW w:w="1207" w:type="pct"/>
          <w:vAlign w:val="center"/>
        </w:tcPr>
        <w:p w:rsidR="00C11A76" w:rsidRPr="00ED23F5" w:rsidRDefault="00C11A76" w:rsidP="00D639E2">
          <w:pPr>
            <w:pStyle w:val="GOSTheader"/>
          </w:pPr>
          <w:r w:rsidRPr="00ED23F5">
            <w:t>Код документа:</w:t>
          </w:r>
        </w:p>
      </w:tc>
      <w:tc>
        <w:tcPr>
          <w:tcW w:w="3135" w:type="pct"/>
          <w:vAlign w:val="center"/>
        </w:tcPr>
        <w:p w:rsidR="00C11A76" w:rsidRPr="00907B1D" w:rsidRDefault="00C11A76" w:rsidP="00D639E2">
          <w:pPr>
            <w:pStyle w:val="GOSTheader"/>
          </w:pPr>
          <w:r>
            <w:t>54819512.20.19,02.ЭБ26.001-03.07</w:t>
          </w:r>
          <w:r w:rsidRPr="00AD1142">
            <w:t xml:space="preserve"> 1(2,5,8)</w:t>
          </w:r>
        </w:p>
      </w:tc>
      <w:tc>
        <w:tcPr>
          <w:tcW w:w="658" w:type="pct"/>
        </w:tcPr>
        <w:p w:rsidR="00C11A76" w:rsidRPr="00ED23F5" w:rsidRDefault="00C11A76" w:rsidP="00D639E2">
          <w:pPr>
            <w:pStyle w:val="GOSTheader"/>
          </w:pPr>
          <w:r w:rsidRPr="00ED23F5">
            <w:t xml:space="preserve">Стр. </w:t>
          </w:r>
          <w:r w:rsidR="00EB2A9A">
            <w:fldChar w:fldCharType="begin"/>
          </w:r>
          <w:r>
            <w:instrText xml:space="preserve"> PAGE </w:instrText>
          </w:r>
          <w:r w:rsidR="00EB2A9A">
            <w:fldChar w:fldCharType="separate"/>
          </w:r>
          <w:r w:rsidR="008E67EB">
            <w:rPr>
              <w:noProof/>
            </w:rPr>
            <w:t>242</w:t>
          </w:r>
          <w:r w:rsidR="00EB2A9A">
            <w:rPr>
              <w:noProof/>
            </w:rPr>
            <w:fldChar w:fldCharType="end"/>
          </w:r>
        </w:p>
      </w:tc>
    </w:tr>
  </w:tbl>
  <w:p w:rsidR="00C11A76" w:rsidRDefault="00C11A76" w:rsidP="00062EF4">
    <w:pPr>
      <w:pStyle w:val="af1"/>
      <w:tabs>
        <w:tab w:val="clear" w:pos="4677"/>
        <w:tab w:val="clear" w:pos="9355"/>
        <w:tab w:val="left" w:pos="11350"/>
      </w:tabs>
    </w:pPr>
    <w: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Ind w:w="5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400"/>
      <w:gridCol w:w="6157"/>
      <w:gridCol w:w="1297"/>
    </w:tblGrid>
    <w:tr w:rsidR="00C11A76" w:rsidRPr="006609C8" w:rsidTr="00EC35B7">
      <w:trPr>
        <w:cantSplit/>
      </w:trPr>
      <w:tc>
        <w:tcPr>
          <w:tcW w:w="1218" w:type="pct"/>
          <w:vAlign w:val="center"/>
        </w:tcPr>
        <w:p w:rsidR="00C11A76" w:rsidRPr="00ED23F5" w:rsidRDefault="00C11A76" w:rsidP="00D639E2">
          <w:pPr>
            <w:pStyle w:val="GOSTheader"/>
          </w:pPr>
          <w:r w:rsidRPr="00ED23F5">
            <w:t xml:space="preserve">Наименование </w:t>
          </w:r>
          <w:r>
            <w:t>И</w:t>
          </w:r>
          <w:r w:rsidRPr="00ED23F5">
            <w:t>С:</w:t>
          </w:r>
        </w:p>
      </w:tc>
      <w:tc>
        <w:tcPr>
          <w:tcW w:w="3782" w:type="pct"/>
          <w:gridSpan w:val="2"/>
          <w:vAlign w:val="center"/>
        </w:tcPr>
        <w:p w:rsidR="00C11A76" w:rsidRPr="00ED23F5" w:rsidRDefault="00C11A76" w:rsidP="00856B78">
          <w:pPr>
            <w:pStyle w:val="GOSTheader"/>
          </w:pPr>
          <w:r w:rsidRPr="00D639E2">
            <w:t xml:space="preserve">ГИИС «Электронный бюджет». Подсистема ведения нормативной справочной информации </w:t>
          </w:r>
        </w:p>
      </w:tc>
    </w:tr>
    <w:tr w:rsidR="00C11A76" w:rsidRPr="006609C8" w:rsidTr="00EC35B7">
      <w:trPr>
        <w:cantSplit/>
      </w:trPr>
      <w:tc>
        <w:tcPr>
          <w:tcW w:w="1218" w:type="pct"/>
          <w:vAlign w:val="center"/>
        </w:tcPr>
        <w:p w:rsidR="00C11A76" w:rsidRPr="00ED23F5" w:rsidRDefault="00C11A76" w:rsidP="00D639E2">
          <w:pPr>
            <w:pStyle w:val="GOSTheader"/>
          </w:pPr>
          <w:r>
            <w:t>Название документа:</w:t>
          </w:r>
        </w:p>
      </w:tc>
      <w:tc>
        <w:tcPr>
          <w:tcW w:w="3782" w:type="pct"/>
          <w:gridSpan w:val="2"/>
          <w:vAlign w:val="center"/>
        </w:tcPr>
        <w:p w:rsidR="00C11A76" w:rsidRPr="004503DF" w:rsidRDefault="00C11A76" w:rsidP="00D639E2">
          <w:pPr>
            <w:pStyle w:val="GOSTheader"/>
          </w:pPr>
          <w:r w:rsidRPr="00D639E2">
            <w:t>Руководство работников (представителей) участников системы «Электронный бюджет» по работе с подсистемой (компонентом, модулем)</w:t>
          </w:r>
        </w:p>
      </w:tc>
    </w:tr>
    <w:tr w:rsidR="00C11A76" w:rsidRPr="006609C8" w:rsidTr="00EC35B7">
      <w:trPr>
        <w:cantSplit/>
        <w:trHeight w:val="143"/>
      </w:trPr>
      <w:tc>
        <w:tcPr>
          <w:tcW w:w="1218" w:type="pct"/>
          <w:vAlign w:val="center"/>
        </w:tcPr>
        <w:p w:rsidR="00C11A76" w:rsidRPr="00ED23F5" w:rsidRDefault="00C11A76" w:rsidP="00D639E2">
          <w:pPr>
            <w:pStyle w:val="GOSTheader"/>
          </w:pPr>
          <w:r w:rsidRPr="00ED23F5">
            <w:t>Код документа:</w:t>
          </w:r>
        </w:p>
      </w:tc>
      <w:tc>
        <w:tcPr>
          <w:tcW w:w="3124" w:type="pct"/>
          <w:vAlign w:val="center"/>
        </w:tcPr>
        <w:p w:rsidR="00C11A76" w:rsidRPr="00907B1D" w:rsidRDefault="00C11A76" w:rsidP="00D639E2">
          <w:pPr>
            <w:pStyle w:val="GOSTheader"/>
          </w:pPr>
          <w:r>
            <w:t>54819512.20.19,02.ЭБ26.001-03.07</w:t>
          </w:r>
          <w:r w:rsidRPr="00AD1142">
            <w:t xml:space="preserve"> 1(2,5,8)</w:t>
          </w:r>
        </w:p>
      </w:tc>
      <w:tc>
        <w:tcPr>
          <w:tcW w:w="658" w:type="pct"/>
        </w:tcPr>
        <w:p w:rsidR="00C11A76" w:rsidRPr="00ED23F5" w:rsidRDefault="00C11A76" w:rsidP="00D639E2">
          <w:pPr>
            <w:pStyle w:val="GOSTheader"/>
          </w:pPr>
          <w:r w:rsidRPr="00ED23F5">
            <w:t xml:space="preserve">Стр. </w:t>
          </w:r>
          <w:r w:rsidR="00EB2A9A">
            <w:fldChar w:fldCharType="begin"/>
          </w:r>
          <w:r>
            <w:instrText xml:space="preserve"> PAGE </w:instrText>
          </w:r>
          <w:r w:rsidR="00EB2A9A">
            <w:fldChar w:fldCharType="separate"/>
          </w:r>
          <w:r w:rsidR="008E67EB">
            <w:rPr>
              <w:noProof/>
            </w:rPr>
            <w:t>258</w:t>
          </w:r>
          <w:r w:rsidR="00EB2A9A">
            <w:rPr>
              <w:noProof/>
            </w:rPr>
            <w:fldChar w:fldCharType="end"/>
          </w:r>
        </w:p>
      </w:tc>
    </w:tr>
  </w:tbl>
  <w:p w:rsidR="00C11A76" w:rsidRDefault="00C11A76" w:rsidP="00062EF4">
    <w:pPr>
      <w:pStyle w:val="af1"/>
      <w:tabs>
        <w:tab w:val="clear" w:pos="4677"/>
        <w:tab w:val="clear" w:pos="9355"/>
        <w:tab w:val="left" w:pos="11350"/>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8.4pt;height:13.4pt;visibility:visible" o:bullet="t" filled="t">
        <v:imagedata r:id="rId1" o:title=""/>
      </v:shape>
    </w:pict>
  </w:numPicBullet>
  <w:abstractNum w:abstractNumId="0">
    <w:nsid w:val="FFFFFF7C"/>
    <w:multiLevelType w:val="singleLevel"/>
    <w:tmpl w:val="F0941312"/>
    <w:lvl w:ilvl="0">
      <w:start w:val="1"/>
      <w:numFmt w:val="decimal"/>
      <w:pStyle w:val="5"/>
      <w:lvlText w:val="%1."/>
      <w:lvlJc w:val="left"/>
      <w:pPr>
        <w:tabs>
          <w:tab w:val="num" w:pos="1492"/>
        </w:tabs>
        <w:ind w:left="1492" w:hanging="360"/>
      </w:pPr>
    </w:lvl>
  </w:abstractNum>
  <w:abstractNum w:abstractNumId="1">
    <w:nsid w:val="FFFFFF7D"/>
    <w:multiLevelType w:val="singleLevel"/>
    <w:tmpl w:val="1B724DAA"/>
    <w:lvl w:ilvl="0">
      <w:start w:val="1"/>
      <w:numFmt w:val="decimal"/>
      <w:pStyle w:val="4"/>
      <w:lvlText w:val="%1."/>
      <w:lvlJc w:val="left"/>
      <w:pPr>
        <w:tabs>
          <w:tab w:val="num" w:pos="1209"/>
        </w:tabs>
        <w:ind w:left="1209" w:hanging="360"/>
      </w:pPr>
    </w:lvl>
  </w:abstractNum>
  <w:abstractNum w:abstractNumId="2">
    <w:nsid w:val="FFFFFF7E"/>
    <w:multiLevelType w:val="singleLevel"/>
    <w:tmpl w:val="9B3E0A22"/>
    <w:lvl w:ilvl="0">
      <w:start w:val="1"/>
      <w:numFmt w:val="decimal"/>
      <w:pStyle w:val="3"/>
      <w:lvlText w:val="%1."/>
      <w:lvlJc w:val="left"/>
      <w:pPr>
        <w:tabs>
          <w:tab w:val="num" w:pos="926"/>
        </w:tabs>
        <w:ind w:left="926" w:hanging="360"/>
      </w:pPr>
    </w:lvl>
  </w:abstractNum>
  <w:abstractNum w:abstractNumId="3">
    <w:nsid w:val="FFFFFF7F"/>
    <w:multiLevelType w:val="singleLevel"/>
    <w:tmpl w:val="1882AA56"/>
    <w:lvl w:ilvl="0">
      <w:start w:val="1"/>
      <w:numFmt w:val="decimal"/>
      <w:pStyle w:val="2"/>
      <w:lvlText w:val="%1."/>
      <w:lvlJc w:val="left"/>
      <w:pPr>
        <w:tabs>
          <w:tab w:val="num" w:pos="643"/>
        </w:tabs>
        <w:ind w:left="643" w:hanging="360"/>
      </w:pPr>
    </w:lvl>
  </w:abstractNum>
  <w:abstractNum w:abstractNumId="4">
    <w:nsid w:val="FFFFFF80"/>
    <w:multiLevelType w:val="singleLevel"/>
    <w:tmpl w:val="4204DF1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13ECAD34"/>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385A3E26"/>
    <w:lvl w:ilvl="0">
      <w:start w:val="1"/>
      <w:numFmt w:val="bullet"/>
      <w:pStyle w:val="30"/>
      <w:lvlText w:val=""/>
      <w:lvlJc w:val="left"/>
      <w:pPr>
        <w:tabs>
          <w:tab w:val="num" w:pos="926"/>
        </w:tabs>
        <w:ind w:left="926" w:hanging="360"/>
      </w:pPr>
      <w:rPr>
        <w:rFonts w:ascii="Symbol" w:hAnsi="Symbol" w:cs="Symbol" w:hint="default"/>
      </w:rPr>
    </w:lvl>
  </w:abstractNum>
  <w:abstractNum w:abstractNumId="7">
    <w:nsid w:val="FFFFFF83"/>
    <w:multiLevelType w:val="singleLevel"/>
    <w:tmpl w:val="12EAF7A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DA048328"/>
    <w:lvl w:ilvl="0">
      <w:start w:val="1"/>
      <w:numFmt w:val="decimal"/>
      <w:pStyle w:val="a"/>
      <w:lvlText w:val="%1."/>
      <w:lvlJc w:val="left"/>
      <w:pPr>
        <w:tabs>
          <w:tab w:val="num" w:pos="360"/>
        </w:tabs>
        <w:ind w:left="360" w:hanging="360"/>
      </w:pPr>
    </w:lvl>
  </w:abstractNum>
  <w:abstractNum w:abstractNumId="9">
    <w:nsid w:val="FFFFFF89"/>
    <w:multiLevelType w:val="singleLevel"/>
    <w:tmpl w:val="433CCB3A"/>
    <w:lvl w:ilvl="0">
      <w:start w:val="1"/>
      <w:numFmt w:val="bullet"/>
      <w:pStyle w:val="a0"/>
      <w:lvlText w:val=""/>
      <w:lvlJc w:val="left"/>
      <w:pPr>
        <w:tabs>
          <w:tab w:val="num" w:pos="360"/>
        </w:tabs>
        <w:ind w:left="360" w:hanging="360"/>
      </w:pPr>
      <w:rPr>
        <w:rFonts w:ascii="Symbol" w:hAnsi="Symbol" w:hint="default"/>
      </w:rPr>
    </w:lvl>
  </w:abstractNum>
  <w:abstractNum w:abstractNumId="10">
    <w:nsid w:val="02EC3593"/>
    <w:multiLevelType w:val="singleLevel"/>
    <w:tmpl w:val="3FDC4A42"/>
    <w:lvl w:ilvl="0">
      <w:start w:val="1"/>
      <w:numFmt w:val="bullet"/>
      <w:pStyle w:val="Normal20"/>
      <w:lvlText w:val=""/>
      <w:lvlJc w:val="left"/>
      <w:pPr>
        <w:tabs>
          <w:tab w:val="num" w:pos="360"/>
        </w:tabs>
        <w:ind w:left="360" w:hanging="360"/>
      </w:pPr>
      <w:rPr>
        <w:rFonts w:ascii="Symbol" w:hAnsi="Symbol" w:hint="default"/>
      </w:rPr>
    </w:lvl>
  </w:abstractNum>
  <w:abstractNum w:abstractNumId="11">
    <w:nsid w:val="05292A79"/>
    <w:multiLevelType w:val="multilevel"/>
    <w:tmpl w:val="810878EC"/>
    <w:styleLink w:val="01"/>
    <w:lvl w:ilvl="0">
      <w:start w:val="1"/>
      <w:numFmt w:val="russianLower"/>
      <w:lvlText w:val="%1)"/>
      <w:lvlJc w:val="left"/>
      <w:pPr>
        <w:ind w:left="454" w:hanging="341"/>
      </w:pPr>
      <w:rPr>
        <w:rFonts w:ascii="Times New Roman" w:hAnsi="Times New Roman" w:cs="Times New Roman" w:hint="default"/>
        <w:b w:val="0"/>
        <w:bCs w:val="0"/>
        <w:i w:val="0"/>
        <w:iCs w:val="0"/>
        <w:caps w:val="0"/>
        <w:smallCaps w:val="0"/>
        <w:strike w:val="0"/>
        <w:dstrike w:val="0"/>
        <w:vanish w:val="0"/>
        <w:color w:val="000000"/>
        <w:spacing w:val="0"/>
        <w:kern w:val="0"/>
        <w:position w:val="0"/>
        <w:sz w:val="20"/>
        <w:u w:val="none"/>
        <w:effect w:val="none"/>
        <w:vertAlign w:val="baseline"/>
        <w:em w:val="none"/>
      </w:rPr>
    </w:lvl>
    <w:lvl w:ilvl="1">
      <w:start w:val="1"/>
      <w:numFmt w:val="decimal"/>
      <w:lvlText w:val="%2)"/>
      <w:lvlJc w:val="left"/>
      <w:pPr>
        <w:tabs>
          <w:tab w:val="num" w:pos="1247"/>
        </w:tabs>
        <w:ind w:left="680" w:hanging="454"/>
      </w:pPr>
      <w:rPr>
        <w:rFonts w:ascii="Times New Roman" w:hAnsi="Times New Roman" w:hint="default"/>
        <w:b w:val="0"/>
        <w:i w:val="0"/>
        <w:caps w:val="0"/>
        <w:strike w:val="0"/>
        <w:dstrike w:val="0"/>
        <w:vanish w:val="0"/>
        <w:color w:val="000000"/>
        <w:spacing w:val="0"/>
        <w:w w:val="100"/>
        <w:kern w:val="0"/>
        <w:position w:val="0"/>
        <w:sz w:val="24"/>
        <w:u w:val="none"/>
        <w:vertAlign w:val="baseline"/>
      </w:rPr>
    </w:lvl>
    <w:lvl w:ilvl="2">
      <w:start w:val="1"/>
      <w:numFmt w:val="none"/>
      <w:lvlText w:val="-"/>
      <w:lvlJc w:val="left"/>
      <w:pPr>
        <w:tabs>
          <w:tab w:val="num" w:pos="1360"/>
        </w:tabs>
        <w:ind w:left="793" w:hanging="454"/>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3">
      <w:start w:val="1"/>
      <w:numFmt w:val="none"/>
      <w:lvlText w:val="-"/>
      <w:lvlJc w:val="left"/>
      <w:pPr>
        <w:tabs>
          <w:tab w:val="num" w:pos="1473"/>
        </w:tabs>
        <w:ind w:left="906" w:hanging="454"/>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4">
      <w:start w:val="1"/>
      <w:numFmt w:val="none"/>
      <w:lvlText w:val="-"/>
      <w:lvlJc w:val="left"/>
      <w:pPr>
        <w:tabs>
          <w:tab w:val="num" w:pos="1586"/>
        </w:tabs>
        <w:ind w:left="1019" w:hanging="454"/>
      </w:pPr>
      <w:rPr>
        <w:rFonts w:ascii="Times New Roman" w:hAnsi="Times New Roman" w:hint="default"/>
        <w:b w:val="0"/>
        <w:i w:val="0"/>
        <w:caps w:val="0"/>
        <w:strike w:val="0"/>
        <w:dstrike w:val="0"/>
        <w:vanish w:val="0"/>
        <w:color w:val="auto"/>
        <w:sz w:val="24"/>
        <w:u w:val="none"/>
        <w:vertAlign w:val="baseline"/>
      </w:rPr>
    </w:lvl>
    <w:lvl w:ilvl="5">
      <w:start w:val="1"/>
      <w:numFmt w:val="none"/>
      <w:lvlText w:val="-"/>
      <w:lvlJc w:val="left"/>
      <w:pPr>
        <w:tabs>
          <w:tab w:val="num" w:pos="1699"/>
        </w:tabs>
        <w:ind w:left="1132" w:hanging="454"/>
      </w:pPr>
      <w:rPr>
        <w:rFonts w:ascii="Times New Roman" w:hAnsi="Times New Roman" w:hint="default"/>
        <w:b w:val="0"/>
        <w:i w:val="0"/>
        <w:caps w:val="0"/>
        <w:strike w:val="0"/>
        <w:dstrike w:val="0"/>
        <w:vanish w:val="0"/>
        <w:color w:val="auto"/>
        <w:spacing w:val="0"/>
        <w:w w:val="100"/>
        <w:kern w:val="0"/>
        <w:position w:val="0"/>
        <w:sz w:val="24"/>
        <w:vertAlign w:val="baseline"/>
      </w:rPr>
    </w:lvl>
    <w:lvl w:ilvl="6">
      <w:start w:val="1"/>
      <w:numFmt w:val="none"/>
      <w:lvlText w:val="-"/>
      <w:lvlJc w:val="left"/>
      <w:pPr>
        <w:tabs>
          <w:tab w:val="num" w:pos="1812"/>
        </w:tabs>
        <w:ind w:left="1245" w:hanging="454"/>
      </w:pPr>
      <w:rPr>
        <w:rFonts w:hint="default"/>
      </w:rPr>
    </w:lvl>
    <w:lvl w:ilvl="7">
      <w:start w:val="1"/>
      <w:numFmt w:val="none"/>
      <w:lvlText w:val="-"/>
      <w:lvlJc w:val="left"/>
      <w:pPr>
        <w:tabs>
          <w:tab w:val="num" w:pos="1925"/>
        </w:tabs>
        <w:ind w:left="1358" w:hanging="454"/>
      </w:pPr>
      <w:rPr>
        <w:rFonts w:hint="default"/>
      </w:rPr>
    </w:lvl>
    <w:lvl w:ilvl="8">
      <w:start w:val="1"/>
      <w:numFmt w:val="none"/>
      <w:lvlText w:val="-"/>
      <w:lvlJc w:val="left"/>
      <w:pPr>
        <w:tabs>
          <w:tab w:val="num" w:pos="2038"/>
        </w:tabs>
        <w:ind w:left="1471" w:hanging="454"/>
      </w:pPr>
      <w:rPr>
        <w:rFonts w:hint="default"/>
      </w:rPr>
    </w:lvl>
  </w:abstractNum>
  <w:abstractNum w:abstractNumId="12">
    <w:nsid w:val="09E129C0"/>
    <w:multiLevelType w:val="hybridMultilevel"/>
    <w:tmpl w:val="C204BB7A"/>
    <w:lvl w:ilvl="0" w:tplc="4C3E40B4">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0DEB2900"/>
    <w:multiLevelType w:val="multilevel"/>
    <w:tmpl w:val="59B4B752"/>
    <w:lvl w:ilvl="0">
      <w:start w:val="1"/>
      <w:numFmt w:val="decimal"/>
      <w:pStyle w:val="GOSTTableListNum1"/>
      <w:lvlText w:val="%1."/>
      <w:lvlJc w:val="left"/>
      <w:pPr>
        <w:tabs>
          <w:tab w:val="num" w:pos="284"/>
        </w:tabs>
        <w:ind w:left="284" w:hanging="227"/>
      </w:pPr>
      <w:rPr>
        <w:rFonts w:hint="default"/>
      </w:rPr>
    </w:lvl>
    <w:lvl w:ilvl="1">
      <w:start w:val="1"/>
      <w:numFmt w:val="decimal"/>
      <w:pStyle w:val="GOSTTableListNum2"/>
      <w:lvlText w:val="%1.%2."/>
      <w:lvlJc w:val="left"/>
      <w:pPr>
        <w:tabs>
          <w:tab w:val="num" w:pos="284"/>
        </w:tabs>
        <w:ind w:left="284" w:hanging="227"/>
      </w:pPr>
      <w:rPr>
        <w:rFonts w:hint="default"/>
      </w:rPr>
    </w:lvl>
    <w:lvl w:ilvl="2">
      <w:start w:val="1"/>
      <w:numFmt w:val="decimal"/>
      <w:pStyle w:val="GOSTTableListNum3"/>
      <w:lvlText w:val="%1.%2.%3."/>
      <w:lvlJc w:val="left"/>
      <w:pPr>
        <w:tabs>
          <w:tab w:val="num" w:pos="284"/>
        </w:tabs>
        <w:ind w:left="284" w:hanging="227"/>
      </w:pPr>
      <w:rPr>
        <w:rFonts w:hint="default"/>
      </w:rPr>
    </w:lvl>
    <w:lvl w:ilvl="3">
      <w:start w:val="1"/>
      <w:numFmt w:val="decimal"/>
      <w:pStyle w:val="GOSTTableListNum4"/>
      <w:lvlText w:val="%1.%2.%3.%4."/>
      <w:lvlJc w:val="left"/>
      <w:pPr>
        <w:tabs>
          <w:tab w:val="num" w:pos="284"/>
        </w:tabs>
        <w:ind w:left="284" w:hanging="227"/>
      </w:pPr>
      <w:rPr>
        <w:rFonts w:hint="default"/>
      </w:rPr>
    </w:lvl>
    <w:lvl w:ilvl="4">
      <w:start w:val="1"/>
      <w:numFmt w:val="decimal"/>
      <w:pStyle w:val="GOSTTableListNum5"/>
      <w:lvlText w:val="%1.%2.%3.%4.%5."/>
      <w:lvlJc w:val="left"/>
      <w:pPr>
        <w:tabs>
          <w:tab w:val="num" w:pos="284"/>
        </w:tabs>
        <w:ind w:left="284" w:hanging="227"/>
      </w:pPr>
      <w:rPr>
        <w:rFonts w:hint="default"/>
      </w:rPr>
    </w:lvl>
    <w:lvl w:ilvl="5">
      <w:start w:val="1"/>
      <w:numFmt w:val="decimal"/>
      <w:pStyle w:val="GOSTTableListNum6"/>
      <w:lvlText w:val="%1.%2.%3.%4.%5.%6."/>
      <w:lvlJc w:val="left"/>
      <w:pPr>
        <w:tabs>
          <w:tab w:val="num" w:pos="284"/>
        </w:tabs>
        <w:ind w:left="284" w:hanging="227"/>
      </w:pPr>
      <w:rPr>
        <w:rFonts w:hint="default"/>
      </w:rPr>
    </w:lvl>
    <w:lvl w:ilvl="6">
      <w:start w:val="1"/>
      <w:numFmt w:val="decimal"/>
      <w:pStyle w:val="GOSTTableListNum7"/>
      <w:lvlText w:val="%1.%2.%3.%4.%5.%6.%7."/>
      <w:lvlJc w:val="left"/>
      <w:pPr>
        <w:tabs>
          <w:tab w:val="num" w:pos="284"/>
        </w:tabs>
        <w:ind w:left="284" w:hanging="227"/>
      </w:pPr>
      <w:rPr>
        <w:rFonts w:hint="default"/>
      </w:rPr>
    </w:lvl>
    <w:lvl w:ilvl="7">
      <w:start w:val="1"/>
      <w:numFmt w:val="decimal"/>
      <w:lvlText w:val="%1.%2.%3.%4.%5.%6.%7.%8."/>
      <w:lvlJc w:val="left"/>
      <w:pPr>
        <w:tabs>
          <w:tab w:val="num" w:pos="284"/>
        </w:tabs>
        <w:ind w:left="284" w:hanging="227"/>
      </w:pPr>
      <w:rPr>
        <w:rFonts w:hint="default"/>
      </w:rPr>
    </w:lvl>
    <w:lvl w:ilvl="8">
      <w:start w:val="1"/>
      <w:numFmt w:val="decimal"/>
      <w:lvlText w:val="%1.%2.%3.%4.%5.%6.%7.%8.%9."/>
      <w:lvlJc w:val="left"/>
      <w:pPr>
        <w:tabs>
          <w:tab w:val="num" w:pos="284"/>
        </w:tabs>
        <w:ind w:left="284" w:hanging="227"/>
      </w:pPr>
      <w:rPr>
        <w:rFonts w:hint="default"/>
      </w:rPr>
    </w:lvl>
  </w:abstractNum>
  <w:abstractNum w:abstractNumId="14">
    <w:nsid w:val="0E7424F2"/>
    <w:multiLevelType w:val="hybridMultilevel"/>
    <w:tmpl w:val="243EC620"/>
    <w:lvl w:ilvl="0" w:tplc="F216BEBC">
      <w:start w:val="1"/>
      <w:numFmt w:val="bullet"/>
      <w:pStyle w:val="21"/>
      <w:lvlText w:val=""/>
      <w:lvlJc w:val="left"/>
      <w:pPr>
        <w:tabs>
          <w:tab w:val="num" w:pos="1134"/>
        </w:tabs>
        <w:ind w:left="1134"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11B5072A"/>
    <w:multiLevelType w:val="hybridMultilevel"/>
    <w:tmpl w:val="E6DAEB14"/>
    <w:lvl w:ilvl="0" w:tplc="2E2843B2">
      <w:start w:val="1"/>
      <w:numFmt w:val="decimal"/>
      <w:pStyle w:val="021"/>
      <w:lvlText w:val="%1)"/>
      <w:lvlJc w:val="left"/>
      <w:pPr>
        <w:ind w:left="587"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0"/>
        <w:u w:val="none"/>
        <w:effect w:val="none"/>
        <w:vertAlign w:val="baseline"/>
        <w:em w:val="none"/>
        <w:specVanish w:val="0"/>
      </w:rPr>
    </w:lvl>
    <w:lvl w:ilvl="1" w:tplc="04190019">
      <w:start w:val="1"/>
      <w:numFmt w:val="lowerLetter"/>
      <w:lvlText w:val="%2."/>
      <w:lvlJc w:val="left"/>
      <w:pPr>
        <w:ind w:left="1307" w:hanging="360"/>
      </w:pPr>
    </w:lvl>
    <w:lvl w:ilvl="2" w:tplc="0419001B" w:tentative="1">
      <w:start w:val="1"/>
      <w:numFmt w:val="lowerRoman"/>
      <w:lvlText w:val="%3."/>
      <w:lvlJc w:val="right"/>
      <w:pPr>
        <w:ind w:left="2027" w:hanging="180"/>
      </w:pPr>
    </w:lvl>
    <w:lvl w:ilvl="3" w:tplc="0419000F" w:tentative="1">
      <w:start w:val="1"/>
      <w:numFmt w:val="decimal"/>
      <w:lvlText w:val="%4."/>
      <w:lvlJc w:val="left"/>
      <w:pPr>
        <w:ind w:left="2747" w:hanging="360"/>
      </w:pPr>
    </w:lvl>
    <w:lvl w:ilvl="4" w:tplc="04190019" w:tentative="1">
      <w:start w:val="1"/>
      <w:numFmt w:val="lowerLetter"/>
      <w:lvlText w:val="%5."/>
      <w:lvlJc w:val="left"/>
      <w:pPr>
        <w:ind w:left="3467" w:hanging="360"/>
      </w:pPr>
    </w:lvl>
    <w:lvl w:ilvl="5" w:tplc="0419001B" w:tentative="1">
      <w:start w:val="1"/>
      <w:numFmt w:val="lowerRoman"/>
      <w:lvlText w:val="%6."/>
      <w:lvlJc w:val="right"/>
      <w:pPr>
        <w:ind w:left="4187" w:hanging="180"/>
      </w:pPr>
    </w:lvl>
    <w:lvl w:ilvl="6" w:tplc="0419000F" w:tentative="1">
      <w:start w:val="1"/>
      <w:numFmt w:val="decimal"/>
      <w:lvlText w:val="%7."/>
      <w:lvlJc w:val="left"/>
      <w:pPr>
        <w:ind w:left="4907" w:hanging="360"/>
      </w:pPr>
    </w:lvl>
    <w:lvl w:ilvl="7" w:tplc="04190019" w:tentative="1">
      <w:start w:val="1"/>
      <w:numFmt w:val="lowerLetter"/>
      <w:lvlText w:val="%8."/>
      <w:lvlJc w:val="left"/>
      <w:pPr>
        <w:ind w:left="5627" w:hanging="360"/>
      </w:pPr>
    </w:lvl>
    <w:lvl w:ilvl="8" w:tplc="0419001B" w:tentative="1">
      <w:start w:val="1"/>
      <w:numFmt w:val="lowerRoman"/>
      <w:lvlText w:val="%9."/>
      <w:lvlJc w:val="right"/>
      <w:pPr>
        <w:ind w:left="6347" w:hanging="180"/>
      </w:pPr>
    </w:lvl>
  </w:abstractNum>
  <w:abstractNum w:abstractNumId="16">
    <w:nsid w:val="1245256B"/>
    <w:multiLevelType w:val="singleLevel"/>
    <w:tmpl w:val="4942FEE2"/>
    <w:lvl w:ilvl="0">
      <w:start w:val="1"/>
      <w:numFmt w:val="bullet"/>
      <w:pStyle w:val="1"/>
      <w:lvlText w:val=""/>
      <w:lvlJc w:val="left"/>
      <w:pPr>
        <w:tabs>
          <w:tab w:val="num" w:pos="284"/>
        </w:tabs>
        <w:ind w:left="284" w:firstLine="0"/>
      </w:pPr>
      <w:rPr>
        <w:rFonts w:ascii="Symbol" w:hAnsi="Symbol" w:hint="default"/>
        <w:lang w:val="ru-RU"/>
      </w:rPr>
    </w:lvl>
  </w:abstractNum>
  <w:abstractNum w:abstractNumId="17">
    <w:nsid w:val="18F0530A"/>
    <w:multiLevelType w:val="multilevel"/>
    <w:tmpl w:val="3B2430D8"/>
    <w:lvl w:ilvl="0">
      <w:start w:val="1"/>
      <w:numFmt w:val="bullet"/>
      <w:pStyle w:val="a1"/>
      <w:lvlText w:val=""/>
      <w:lvlJc w:val="left"/>
      <w:pPr>
        <w:tabs>
          <w:tab w:val="num" w:pos="992"/>
        </w:tabs>
        <w:ind w:left="992" w:hanging="283"/>
      </w:pPr>
      <w:rPr>
        <w:rFonts w:ascii="Symbol" w:hAnsi="Symbol" w:hint="default"/>
      </w:rPr>
    </w:lvl>
    <w:lvl w:ilvl="1">
      <w:start w:val="1"/>
      <w:numFmt w:val="bullet"/>
      <w:lvlText w:val="–"/>
      <w:lvlJc w:val="left"/>
      <w:pPr>
        <w:tabs>
          <w:tab w:val="num" w:pos="1276"/>
        </w:tabs>
        <w:ind w:left="1276" w:hanging="284"/>
      </w:pPr>
      <w:rPr>
        <w:rFonts w:ascii="Arial" w:hAnsi="Arial" w:hint="default"/>
      </w:rPr>
    </w:lvl>
    <w:lvl w:ilvl="2">
      <w:start w:val="1"/>
      <w:numFmt w:val="bullet"/>
      <w:lvlText w:val=""/>
      <w:lvlJc w:val="left"/>
      <w:pPr>
        <w:tabs>
          <w:tab w:val="num" w:pos="1559"/>
        </w:tabs>
        <w:ind w:left="1559" w:hanging="283"/>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nsid w:val="1A915C46"/>
    <w:multiLevelType w:val="hybridMultilevel"/>
    <w:tmpl w:val="9836C5FE"/>
    <w:lvl w:ilvl="0" w:tplc="344A580C">
      <w:start w:val="1"/>
      <w:numFmt w:val="bullet"/>
      <w:pStyle w:val="a2"/>
      <w:lvlText w:val="­"/>
      <w:lvlJc w:val="left"/>
      <w:pPr>
        <w:tabs>
          <w:tab w:val="num" w:pos="1134"/>
        </w:tabs>
        <w:ind w:left="1134" w:hanging="283"/>
      </w:pPr>
      <w:rPr>
        <w:rFonts w:ascii="Courier New" w:hAnsi="Courier New" w:hint="default"/>
      </w:rPr>
    </w:lvl>
    <w:lvl w:ilvl="1" w:tplc="04090003">
      <w:start w:val="1"/>
      <w:numFmt w:val="bullet"/>
      <w:lvlText w:val="o"/>
      <w:lvlJc w:val="left"/>
      <w:pPr>
        <w:ind w:left="2149" w:hanging="360"/>
      </w:pPr>
      <w:rPr>
        <w:rFonts w:ascii="Courier New" w:hAnsi="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9">
    <w:nsid w:val="1BA12E1C"/>
    <w:multiLevelType w:val="multilevel"/>
    <w:tmpl w:val="7BF61550"/>
    <w:lvl w:ilvl="0">
      <w:start w:val="1"/>
      <w:numFmt w:val="russianLower"/>
      <w:pStyle w:val="011"/>
      <w:lvlText w:val="%1)"/>
      <w:lvlJc w:val="left"/>
      <w:pPr>
        <w:ind w:left="473"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2)"/>
      <w:lvlJc w:val="left"/>
      <w:pPr>
        <w:tabs>
          <w:tab w:val="num" w:pos="1247"/>
        </w:tabs>
        <w:ind w:left="680" w:hanging="454"/>
      </w:pPr>
      <w:rPr>
        <w:rFonts w:ascii="Times New Roman" w:hAnsi="Times New Roman" w:hint="default"/>
        <w:b w:val="0"/>
        <w:i w:val="0"/>
        <w:caps w:val="0"/>
        <w:strike w:val="0"/>
        <w:dstrike w:val="0"/>
        <w:vanish w:val="0"/>
        <w:color w:val="000000"/>
        <w:spacing w:val="0"/>
        <w:w w:val="100"/>
        <w:kern w:val="0"/>
        <w:position w:val="0"/>
        <w:sz w:val="24"/>
        <w:u w:val="none"/>
        <w:vertAlign w:val="baseline"/>
      </w:rPr>
    </w:lvl>
    <w:lvl w:ilvl="2">
      <w:start w:val="1"/>
      <w:numFmt w:val="none"/>
      <w:lvlText w:val="-"/>
      <w:lvlJc w:val="left"/>
      <w:pPr>
        <w:tabs>
          <w:tab w:val="num" w:pos="1360"/>
        </w:tabs>
        <w:ind w:left="793" w:hanging="454"/>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3">
      <w:start w:val="1"/>
      <w:numFmt w:val="none"/>
      <w:lvlText w:val="-"/>
      <w:lvlJc w:val="left"/>
      <w:pPr>
        <w:tabs>
          <w:tab w:val="num" w:pos="1473"/>
        </w:tabs>
        <w:ind w:left="906" w:hanging="454"/>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4">
      <w:start w:val="1"/>
      <w:numFmt w:val="none"/>
      <w:lvlText w:val="-"/>
      <w:lvlJc w:val="left"/>
      <w:pPr>
        <w:tabs>
          <w:tab w:val="num" w:pos="1586"/>
        </w:tabs>
        <w:ind w:left="1019" w:hanging="454"/>
      </w:pPr>
      <w:rPr>
        <w:rFonts w:ascii="Times New Roman" w:hAnsi="Times New Roman" w:hint="default"/>
        <w:b w:val="0"/>
        <w:i w:val="0"/>
        <w:caps w:val="0"/>
        <w:strike w:val="0"/>
        <w:dstrike w:val="0"/>
        <w:vanish w:val="0"/>
        <w:color w:val="auto"/>
        <w:sz w:val="24"/>
        <w:u w:val="none"/>
        <w:vertAlign w:val="baseline"/>
      </w:rPr>
    </w:lvl>
    <w:lvl w:ilvl="5">
      <w:start w:val="1"/>
      <w:numFmt w:val="none"/>
      <w:lvlText w:val="-"/>
      <w:lvlJc w:val="left"/>
      <w:pPr>
        <w:tabs>
          <w:tab w:val="num" w:pos="1699"/>
        </w:tabs>
        <w:ind w:left="1132" w:hanging="454"/>
      </w:pPr>
      <w:rPr>
        <w:rFonts w:ascii="Times New Roman" w:hAnsi="Times New Roman" w:hint="default"/>
        <w:b w:val="0"/>
        <w:i w:val="0"/>
        <w:caps w:val="0"/>
        <w:strike w:val="0"/>
        <w:dstrike w:val="0"/>
        <w:vanish w:val="0"/>
        <w:color w:val="auto"/>
        <w:spacing w:val="0"/>
        <w:w w:val="100"/>
        <w:kern w:val="0"/>
        <w:position w:val="0"/>
        <w:sz w:val="24"/>
        <w:vertAlign w:val="baseline"/>
      </w:rPr>
    </w:lvl>
    <w:lvl w:ilvl="6">
      <w:start w:val="1"/>
      <w:numFmt w:val="none"/>
      <w:lvlText w:val="-"/>
      <w:lvlJc w:val="left"/>
      <w:pPr>
        <w:tabs>
          <w:tab w:val="num" w:pos="1812"/>
        </w:tabs>
        <w:ind w:left="1245" w:hanging="454"/>
      </w:pPr>
      <w:rPr>
        <w:rFonts w:hint="default"/>
      </w:rPr>
    </w:lvl>
    <w:lvl w:ilvl="7">
      <w:start w:val="1"/>
      <w:numFmt w:val="none"/>
      <w:lvlText w:val="-"/>
      <w:lvlJc w:val="left"/>
      <w:pPr>
        <w:tabs>
          <w:tab w:val="num" w:pos="1925"/>
        </w:tabs>
        <w:ind w:left="1358" w:hanging="454"/>
      </w:pPr>
      <w:rPr>
        <w:rFonts w:hint="default"/>
      </w:rPr>
    </w:lvl>
    <w:lvl w:ilvl="8">
      <w:start w:val="1"/>
      <w:numFmt w:val="none"/>
      <w:lvlText w:val="-"/>
      <w:lvlJc w:val="left"/>
      <w:pPr>
        <w:tabs>
          <w:tab w:val="num" w:pos="2038"/>
        </w:tabs>
        <w:ind w:left="1471" w:hanging="454"/>
      </w:pPr>
      <w:rPr>
        <w:rFonts w:hint="default"/>
      </w:rPr>
    </w:lvl>
  </w:abstractNum>
  <w:abstractNum w:abstractNumId="20">
    <w:nsid w:val="1D9A52BD"/>
    <w:multiLevelType w:val="multilevel"/>
    <w:tmpl w:val="04DAA02C"/>
    <w:lvl w:ilvl="0">
      <w:start w:val="1"/>
      <w:numFmt w:val="decimal"/>
      <w:pStyle w:val="GOSTListnum"/>
      <w:lvlText w:val="%1."/>
      <w:lvlJc w:val="left"/>
      <w:pPr>
        <w:tabs>
          <w:tab w:val="num" w:pos="1021"/>
        </w:tabs>
        <w:ind w:left="1021" w:hanging="454"/>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OST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pStyle w:val="GOSTListnum3"/>
      <w:isLgl/>
      <w:lvlText w:val="%1.%2.%3."/>
      <w:lvlJc w:val="left"/>
      <w:pPr>
        <w:tabs>
          <w:tab w:val="num" w:pos="2421"/>
        </w:tabs>
        <w:ind w:left="2421" w:hanging="567"/>
      </w:pPr>
      <w:rPr>
        <w:rFonts w:ascii="Times New Roman" w:hAnsi="Times New Roman" w:cs="Times New Roman" w:hint="default"/>
        <w:b w:val="0"/>
        <w:i w:val="0"/>
        <w:sz w:val="24"/>
      </w:rPr>
    </w:lvl>
    <w:lvl w:ilvl="3">
      <w:start w:val="1"/>
      <w:numFmt w:val="decimal"/>
      <w:pStyle w:val="GOSTListnum4"/>
      <w:suff w:val="space"/>
      <w:lvlText w:val="%1.%2.%3.%4."/>
      <w:lvlJc w:val="left"/>
      <w:pPr>
        <w:ind w:left="2704" w:hanging="567"/>
      </w:pPr>
      <w:rPr>
        <w:rFonts w:ascii="Times New Roman" w:hAnsi="Times New Roman" w:cs="Times New Roman"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21">
    <w:nsid w:val="1F26259F"/>
    <w:multiLevelType w:val="multilevel"/>
    <w:tmpl w:val="04190023"/>
    <w:styleLink w:val="a3"/>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2">
    <w:nsid w:val="20DB3B8E"/>
    <w:multiLevelType w:val="singleLevel"/>
    <w:tmpl w:val="5D120A0E"/>
    <w:lvl w:ilvl="0">
      <w:start w:val="1"/>
      <w:numFmt w:val="decimal"/>
      <w:pStyle w:val="29"/>
      <w:lvlText w:val="%1) "/>
      <w:legacy w:legacy="1" w:legacySpace="0" w:legacyIndent="283"/>
      <w:lvlJc w:val="left"/>
      <w:pPr>
        <w:ind w:left="283" w:hanging="283"/>
      </w:pPr>
    </w:lvl>
  </w:abstractNum>
  <w:abstractNum w:abstractNumId="23">
    <w:nsid w:val="238600BA"/>
    <w:multiLevelType w:val="multilevel"/>
    <w:tmpl w:val="0419001F"/>
    <w:lvl w:ilvl="0">
      <w:start w:val="1"/>
      <w:numFmt w:val="decimal"/>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24477828"/>
    <w:multiLevelType w:val="hybridMultilevel"/>
    <w:tmpl w:val="14545E80"/>
    <w:name w:val="14"/>
    <w:lvl w:ilvl="0" w:tplc="C032B450">
      <w:start w:val="1"/>
      <w:numFmt w:val="decimal"/>
      <w:pStyle w:val="a4"/>
      <w:lvlText w:val="%1."/>
      <w:lvlJc w:val="left"/>
      <w:pPr>
        <w:tabs>
          <w:tab w:val="num" w:pos="567"/>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28981850"/>
    <w:multiLevelType w:val="hybridMultilevel"/>
    <w:tmpl w:val="F12CD5BE"/>
    <w:lvl w:ilvl="0" w:tplc="FFFFFFFF">
      <w:start w:val="1"/>
      <w:numFmt w:val="bullet"/>
      <w:pStyle w:val="22"/>
      <w:lvlText w:val="­"/>
      <w:lvlJc w:val="left"/>
      <w:pPr>
        <w:tabs>
          <w:tab w:val="num" w:pos="1647"/>
        </w:tabs>
        <w:ind w:left="1647" w:hanging="360"/>
      </w:pPr>
      <w:rPr>
        <w:rFonts w:ascii="Courier New" w:hAnsi="Courier New" w:hint="default"/>
      </w:rPr>
    </w:lvl>
    <w:lvl w:ilvl="1" w:tplc="FFFFFFFF">
      <w:start w:val="1"/>
      <w:numFmt w:val="lowerLetter"/>
      <w:lvlText w:val="%2."/>
      <w:lvlJc w:val="left"/>
      <w:pPr>
        <w:tabs>
          <w:tab w:val="num" w:pos="2436"/>
        </w:tabs>
        <w:ind w:left="2436" w:hanging="360"/>
      </w:pPr>
    </w:lvl>
    <w:lvl w:ilvl="2" w:tplc="FFFFFFFF" w:tentative="1">
      <w:start w:val="1"/>
      <w:numFmt w:val="lowerRoman"/>
      <w:lvlText w:val="%3."/>
      <w:lvlJc w:val="right"/>
      <w:pPr>
        <w:tabs>
          <w:tab w:val="num" w:pos="3156"/>
        </w:tabs>
        <w:ind w:left="3156" w:hanging="180"/>
      </w:pPr>
    </w:lvl>
    <w:lvl w:ilvl="3" w:tplc="FFFFFFFF" w:tentative="1">
      <w:start w:val="1"/>
      <w:numFmt w:val="decimal"/>
      <w:lvlText w:val="%4."/>
      <w:lvlJc w:val="left"/>
      <w:pPr>
        <w:tabs>
          <w:tab w:val="num" w:pos="3876"/>
        </w:tabs>
        <w:ind w:left="3876" w:hanging="360"/>
      </w:pPr>
    </w:lvl>
    <w:lvl w:ilvl="4" w:tplc="FFFFFFFF" w:tentative="1">
      <w:start w:val="1"/>
      <w:numFmt w:val="lowerLetter"/>
      <w:lvlText w:val="%5."/>
      <w:lvlJc w:val="left"/>
      <w:pPr>
        <w:tabs>
          <w:tab w:val="num" w:pos="4596"/>
        </w:tabs>
        <w:ind w:left="4596" w:hanging="360"/>
      </w:pPr>
    </w:lvl>
    <w:lvl w:ilvl="5" w:tplc="FFFFFFFF" w:tentative="1">
      <w:start w:val="1"/>
      <w:numFmt w:val="lowerRoman"/>
      <w:lvlText w:val="%6."/>
      <w:lvlJc w:val="right"/>
      <w:pPr>
        <w:tabs>
          <w:tab w:val="num" w:pos="5316"/>
        </w:tabs>
        <w:ind w:left="5316" w:hanging="180"/>
      </w:pPr>
    </w:lvl>
    <w:lvl w:ilvl="6" w:tplc="FFFFFFFF" w:tentative="1">
      <w:start w:val="1"/>
      <w:numFmt w:val="decimal"/>
      <w:lvlText w:val="%7."/>
      <w:lvlJc w:val="left"/>
      <w:pPr>
        <w:tabs>
          <w:tab w:val="num" w:pos="6036"/>
        </w:tabs>
        <w:ind w:left="6036" w:hanging="360"/>
      </w:pPr>
    </w:lvl>
    <w:lvl w:ilvl="7" w:tplc="FFFFFFFF" w:tentative="1">
      <w:start w:val="1"/>
      <w:numFmt w:val="lowerLetter"/>
      <w:lvlText w:val="%8."/>
      <w:lvlJc w:val="left"/>
      <w:pPr>
        <w:tabs>
          <w:tab w:val="num" w:pos="6756"/>
        </w:tabs>
        <w:ind w:left="6756" w:hanging="360"/>
      </w:pPr>
    </w:lvl>
    <w:lvl w:ilvl="8" w:tplc="FFFFFFFF" w:tentative="1">
      <w:start w:val="1"/>
      <w:numFmt w:val="lowerRoman"/>
      <w:lvlText w:val="%9."/>
      <w:lvlJc w:val="right"/>
      <w:pPr>
        <w:tabs>
          <w:tab w:val="num" w:pos="7476"/>
        </w:tabs>
        <w:ind w:left="7476" w:hanging="180"/>
      </w:pPr>
    </w:lvl>
  </w:abstractNum>
  <w:abstractNum w:abstractNumId="27">
    <w:nsid w:val="2B853D5B"/>
    <w:multiLevelType w:val="hybridMultilevel"/>
    <w:tmpl w:val="B8DA3AB8"/>
    <w:lvl w:ilvl="0" w:tplc="3C12C996">
      <w:start w:val="1"/>
      <w:numFmt w:val="bullet"/>
      <w:pStyle w:val="GOSTListmark3"/>
      <w:lvlText w:val="–"/>
      <w:lvlJc w:val="left"/>
      <w:pPr>
        <w:tabs>
          <w:tab w:val="num" w:pos="1418"/>
        </w:tabs>
        <w:ind w:left="1418"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2BFB6BA4"/>
    <w:multiLevelType w:val="multilevel"/>
    <w:tmpl w:val="6A78E236"/>
    <w:lvl w:ilvl="0">
      <w:start w:val="1"/>
      <w:numFmt w:val="decimal"/>
      <w:pStyle w:val="a5"/>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nsid w:val="2C22407F"/>
    <w:multiLevelType w:val="multilevel"/>
    <w:tmpl w:val="3D8ED6D8"/>
    <w:lvl w:ilvl="0">
      <w:start w:val="1"/>
      <w:numFmt w:val="russianLower"/>
      <w:pStyle w:val="0115"/>
      <w:lvlText w:val="%1)"/>
      <w:lvlJc w:val="left"/>
      <w:pPr>
        <w:ind w:left="567" w:hanging="454"/>
      </w:pPr>
      <w:rPr>
        <w:rFonts w:ascii="Times New Roman" w:hAnsi="Times New Roman" w:hint="default"/>
        <w:b w:val="0"/>
        <w:i w:val="0"/>
        <w:caps w:val="0"/>
        <w:strike w:val="0"/>
        <w:dstrike w:val="0"/>
        <w:vanish w:val="0"/>
        <w:color w:val="000000"/>
        <w:spacing w:val="0"/>
        <w:w w:val="100"/>
        <w:kern w:val="0"/>
        <w:position w:val="0"/>
        <w:sz w:val="24"/>
        <w:u w:val="none"/>
        <w:vertAlign w:val="baseline"/>
      </w:rPr>
    </w:lvl>
    <w:lvl w:ilvl="1">
      <w:start w:val="1"/>
      <w:numFmt w:val="decimal"/>
      <w:pStyle w:val="0215"/>
      <w:lvlText w:val="%2)"/>
      <w:lvlJc w:val="left"/>
      <w:pPr>
        <w:ind w:left="680" w:hanging="453"/>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nsid w:val="2C5A422D"/>
    <w:multiLevelType w:val="multilevel"/>
    <w:tmpl w:val="C616C40C"/>
    <w:styleLink w:val="a6"/>
    <w:lvl w:ilvl="0">
      <w:start w:val="1"/>
      <w:numFmt w:val="decimal"/>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nsid w:val="2E2A31C9"/>
    <w:multiLevelType w:val="multilevel"/>
    <w:tmpl w:val="2A1CE8DA"/>
    <w:lvl w:ilvl="0">
      <w:start w:val="1"/>
      <w:numFmt w:val="russianLower"/>
      <w:pStyle w:val="010"/>
      <w:lvlText w:val="%1)"/>
      <w:lvlJc w:val="left"/>
      <w:pPr>
        <w:tabs>
          <w:tab w:val="num" w:pos="1134"/>
        </w:tabs>
        <w:ind w:left="1134" w:hanging="425"/>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pStyle w:val="02"/>
      <w:lvlText w:val="%2)"/>
      <w:lvlJc w:val="left"/>
      <w:pPr>
        <w:tabs>
          <w:tab w:val="num" w:pos="1559"/>
        </w:tabs>
        <w:ind w:left="1559" w:hanging="425"/>
      </w:pPr>
      <w:rPr>
        <w:rFonts w:ascii="Times New Roman" w:hAnsi="Times New Roman" w:hint="default"/>
        <w:b w:val="0"/>
        <w:i w:val="0"/>
        <w:caps w:val="0"/>
        <w:strike w:val="0"/>
        <w:dstrike w:val="0"/>
        <w:vanish w:val="0"/>
        <w:color w:val="000000"/>
        <w:spacing w:val="0"/>
        <w:w w:val="100"/>
        <w:kern w:val="0"/>
        <w:position w:val="0"/>
        <w:sz w:val="24"/>
        <w:u w:val="none"/>
        <w:vertAlign w:val="baseline"/>
      </w:rPr>
    </w:lvl>
    <w:lvl w:ilvl="2">
      <w:start w:val="1"/>
      <w:numFmt w:val="none"/>
      <w:pStyle w:val="03"/>
      <w:lvlText w:val="-"/>
      <w:lvlJc w:val="left"/>
      <w:pPr>
        <w:tabs>
          <w:tab w:val="num" w:pos="1985"/>
        </w:tabs>
        <w:ind w:left="1985" w:hanging="426"/>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3">
      <w:start w:val="1"/>
      <w:numFmt w:val="none"/>
      <w:pStyle w:val="04"/>
      <w:lvlText w:val="-"/>
      <w:lvlJc w:val="left"/>
      <w:pPr>
        <w:tabs>
          <w:tab w:val="num" w:pos="2410"/>
        </w:tabs>
        <w:ind w:left="2410" w:hanging="425"/>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4">
      <w:start w:val="1"/>
      <w:numFmt w:val="none"/>
      <w:pStyle w:val="05"/>
      <w:lvlText w:val="-"/>
      <w:lvlJc w:val="left"/>
      <w:pPr>
        <w:tabs>
          <w:tab w:val="num" w:pos="2835"/>
        </w:tabs>
        <w:ind w:left="2835" w:hanging="425"/>
      </w:pPr>
      <w:rPr>
        <w:rFonts w:ascii="Times New Roman" w:hAnsi="Times New Roman" w:hint="default"/>
        <w:b w:val="0"/>
        <w:i w:val="0"/>
        <w:caps w:val="0"/>
        <w:strike w:val="0"/>
        <w:dstrike w:val="0"/>
        <w:vanish w:val="0"/>
        <w:color w:val="auto"/>
        <w:sz w:val="24"/>
        <w:u w:val="none"/>
        <w:vertAlign w:val="baseline"/>
      </w:rPr>
    </w:lvl>
    <w:lvl w:ilvl="5">
      <w:start w:val="1"/>
      <w:numFmt w:val="none"/>
      <w:pStyle w:val="06"/>
      <w:lvlText w:val="-"/>
      <w:lvlJc w:val="left"/>
      <w:pPr>
        <w:tabs>
          <w:tab w:val="num" w:pos="3260"/>
        </w:tabs>
        <w:ind w:left="3260" w:hanging="425"/>
      </w:pPr>
      <w:rPr>
        <w:rFonts w:ascii="Times New Roman" w:hAnsi="Times New Roman" w:hint="default"/>
        <w:b w:val="0"/>
        <w:i w:val="0"/>
        <w:caps w:val="0"/>
        <w:strike w:val="0"/>
        <w:dstrike w:val="0"/>
        <w:vanish w:val="0"/>
        <w:color w:val="auto"/>
        <w:spacing w:val="0"/>
        <w:w w:val="100"/>
        <w:kern w:val="0"/>
        <w:position w:val="0"/>
        <w:sz w:val="24"/>
        <w:vertAlign w:val="baseline"/>
      </w:rPr>
    </w:lvl>
    <w:lvl w:ilvl="6">
      <w:start w:val="1"/>
      <w:numFmt w:val="none"/>
      <w:lvlText w:val="-"/>
      <w:lvlJc w:val="left"/>
      <w:pPr>
        <w:tabs>
          <w:tab w:val="num" w:pos="2835"/>
        </w:tabs>
        <w:ind w:left="3260" w:hanging="425"/>
      </w:pPr>
      <w:rPr>
        <w:rFonts w:hint="default"/>
      </w:rPr>
    </w:lvl>
    <w:lvl w:ilvl="7">
      <w:start w:val="1"/>
      <w:numFmt w:val="none"/>
      <w:lvlText w:val="-"/>
      <w:lvlJc w:val="left"/>
      <w:pPr>
        <w:ind w:left="3260" w:hanging="425"/>
      </w:pPr>
      <w:rPr>
        <w:rFonts w:hint="default"/>
      </w:rPr>
    </w:lvl>
    <w:lvl w:ilvl="8">
      <w:start w:val="1"/>
      <w:numFmt w:val="none"/>
      <w:lvlText w:val="-"/>
      <w:lvlJc w:val="left"/>
      <w:pPr>
        <w:ind w:left="3260" w:hanging="425"/>
      </w:pPr>
      <w:rPr>
        <w:rFonts w:hint="default"/>
      </w:rPr>
    </w:lvl>
  </w:abstractNum>
  <w:abstractNum w:abstractNumId="32">
    <w:nsid w:val="2F336357"/>
    <w:multiLevelType w:val="multilevel"/>
    <w:tmpl w:val="F62692B6"/>
    <w:lvl w:ilvl="0">
      <w:start w:val="1"/>
      <w:numFmt w:val="decimal"/>
      <w:pStyle w:val="a7"/>
      <w:lvlText w:val="%1)"/>
      <w:lvlJc w:val="left"/>
      <w:pPr>
        <w:tabs>
          <w:tab w:val="num" w:pos="1134"/>
        </w:tabs>
        <w:ind w:left="1134" w:hanging="425"/>
      </w:pPr>
      <w:rPr>
        <w:rFonts w:cs="Times New Roman" w:hint="default"/>
      </w:rPr>
    </w:lvl>
    <w:lvl w:ilvl="1">
      <w:start w:val="1"/>
      <w:numFmt w:val="decimal"/>
      <w:lvlText w:val="%1.%2)"/>
      <w:lvlJc w:val="left"/>
      <w:pPr>
        <w:tabs>
          <w:tab w:val="num" w:pos="1701"/>
        </w:tabs>
        <w:ind w:left="1701" w:hanging="567"/>
      </w:pPr>
      <w:rPr>
        <w:rFonts w:cs="Times New Roman" w:hint="default"/>
      </w:rPr>
    </w:lvl>
    <w:lvl w:ilvl="2">
      <w:start w:val="1"/>
      <w:numFmt w:val="decimal"/>
      <w:lvlText w:val="2.%2.2."/>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33">
    <w:nsid w:val="3ABF7A79"/>
    <w:multiLevelType w:val="hybridMultilevel"/>
    <w:tmpl w:val="0DF25E3C"/>
    <w:lvl w:ilvl="0" w:tplc="C292E0F4">
      <w:start w:val="1"/>
      <w:numFmt w:val="bullet"/>
      <w:lvlText w:val=""/>
      <w:lvlJc w:val="left"/>
      <w:pPr>
        <w:tabs>
          <w:tab w:val="num" w:pos="567"/>
        </w:tabs>
        <w:ind w:left="567"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3F113757"/>
    <w:multiLevelType w:val="multilevel"/>
    <w:tmpl w:val="67743928"/>
    <w:lvl w:ilvl="0">
      <w:start w:val="1"/>
      <w:numFmt w:val="bullet"/>
      <w:pStyle w:val="a8"/>
      <w:lvlText w:val=""/>
      <w:lvlJc w:val="left"/>
      <w:pPr>
        <w:tabs>
          <w:tab w:val="num" w:pos="992"/>
        </w:tabs>
        <w:ind w:left="0" w:firstLine="709"/>
      </w:pPr>
      <w:rPr>
        <w:rFonts w:ascii="Symbol" w:hAnsi="Symbol" w:cs="Times New Roman" w:hint="default"/>
        <w:color w:val="auto"/>
      </w:rPr>
    </w:lvl>
    <w:lvl w:ilvl="1">
      <w:start w:val="1"/>
      <w:numFmt w:val="bullet"/>
      <w:lvlText w:val=""/>
      <w:lvlJc w:val="left"/>
      <w:pPr>
        <w:tabs>
          <w:tab w:val="num" w:pos="992"/>
        </w:tabs>
        <w:ind w:left="1276" w:hanging="284"/>
      </w:pPr>
      <w:rPr>
        <w:rFonts w:ascii="Wingdings" w:hAnsi="Wingdings" w:cs="Times New Roman" w:hint="default"/>
        <w:sz w:val="16"/>
        <w:szCs w:val="16"/>
      </w:rPr>
    </w:lvl>
    <w:lvl w:ilvl="2">
      <w:start w:val="1"/>
      <w:numFmt w:val="bullet"/>
      <w:lvlText w:val="–"/>
      <w:lvlJc w:val="left"/>
      <w:pPr>
        <w:tabs>
          <w:tab w:val="num" w:pos="1276"/>
        </w:tabs>
        <w:ind w:left="1758" w:hanging="340"/>
      </w:pPr>
      <w:rPr>
        <w:rFonts w:ascii="Verdana" w:hAnsi="Verdana" w:cs="Times New Roman" w:hint="default"/>
        <w:b/>
        <w:i w:val="0"/>
        <w:sz w:val="24"/>
        <w:szCs w:val="20"/>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5">
    <w:nsid w:val="42D77423"/>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6">
    <w:nsid w:val="448278B4"/>
    <w:multiLevelType w:val="multilevel"/>
    <w:tmpl w:val="D1D0B434"/>
    <w:styleLink w:val="0"/>
    <w:lvl w:ilvl="0">
      <w:start w:val="1"/>
      <w:numFmt w:val="russianLower"/>
      <w:lvlText w:val="%1)"/>
      <w:lvlJc w:val="left"/>
      <w:pPr>
        <w:tabs>
          <w:tab w:val="num" w:pos="1134"/>
        </w:tabs>
        <w:ind w:left="709"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2)"/>
      <w:lvlJc w:val="left"/>
      <w:pPr>
        <w:tabs>
          <w:tab w:val="num" w:pos="1559"/>
        </w:tabs>
        <w:ind w:left="1134" w:firstLine="0"/>
      </w:pPr>
      <w:rPr>
        <w:rFonts w:ascii="Times New Roman" w:hAnsi="Times New Roman" w:hint="default"/>
        <w:b w:val="0"/>
        <w:i w:val="0"/>
        <w:caps w:val="0"/>
        <w:strike w:val="0"/>
        <w:dstrike w:val="0"/>
        <w:vanish w:val="0"/>
        <w:color w:val="000000"/>
        <w:spacing w:val="0"/>
        <w:w w:val="100"/>
        <w:kern w:val="0"/>
        <w:position w:val="0"/>
        <w:sz w:val="24"/>
        <w:u w:val="none"/>
        <w:vertAlign w:val="baseline"/>
      </w:rPr>
    </w:lvl>
    <w:lvl w:ilvl="2">
      <w:start w:val="1"/>
      <w:numFmt w:val="none"/>
      <w:lvlText w:val="-"/>
      <w:lvlJc w:val="left"/>
      <w:pPr>
        <w:tabs>
          <w:tab w:val="num" w:pos="1985"/>
        </w:tabs>
        <w:ind w:left="1559" w:firstLine="0"/>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3">
      <w:start w:val="1"/>
      <w:numFmt w:val="none"/>
      <w:lvlText w:val="-"/>
      <w:lvlJc w:val="left"/>
      <w:pPr>
        <w:tabs>
          <w:tab w:val="num" w:pos="2410"/>
        </w:tabs>
        <w:ind w:left="1985" w:firstLine="0"/>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4">
      <w:start w:val="1"/>
      <w:numFmt w:val="none"/>
      <w:lvlText w:val="-"/>
      <w:lvlJc w:val="left"/>
      <w:pPr>
        <w:tabs>
          <w:tab w:val="num" w:pos="2835"/>
        </w:tabs>
        <w:ind w:left="2410" w:firstLine="0"/>
      </w:pPr>
      <w:rPr>
        <w:rFonts w:ascii="Times New Roman" w:hAnsi="Times New Roman" w:hint="default"/>
        <w:b w:val="0"/>
        <w:i w:val="0"/>
        <w:caps w:val="0"/>
        <w:strike w:val="0"/>
        <w:dstrike w:val="0"/>
        <w:vanish w:val="0"/>
        <w:color w:val="auto"/>
        <w:sz w:val="24"/>
        <w:u w:val="none"/>
        <w:vertAlign w:val="baseline"/>
      </w:rPr>
    </w:lvl>
    <w:lvl w:ilvl="5">
      <w:start w:val="1"/>
      <w:numFmt w:val="none"/>
      <w:lvlText w:val="-"/>
      <w:lvlJc w:val="left"/>
      <w:pPr>
        <w:tabs>
          <w:tab w:val="num" w:pos="3260"/>
        </w:tabs>
        <w:ind w:left="2835" w:firstLine="0"/>
      </w:pPr>
      <w:rPr>
        <w:rFonts w:ascii="Times New Roman" w:hAnsi="Times New Roman" w:hint="default"/>
        <w:b w:val="0"/>
        <w:i w:val="0"/>
        <w:caps w:val="0"/>
        <w:strike w:val="0"/>
        <w:dstrike w:val="0"/>
        <w:vanish w:val="0"/>
        <w:color w:val="auto"/>
        <w:spacing w:val="0"/>
        <w:w w:val="100"/>
        <w:kern w:val="0"/>
        <w:position w:val="0"/>
        <w:sz w:val="24"/>
        <w:vertAlign w:val="baseline"/>
      </w:rPr>
    </w:lvl>
    <w:lvl w:ilvl="6">
      <w:start w:val="1"/>
      <w:numFmt w:val="none"/>
      <w:lvlText w:val="-"/>
      <w:lvlJc w:val="left"/>
      <w:pPr>
        <w:tabs>
          <w:tab w:val="num" w:pos="2835"/>
        </w:tabs>
        <w:ind w:left="2835" w:firstLine="0"/>
      </w:pPr>
      <w:rPr>
        <w:rFonts w:hint="default"/>
      </w:rPr>
    </w:lvl>
    <w:lvl w:ilvl="7">
      <w:start w:val="1"/>
      <w:numFmt w:val="none"/>
      <w:lvlText w:val="-"/>
      <w:lvlJc w:val="left"/>
      <w:pPr>
        <w:ind w:left="2835" w:firstLine="0"/>
      </w:pPr>
      <w:rPr>
        <w:rFonts w:hint="default"/>
      </w:rPr>
    </w:lvl>
    <w:lvl w:ilvl="8">
      <w:start w:val="1"/>
      <w:numFmt w:val="none"/>
      <w:lvlText w:val="-"/>
      <w:lvlJc w:val="left"/>
      <w:pPr>
        <w:ind w:left="2835" w:firstLine="0"/>
      </w:pPr>
      <w:rPr>
        <w:rFonts w:hint="default"/>
      </w:rPr>
    </w:lvl>
  </w:abstractNum>
  <w:abstractNum w:abstractNumId="37">
    <w:nsid w:val="45687ADF"/>
    <w:multiLevelType w:val="hybridMultilevel"/>
    <w:tmpl w:val="AF4C8DAC"/>
    <w:name w:val="19"/>
    <w:lvl w:ilvl="0" w:tplc="9A40F0DC">
      <w:start w:val="1"/>
      <w:numFmt w:val="decimal"/>
      <w:pStyle w:val="23"/>
      <w:lvlText w:val="%1."/>
      <w:lvlJc w:val="left"/>
      <w:pPr>
        <w:tabs>
          <w:tab w:val="num" w:pos="1134"/>
        </w:tabs>
        <w:ind w:left="1134" w:hanging="56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
    <w:nsid w:val="471E0AD5"/>
    <w:multiLevelType w:val="hybridMultilevel"/>
    <w:tmpl w:val="66BCCA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49F57318"/>
    <w:multiLevelType w:val="hybridMultilevel"/>
    <w:tmpl w:val="70585C2C"/>
    <w:lvl w:ilvl="0" w:tplc="552CD70A">
      <w:start w:val="1"/>
      <w:numFmt w:val="bullet"/>
      <w:pStyle w:val="GOSTListmark2"/>
      <w:lvlText w:val="–"/>
      <w:lvlJc w:val="left"/>
      <w:pPr>
        <w:tabs>
          <w:tab w:val="num" w:pos="1134"/>
        </w:tabs>
        <w:ind w:left="1134" w:hanging="283"/>
      </w:pPr>
      <w:rPr>
        <w:rFonts w:ascii="Times New Roman" w:hAnsi="Times New Roman" w:cs="Times New Roman" w:hint="default"/>
      </w:rPr>
    </w:lvl>
    <w:lvl w:ilvl="1" w:tplc="3416BD60" w:tentative="1">
      <w:start w:val="1"/>
      <w:numFmt w:val="bullet"/>
      <w:lvlText w:val="o"/>
      <w:lvlJc w:val="left"/>
      <w:pPr>
        <w:tabs>
          <w:tab w:val="num" w:pos="1440"/>
        </w:tabs>
        <w:ind w:left="1440" w:hanging="360"/>
      </w:pPr>
      <w:rPr>
        <w:rFonts w:ascii="Courier New" w:hAnsi="Courier New" w:cs="Courier New" w:hint="default"/>
      </w:rPr>
    </w:lvl>
    <w:lvl w:ilvl="2" w:tplc="A5206A9C" w:tentative="1">
      <w:start w:val="1"/>
      <w:numFmt w:val="bullet"/>
      <w:lvlText w:val=""/>
      <w:lvlJc w:val="left"/>
      <w:pPr>
        <w:tabs>
          <w:tab w:val="num" w:pos="2160"/>
        </w:tabs>
        <w:ind w:left="2160" w:hanging="360"/>
      </w:pPr>
      <w:rPr>
        <w:rFonts w:ascii="Wingdings" w:hAnsi="Wingdings" w:hint="default"/>
      </w:rPr>
    </w:lvl>
    <w:lvl w:ilvl="3" w:tplc="6074DFF8" w:tentative="1">
      <w:start w:val="1"/>
      <w:numFmt w:val="bullet"/>
      <w:lvlText w:val=""/>
      <w:lvlJc w:val="left"/>
      <w:pPr>
        <w:tabs>
          <w:tab w:val="num" w:pos="2880"/>
        </w:tabs>
        <w:ind w:left="2880" w:hanging="360"/>
      </w:pPr>
      <w:rPr>
        <w:rFonts w:ascii="Symbol" w:hAnsi="Symbol" w:hint="default"/>
      </w:rPr>
    </w:lvl>
    <w:lvl w:ilvl="4" w:tplc="E1923282" w:tentative="1">
      <w:start w:val="1"/>
      <w:numFmt w:val="bullet"/>
      <w:lvlText w:val="o"/>
      <w:lvlJc w:val="left"/>
      <w:pPr>
        <w:tabs>
          <w:tab w:val="num" w:pos="3600"/>
        </w:tabs>
        <w:ind w:left="3600" w:hanging="360"/>
      </w:pPr>
      <w:rPr>
        <w:rFonts w:ascii="Courier New" w:hAnsi="Courier New" w:cs="Courier New" w:hint="default"/>
      </w:rPr>
    </w:lvl>
    <w:lvl w:ilvl="5" w:tplc="218C666E" w:tentative="1">
      <w:start w:val="1"/>
      <w:numFmt w:val="bullet"/>
      <w:lvlText w:val=""/>
      <w:lvlJc w:val="left"/>
      <w:pPr>
        <w:tabs>
          <w:tab w:val="num" w:pos="4320"/>
        </w:tabs>
        <w:ind w:left="4320" w:hanging="360"/>
      </w:pPr>
      <w:rPr>
        <w:rFonts w:ascii="Wingdings" w:hAnsi="Wingdings" w:hint="default"/>
      </w:rPr>
    </w:lvl>
    <w:lvl w:ilvl="6" w:tplc="EDD47142" w:tentative="1">
      <w:start w:val="1"/>
      <w:numFmt w:val="bullet"/>
      <w:lvlText w:val=""/>
      <w:lvlJc w:val="left"/>
      <w:pPr>
        <w:tabs>
          <w:tab w:val="num" w:pos="5040"/>
        </w:tabs>
        <w:ind w:left="5040" w:hanging="360"/>
      </w:pPr>
      <w:rPr>
        <w:rFonts w:ascii="Symbol" w:hAnsi="Symbol" w:hint="default"/>
      </w:rPr>
    </w:lvl>
    <w:lvl w:ilvl="7" w:tplc="6B2011E6" w:tentative="1">
      <w:start w:val="1"/>
      <w:numFmt w:val="bullet"/>
      <w:lvlText w:val="o"/>
      <w:lvlJc w:val="left"/>
      <w:pPr>
        <w:tabs>
          <w:tab w:val="num" w:pos="5760"/>
        </w:tabs>
        <w:ind w:left="5760" w:hanging="360"/>
      </w:pPr>
      <w:rPr>
        <w:rFonts w:ascii="Courier New" w:hAnsi="Courier New" w:cs="Courier New" w:hint="default"/>
      </w:rPr>
    </w:lvl>
    <w:lvl w:ilvl="8" w:tplc="E15C3CD4" w:tentative="1">
      <w:start w:val="1"/>
      <w:numFmt w:val="bullet"/>
      <w:lvlText w:val=""/>
      <w:lvlJc w:val="left"/>
      <w:pPr>
        <w:tabs>
          <w:tab w:val="num" w:pos="6480"/>
        </w:tabs>
        <w:ind w:left="6480" w:hanging="360"/>
      </w:pPr>
      <w:rPr>
        <w:rFonts w:ascii="Wingdings" w:hAnsi="Wingdings" w:hint="default"/>
      </w:rPr>
    </w:lvl>
  </w:abstractNum>
  <w:abstractNum w:abstractNumId="40">
    <w:nsid w:val="49FF0F35"/>
    <w:multiLevelType w:val="hybridMultilevel"/>
    <w:tmpl w:val="5298E864"/>
    <w:lvl w:ilvl="0" w:tplc="70088504">
      <w:start w:val="1"/>
      <w:numFmt w:val="bullet"/>
      <w:pStyle w:val="GOSTListmark4"/>
      <w:lvlText w:val=""/>
      <w:lvlJc w:val="left"/>
      <w:pPr>
        <w:tabs>
          <w:tab w:val="num" w:pos="1701"/>
        </w:tabs>
        <w:ind w:left="1701" w:hanging="283"/>
      </w:pPr>
      <w:rPr>
        <w:rFonts w:ascii="Symbol" w:hAnsi="Symbol" w:hint="default"/>
      </w:rPr>
    </w:lvl>
    <w:lvl w:ilvl="1" w:tplc="678E22A4" w:tentative="1">
      <w:start w:val="1"/>
      <w:numFmt w:val="bullet"/>
      <w:lvlText w:val="o"/>
      <w:lvlJc w:val="left"/>
      <w:pPr>
        <w:tabs>
          <w:tab w:val="num" w:pos="1491"/>
        </w:tabs>
        <w:ind w:left="1491" w:hanging="360"/>
      </w:pPr>
      <w:rPr>
        <w:rFonts w:ascii="Courier New" w:hAnsi="Courier New" w:cs="Courier New" w:hint="default"/>
      </w:rPr>
    </w:lvl>
    <w:lvl w:ilvl="2" w:tplc="3412279C" w:tentative="1">
      <w:start w:val="1"/>
      <w:numFmt w:val="bullet"/>
      <w:lvlText w:val=""/>
      <w:lvlJc w:val="left"/>
      <w:pPr>
        <w:tabs>
          <w:tab w:val="num" w:pos="2211"/>
        </w:tabs>
        <w:ind w:left="2211" w:hanging="360"/>
      </w:pPr>
      <w:rPr>
        <w:rFonts w:ascii="Wingdings" w:hAnsi="Wingdings" w:hint="default"/>
      </w:rPr>
    </w:lvl>
    <w:lvl w:ilvl="3" w:tplc="08FC133E" w:tentative="1">
      <w:start w:val="1"/>
      <w:numFmt w:val="bullet"/>
      <w:lvlText w:val=""/>
      <w:lvlJc w:val="left"/>
      <w:pPr>
        <w:tabs>
          <w:tab w:val="num" w:pos="2931"/>
        </w:tabs>
        <w:ind w:left="2931" w:hanging="360"/>
      </w:pPr>
      <w:rPr>
        <w:rFonts w:ascii="Symbol" w:hAnsi="Symbol" w:hint="default"/>
      </w:rPr>
    </w:lvl>
    <w:lvl w:ilvl="4" w:tplc="7EA05DF4" w:tentative="1">
      <w:start w:val="1"/>
      <w:numFmt w:val="bullet"/>
      <w:lvlText w:val="o"/>
      <w:lvlJc w:val="left"/>
      <w:pPr>
        <w:tabs>
          <w:tab w:val="num" w:pos="3651"/>
        </w:tabs>
        <w:ind w:left="3651" w:hanging="360"/>
      </w:pPr>
      <w:rPr>
        <w:rFonts w:ascii="Courier New" w:hAnsi="Courier New" w:cs="Courier New" w:hint="default"/>
      </w:rPr>
    </w:lvl>
    <w:lvl w:ilvl="5" w:tplc="D88E6D5C" w:tentative="1">
      <w:start w:val="1"/>
      <w:numFmt w:val="bullet"/>
      <w:lvlText w:val=""/>
      <w:lvlJc w:val="left"/>
      <w:pPr>
        <w:tabs>
          <w:tab w:val="num" w:pos="4371"/>
        </w:tabs>
        <w:ind w:left="4371" w:hanging="360"/>
      </w:pPr>
      <w:rPr>
        <w:rFonts w:ascii="Wingdings" w:hAnsi="Wingdings" w:hint="default"/>
      </w:rPr>
    </w:lvl>
    <w:lvl w:ilvl="6" w:tplc="037E6B1E" w:tentative="1">
      <w:start w:val="1"/>
      <w:numFmt w:val="bullet"/>
      <w:lvlText w:val=""/>
      <w:lvlJc w:val="left"/>
      <w:pPr>
        <w:tabs>
          <w:tab w:val="num" w:pos="5091"/>
        </w:tabs>
        <w:ind w:left="5091" w:hanging="360"/>
      </w:pPr>
      <w:rPr>
        <w:rFonts w:ascii="Symbol" w:hAnsi="Symbol" w:hint="default"/>
      </w:rPr>
    </w:lvl>
    <w:lvl w:ilvl="7" w:tplc="B4F8051E" w:tentative="1">
      <w:start w:val="1"/>
      <w:numFmt w:val="bullet"/>
      <w:lvlText w:val="o"/>
      <w:lvlJc w:val="left"/>
      <w:pPr>
        <w:tabs>
          <w:tab w:val="num" w:pos="5811"/>
        </w:tabs>
        <w:ind w:left="5811" w:hanging="360"/>
      </w:pPr>
      <w:rPr>
        <w:rFonts w:ascii="Courier New" w:hAnsi="Courier New" w:cs="Courier New" w:hint="default"/>
      </w:rPr>
    </w:lvl>
    <w:lvl w:ilvl="8" w:tplc="C2C0FA30" w:tentative="1">
      <w:start w:val="1"/>
      <w:numFmt w:val="bullet"/>
      <w:lvlText w:val=""/>
      <w:lvlJc w:val="left"/>
      <w:pPr>
        <w:tabs>
          <w:tab w:val="num" w:pos="6531"/>
        </w:tabs>
        <w:ind w:left="6531" w:hanging="360"/>
      </w:pPr>
      <w:rPr>
        <w:rFonts w:ascii="Wingdings" w:hAnsi="Wingdings" w:hint="default"/>
      </w:rPr>
    </w:lvl>
  </w:abstractNum>
  <w:abstractNum w:abstractNumId="41">
    <w:nsid w:val="4CA5095C"/>
    <w:multiLevelType w:val="multilevel"/>
    <w:tmpl w:val="2E4438F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ascii="Times New Roman" w:hAnsi="Times New Roman" w:cs="Times New Roman" w:hint="default"/>
        <w:b/>
        <w:i w:val="0"/>
        <w:sz w:val="32"/>
        <w:szCs w:val="32"/>
      </w:rPr>
    </w:lvl>
    <w:lvl w:ilvl="2">
      <w:start w:val="1"/>
      <w:numFmt w:val="decimal"/>
      <w:lvlText w:val="%1.%2.%3."/>
      <w:lvlJc w:val="left"/>
      <w:pPr>
        <w:tabs>
          <w:tab w:val="num" w:pos="964"/>
        </w:tabs>
        <w:ind w:left="964" w:hanging="964"/>
      </w:pPr>
      <w:rPr>
        <w:rFonts w:ascii="Times New Roman" w:hAnsi="Times New Roman" w:hint="default"/>
        <w:b/>
        <w:i w:val="0"/>
        <w:sz w:val="28"/>
        <w:szCs w:val="28"/>
      </w:rPr>
    </w:lvl>
    <w:lvl w:ilvl="3">
      <w:start w:val="1"/>
      <w:numFmt w:val="decimal"/>
      <w:lvlText w:val="%1.%2.%3.%4."/>
      <w:lvlJc w:val="left"/>
      <w:pPr>
        <w:tabs>
          <w:tab w:val="num" w:pos="1134"/>
        </w:tabs>
        <w:ind w:left="1134" w:hanging="113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4">
      <w:start w:val="1"/>
      <w:numFmt w:val="decimal"/>
      <w:lvlText w:val="%1.%2.%3.%4.%5."/>
      <w:lvlJc w:val="left"/>
      <w:pPr>
        <w:tabs>
          <w:tab w:val="num" w:pos="724"/>
        </w:tabs>
        <w:ind w:left="724" w:hanging="1008"/>
      </w:pPr>
      <w:rPr>
        <w:rFonts w:hint="default"/>
      </w:rPr>
    </w:lvl>
    <w:lvl w:ilvl="5">
      <w:start w:val="1"/>
      <w:numFmt w:val="decimal"/>
      <w:pStyle w:val="6"/>
      <w:lvlText w:val="%1.%2.%3.%4.%5.%6"/>
      <w:lvlJc w:val="left"/>
      <w:pPr>
        <w:tabs>
          <w:tab w:val="num" w:pos="868"/>
        </w:tabs>
        <w:ind w:left="868" w:hanging="1152"/>
      </w:pPr>
      <w:rPr>
        <w:rFonts w:hint="default"/>
      </w:rPr>
    </w:lvl>
    <w:lvl w:ilvl="6">
      <w:start w:val="1"/>
      <w:numFmt w:val="decimal"/>
      <w:lvlText w:val="%1.%2.%3.%4.%5.%6.%7"/>
      <w:lvlJc w:val="left"/>
      <w:pPr>
        <w:tabs>
          <w:tab w:val="num" w:pos="1012"/>
        </w:tabs>
        <w:ind w:left="1012" w:hanging="1296"/>
      </w:pPr>
      <w:rPr>
        <w:rFonts w:hint="default"/>
      </w:rPr>
    </w:lvl>
    <w:lvl w:ilvl="7">
      <w:start w:val="1"/>
      <w:numFmt w:val="decimal"/>
      <w:lvlText w:val="%1.%2.%3.%4.%5.%6.%7.%8"/>
      <w:lvlJc w:val="left"/>
      <w:pPr>
        <w:tabs>
          <w:tab w:val="num" w:pos="1156"/>
        </w:tabs>
        <w:ind w:left="1156" w:hanging="1440"/>
      </w:pPr>
      <w:rPr>
        <w:rFonts w:hint="default"/>
      </w:rPr>
    </w:lvl>
    <w:lvl w:ilvl="8">
      <w:start w:val="1"/>
      <w:numFmt w:val="decimal"/>
      <w:lvlText w:val="%1.%2.%3.%4.%5.%6.%7.%8.%9"/>
      <w:lvlJc w:val="left"/>
      <w:pPr>
        <w:tabs>
          <w:tab w:val="num" w:pos="1300"/>
        </w:tabs>
        <w:ind w:left="1300" w:hanging="1584"/>
      </w:pPr>
      <w:rPr>
        <w:rFonts w:hint="default"/>
      </w:rPr>
    </w:lvl>
  </w:abstractNum>
  <w:abstractNum w:abstractNumId="42">
    <w:nsid w:val="4DB564FC"/>
    <w:multiLevelType w:val="hybridMultilevel"/>
    <w:tmpl w:val="0EC4DC70"/>
    <w:lvl w:ilvl="0" w:tplc="FAB48B6E">
      <w:start w:val="1"/>
      <w:numFmt w:val="none"/>
      <w:pStyle w:val="a9"/>
      <w:lvlText w:val="%1Приложение"/>
      <w:lvlJc w:val="left"/>
      <w:pPr>
        <w:tabs>
          <w:tab w:val="num" w:pos="0"/>
        </w:tabs>
        <w:ind w:left="0" w:firstLine="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3">
    <w:nsid w:val="4E025ECF"/>
    <w:multiLevelType w:val="multilevel"/>
    <w:tmpl w:val="14AAFE1E"/>
    <w:styleLink w:val="aa"/>
    <w:lvl w:ilvl="0">
      <w:start w:val="1"/>
      <w:numFmt w:val="decimal"/>
      <w:lvlText w:val="%1."/>
      <w:lvlJc w:val="left"/>
      <w:pPr>
        <w:tabs>
          <w:tab w:val="num" w:pos="1003"/>
        </w:tabs>
        <w:ind w:left="1003" w:hanging="283"/>
      </w:pPr>
      <w:rPr>
        <w:rFonts w:hint="default"/>
        <w:sz w:val="24"/>
      </w:rPr>
    </w:lvl>
    <w:lvl w:ilvl="1">
      <w:start w:val="1"/>
      <w:numFmt w:val="decimal"/>
      <w:lvlText w:val="%1.%2."/>
      <w:lvlJc w:val="left"/>
      <w:pPr>
        <w:tabs>
          <w:tab w:val="num" w:pos="1418"/>
        </w:tabs>
        <w:ind w:left="1418" w:hanging="426"/>
      </w:pPr>
      <w:rPr>
        <w:rFonts w:hint="default"/>
        <w:sz w:val="22"/>
      </w:rPr>
    </w:lvl>
    <w:lvl w:ilvl="2">
      <w:start w:val="1"/>
      <w:numFmt w:val="decimal"/>
      <w:lvlText w:val="%1.%2.%3."/>
      <w:lvlJc w:val="left"/>
      <w:pPr>
        <w:tabs>
          <w:tab w:val="num" w:pos="2126"/>
        </w:tabs>
        <w:ind w:left="2126" w:hanging="708"/>
      </w:pPr>
      <w:rPr>
        <w:rFonts w:hint="default"/>
      </w:rPr>
    </w:lvl>
    <w:lvl w:ilvl="3">
      <w:start w:val="1"/>
      <w:numFmt w:val="decimal"/>
      <w:lvlText w:val="%1.%2.%3.%4."/>
      <w:lvlJc w:val="left"/>
      <w:pPr>
        <w:tabs>
          <w:tab w:val="num" w:pos="1843"/>
        </w:tabs>
        <w:ind w:left="1843" w:hanging="284"/>
      </w:pPr>
      <w:rPr>
        <w:rFonts w:hint="default"/>
      </w:rPr>
    </w:lvl>
    <w:lvl w:ilvl="4">
      <w:start w:val="1"/>
      <w:numFmt w:val="decimal"/>
      <w:lvlText w:val="%1.%2.%3.%4.%5"/>
      <w:lvlJc w:val="left"/>
      <w:pPr>
        <w:tabs>
          <w:tab w:val="num" w:pos="2459"/>
        </w:tabs>
        <w:ind w:left="2459" w:hanging="1183"/>
      </w:pPr>
      <w:rPr>
        <w:rFonts w:hint="default"/>
      </w:rPr>
    </w:lvl>
    <w:lvl w:ilvl="5">
      <w:start w:val="1"/>
      <w:numFmt w:val="decimal"/>
      <w:lvlText w:val="%1.%2.%3.%4.%5.%6"/>
      <w:lvlJc w:val="left"/>
      <w:pPr>
        <w:tabs>
          <w:tab w:val="num" w:pos="2603"/>
        </w:tabs>
        <w:ind w:left="2603" w:hanging="1152"/>
      </w:pPr>
      <w:rPr>
        <w:rFonts w:hint="default"/>
      </w:rPr>
    </w:lvl>
    <w:lvl w:ilvl="6">
      <w:start w:val="1"/>
      <w:numFmt w:val="decimal"/>
      <w:lvlText w:val="%1.%2.%3.%4.%5.%6.%7"/>
      <w:lvlJc w:val="left"/>
      <w:pPr>
        <w:tabs>
          <w:tab w:val="num" w:pos="2747"/>
        </w:tabs>
        <w:ind w:left="2747" w:hanging="1296"/>
      </w:pPr>
      <w:rPr>
        <w:rFonts w:hint="default"/>
      </w:rPr>
    </w:lvl>
    <w:lvl w:ilvl="7">
      <w:start w:val="1"/>
      <w:numFmt w:val="decimal"/>
      <w:lvlText w:val="%1.%2.%3.%4.%5.%6.%7.%8"/>
      <w:lvlJc w:val="left"/>
      <w:pPr>
        <w:tabs>
          <w:tab w:val="num" w:pos="2891"/>
        </w:tabs>
        <w:ind w:left="2891" w:hanging="1440"/>
      </w:pPr>
      <w:rPr>
        <w:rFonts w:hint="default"/>
      </w:rPr>
    </w:lvl>
    <w:lvl w:ilvl="8">
      <w:start w:val="1"/>
      <w:numFmt w:val="decimal"/>
      <w:lvlText w:val="%1.%2.%3.%4.%5.%6.%7.%8.%9"/>
      <w:lvlJc w:val="left"/>
      <w:pPr>
        <w:tabs>
          <w:tab w:val="num" w:pos="3035"/>
        </w:tabs>
        <w:ind w:left="3035" w:hanging="1584"/>
      </w:pPr>
      <w:rPr>
        <w:rFonts w:hint="default"/>
      </w:rPr>
    </w:lvl>
  </w:abstractNum>
  <w:abstractNum w:abstractNumId="44">
    <w:nsid w:val="4E044427"/>
    <w:multiLevelType w:val="hybridMultilevel"/>
    <w:tmpl w:val="7B34F26E"/>
    <w:lvl w:ilvl="0" w:tplc="E0F22250">
      <w:start w:val="1"/>
      <w:numFmt w:val="none"/>
      <w:pStyle w:val="GOSTNameTabl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vertAlign w:val="baseline"/>
        <w:em w:val="none"/>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45">
    <w:nsid w:val="4E817739"/>
    <w:multiLevelType w:val="hybridMultilevel"/>
    <w:tmpl w:val="FE40A6C2"/>
    <w:name w:val="20"/>
    <w:lvl w:ilvl="0" w:tplc="F4A03762">
      <w:start w:val="1"/>
      <w:numFmt w:val="bullet"/>
      <w:pStyle w:val="31"/>
      <w:lvlText w:val=""/>
      <w:lvlJc w:val="left"/>
      <w:pPr>
        <w:tabs>
          <w:tab w:val="num" w:pos="1701"/>
        </w:tabs>
        <w:ind w:left="1701"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4EEE53CA"/>
    <w:multiLevelType w:val="multilevel"/>
    <w:tmpl w:val="E74E3CF4"/>
    <w:lvl w:ilvl="0">
      <w:start w:val="1"/>
      <w:numFmt w:val="decimal"/>
      <w:pStyle w:val="GOSTTableListNum10"/>
      <w:lvlText w:val="%1)"/>
      <w:lvlJc w:val="left"/>
      <w:pPr>
        <w:tabs>
          <w:tab w:val="num" w:pos="284"/>
        </w:tabs>
        <w:ind w:left="284" w:hanging="227"/>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7">
    <w:nsid w:val="4FEC52E2"/>
    <w:multiLevelType w:val="hybridMultilevel"/>
    <w:tmpl w:val="4FB69008"/>
    <w:lvl w:ilvl="0" w:tplc="E51CE30C">
      <w:start w:val="1"/>
      <w:numFmt w:val="bullet"/>
      <w:pStyle w:val="GOSTTableListMark1"/>
      <w:lvlText w:val=""/>
      <w:lvlJc w:val="left"/>
      <w:pPr>
        <w:tabs>
          <w:tab w:val="num" w:pos="340"/>
        </w:tabs>
        <w:ind w:left="340" w:hanging="227"/>
      </w:pPr>
      <w:rPr>
        <w:rFonts w:ascii="Symbol" w:hAnsi="Symbol" w:hint="default"/>
      </w:rPr>
    </w:lvl>
    <w:lvl w:ilvl="1" w:tplc="7EF60B7C">
      <w:start w:val="1"/>
      <w:numFmt w:val="lowerLetter"/>
      <w:lvlText w:val="%2."/>
      <w:lvlJc w:val="left"/>
      <w:pPr>
        <w:tabs>
          <w:tab w:val="num" w:pos="1440"/>
        </w:tabs>
        <w:ind w:left="1440" w:hanging="360"/>
      </w:pPr>
    </w:lvl>
    <w:lvl w:ilvl="2" w:tplc="F99A1504">
      <w:start w:val="1"/>
      <w:numFmt w:val="lowerRoman"/>
      <w:lvlText w:val="%3."/>
      <w:lvlJc w:val="right"/>
      <w:pPr>
        <w:tabs>
          <w:tab w:val="num" w:pos="2160"/>
        </w:tabs>
        <w:ind w:left="2160" w:hanging="180"/>
      </w:pPr>
    </w:lvl>
    <w:lvl w:ilvl="3" w:tplc="93022242" w:tentative="1">
      <w:start w:val="1"/>
      <w:numFmt w:val="decimal"/>
      <w:lvlText w:val="%4."/>
      <w:lvlJc w:val="left"/>
      <w:pPr>
        <w:tabs>
          <w:tab w:val="num" w:pos="2880"/>
        </w:tabs>
        <w:ind w:left="2880" w:hanging="360"/>
      </w:pPr>
    </w:lvl>
    <w:lvl w:ilvl="4" w:tplc="BD445AC6" w:tentative="1">
      <w:start w:val="1"/>
      <w:numFmt w:val="lowerLetter"/>
      <w:lvlText w:val="%5."/>
      <w:lvlJc w:val="left"/>
      <w:pPr>
        <w:tabs>
          <w:tab w:val="num" w:pos="3600"/>
        </w:tabs>
        <w:ind w:left="3600" w:hanging="360"/>
      </w:pPr>
    </w:lvl>
    <w:lvl w:ilvl="5" w:tplc="D1926062" w:tentative="1">
      <w:start w:val="1"/>
      <w:numFmt w:val="lowerRoman"/>
      <w:lvlText w:val="%6."/>
      <w:lvlJc w:val="right"/>
      <w:pPr>
        <w:tabs>
          <w:tab w:val="num" w:pos="4320"/>
        </w:tabs>
        <w:ind w:left="4320" w:hanging="180"/>
      </w:pPr>
    </w:lvl>
    <w:lvl w:ilvl="6" w:tplc="F578860C" w:tentative="1">
      <w:start w:val="1"/>
      <w:numFmt w:val="decimal"/>
      <w:lvlText w:val="%7."/>
      <w:lvlJc w:val="left"/>
      <w:pPr>
        <w:tabs>
          <w:tab w:val="num" w:pos="5040"/>
        </w:tabs>
        <w:ind w:left="5040" w:hanging="360"/>
      </w:pPr>
    </w:lvl>
    <w:lvl w:ilvl="7" w:tplc="23B8A66C" w:tentative="1">
      <w:start w:val="1"/>
      <w:numFmt w:val="lowerLetter"/>
      <w:lvlText w:val="%8."/>
      <w:lvlJc w:val="left"/>
      <w:pPr>
        <w:tabs>
          <w:tab w:val="num" w:pos="5760"/>
        </w:tabs>
        <w:ind w:left="5760" w:hanging="360"/>
      </w:pPr>
    </w:lvl>
    <w:lvl w:ilvl="8" w:tplc="0AAA8B1E" w:tentative="1">
      <w:start w:val="1"/>
      <w:numFmt w:val="lowerRoman"/>
      <w:lvlText w:val="%9."/>
      <w:lvlJc w:val="right"/>
      <w:pPr>
        <w:tabs>
          <w:tab w:val="num" w:pos="6480"/>
        </w:tabs>
        <w:ind w:left="6480" w:hanging="180"/>
      </w:pPr>
    </w:lvl>
  </w:abstractNum>
  <w:abstractNum w:abstractNumId="48">
    <w:nsid w:val="53912092"/>
    <w:multiLevelType w:val="hybridMultilevel"/>
    <w:tmpl w:val="45460064"/>
    <w:lvl w:ilvl="0" w:tplc="7438F2BE">
      <w:start w:val="1"/>
      <w:numFmt w:val="decimal"/>
      <w:pStyle w:val="ab"/>
      <w:suff w:val="nothing"/>
      <w:lvlText w:val="%1"/>
      <w:lvlJc w:val="left"/>
      <w:rPr>
        <w:rFonts w:ascii="Times New Roman" w:hAnsi="Times New Roman" w:cs="Times New Roman"/>
        <w:b w:val="0"/>
        <w:bCs w:val="0"/>
        <w:i w:val="0"/>
        <w:iCs w:val="0"/>
        <w:caps w:val="0"/>
        <w:smallCaps w:val="0"/>
        <w:strike w:val="0"/>
        <w:dstrike w:val="0"/>
        <w:vanish w:val="0"/>
        <w:color w:val="000000"/>
        <w:spacing w:val="0"/>
        <w:kern w:val="0"/>
        <w:position w:val="0"/>
        <w:u w:val="none"/>
        <w:effect w:val="none"/>
        <w:vertAlign w:val="baseli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9">
    <w:nsid w:val="6152425E"/>
    <w:multiLevelType w:val="singleLevel"/>
    <w:tmpl w:val="2D1CED9E"/>
    <w:name w:val="22"/>
    <w:lvl w:ilvl="0">
      <w:start w:val="1"/>
      <w:numFmt w:val="bullet"/>
      <w:lvlText w:val=""/>
      <w:lvlJc w:val="left"/>
      <w:pPr>
        <w:tabs>
          <w:tab w:val="num" w:pos="1948"/>
        </w:tabs>
        <w:ind w:left="1134" w:firstLine="454"/>
      </w:pPr>
      <w:rPr>
        <w:rFonts w:ascii="Symbol" w:hAnsi="Symbol" w:hint="default"/>
      </w:rPr>
    </w:lvl>
  </w:abstractNum>
  <w:abstractNum w:abstractNumId="50">
    <w:nsid w:val="61AB383A"/>
    <w:multiLevelType w:val="multilevel"/>
    <w:tmpl w:val="EE863AFC"/>
    <w:lvl w:ilvl="0">
      <w:start w:val="1"/>
      <w:numFmt w:val="russianLower"/>
      <w:pStyle w:val="GOSTTableListNum"/>
      <w:lvlText w:val="%1)"/>
      <w:lvlJc w:val="left"/>
      <w:pPr>
        <w:tabs>
          <w:tab w:val="num" w:pos="284"/>
        </w:tabs>
        <w:ind w:left="284" w:hanging="227"/>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51">
    <w:nsid w:val="63E64B86"/>
    <w:multiLevelType w:val="multilevel"/>
    <w:tmpl w:val="F73C3B7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52">
    <w:nsid w:val="650F43FD"/>
    <w:multiLevelType w:val="hybridMultilevel"/>
    <w:tmpl w:val="4808CD14"/>
    <w:lvl w:ilvl="0" w:tplc="2C620626">
      <w:start w:val="1"/>
      <w:numFmt w:val="none"/>
      <w:pStyle w:val="GOSTFigName"/>
      <w:lvlText w:val="Рисунок "/>
      <w:lvlJc w:val="left"/>
      <w:pPr>
        <w:tabs>
          <w:tab w:val="num" w:pos="0"/>
        </w:tabs>
        <w:ind w:left="0" w:firstLine="0"/>
      </w:pPr>
      <w:rPr>
        <w:b/>
        <w:bCs w:val="0"/>
        <w:i w:val="0"/>
        <w:iCs w:val="0"/>
        <w:caps w:val="0"/>
        <w:smallCaps w:val="0"/>
        <w:strike w:val="0"/>
        <w:dstrike w:val="0"/>
        <w:noProof w:val="0"/>
        <w:vanish w:val="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670F090E"/>
    <w:multiLevelType w:val="multilevel"/>
    <w:tmpl w:val="D6424156"/>
    <w:lvl w:ilvl="0">
      <w:start w:val="1"/>
      <w:numFmt w:val="russianUpper"/>
      <w:pStyle w:val="012"/>
      <w:lvlText w:val="Приложение %1"/>
      <w:lvlJc w:val="left"/>
      <w:pPr>
        <w:ind w:left="0" w:firstLine="397"/>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32"/>
        <w:u w:val="none"/>
        <w:vertAlign w:val="baseline"/>
        <w:em w:val="none"/>
      </w:rPr>
    </w:lvl>
    <w:lvl w:ilvl="1">
      <w:start w:val="1"/>
      <w:numFmt w:val="decimal"/>
      <w:pStyle w:val="020"/>
      <w:lvlText w:val="%1.%2"/>
      <w:lvlJc w:val="left"/>
      <w:pPr>
        <w:ind w:left="709" w:firstLine="0"/>
      </w:pPr>
      <w:rPr>
        <w:rFonts w:ascii="Times New Roman" w:hAnsi="Times New Roman" w:hint="default"/>
        <w:b/>
        <w:i w:val="0"/>
        <w:sz w:val="28"/>
      </w:rPr>
    </w:lvl>
    <w:lvl w:ilvl="2">
      <w:start w:val="1"/>
      <w:numFmt w:val="decimal"/>
      <w:pStyle w:val="030"/>
      <w:lvlText w:val="%1.%2.%3"/>
      <w:lvlJc w:val="left"/>
      <w:pPr>
        <w:ind w:left="709" w:firstLine="0"/>
      </w:pPr>
      <w:rPr>
        <w:rFonts w:ascii="Times New Roman" w:hAnsi="Times New Roman" w:hint="default"/>
        <w:b/>
        <w:i w:val="0"/>
        <w:caps w:val="0"/>
        <w:strike w:val="0"/>
        <w:dstrike w:val="0"/>
        <w:vanish w:val="0"/>
        <w:color w:val="000000"/>
        <w:sz w:val="24"/>
        <w:u w:val="none"/>
        <w:vertAlign w:val="baseline"/>
      </w:rPr>
    </w:lvl>
    <w:lvl w:ilvl="3">
      <w:start w:val="1"/>
      <w:numFmt w:val="decimal"/>
      <w:pStyle w:val="040"/>
      <w:lvlText w:val="%1.%2.%3.%4"/>
      <w:lvlJc w:val="left"/>
      <w:pPr>
        <w:ind w:left="709" w:firstLine="0"/>
      </w:pPr>
      <w:rPr>
        <w:rFonts w:ascii="Times New Roman" w:hAnsi="Times New Roman" w:hint="default"/>
        <w:b/>
        <w:i w:val="0"/>
        <w:caps w:val="0"/>
        <w:strike w:val="0"/>
        <w:dstrike w:val="0"/>
        <w:vanish w:val="0"/>
        <w:color w:val="000000"/>
        <w:sz w:val="24"/>
        <w:u w:val="none"/>
        <w:vertAlign w:val="baseline"/>
      </w:rPr>
    </w:lvl>
    <w:lvl w:ilvl="4">
      <w:start w:val="1"/>
      <w:numFmt w:val="decimal"/>
      <w:pStyle w:val="050"/>
      <w:lvlText w:val="%1.%2.%3.%4.%5"/>
      <w:lvlJc w:val="left"/>
      <w:pPr>
        <w:ind w:left="709" w:firstLine="0"/>
      </w:pPr>
      <w:rPr>
        <w:rFonts w:hint="default"/>
        <w:b/>
        <w:i w:val="0"/>
        <w:caps w:val="0"/>
        <w:strike w:val="0"/>
        <w:dstrike w:val="0"/>
        <w:vanish w:val="0"/>
        <w:color w:val="000000"/>
        <w:sz w:val="24"/>
        <w:u w:val="none"/>
        <w:vertAlign w:val="baseline"/>
      </w:rPr>
    </w:lvl>
    <w:lvl w:ilvl="5">
      <w:start w:val="1"/>
      <w:numFmt w:val="decimal"/>
      <w:pStyle w:val="060"/>
      <w:lvlText w:val="%1.%2.%3.%4.%5.%6"/>
      <w:lvlJc w:val="left"/>
      <w:pPr>
        <w:ind w:left="709" w:firstLine="0"/>
      </w:pPr>
      <w:rPr>
        <w:rFonts w:ascii="Times New Roman" w:hAnsi="Times New Roman" w:hint="default"/>
        <w:b/>
        <w:i w:val="0"/>
        <w:caps w:val="0"/>
        <w:strike w:val="0"/>
        <w:dstrike w:val="0"/>
        <w:vanish w:val="0"/>
        <w:color w:val="000000"/>
        <w:sz w:val="24"/>
        <w:u w:val="none"/>
        <w:vertAlign w:val="baseline"/>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54">
    <w:nsid w:val="68E56E24"/>
    <w:multiLevelType w:val="multilevel"/>
    <w:tmpl w:val="4434F066"/>
    <w:lvl w:ilvl="0">
      <w:start w:val="1"/>
      <w:numFmt w:val="decimal"/>
      <w:pStyle w:val="10"/>
      <w:lvlText w:val="%1."/>
      <w:lvlJc w:val="left"/>
      <w:pPr>
        <w:tabs>
          <w:tab w:val="num" w:pos="432"/>
        </w:tabs>
        <w:ind w:left="432" w:hanging="432"/>
      </w:pPr>
      <w:rPr>
        <w:rFonts w:hint="default"/>
      </w:rPr>
    </w:lvl>
    <w:lvl w:ilvl="1">
      <w:start w:val="1"/>
      <w:numFmt w:val="decimal"/>
      <w:pStyle w:val="24"/>
      <w:lvlText w:val="%1.%2."/>
      <w:lvlJc w:val="left"/>
      <w:pPr>
        <w:tabs>
          <w:tab w:val="num" w:pos="576"/>
        </w:tabs>
        <w:ind w:left="576" w:hanging="576"/>
      </w:pPr>
      <w:rPr>
        <w:rFonts w:hint="default"/>
      </w:rPr>
    </w:lvl>
    <w:lvl w:ilvl="2">
      <w:start w:val="1"/>
      <w:numFmt w:val="decimal"/>
      <w:pStyle w:val="32"/>
      <w:lvlText w:val="%1.%2.%3."/>
      <w:lvlJc w:val="left"/>
      <w:pPr>
        <w:tabs>
          <w:tab w:val="num" w:pos="1146"/>
        </w:tabs>
        <w:ind w:left="1146"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1"/>
      <w:lvlText w:val="%1.%2.%3.%4.%5."/>
      <w:lvlJc w:val="left"/>
      <w:pPr>
        <w:tabs>
          <w:tab w:val="num" w:pos="5403"/>
        </w:tabs>
        <w:ind w:left="5403" w:hanging="1008"/>
      </w:pPr>
      <w:rPr>
        <w:rFonts w:hint="default"/>
      </w:rPr>
    </w:lvl>
    <w:lvl w:ilvl="5">
      <w:start w:val="1"/>
      <w:numFmt w:val="decimal"/>
      <w:pStyle w:val="60"/>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nsid w:val="6B045146"/>
    <w:multiLevelType w:val="hybridMultilevel"/>
    <w:tmpl w:val="4468BADE"/>
    <w:name w:val="24"/>
    <w:lvl w:ilvl="0" w:tplc="616274BC">
      <w:start w:val="1"/>
      <w:numFmt w:val="decimal"/>
      <w:pStyle w:val="33"/>
      <w:lvlText w:val="%1."/>
      <w:lvlJc w:val="left"/>
      <w:pPr>
        <w:tabs>
          <w:tab w:val="num" w:pos="1701"/>
        </w:tabs>
        <w:ind w:left="1701" w:hanging="567"/>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6">
    <w:nsid w:val="742D30F7"/>
    <w:multiLevelType w:val="hybridMultilevel"/>
    <w:tmpl w:val="8B5A7D26"/>
    <w:lvl w:ilvl="0" w:tplc="71765A42">
      <w:start w:val="1"/>
      <w:numFmt w:val="bullet"/>
      <w:pStyle w:val="GOSTListmark1"/>
      <w:lvlText w:val="–"/>
      <w:lvlJc w:val="left"/>
      <w:pPr>
        <w:tabs>
          <w:tab w:val="num" w:pos="851"/>
        </w:tabs>
        <w:ind w:left="851" w:hanging="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7">
    <w:nsid w:val="769A4E85"/>
    <w:multiLevelType w:val="hybridMultilevel"/>
    <w:tmpl w:val="372E6036"/>
    <w:lvl w:ilvl="0" w:tplc="148ECFA0">
      <w:start w:val="1"/>
      <w:numFmt w:val="decimal"/>
      <w:pStyle w:val="ac"/>
      <w:lvlText w:val="%1."/>
      <w:lvlJc w:val="left"/>
      <w:pPr>
        <w:tabs>
          <w:tab w:val="num" w:pos="1080"/>
        </w:tabs>
        <w:ind w:left="0" w:firstLine="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nsid w:val="77095F45"/>
    <w:multiLevelType w:val="hybridMultilevel"/>
    <w:tmpl w:val="2AEABE1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nsid w:val="77460A56"/>
    <w:multiLevelType w:val="multilevel"/>
    <w:tmpl w:val="66F05D86"/>
    <w:lvl w:ilvl="0">
      <w:start w:val="1"/>
      <w:numFmt w:val="bullet"/>
      <w:pStyle w:val="013"/>
      <w:lvlText w:val=""/>
      <w:lvlJc w:val="left"/>
      <w:pPr>
        <w:ind w:left="1069" w:hanging="360"/>
      </w:pPr>
      <w:rPr>
        <w:rFonts w:ascii="Symbol" w:hAnsi="Symbol" w:hint="default"/>
        <w:b w:val="0"/>
        <w:i w:val="0"/>
        <w:caps w:val="0"/>
        <w:strike w:val="0"/>
        <w:dstrike w:val="0"/>
        <w:vanish w:val="0"/>
        <w:color w:val="000000"/>
        <w:sz w:val="24"/>
        <w:u w:val="none"/>
        <w:vertAlign w:val="baseline"/>
      </w:rPr>
    </w:lvl>
    <w:lvl w:ilvl="1">
      <w:start w:val="1"/>
      <w:numFmt w:val="none"/>
      <w:pStyle w:val="022"/>
      <w:lvlText w:val="-"/>
      <w:lvlJc w:val="left"/>
      <w:pPr>
        <w:tabs>
          <w:tab w:val="num" w:pos="1559"/>
        </w:tabs>
        <w:ind w:left="1134" w:firstLine="0"/>
      </w:pPr>
      <w:rPr>
        <w:rFonts w:ascii="Times New Roman" w:hAnsi="Times New Roman" w:hint="default"/>
        <w:b w:val="0"/>
        <w:i w:val="0"/>
        <w:caps w:val="0"/>
        <w:strike w:val="0"/>
        <w:dstrike w:val="0"/>
        <w:vanish w:val="0"/>
        <w:color w:val="000000"/>
        <w:sz w:val="24"/>
        <w:u w:val="none"/>
        <w:vertAlign w:val="baseline"/>
      </w:rPr>
    </w:lvl>
    <w:lvl w:ilvl="2">
      <w:start w:val="1"/>
      <w:numFmt w:val="none"/>
      <w:pStyle w:val="031"/>
      <w:lvlText w:val="-"/>
      <w:lvlJc w:val="left"/>
      <w:pPr>
        <w:tabs>
          <w:tab w:val="num" w:pos="1985"/>
        </w:tabs>
        <w:ind w:left="1559" w:firstLine="0"/>
      </w:pPr>
      <w:rPr>
        <w:rFonts w:ascii="Times New Roman" w:hAnsi="Times New Roman" w:hint="default"/>
        <w:b w:val="0"/>
        <w:i w:val="0"/>
        <w:caps w:val="0"/>
        <w:strike w:val="0"/>
        <w:dstrike w:val="0"/>
        <w:vanish w:val="0"/>
        <w:color w:val="000000"/>
        <w:sz w:val="24"/>
        <w:u w:val="none"/>
        <w:vertAlign w:val="baseline"/>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60">
    <w:nsid w:val="795B623D"/>
    <w:multiLevelType w:val="singleLevel"/>
    <w:tmpl w:val="71427F0A"/>
    <w:name w:val="27"/>
    <w:lvl w:ilvl="0">
      <w:start w:val="1"/>
      <w:numFmt w:val="bullet"/>
      <w:lvlText w:val=""/>
      <w:lvlJc w:val="left"/>
      <w:pPr>
        <w:tabs>
          <w:tab w:val="num" w:pos="1381"/>
        </w:tabs>
        <w:ind w:left="567" w:firstLine="454"/>
      </w:pPr>
      <w:rPr>
        <w:rFonts w:ascii="Symbol" w:hAnsi="Symbol" w:hint="default"/>
      </w:rPr>
    </w:lvl>
  </w:abstractNum>
  <w:abstractNum w:abstractNumId="61">
    <w:nsid w:val="7B6471AB"/>
    <w:multiLevelType w:val="hybridMultilevel"/>
    <w:tmpl w:val="D92C28E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2">
    <w:nsid w:val="7C0050E1"/>
    <w:multiLevelType w:val="hybridMultilevel"/>
    <w:tmpl w:val="15EC73D8"/>
    <w:lvl w:ilvl="0" w:tplc="C0FABFE4">
      <w:start w:val="1"/>
      <w:numFmt w:val="decimal"/>
      <w:pStyle w:val="GOSTTableNum"/>
      <w:lvlText w:val="%1."/>
      <w:lvlJc w:val="left"/>
      <w:pPr>
        <w:tabs>
          <w:tab w:val="num" w:pos="114"/>
        </w:tabs>
        <w:ind w:left="57" w:firstLine="5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3">
    <w:nsid w:val="7D9750C3"/>
    <w:multiLevelType w:val="hybridMultilevel"/>
    <w:tmpl w:val="1A62A4D6"/>
    <w:name w:val="62"/>
    <w:lvl w:ilvl="0" w:tplc="823A7824">
      <w:start w:val="1"/>
      <w:numFmt w:val="bullet"/>
      <w:lvlText w:val=""/>
      <w:lvlJc w:val="left"/>
      <w:pPr>
        <w:tabs>
          <w:tab w:val="num" w:pos="2515"/>
        </w:tabs>
        <w:ind w:left="1701" w:firstLine="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nsid w:val="7F32743F"/>
    <w:multiLevelType w:val="hybridMultilevel"/>
    <w:tmpl w:val="D1BA75C6"/>
    <w:lvl w:ilvl="0" w:tplc="B6F68898">
      <w:start w:val="1"/>
      <w:numFmt w:val="bullet"/>
      <w:lvlText w:val=""/>
      <w:lvlPicBulletId w:val="0"/>
      <w:lvlJc w:val="left"/>
      <w:pPr>
        <w:tabs>
          <w:tab w:val="num" w:pos="720"/>
        </w:tabs>
        <w:ind w:left="720" w:hanging="360"/>
      </w:pPr>
      <w:rPr>
        <w:rFonts w:ascii="Symbol" w:hAnsi="Symbol" w:hint="default"/>
      </w:rPr>
    </w:lvl>
    <w:lvl w:ilvl="1" w:tplc="D180A840" w:tentative="1">
      <w:start w:val="1"/>
      <w:numFmt w:val="bullet"/>
      <w:lvlText w:val=""/>
      <w:lvlJc w:val="left"/>
      <w:pPr>
        <w:tabs>
          <w:tab w:val="num" w:pos="1440"/>
        </w:tabs>
        <w:ind w:left="1440" w:hanging="360"/>
      </w:pPr>
      <w:rPr>
        <w:rFonts w:ascii="Symbol" w:hAnsi="Symbol" w:hint="default"/>
      </w:rPr>
    </w:lvl>
    <w:lvl w:ilvl="2" w:tplc="09A2E260" w:tentative="1">
      <w:start w:val="1"/>
      <w:numFmt w:val="bullet"/>
      <w:pStyle w:val="GOSTTa6leListNum3"/>
      <w:lvlText w:val=""/>
      <w:lvlJc w:val="left"/>
      <w:pPr>
        <w:tabs>
          <w:tab w:val="num" w:pos="2160"/>
        </w:tabs>
        <w:ind w:left="2160" w:hanging="360"/>
      </w:pPr>
      <w:rPr>
        <w:rFonts w:ascii="Symbol" w:hAnsi="Symbol" w:hint="default"/>
      </w:rPr>
    </w:lvl>
    <w:lvl w:ilvl="3" w:tplc="0B088E78" w:tentative="1">
      <w:start w:val="1"/>
      <w:numFmt w:val="bullet"/>
      <w:lvlText w:val=""/>
      <w:lvlJc w:val="left"/>
      <w:pPr>
        <w:tabs>
          <w:tab w:val="num" w:pos="2880"/>
        </w:tabs>
        <w:ind w:left="2880" w:hanging="360"/>
      </w:pPr>
      <w:rPr>
        <w:rFonts w:ascii="Symbol" w:hAnsi="Symbol" w:hint="default"/>
      </w:rPr>
    </w:lvl>
    <w:lvl w:ilvl="4" w:tplc="355A1F9C" w:tentative="1">
      <w:start w:val="1"/>
      <w:numFmt w:val="bullet"/>
      <w:lvlText w:val=""/>
      <w:lvlJc w:val="left"/>
      <w:pPr>
        <w:tabs>
          <w:tab w:val="num" w:pos="3600"/>
        </w:tabs>
        <w:ind w:left="3600" w:hanging="360"/>
      </w:pPr>
      <w:rPr>
        <w:rFonts w:ascii="Symbol" w:hAnsi="Symbol" w:hint="default"/>
      </w:rPr>
    </w:lvl>
    <w:lvl w:ilvl="5" w:tplc="0E18FC24" w:tentative="1">
      <w:start w:val="1"/>
      <w:numFmt w:val="bullet"/>
      <w:lvlText w:val=""/>
      <w:lvlJc w:val="left"/>
      <w:pPr>
        <w:tabs>
          <w:tab w:val="num" w:pos="4320"/>
        </w:tabs>
        <w:ind w:left="4320" w:hanging="360"/>
      </w:pPr>
      <w:rPr>
        <w:rFonts w:ascii="Symbol" w:hAnsi="Symbol" w:hint="default"/>
      </w:rPr>
    </w:lvl>
    <w:lvl w:ilvl="6" w:tplc="BE80BFF6" w:tentative="1">
      <w:start w:val="1"/>
      <w:numFmt w:val="bullet"/>
      <w:lvlText w:val=""/>
      <w:lvlJc w:val="left"/>
      <w:pPr>
        <w:tabs>
          <w:tab w:val="num" w:pos="5040"/>
        </w:tabs>
        <w:ind w:left="5040" w:hanging="360"/>
      </w:pPr>
      <w:rPr>
        <w:rFonts w:ascii="Symbol" w:hAnsi="Symbol" w:hint="default"/>
      </w:rPr>
    </w:lvl>
    <w:lvl w:ilvl="7" w:tplc="EAAEAD06" w:tentative="1">
      <w:start w:val="1"/>
      <w:numFmt w:val="bullet"/>
      <w:lvlText w:val=""/>
      <w:lvlJc w:val="left"/>
      <w:pPr>
        <w:tabs>
          <w:tab w:val="num" w:pos="5760"/>
        </w:tabs>
        <w:ind w:left="5760" w:hanging="360"/>
      </w:pPr>
      <w:rPr>
        <w:rFonts w:ascii="Symbol" w:hAnsi="Symbol" w:hint="default"/>
      </w:rPr>
    </w:lvl>
    <w:lvl w:ilvl="8" w:tplc="5D920604" w:tentative="1">
      <w:start w:val="1"/>
      <w:numFmt w:val="bullet"/>
      <w:lvlText w:val=""/>
      <w:lvlJc w:val="left"/>
      <w:pPr>
        <w:tabs>
          <w:tab w:val="num" w:pos="6480"/>
        </w:tabs>
        <w:ind w:left="6480" w:hanging="360"/>
      </w:pPr>
      <w:rPr>
        <w:rFonts w:ascii="Symbol" w:hAnsi="Symbol" w:hint="default"/>
      </w:rPr>
    </w:lvl>
  </w:abstractNum>
  <w:num w:numId="1">
    <w:abstractNumId w:val="52"/>
  </w:num>
  <w:num w:numId="2">
    <w:abstractNumId w:val="35"/>
  </w:num>
  <w:num w:numId="3">
    <w:abstractNumId w:val="25"/>
  </w:num>
  <w:num w:numId="4">
    <w:abstractNumId w:val="9"/>
  </w:num>
  <w:num w:numId="5">
    <w:abstractNumId w:val="8"/>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21"/>
  </w:num>
  <w:num w:numId="14">
    <w:abstractNumId w:val="7"/>
  </w:num>
  <w:num w:numId="15">
    <w:abstractNumId w:val="44"/>
  </w:num>
  <w:num w:numId="16">
    <w:abstractNumId w:val="56"/>
  </w:num>
  <w:num w:numId="17">
    <w:abstractNumId w:val="39"/>
  </w:num>
  <w:num w:numId="18">
    <w:abstractNumId w:val="27"/>
  </w:num>
  <w:num w:numId="19">
    <w:abstractNumId w:val="40"/>
  </w:num>
  <w:num w:numId="20">
    <w:abstractNumId w:val="47"/>
  </w:num>
  <w:num w:numId="21">
    <w:abstractNumId w:val="62"/>
  </w:num>
  <w:num w:numId="22">
    <w:abstractNumId w:val="51"/>
  </w:num>
  <w:num w:numId="23">
    <w:abstractNumId w:val="42"/>
  </w:num>
  <w:num w:numId="24">
    <w:abstractNumId w:val="41"/>
  </w:num>
  <w:num w:numId="25">
    <w:abstractNumId w:val="22"/>
  </w:num>
  <w:num w:numId="26">
    <w:abstractNumId w:val="28"/>
  </w:num>
  <w:num w:numId="27">
    <w:abstractNumId w:val="10"/>
  </w:num>
  <w:num w:numId="28">
    <w:abstractNumId w:val="46"/>
  </w:num>
  <w:num w:numId="29">
    <w:abstractNumId w:val="50"/>
  </w:num>
  <w:num w:numId="30">
    <w:abstractNumId w:val="57"/>
  </w:num>
  <w:num w:numId="31">
    <w:abstractNumId w:val="64"/>
  </w:num>
  <w:num w:numId="32">
    <w:abstractNumId w:val="33"/>
  </w:num>
  <w:num w:numId="33">
    <w:abstractNumId w:val="53"/>
  </w:num>
  <w:num w:numId="34">
    <w:abstractNumId w:val="31"/>
  </w:num>
  <w:num w:numId="35">
    <w:abstractNumId w:val="59"/>
  </w:num>
  <w:num w:numId="36">
    <w:abstractNumId w:val="11"/>
  </w:num>
  <w:num w:numId="37">
    <w:abstractNumId w:val="19"/>
  </w:num>
  <w:num w:numId="38">
    <w:abstractNumId w:val="29"/>
  </w:num>
  <w:num w:numId="39">
    <w:abstractNumId w:val="15"/>
  </w:num>
  <w:num w:numId="40">
    <w:abstractNumId w:val="36"/>
  </w:num>
  <w:num w:numId="41">
    <w:abstractNumId w:val="18"/>
  </w:num>
  <w:num w:numId="4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3"/>
  </w:num>
  <w:num w:numId="44">
    <w:abstractNumId w:val="17"/>
  </w:num>
  <w:num w:numId="45">
    <w:abstractNumId w:val="48"/>
  </w:num>
  <w:num w:numId="46">
    <w:abstractNumId w:val="45"/>
  </w:num>
  <w:num w:numId="47">
    <w:abstractNumId w:val="24"/>
  </w:num>
  <w:num w:numId="48">
    <w:abstractNumId w:val="37"/>
  </w:num>
  <w:num w:numId="49">
    <w:abstractNumId w:val="55"/>
  </w:num>
  <w:num w:numId="50">
    <w:abstractNumId w:val="14"/>
  </w:num>
  <w:num w:numId="51">
    <w:abstractNumId w:val="26"/>
  </w:num>
  <w:num w:numId="52">
    <w:abstractNumId w:val="16"/>
  </w:num>
  <w:num w:numId="53">
    <w:abstractNumId w:val="30"/>
  </w:num>
  <w:num w:numId="54">
    <w:abstractNumId w:val="34"/>
  </w:num>
  <w:num w:numId="55">
    <w:abstractNumId w:val="62"/>
    <w:lvlOverride w:ilvl="0">
      <w:startOverride w:val="1"/>
    </w:lvlOverride>
  </w:num>
  <w:num w:numId="56">
    <w:abstractNumId w:val="62"/>
    <w:lvlOverride w:ilvl="0">
      <w:startOverride w:val="1"/>
    </w:lvlOverride>
  </w:num>
  <w:num w:numId="5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2"/>
    <w:lvlOverride w:ilvl="0">
      <w:startOverride w:val="1"/>
    </w:lvlOverride>
  </w:num>
  <w:num w:numId="61">
    <w:abstractNumId w:val="62"/>
    <w:lvlOverride w:ilvl="0">
      <w:startOverride w:val="1"/>
    </w:lvlOverride>
  </w:num>
  <w:num w:numId="6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2"/>
    <w:lvlOverride w:ilvl="0">
      <w:startOverride w:val="1"/>
    </w:lvlOverride>
  </w:num>
  <w:num w:numId="65">
    <w:abstractNumId w:val="62"/>
    <w:lvlOverride w:ilvl="0">
      <w:startOverride w:val="1"/>
    </w:lvlOverride>
  </w:num>
  <w:num w:numId="6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2"/>
    <w:lvlOverride w:ilvl="0">
      <w:startOverride w:val="1"/>
    </w:lvlOverride>
  </w:num>
  <w:num w:numId="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54"/>
  </w:num>
  <w:num w:numId="103">
    <w:abstractNumId w:val="13"/>
  </w:num>
  <w:num w:numId="104">
    <w:abstractNumId w:val="62"/>
    <w:lvlOverride w:ilvl="0">
      <w:startOverride w:val="1"/>
    </w:lvlOverride>
  </w:num>
  <w:num w:numId="105">
    <w:abstractNumId w:val="12"/>
  </w:num>
  <w:num w:numId="106">
    <w:abstractNumId w:val="58"/>
  </w:num>
  <w:num w:numId="107">
    <w:abstractNumId w:val="23"/>
  </w:num>
  <w:num w:numId="108">
    <w:abstractNumId w:val="38"/>
  </w:num>
  <w:num w:numId="109">
    <w:abstractNumId w:val="62"/>
    <w:lvlOverride w:ilvl="0">
      <w:startOverride w:val="1"/>
    </w:lvlOverride>
  </w:num>
  <w:num w:numId="11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62"/>
    <w:lvlOverride w:ilvl="0">
      <w:startOverride w:val="1"/>
    </w:lvlOverride>
  </w:num>
  <w:num w:numId="112">
    <w:abstractNumId w:val="62"/>
    <w:lvlOverride w:ilvl="0">
      <w:startOverride w:val="1"/>
    </w:lvlOverride>
  </w:num>
  <w:num w:numId="113">
    <w:abstractNumId w:val="52"/>
  </w:num>
  <w:num w:numId="114">
    <w:abstractNumId w:val="52"/>
  </w:num>
  <w:num w:numId="115">
    <w:abstractNumId w:val="52"/>
  </w:num>
  <w:num w:numId="116">
    <w:abstractNumId w:val="52"/>
  </w:num>
  <w:num w:numId="117">
    <w:abstractNumId w:val="52"/>
  </w:num>
  <w:num w:numId="118">
    <w:abstractNumId w:val="52"/>
  </w:num>
  <w:num w:numId="119">
    <w:abstractNumId w:val="61"/>
  </w:num>
  <w:num w:numId="120">
    <w:abstractNumId w:val="54"/>
  </w:num>
  <w:num w:numId="121">
    <w:abstractNumId w:val="52"/>
  </w:num>
  <w:num w:numId="122">
    <w:abstractNumId w:val="52"/>
  </w:num>
  <w:num w:numId="123">
    <w:abstractNumId w:val="52"/>
  </w:num>
  <w:num w:numId="124">
    <w:abstractNumId w:val="52"/>
  </w:num>
  <w:num w:numId="125">
    <w:abstractNumId w:val="52"/>
  </w:num>
  <w:num w:numId="126">
    <w:abstractNumId w:val="52"/>
  </w:num>
  <w:num w:numId="127">
    <w:abstractNumId w:val="52"/>
  </w:num>
  <w:num w:numId="128">
    <w:abstractNumId w:val="52"/>
  </w:num>
  <w:num w:numId="129">
    <w:abstractNumId w:val="52"/>
  </w:num>
  <w:num w:numId="130">
    <w:abstractNumId w:val="52"/>
  </w:num>
  <w:num w:numId="131">
    <w:abstractNumId w:val="52"/>
  </w:num>
  <w:num w:numId="132">
    <w:abstractNumId w:val="52"/>
  </w:num>
  <w:num w:numId="133">
    <w:abstractNumId w:val="52"/>
  </w:num>
  <w:num w:numId="134">
    <w:abstractNumId w:val="52"/>
  </w:num>
  <w:num w:numId="135">
    <w:abstractNumId w:val="52"/>
  </w:num>
  <w:num w:numId="136">
    <w:abstractNumId w:val="52"/>
  </w:num>
  <w:num w:numId="137">
    <w:abstractNumId w:val="52"/>
  </w:num>
  <w:num w:numId="138">
    <w:abstractNumId w:val="52"/>
  </w:num>
  <w:num w:numId="139">
    <w:abstractNumId w:val="52"/>
  </w:num>
  <w:num w:numId="140">
    <w:abstractNumId w:val="54"/>
  </w:num>
  <w:num w:numId="141">
    <w:abstractNumId w:val="54"/>
  </w:num>
  <w:num w:numId="142">
    <w:abstractNumId w:val="52"/>
  </w:num>
  <w:num w:numId="143">
    <w:abstractNumId w:val="52"/>
  </w:num>
  <w:num w:numId="144">
    <w:abstractNumId w:val="52"/>
  </w:num>
  <w:num w:numId="145">
    <w:abstractNumId w:val="52"/>
  </w:num>
  <w:num w:numId="146">
    <w:abstractNumId w:val="52"/>
  </w:num>
  <w:num w:numId="147">
    <w:abstractNumId w:val="52"/>
  </w:num>
  <w:num w:numId="148">
    <w:abstractNumId w:val="54"/>
  </w:num>
  <w:num w:numId="149">
    <w:abstractNumId w:val="52"/>
  </w:num>
  <w:num w:numId="150">
    <w:abstractNumId w:val="52"/>
  </w:num>
  <w:numIdMacAtCleanup w:val="1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activeWritingStyle w:appName="MSWord" w:lang="ru-RU" w:vendorID="1"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ocumentProtection w:formatting="1" w:enforcement="0"/>
  <w:defaultTabStop w:val="113"/>
  <w:autoHyphenation/>
  <w:hyphenationZone w:val="357"/>
  <w:doNotHyphenateCaps/>
  <w:drawingGridHorizontalSpacing w:val="120"/>
  <w:drawingGridVerticalSpacing w:val="6"/>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4E29"/>
    <w:rsid w:val="00001682"/>
    <w:rsid w:val="00003495"/>
    <w:rsid w:val="00005773"/>
    <w:rsid w:val="000059B9"/>
    <w:rsid w:val="000072F2"/>
    <w:rsid w:val="00012C3C"/>
    <w:rsid w:val="00016043"/>
    <w:rsid w:val="000164FC"/>
    <w:rsid w:val="00022E54"/>
    <w:rsid w:val="000256A6"/>
    <w:rsid w:val="0002685E"/>
    <w:rsid w:val="00030AE1"/>
    <w:rsid w:val="00032AE2"/>
    <w:rsid w:val="00034830"/>
    <w:rsid w:val="00042BAC"/>
    <w:rsid w:val="0005273C"/>
    <w:rsid w:val="00052E4D"/>
    <w:rsid w:val="00062EF4"/>
    <w:rsid w:val="000735A5"/>
    <w:rsid w:val="00076AA5"/>
    <w:rsid w:val="00082683"/>
    <w:rsid w:val="00087AB2"/>
    <w:rsid w:val="000916B2"/>
    <w:rsid w:val="0009241D"/>
    <w:rsid w:val="000963BF"/>
    <w:rsid w:val="000A55EC"/>
    <w:rsid w:val="000A5BFE"/>
    <w:rsid w:val="000B0975"/>
    <w:rsid w:val="000B30C2"/>
    <w:rsid w:val="000B3A10"/>
    <w:rsid w:val="000B51F1"/>
    <w:rsid w:val="000B6AF3"/>
    <w:rsid w:val="000C0EC2"/>
    <w:rsid w:val="000C2A08"/>
    <w:rsid w:val="000C43D6"/>
    <w:rsid w:val="000C47DB"/>
    <w:rsid w:val="000C5947"/>
    <w:rsid w:val="000C6EDB"/>
    <w:rsid w:val="000C75E6"/>
    <w:rsid w:val="000D097C"/>
    <w:rsid w:val="000D170E"/>
    <w:rsid w:val="000D2D1B"/>
    <w:rsid w:val="000D62E4"/>
    <w:rsid w:val="000E2A8F"/>
    <w:rsid w:val="000E3E18"/>
    <w:rsid w:val="000E6639"/>
    <w:rsid w:val="000F0951"/>
    <w:rsid w:val="000F37E7"/>
    <w:rsid w:val="000F78BA"/>
    <w:rsid w:val="000F7D48"/>
    <w:rsid w:val="000F7F08"/>
    <w:rsid w:val="001030A1"/>
    <w:rsid w:val="001059DA"/>
    <w:rsid w:val="00105F8E"/>
    <w:rsid w:val="00106CA9"/>
    <w:rsid w:val="00111727"/>
    <w:rsid w:val="00111C9A"/>
    <w:rsid w:val="00113B9D"/>
    <w:rsid w:val="00114D9C"/>
    <w:rsid w:val="001210C8"/>
    <w:rsid w:val="00122E1E"/>
    <w:rsid w:val="001231DB"/>
    <w:rsid w:val="00124067"/>
    <w:rsid w:val="00126C4B"/>
    <w:rsid w:val="00127CB5"/>
    <w:rsid w:val="0013029B"/>
    <w:rsid w:val="00132424"/>
    <w:rsid w:val="0013256C"/>
    <w:rsid w:val="00132675"/>
    <w:rsid w:val="00133916"/>
    <w:rsid w:val="00133B56"/>
    <w:rsid w:val="00133EE4"/>
    <w:rsid w:val="00135DE9"/>
    <w:rsid w:val="00135FA5"/>
    <w:rsid w:val="00136CA8"/>
    <w:rsid w:val="001404DB"/>
    <w:rsid w:val="0014112C"/>
    <w:rsid w:val="0014738C"/>
    <w:rsid w:val="0014768A"/>
    <w:rsid w:val="00150068"/>
    <w:rsid w:val="00151515"/>
    <w:rsid w:val="001531D5"/>
    <w:rsid w:val="001553BA"/>
    <w:rsid w:val="00157738"/>
    <w:rsid w:val="00160B7A"/>
    <w:rsid w:val="00162DFB"/>
    <w:rsid w:val="00165459"/>
    <w:rsid w:val="00165BC3"/>
    <w:rsid w:val="0017536A"/>
    <w:rsid w:val="001754E0"/>
    <w:rsid w:val="0017583F"/>
    <w:rsid w:val="001810D9"/>
    <w:rsid w:val="00182616"/>
    <w:rsid w:val="00183731"/>
    <w:rsid w:val="001837D7"/>
    <w:rsid w:val="001913FD"/>
    <w:rsid w:val="00195441"/>
    <w:rsid w:val="00196082"/>
    <w:rsid w:val="001A08CD"/>
    <w:rsid w:val="001A50F0"/>
    <w:rsid w:val="001A6B12"/>
    <w:rsid w:val="001A7D31"/>
    <w:rsid w:val="001B04DB"/>
    <w:rsid w:val="001B0AC1"/>
    <w:rsid w:val="001B0F9F"/>
    <w:rsid w:val="001B1333"/>
    <w:rsid w:val="001B4C42"/>
    <w:rsid w:val="001B528A"/>
    <w:rsid w:val="001B5E0F"/>
    <w:rsid w:val="001C3FE3"/>
    <w:rsid w:val="001C56DF"/>
    <w:rsid w:val="001C76ED"/>
    <w:rsid w:val="001D04E8"/>
    <w:rsid w:val="001D0870"/>
    <w:rsid w:val="001D0CEC"/>
    <w:rsid w:val="001D40BD"/>
    <w:rsid w:val="001D68F2"/>
    <w:rsid w:val="001E3099"/>
    <w:rsid w:val="001E3B09"/>
    <w:rsid w:val="001F5215"/>
    <w:rsid w:val="0020537D"/>
    <w:rsid w:val="002063D5"/>
    <w:rsid w:val="00207B6D"/>
    <w:rsid w:val="0021011A"/>
    <w:rsid w:val="002114E3"/>
    <w:rsid w:val="00213EA6"/>
    <w:rsid w:val="00214C4F"/>
    <w:rsid w:val="00217849"/>
    <w:rsid w:val="00220198"/>
    <w:rsid w:val="00223320"/>
    <w:rsid w:val="002234AE"/>
    <w:rsid w:val="00225C25"/>
    <w:rsid w:val="00226B9A"/>
    <w:rsid w:val="002350D7"/>
    <w:rsid w:val="00235809"/>
    <w:rsid w:val="002455EF"/>
    <w:rsid w:val="00245B6F"/>
    <w:rsid w:val="002512C4"/>
    <w:rsid w:val="002563CD"/>
    <w:rsid w:val="0025789E"/>
    <w:rsid w:val="0026052A"/>
    <w:rsid w:val="002612ED"/>
    <w:rsid w:val="00263549"/>
    <w:rsid w:val="00271124"/>
    <w:rsid w:val="00275F3D"/>
    <w:rsid w:val="00276DA1"/>
    <w:rsid w:val="0028050E"/>
    <w:rsid w:val="00287DEE"/>
    <w:rsid w:val="00292CA1"/>
    <w:rsid w:val="00295B3A"/>
    <w:rsid w:val="002A0E63"/>
    <w:rsid w:val="002A0F5B"/>
    <w:rsid w:val="002A3EBA"/>
    <w:rsid w:val="002A7EF3"/>
    <w:rsid w:val="002B1447"/>
    <w:rsid w:val="002B2C3C"/>
    <w:rsid w:val="002B4AD8"/>
    <w:rsid w:val="002B774D"/>
    <w:rsid w:val="002C0712"/>
    <w:rsid w:val="002C14B5"/>
    <w:rsid w:val="002C1FB5"/>
    <w:rsid w:val="002C4C40"/>
    <w:rsid w:val="002C4CFB"/>
    <w:rsid w:val="002C5460"/>
    <w:rsid w:val="002C68AF"/>
    <w:rsid w:val="002D2CE0"/>
    <w:rsid w:val="002E6C51"/>
    <w:rsid w:val="002F3484"/>
    <w:rsid w:val="00303806"/>
    <w:rsid w:val="00311235"/>
    <w:rsid w:val="0031336B"/>
    <w:rsid w:val="003161DD"/>
    <w:rsid w:val="00324B96"/>
    <w:rsid w:val="003306D6"/>
    <w:rsid w:val="00331BBD"/>
    <w:rsid w:val="00333EAA"/>
    <w:rsid w:val="003363AF"/>
    <w:rsid w:val="00343225"/>
    <w:rsid w:val="00344FA9"/>
    <w:rsid w:val="00350354"/>
    <w:rsid w:val="003512FE"/>
    <w:rsid w:val="003531AD"/>
    <w:rsid w:val="003544D4"/>
    <w:rsid w:val="003544F0"/>
    <w:rsid w:val="00361F1E"/>
    <w:rsid w:val="00367D77"/>
    <w:rsid w:val="00370BB9"/>
    <w:rsid w:val="003741FD"/>
    <w:rsid w:val="0038065F"/>
    <w:rsid w:val="0038196A"/>
    <w:rsid w:val="00382AC9"/>
    <w:rsid w:val="0038341A"/>
    <w:rsid w:val="003839E3"/>
    <w:rsid w:val="003858E4"/>
    <w:rsid w:val="00387256"/>
    <w:rsid w:val="003879E6"/>
    <w:rsid w:val="00391CF8"/>
    <w:rsid w:val="00397E70"/>
    <w:rsid w:val="003A3C31"/>
    <w:rsid w:val="003B12BB"/>
    <w:rsid w:val="003B275C"/>
    <w:rsid w:val="003B3E6A"/>
    <w:rsid w:val="003C335F"/>
    <w:rsid w:val="003C4F82"/>
    <w:rsid w:val="003D4495"/>
    <w:rsid w:val="003D78A2"/>
    <w:rsid w:val="003E1B17"/>
    <w:rsid w:val="003E4CD7"/>
    <w:rsid w:val="003E4EF9"/>
    <w:rsid w:val="003E6046"/>
    <w:rsid w:val="003F0BC6"/>
    <w:rsid w:val="003F148C"/>
    <w:rsid w:val="003F3682"/>
    <w:rsid w:val="003F39F8"/>
    <w:rsid w:val="003F4763"/>
    <w:rsid w:val="00407A19"/>
    <w:rsid w:val="00410DFA"/>
    <w:rsid w:val="004118A8"/>
    <w:rsid w:val="00411FF0"/>
    <w:rsid w:val="0041395A"/>
    <w:rsid w:val="00415C6B"/>
    <w:rsid w:val="0041763C"/>
    <w:rsid w:val="00424212"/>
    <w:rsid w:val="00424A29"/>
    <w:rsid w:val="00425ED1"/>
    <w:rsid w:val="00427618"/>
    <w:rsid w:val="0043232E"/>
    <w:rsid w:val="0043240A"/>
    <w:rsid w:val="00435B5F"/>
    <w:rsid w:val="00440499"/>
    <w:rsid w:val="00440989"/>
    <w:rsid w:val="00441C26"/>
    <w:rsid w:val="004429A5"/>
    <w:rsid w:val="00442CA3"/>
    <w:rsid w:val="00445D2E"/>
    <w:rsid w:val="00446CE1"/>
    <w:rsid w:val="00447CDE"/>
    <w:rsid w:val="00454953"/>
    <w:rsid w:val="0045615A"/>
    <w:rsid w:val="00466D6D"/>
    <w:rsid w:val="00475CD8"/>
    <w:rsid w:val="004825EF"/>
    <w:rsid w:val="00490AB3"/>
    <w:rsid w:val="00491BD8"/>
    <w:rsid w:val="00494B7C"/>
    <w:rsid w:val="004A3F82"/>
    <w:rsid w:val="004A409C"/>
    <w:rsid w:val="004A41E5"/>
    <w:rsid w:val="004A57C2"/>
    <w:rsid w:val="004A6B9D"/>
    <w:rsid w:val="004A6F56"/>
    <w:rsid w:val="004B173F"/>
    <w:rsid w:val="004B1ABE"/>
    <w:rsid w:val="004B6690"/>
    <w:rsid w:val="004B7F13"/>
    <w:rsid w:val="004C03D8"/>
    <w:rsid w:val="004C2205"/>
    <w:rsid w:val="004C4419"/>
    <w:rsid w:val="004C493E"/>
    <w:rsid w:val="004C5468"/>
    <w:rsid w:val="004D0B00"/>
    <w:rsid w:val="004D1B2D"/>
    <w:rsid w:val="004D47C2"/>
    <w:rsid w:val="004E264D"/>
    <w:rsid w:val="004E2975"/>
    <w:rsid w:val="004E2AD9"/>
    <w:rsid w:val="004E4315"/>
    <w:rsid w:val="004E6704"/>
    <w:rsid w:val="004E7E81"/>
    <w:rsid w:val="004F1BD3"/>
    <w:rsid w:val="004F35A1"/>
    <w:rsid w:val="004F4E29"/>
    <w:rsid w:val="004F5DE4"/>
    <w:rsid w:val="005008AB"/>
    <w:rsid w:val="005049C8"/>
    <w:rsid w:val="00505F54"/>
    <w:rsid w:val="00505F56"/>
    <w:rsid w:val="00510D3D"/>
    <w:rsid w:val="0051349C"/>
    <w:rsid w:val="00516DF7"/>
    <w:rsid w:val="0052194A"/>
    <w:rsid w:val="005254FD"/>
    <w:rsid w:val="00525C6F"/>
    <w:rsid w:val="00526567"/>
    <w:rsid w:val="005265F4"/>
    <w:rsid w:val="00530A93"/>
    <w:rsid w:val="005311EE"/>
    <w:rsid w:val="005336F7"/>
    <w:rsid w:val="00534724"/>
    <w:rsid w:val="00542390"/>
    <w:rsid w:val="0054375A"/>
    <w:rsid w:val="0054494E"/>
    <w:rsid w:val="00550130"/>
    <w:rsid w:val="005528CB"/>
    <w:rsid w:val="00554E58"/>
    <w:rsid w:val="00556D73"/>
    <w:rsid w:val="00557338"/>
    <w:rsid w:val="00561EBD"/>
    <w:rsid w:val="00564419"/>
    <w:rsid w:val="00564F56"/>
    <w:rsid w:val="00576390"/>
    <w:rsid w:val="00577C5E"/>
    <w:rsid w:val="005801F5"/>
    <w:rsid w:val="0058052C"/>
    <w:rsid w:val="00582166"/>
    <w:rsid w:val="0059390C"/>
    <w:rsid w:val="00593A2F"/>
    <w:rsid w:val="005947AE"/>
    <w:rsid w:val="00596B8C"/>
    <w:rsid w:val="005971EF"/>
    <w:rsid w:val="00597CC2"/>
    <w:rsid w:val="00597CD8"/>
    <w:rsid w:val="005A44BF"/>
    <w:rsid w:val="005A4C7A"/>
    <w:rsid w:val="005A54AC"/>
    <w:rsid w:val="005B1000"/>
    <w:rsid w:val="005B1518"/>
    <w:rsid w:val="005B32E8"/>
    <w:rsid w:val="005B3A89"/>
    <w:rsid w:val="005B71B1"/>
    <w:rsid w:val="005B7AFE"/>
    <w:rsid w:val="005C1F2F"/>
    <w:rsid w:val="005C3106"/>
    <w:rsid w:val="005C79A1"/>
    <w:rsid w:val="005C7B9D"/>
    <w:rsid w:val="005D0259"/>
    <w:rsid w:val="005D0BFB"/>
    <w:rsid w:val="005D1170"/>
    <w:rsid w:val="005D1C81"/>
    <w:rsid w:val="005D4463"/>
    <w:rsid w:val="005D6BEE"/>
    <w:rsid w:val="005D6E22"/>
    <w:rsid w:val="005E07C6"/>
    <w:rsid w:val="005E2306"/>
    <w:rsid w:val="005E59EF"/>
    <w:rsid w:val="005F3F21"/>
    <w:rsid w:val="005F7B1A"/>
    <w:rsid w:val="00602E4C"/>
    <w:rsid w:val="00605043"/>
    <w:rsid w:val="00606297"/>
    <w:rsid w:val="0060629B"/>
    <w:rsid w:val="00607041"/>
    <w:rsid w:val="00607304"/>
    <w:rsid w:val="006103E8"/>
    <w:rsid w:val="0061114A"/>
    <w:rsid w:val="00611353"/>
    <w:rsid w:val="006144C5"/>
    <w:rsid w:val="0061630A"/>
    <w:rsid w:val="00616815"/>
    <w:rsid w:val="0062073E"/>
    <w:rsid w:val="00622E1C"/>
    <w:rsid w:val="006244A5"/>
    <w:rsid w:val="0062588E"/>
    <w:rsid w:val="00626275"/>
    <w:rsid w:val="006325C8"/>
    <w:rsid w:val="00634FB7"/>
    <w:rsid w:val="00636B9D"/>
    <w:rsid w:val="00644F8C"/>
    <w:rsid w:val="0064517F"/>
    <w:rsid w:val="00645363"/>
    <w:rsid w:val="006476C4"/>
    <w:rsid w:val="00655DB3"/>
    <w:rsid w:val="006566AA"/>
    <w:rsid w:val="006567A3"/>
    <w:rsid w:val="00663E17"/>
    <w:rsid w:val="006656B8"/>
    <w:rsid w:val="006701C4"/>
    <w:rsid w:val="006706BA"/>
    <w:rsid w:val="00670F16"/>
    <w:rsid w:val="0067127F"/>
    <w:rsid w:val="00673704"/>
    <w:rsid w:val="00677713"/>
    <w:rsid w:val="006809FD"/>
    <w:rsid w:val="006820DC"/>
    <w:rsid w:val="00685604"/>
    <w:rsid w:val="00687412"/>
    <w:rsid w:val="00690A29"/>
    <w:rsid w:val="00691DFE"/>
    <w:rsid w:val="006A4715"/>
    <w:rsid w:val="006B2ED6"/>
    <w:rsid w:val="006B6907"/>
    <w:rsid w:val="006B6ABD"/>
    <w:rsid w:val="006B71B7"/>
    <w:rsid w:val="006B7F05"/>
    <w:rsid w:val="006C1CE3"/>
    <w:rsid w:val="006C6F04"/>
    <w:rsid w:val="006D2855"/>
    <w:rsid w:val="006D433B"/>
    <w:rsid w:val="006D6FF2"/>
    <w:rsid w:val="006D725B"/>
    <w:rsid w:val="006E0B01"/>
    <w:rsid w:val="006E16DB"/>
    <w:rsid w:val="006E236A"/>
    <w:rsid w:val="006F2E53"/>
    <w:rsid w:val="0070048F"/>
    <w:rsid w:val="0070487A"/>
    <w:rsid w:val="00705652"/>
    <w:rsid w:val="00705E75"/>
    <w:rsid w:val="00711C07"/>
    <w:rsid w:val="0072257D"/>
    <w:rsid w:val="007334C3"/>
    <w:rsid w:val="00744203"/>
    <w:rsid w:val="00747729"/>
    <w:rsid w:val="00751B68"/>
    <w:rsid w:val="007569B1"/>
    <w:rsid w:val="00756B93"/>
    <w:rsid w:val="00756CE7"/>
    <w:rsid w:val="00761AF9"/>
    <w:rsid w:val="00766A74"/>
    <w:rsid w:val="0077645A"/>
    <w:rsid w:val="0078047C"/>
    <w:rsid w:val="00785B16"/>
    <w:rsid w:val="00791B25"/>
    <w:rsid w:val="00791C41"/>
    <w:rsid w:val="0079375B"/>
    <w:rsid w:val="00793D33"/>
    <w:rsid w:val="0079580D"/>
    <w:rsid w:val="007966E6"/>
    <w:rsid w:val="007968BA"/>
    <w:rsid w:val="007A02E7"/>
    <w:rsid w:val="007A2D3C"/>
    <w:rsid w:val="007A31EB"/>
    <w:rsid w:val="007A34DB"/>
    <w:rsid w:val="007A7A44"/>
    <w:rsid w:val="007B16A5"/>
    <w:rsid w:val="007C0C04"/>
    <w:rsid w:val="007C11EF"/>
    <w:rsid w:val="007C434A"/>
    <w:rsid w:val="007C5577"/>
    <w:rsid w:val="007C7014"/>
    <w:rsid w:val="007C7714"/>
    <w:rsid w:val="007D3B97"/>
    <w:rsid w:val="007D4010"/>
    <w:rsid w:val="007D41CB"/>
    <w:rsid w:val="007D5E3C"/>
    <w:rsid w:val="007D6E28"/>
    <w:rsid w:val="007D78D7"/>
    <w:rsid w:val="007E00BB"/>
    <w:rsid w:val="007E1479"/>
    <w:rsid w:val="007E2BED"/>
    <w:rsid w:val="007E78CC"/>
    <w:rsid w:val="007E7A7B"/>
    <w:rsid w:val="007F0869"/>
    <w:rsid w:val="007F0E9B"/>
    <w:rsid w:val="007F1261"/>
    <w:rsid w:val="007F148B"/>
    <w:rsid w:val="007F2D53"/>
    <w:rsid w:val="00802812"/>
    <w:rsid w:val="008044FD"/>
    <w:rsid w:val="00806D8C"/>
    <w:rsid w:val="00807A79"/>
    <w:rsid w:val="008103F1"/>
    <w:rsid w:val="00823A47"/>
    <w:rsid w:val="008249B8"/>
    <w:rsid w:val="0082546E"/>
    <w:rsid w:val="008317C4"/>
    <w:rsid w:val="00832872"/>
    <w:rsid w:val="00834372"/>
    <w:rsid w:val="0083617F"/>
    <w:rsid w:val="00836E4E"/>
    <w:rsid w:val="008374B8"/>
    <w:rsid w:val="008402E6"/>
    <w:rsid w:val="008403EF"/>
    <w:rsid w:val="008428B4"/>
    <w:rsid w:val="0084426E"/>
    <w:rsid w:val="008452AD"/>
    <w:rsid w:val="00846243"/>
    <w:rsid w:val="008470D4"/>
    <w:rsid w:val="00847E7B"/>
    <w:rsid w:val="00850DE8"/>
    <w:rsid w:val="0085111D"/>
    <w:rsid w:val="00853A78"/>
    <w:rsid w:val="00855100"/>
    <w:rsid w:val="008564CF"/>
    <w:rsid w:val="00856B78"/>
    <w:rsid w:val="008648AF"/>
    <w:rsid w:val="008715FA"/>
    <w:rsid w:val="0087245F"/>
    <w:rsid w:val="008729F3"/>
    <w:rsid w:val="0087591F"/>
    <w:rsid w:val="00883743"/>
    <w:rsid w:val="008841BA"/>
    <w:rsid w:val="008857CC"/>
    <w:rsid w:val="00886F2C"/>
    <w:rsid w:val="00891D25"/>
    <w:rsid w:val="00894689"/>
    <w:rsid w:val="00896567"/>
    <w:rsid w:val="008A0381"/>
    <w:rsid w:val="008A489B"/>
    <w:rsid w:val="008A71E2"/>
    <w:rsid w:val="008B3316"/>
    <w:rsid w:val="008B4752"/>
    <w:rsid w:val="008B5A6B"/>
    <w:rsid w:val="008B6B3C"/>
    <w:rsid w:val="008C053E"/>
    <w:rsid w:val="008C1FA0"/>
    <w:rsid w:val="008E1EFC"/>
    <w:rsid w:val="008E67EB"/>
    <w:rsid w:val="008E6903"/>
    <w:rsid w:val="008F7BBE"/>
    <w:rsid w:val="00900E3D"/>
    <w:rsid w:val="00905086"/>
    <w:rsid w:val="009113F8"/>
    <w:rsid w:val="00911B27"/>
    <w:rsid w:val="009148A7"/>
    <w:rsid w:val="00916C20"/>
    <w:rsid w:val="00920984"/>
    <w:rsid w:val="00921D57"/>
    <w:rsid w:val="00924FF0"/>
    <w:rsid w:val="00925E99"/>
    <w:rsid w:val="0093177C"/>
    <w:rsid w:val="009369E5"/>
    <w:rsid w:val="00944F02"/>
    <w:rsid w:val="009464C1"/>
    <w:rsid w:val="00947BC5"/>
    <w:rsid w:val="009504A5"/>
    <w:rsid w:val="00956081"/>
    <w:rsid w:val="009564FF"/>
    <w:rsid w:val="00966875"/>
    <w:rsid w:val="00966DF1"/>
    <w:rsid w:val="00967B83"/>
    <w:rsid w:val="00970874"/>
    <w:rsid w:val="009732A3"/>
    <w:rsid w:val="0097514C"/>
    <w:rsid w:val="00977712"/>
    <w:rsid w:val="00977732"/>
    <w:rsid w:val="00985459"/>
    <w:rsid w:val="00985A40"/>
    <w:rsid w:val="0098652D"/>
    <w:rsid w:val="00995C36"/>
    <w:rsid w:val="00996B0A"/>
    <w:rsid w:val="00997776"/>
    <w:rsid w:val="009A0A04"/>
    <w:rsid w:val="009A3C13"/>
    <w:rsid w:val="009A7377"/>
    <w:rsid w:val="009B3AFA"/>
    <w:rsid w:val="009B71F2"/>
    <w:rsid w:val="009C1AF5"/>
    <w:rsid w:val="009C78AE"/>
    <w:rsid w:val="009D2826"/>
    <w:rsid w:val="009D2D8F"/>
    <w:rsid w:val="009D31E7"/>
    <w:rsid w:val="009E1414"/>
    <w:rsid w:val="009E334A"/>
    <w:rsid w:val="009E44C8"/>
    <w:rsid w:val="009E59B1"/>
    <w:rsid w:val="009E5C53"/>
    <w:rsid w:val="009E5FA1"/>
    <w:rsid w:val="009E67F4"/>
    <w:rsid w:val="009E7158"/>
    <w:rsid w:val="009E7C85"/>
    <w:rsid w:val="009F016D"/>
    <w:rsid w:val="009F29FE"/>
    <w:rsid w:val="009F6E81"/>
    <w:rsid w:val="00A00612"/>
    <w:rsid w:val="00A026B7"/>
    <w:rsid w:val="00A02DFB"/>
    <w:rsid w:val="00A03266"/>
    <w:rsid w:val="00A04BED"/>
    <w:rsid w:val="00A07953"/>
    <w:rsid w:val="00A10726"/>
    <w:rsid w:val="00A113F9"/>
    <w:rsid w:val="00A11C0D"/>
    <w:rsid w:val="00A12203"/>
    <w:rsid w:val="00A16D27"/>
    <w:rsid w:val="00A170B4"/>
    <w:rsid w:val="00A244A5"/>
    <w:rsid w:val="00A24A1B"/>
    <w:rsid w:val="00A2750B"/>
    <w:rsid w:val="00A339D0"/>
    <w:rsid w:val="00A36319"/>
    <w:rsid w:val="00A36944"/>
    <w:rsid w:val="00A3786D"/>
    <w:rsid w:val="00A4199E"/>
    <w:rsid w:val="00A43B68"/>
    <w:rsid w:val="00A458D8"/>
    <w:rsid w:val="00A45FD2"/>
    <w:rsid w:val="00A46105"/>
    <w:rsid w:val="00A4692F"/>
    <w:rsid w:val="00A52DC2"/>
    <w:rsid w:val="00A53714"/>
    <w:rsid w:val="00A5627A"/>
    <w:rsid w:val="00A61244"/>
    <w:rsid w:val="00A64AD8"/>
    <w:rsid w:val="00A64EC0"/>
    <w:rsid w:val="00A653C6"/>
    <w:rsid w:val="00A7013E"/>
    <w:rsid w:val="00A7069A"/>
    <w:rsid w:val="00A74753"/>
    <w:rsid w:val="00A75F1F"/>
    <w:rsid w:val="00A76219"/>
    <w:rsid w:val="00A912AF"/>
    <w:rsid w:val="00A92950"/>
    <w:rsid w:val="00A9522A"/>
    <w:rsid w:val="00A9705B"/>
    <w:rsid w:val="00A9747A"/>
    <w:rsid w:val="00AA0051"/>
    <w:rsid w:val="00AA0AAD"/>
    <w:rsid w:val="00AA529F"/>
    <w:rsid w:val="00AA6BF0"/>
    <w:rsid w:val="00AB1D1E"/>
    <w:rsid w:val="00AB1FDB"/>
    <w:rsid w:val="00AB47E6"/>
    <w:rsid w:val="00AB587E"/>
    <w:rsid w:val="00AB7D22"/>
    <w:rsid w:val="00AC2595"/>
    <w:rsid w:val="00AC704E"/>
    <w:rsid w:val="00AD1142"/>
    <w:rsid w:val="00AD1270"/>
    <w:rsid w:val="00AE035A"/>
    <w:rsid w:val="00AE0864"/>
    <w:rsid w:val="00AE594D"/>
    <w:rsid w:val="00AE67CF"/>
    <w:rsid w:val="00AE6AE4"/>
    <w:rsid w:val="00AE7439"/>
    <w:rsid w:val="00AE7D8C"/>
    <w:rsid w:val="00AE7EED"/>
    <w:rsid w:val="00AF0B32"/>
    <w:rsid w:val="00AF2B55"/>
    <w:rsid w:val="00AF5394"/>
    <w:rsid w:val="00AF56F6"/>
    <w:rsid w:val="00AF5AAD"/>
    <w:rsid w:val="00AF791F"/>
    <w:rsid w:val="00B00BAD"/>
    <w:rsid w:val="00B02AE2"/>
    <w:rsid w:val="00B057A9"/>
    <w:rsid w:val="00B06071"/>
    <w:rsid w:val="00B0681D"/>
    <w:rsid w:val="00B070CA"/>
    <w:rsid w:val="00B10A87"/>
    <w:rsid w:val="00B133AD"/>
    <w:rsid w:val="00B1786B"/>
    <w:rsid w:val="00B17F07"/>
    <w:rsid w:val="00B21B7E"/>
    <w:rsid w:val="00B243C5"/>
    <w:rsid w:val="00B2711F"/>
    <w:rsid w:val="00B306D5"/>
    <w:rsid w:val="00B32A2E"/>
    <w:rsid w:val="00B34879"/>
    <w:rsid w:val="00B368E9"/>
    <w:rsid w:val="00B36CC4"/>
    <w:rsid w:val="00B40A18"/>
    <w:rsid w:val="00B40EC9"/>
    <w:rsid w:val="00B42DF0"/>
    <w:rsid w:val="00B43022"/>
    <w:rsid w:val="00B45163"/>
    <w:rsid w:val="00B45D39"/>
    <w:rsid w:val="00B45DD1"/>
    <w:rsid w:val="00B54D0C"/>
    <w:rsid w:val="00B611D4"/>
    <w:rsid w:val="00B61207"/>
    <w:rsid w:val="00B615E6"/>
    <w:rsid w:val="00B65006"/>
    <w:rsid w:val="00B74C4C"/>
    <w:rsid w:val="00B755CA"/>
    <w:rsid w:val="00B76A7D"/>
    <w:rsid w:val="00B82E44"/>
    <w:rsid w:val="00B8601D"/>
    <w:rsid w:val="00B871FE"/>
    <w:rsid w:val="00B95558"/>
    <w:rsid w:val="00BA2533"/>
    <w:rsid w:val="00BA2F0A"/>
    <w:rsid w:val="00BA483F"/>
    <w:rsid w:val="00BA5FBF"/>
    <w:rsid w:val="00BA79CC"/>
    <w:rsid w:val="00BB5ED9"/>
    <w:rsid w:val="00BB6212"/>
    <w:rsid w:val="00BC25EF"/>
    <w:rsid w:val="00BC421B"/>
    <w:rsid w:val="00BC6420"/>
    <w:rsid w:val="00BC732B"/>
    <w:rsid w:val="00BD051A"/>
    <w:rsid w:val="00BD0967"/>
    <w:rsid w:val="00BD190A"/>
    <w:rsid w:val="00BD4FB8"/>
    <w:rsid w:val="00BD77E3"/>
    <w:rsid w:val="00BD7877"/>
    <w:rsid w:val="00BE01C6"/>
    <w:rsid w:val="00BE0E78"/>
    <w:rsid w:val="00BE209D"/>
    <w:rsid w:val="00BF0A97"/>
    <w:rsid w:val="00BF1002"/>
    <w:rsid w:val="00BF1803"/>
    <w:rsid w:val="00BF1AA8"/>
    <w:rsid w:val="00BF31F8"/>
    <w:rsid w:val="00BF3A56"/>
    <w:rsid w:val="00BF5011"/>
    <w:rsid w:val="00BF5356"/>
    <w:rsid w:val="00BF64A1"/>
    <w:rsid w:val="00C02F3F"/>
    <w:rsid w:val="00C05262"/>
    <w:rsid w:val="00C06827"/>
    <w:rsid w:val="00C06C45"/>
    <w:rsid w:val="00C11A76"/>
    <w:rsid w:val="00C12C3D"/>
    <w:rsid w:val="00C2000C"/>
    <w:rsid w:val="00C2009E"/>
    <w:rsid w:val="00C202C0"/>
    <w:rsid w:val="00C20F2C"/>
    <w:rsid w:val="00C3206F"/>
    <w:rsid w:val="00C36B25"/>
    <w:rsid w:val="00C41BAD"/>
    <w:rsid w:val="00C42DCB"/>
    <w:rsid w:val="00C434FB"/>
    <w:rsid w:val="00C44A16"/>
    <w:rsid w:val="00C455EA"/>
    <w:rsid w:val="00C4638A"/>
    <w:rsid w:val="00C50B10"/>
    <w:rsid w:val="00C54819"/>
    <w:rsid w:val="00C54F07"/>
    <w:rsid w:val="00C55189"/>
    <w:rsid w:val="00C61855"/>
    <w:rsid w:val="00C67760"/>
    <w:rsid w:val="00C73489"/>
    <w:rsid w:val="00C73906"/>
    <w:rsid w:val="00C75276"/>
    <w:rsid w:val="00C756F0"/>
    <w:rsid w:val="00C81104"/>
    <w:rsid w:val="00C83361"/>
    <w:rsid w:val="00C841F1"/>
    <w:rsid w:val="00C8490F"/>
    <w:rsid w:val="00C856A4"/>
    <w:rsid w:val="00C85A73"/>
    <w:rsid w:val="00C86412"/>
    <w:rsid w:val="00C87559"/>
    <w:rsid w:val="00C9023C"/>
    <w:rsid w:val="00C91993"/>
    <w:rsid w:val="00C9360E"/>
    <w:rsid w:val="00C97134"/>
    <w:rsid w:val="00C97162"/>
    <w:rsid w:val="00CA4DEB"/>
    <w:rsid w:val="00CA73CB"/>
    <w:rsid w:val="00CB0740"/>
    <w:rsid w:val="00CB3D35"/>
    <w:rsid w:val="00CB443C"/>
    <w:rsid w:val="00CC05D1"/>
    <w:rsid w:val="00CC1B25"/>
    <w:rsid w:val="00CC2C19"/>
    <w:rsid w:val="00CC4DD3"/>
    <w:rsid w:val="00CD5993"/>
    <w:rsid w:val="00CD7DC4"/>
    <w:rsid w:val="00CE34DE"/>
    <w:rsid w:val="00CE4FB1"/>
    <w:rsid w:val="00CF3C36"/>
    <w:rsid w:val="00CF409D"/>
    <w:rsid w:val="00D00180"/>
    <w:rsid w:val="00D00C7B"/>
    <w:rsid w:val="00D02671"/>
    <w:rsid w:val="00D038C8"/>
    <w:rsid w:val="00D05AA7"/>
    <w:rsid w:val="00D05AC1"/>
    <w:rsid w:val="00D0771C"/>
    <w:rsid w:val="00D10A49"/>
    <w:rsid w:val="00D217A4"/>
    <w:rsid w:val="00D2251E"/>
    <w:rsid w:val="00D228B6"/>
    <w:rsid w:val="00D24304"/>
    <w:rsid w:val="00D256A2"/>
    <w:rsid w:val="00D3084F"/>
    <w:rsid w:val="00D379A7"/>
    <w:rsid w:val="00D415DE"/>
    <w:rsid w:val="00D42EE1"/>
    <w:rsid w:val="00D45C06"/>
    <w:rsid w:val="00D4769B"/>
    <w:rsid w:val="00D533D6"/>
    <w:rsid w:val="00D53797"/>
    <w:rsid w:val="00D5407D"/>
    <w:rsid w:val="00D55F61"/>
    <w:rsid w:val="00D56618"/>
    <w:rsid w:val="00D567A3"/>
    <w:rsid w:val="00D568C2"/>
    <w:rsid w:val="00D56E67"/>
    <w:rsid w:val="00D57CD9"/>
    <w:rsid w:val="00D610A0"/>
    <w:rsid w:val="00D62F08"/>
    <w:rsid w:val="00D639E2"/>
    <w:rsid w:val="00D67DB3"/>
    <w:rsid w:val="00D70FAD"/>
    <w:rsid w:val="00D73B2F"/>
    <w:rsid w:val="00D802CA"/>
    <w:rsid w:val="00D813E4"/>
    <w:rsid w:val="00D815B4"/>
    <w:rsid w:val="00D87A4F"/>
    <w:rsid w:val="00D90DE0"/>
    <w:rsid w:val="00D91BE1"/>
    <w:rsid w:val="00DA0A84"/>
    <w:rsid w:val="00DA47C7"/>
    <w:rsid w:val="00DA49E2"/>
    <w:rsid w:val="00DA4BF8"/>
    <w:rsid w:val="00DA5C54"/>
    <w:rsid w:val="00DA6734"/>
    <w:rsid w:val="00DB2516"/>
    <w:rsid w:val="00DB34DD"/>
    <w:rsid w:val="00DB3AAD"/>
    <w:rsid w:val="00DB4499"/>
    <w:rsid w:val="00DB5363"/>
    <w:rsid w:val="00DC1BE6"/>
    <w:rsid w:val="00DC2A33"/>
    <w:rsid w:val="00DC34BD"/>
    <w:rsid w:val="00DC40F5"/>
    <w:rsid w:val="00DC78C7"/>
    <w:rsid w:val="00DD789C"/>
    <w:rsid w:val="00DE064A"/>
    <w:rsid w:val="00DE17B2"/>
    <w:rsid w:val="00DE4519"/>
    <w:rsid w:val="00DE54D3"/>
    <w:rsid w:val="00DE7B56"/>
    <w:rsid w:val="00DF392B"/>
    <w:rsid w:val="00DF6077"/>
    <w:rsid w:val="00DF6C81"/>
    <w:rsid w:val="00DF6FDA"/>
    <w:rsid w:val="00DF7B9A"/>
    <w:rsid w:val="00E001A6"/>
    <w:rsid w:val="00E018E1"/>
    <w:rsid w:val="00E07672"/>
    <w:rsid w:val="00E1153D"/>
    <w:rsid w:val="00E11E98"/>
    <w:rsid w:val="00E15D01"/>
    <w:rsid w:val="00E17F5C"/>
    <w:rsid w:val="00E21187"/>
    <w:rsid w:val="00E226D2"/>
    <w:rsid w:val="00E25E0B"/>
    <w:rsid w:val="00E2733F"/>
    <w:rsid w:val="00E30CC9"/>
    <w:rsid w:val="00E344C6"/>
    <w:rsid w:val="00E35E01"/>
    <w:rsid w:val="00E369B6"/>
    <w:rsid w:val="00E40AF3"/>
    <w:rsid w:val="00E441FF"/>
    <w:rsid w:val="00E44877"/>
    <w:rsid w:val="00E475FA"/>
    <w:rsid w:val="00E510EE"/>
    <w:rsid w:val="00E53A78"/>
    <w:rsid w:val="00E568E3"/>
    <w:rsid w:val="00E613B5"/>
    <w:rsid w:val="00E65186"/>
    <w:rsid w:val="00E71B5D"/>
    <w:rsid w:val="00E733FD"/>
    <w:rsid w:val="00E749BF"/>
    <w:rsid w:val="00E75268"/>
    <w:rsid w:val="00E765E0"/>
    <w:rsid w:val="00E83B10"/>
    <w:rsid w:val="00E860EB"/>
    <w:rsid w:val="00E90567"/>
    <w:rsid w:val="00E94958"/>
    <w:rsid w:val="00E96AC1"/>
    <w:rsid w:val="00EA127E"/>
    <w:rsid w:val="00EA222B"/>
    <w:rsid w:val="00EA3AA8"/>
    <w:rsid w:val="00EA56F7"/>
    <w:rsid w:val="00EA6420"/>
    <w:rsid w:val="00EA7056"/>
    <w:rsid w:val="00EB2A9A"/>
    <w:rsid w:val="00EB6AEB"/>
    <w:rsid w:val="00EB74BF"/>
    <w:rsid w:val="00EB7B7F"/>
    <w:rsid w:val="00EC2291"/>
    <w:rsid w:val="00EC35B7"/>
    <w:rsid w:val="00EC4D7B"/>
    <w:rsid w:val="00EC5F30"/>
    <w:rsid w:val="00EC732D"/>
    <w:rsid w:val="00ED3ED8"/>
    <w:rsid w:val="00EE0420"/>
    <w:rsid w:val="00EE0750"/>
    <w:rsid w:val="00EE37C0"/>
    <w:rsid w:val="00EE3C56"/>
    <w:rsid w:val="00EE487A"/>
    <w:rsid w:val="00EE49BE"/>
    <w:rsid w:val="00EF05BD"/>
    <w:rsid w:val="00EF0B18"/>
    <w:rsid w:val="00EF120E"/>
    <w:rsid w:val="00EF3ACB"/>
    <w:rsid w:val="00F01736"/>
    <w:rsid w:val="00F02F64"/>
    <w:rsid w:val="00F05B0D"/>
    <w:rsid w:val="00F2121E"/>
    <w:rsid w:val="00F23547"/>
    <w:rsid w:val="00F260AC"/>
    <w:rsid w:val="00F276C1"/>
    <w:rsid w:val="00F27FE3"/>
    <w:rsid w:val="00F31CA0"/>
    <w:rsid w:val="00F34F33"/>
    <w:rsid w:val="00F35C16"/>
    <w:rsid w:val="00F37AC2"/>
    <w:rsid w:val="00F43395"/>
    <w:rsid w:val="00F43CDA"/>
    <w:rsid w:val="00F454F2"/>
    <w:rsid w:val="00F46EBD"/>
    <w:rsid w:val="00F54680"/>
    <w:rsid w:val="00F55ECC"/>
    <w:rsid w:val="00F621B9"/>
    <w:rsid w:val="00F653F8"/>
    <w:rsid w:val="00F721D7"/>
    <w:rsid w:val="00F8029D"/>
    <w:rsid w:val="00F82AC0"/>
    <w:rsid w:val="00F82E18"/>
    <w:rsid w:val="00F83E8B"/>
    <w:rsid w:val="00F90902"/>
    <w:rsid w:val="00F92C3E"/>
    <w:rsid w:val="00F975E9"/>
    <w:rsid w:val="00FA361E"/>
    <w:rsid w:val="00FA5C54"/>
    <w:rsid w:val="00FA6B34"/>
    <w:rsid w:val="00FB23E9"/>
    <w:rsid w:val="00FC0F21"/>
    <w:rsid w:val="00FD5F7B"/>
    <w:rsid w:val="00FE1907"/>
    <w:rsid w:val="00FE4211"/>
    <w:rsid w:val="00FF046C"/>
    <w:rsid w:val="00FF0F7F"/>
    <w:rsid w:val="00FF2111"/>
    <w:rsid w:val="00FF344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d">
    <w:name w:val="Normal"/>
    <w:qFormat/>
    <w:rsid w:val="00EA222B"/>
    <w:pPr>
      <w:ind w:firstLine="567"/>
      <w:jc w:val="both"/>
    </w:pPr>
    <w:rPr>
      <w:sz w:val="24"/>
    </w:rPr>
  </w:style>
  <w:style w:type="paragraph" w:styleId="10">
    <w:name w:val="heading 1"/>
    <w:aliases w:val="_GOST_1,_EB_1,1,H1,Section,h:1,h:1app,TF-Overskrift 1,H11,R1,Titre 0,.,Название спецификации,Название организации,ASFK_1,Загол 1,Знак"/>
    <w:next w:val="GOSTNormal"/>
    <w:link w:val="11"/>
    <w:qFormat/>
    <w:rsid w:val="00D639E2"/>
    <w:pPr>
      <w:keepNext/>
      <w:pageBreakBefore/>
      <w:numPr>
        <w:numId w:val="102"/>
      </w:numPr>
      <w:suppressAutoHyphens/>
      <w:spacing w:before="240" w:after="360"/>
      <w:contextualSpacing/>
      <w:jc w:val="center"/>
      <w:outlineLvl w:val="0"/>
    </w:pPr>
    <w:rPr>
      <w:b/>
      <w:caps/>
      <w:sz w:val="32"/>
      <w:szCs w:val="36"/>
    </w:rPr>
  </w:style>
  <w:style w:type="paragraph" w:styleId="24">
    <w:name w:val="heading 2"/>
    <w:aliases w:val="_GOST_2,_EB_2,2,H2,h2,Numbered text 3,Major,Подраздел,21,22,211,h:2,h:2app,T2,TF-Overskrit 2,Title2,ITT t2,PA Major Section,TE Heading 2,Livello 2,R2,H21,heading 2+ Indent: Left 0.25 in,título 2,TITRE 2,1st level heading,l2,level 2 no toc,A"/>
    <w:basedOn w:val="10"/>
    <w:next w:val="GOSTNormal"/>
    <w:link w:val="25"/>
    <w:qFormat/>
    <w:rsid w:val="00D639E2"/>
    <w:pPr>
      <w:pageBreakBefore w:val="0"/>
      <w:numPr>
        <w:ilvl w:val="1"/>
      </w:numPr>
      <w:spacing w:after="240"/>
      <w:jc w:val="left"/>
      <w:outlineLvl w:val="1"/>
    </w:pPr>
    <w:rPr>
      <w:rFonts w:cs="Arial"/>
      <w:bCs/>
      <w:iCs/>
      <w:caps w:val="0"/>
      <w:szCs w:val="32"/>
    </w:rPr>
  </w:style>
  <w:style w:type="paragraph" w:styleId="32">
    <w:name w:val="heading 3"/>
    <w:aliases w:val="_GOST_3,_EB_3,3,H3,Minor,h:3,h,31,ITT t3,PA Minor Section,TE Heading,Title3,list,l3,Level 3 Head,heading 3,h3,H31,H32,H33,H34,H35,título 3,subhead,1.,TF-Overskrift 3,Titre3,alltoc,Table3,3heading,Heading 3 - old,orderpara2,l31,32,l32,33,l33"/>
    <w:basedOn w:val="24"/>
    <w:next w:val="GOSTNormal"/>
    <w:link w:val="34"/>
    <w:qFormat/>
    <w:rsid w:val="00D639E2"/>
    <w:pPr>
      <w:keepLines/>
      <w:numPr>
        <w:ilvl w:val="2"/>
      </w:numPr>
      <w:outlineLvl w:val="2"/>
    </w:pPr>
    <w:rPr>
      <w:bCs w:val="0"/>
      <w:sz w:val="26"/>
      <w:szCs w:val="26"/>
    </w:rPr>
  </w:style>
  <w:style w:type="paragraph" w:styleId="41">
    <w:name w:val="heading 4"/>
    <w:aliases w:val="_GOST_4,_EB_4,Заголовок3 док"/>
    <w:basedOn w:val="32"/>
    <w:next w:val="GOSTNormal"/>
    <w:link w:val="42"/>
    <w:qFormat/>
    <w:rsid w:val="00D639E2"/>
    <w:pPr>
      <w:numPr>
        <w:ilvl w:val="3"/>
      </w:numPr>
      <w:outlineLvl w:val="3"/>
    </w:pPr>
    <w:rPr>
      <w:sz w:val="24"/>
    </w:rPr>
  </w:style>
  <w:style w:type="paragraph" w:styleId="51">
    <w:name w:val="heading 5"/>
    <w:aliases w:val="_GOST_5,_EB_5,ITT t5,PA Pico Section,5,Roman list,h5,Roman list1,Roman list2,Roman list11,Roman list3,Roman list12,Roman list21,Roman list111,Roman list111 Знак,ASFK_5"/>
    <w:basedOn w:val="41"/>
    <w:next w:val="GOSTNormal"/>
    <w:link w:val="52"/>
    <w:qFormat/>
    <w:rsid w:val="00D639E2"/>
    <w:pPr>
      <w:numPr>
        <w:ilvl w:val="4"/>
      </w:numPr>
      <w:tabs>
        <w:tab w:val="clear" w:pos="5403"/>
        <w:tab w:val="num" w:pos="1008"/>
        <w:tab w:val="left" w:pos="1276"/>
      </w:tabs>
      <w:spacing w:after="120"/>
      <w:ind w:left="1276" w:hanging="1276"/>
      <w:outlineLvl w:val="4"/>
    </w:pPr>
    <w:rPr>
      <w:rFonts w:cs="Times New Roman"/>
      <w:bCs/>
      <w:iCs w:val="0"/>
      <w:lang w:eastAsia="ko-KR"/>
    </w:rPr>
  </w:style>
  <w:style w:type="paragraph" w:styleId="60">
    <w:name w:val="heading 6"/>
    <w:aliases w:val="ITT t6,PA Appendix,6,heading 6,Bullet list,Bullet list1,Bullet list2,Bullet list11,Bullet list3,Bullet list12,Bullet list21,Bullet list111,Bullet lis,_GOST_6"/>
    <w:basedOn w:val="ad"/>
    <w:next w:val="ad"/>
    <w:link w:val="61"/>
    <w:autoRedefine/>
    <w:qFormat/>
    <w:rsid w:val="00D639E2"/>
    <w:pPr>
      <w:numPr>
        <w:ilvl w:val="5"/>
        <w:numId w:val="102"/>
      </w:numPr>
      <w:spacing w:before="240" w:after="60" w:line="360" w:lineRule="auto"/>
      <w:jc w:val="left"/>
      <w:outlineLvl w:val="5"/>
    </w:pPr>
    <w:rPr>
      <w:b/>
      <w:bCs/>
      <w:i/>
      <w:szCs w:val="22"/>
    </w:rPr>
  </w:style>
  <w:style w:type="paragraph" w:styleId="7">
    <w:name w:val="heading 7"/>
    <w:aliases w:val="ITT t7,PA Appendix Major,7,req3,heading 7,letter list,lettered list,letter list1,lettered list1,letter list2,lettered list2,letter list11,lettered list11,letter list3,lettered list3,letter list12,lettered list12,letter list21"/>
    <w:basedOn w:val="ad"/>
    <w:next w:val="ad"/>
    <w:link w:val="70"/>
    <w:qFormat/>
    <w:rsid w:val="00D639E2"/>
    <w:pPr>
      <w:numPr>
        <w:ilvl w:val="6"/>
        <w:numId w:val="102"/>
      </w:numPr>
      <w:spacing w:before="240" w:after="60"/>
      <w:outlineLvl w:val="6"/>
    </w:pPr>
  </w:style>
  <w:style w:type="paragraph" w:styleId="8">
    <w:name w:val="heading 8"/>
    <w:basedOn w:val="ad"/>
    <w:next w:val="ad"/>
    <w:link w:val="80"/>
    <w:qFormat/>
    <w:rsid w:val="00D639E2"/>
    <w:pPr>
      <w:numPr>
        <w:ilvl w:val="7"/>
        <w:numId w:val="102"/>
      </w:numPr>
      <w:spacing w:before="240" w:after="60"/>
      <w:outlineLvl w:val="7"/>
    </w:pPr>
    <w:rPr>
      <w:i/>
      <w:iCs/>
    </w:rPr>
  </w:style>
  <w:style w:type="paragraph" w:styleId="9">
    <w:name w:val="heading 9"/>
    <w:basedOn w:val="ad"/>
    <w:next w:val="ad"/>
    <w:link w:val="90"/>
    <w:qFormat/>
    <w:rsid w:val="00D639E2"/>
    <w:pPr>
      <w:numPr>
        <w:ilvl w:val="8"/>
        <w:numId w:val="22"/>
      </w:numPr>
      <w:spacing w:before="240" w:after="60"/>
      <w:outlineLvl w:val="8"/>
    </w:pPr>
    <w:rPr>
      <w:rFonts w:ascii="Arial" w:hAnsi="Arial"/>
      <w:sz w:val="22"/>
      <w:szCs w:val="22"/>
    </w:rPr>
  </w:style>
  <w:style w:type="character" w:default="1" w:styleId="ae">
    <w:name w:val="Default Paragraph Font"/>
    <w:uiPriority w:val="1"/>
    <w:semiHidden/>
    <w:unhideWhenUsed/>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style>
  <w:style w:type="paragraph" w:customStyle="1" w:styleId="GOSTFigure">
    <w:name w:val="_GOST_Figure"/>
    <w:next w:val="GOSTFigName"/>
    <w:rsid w:val="00D639E2"/>
    <w:pPr>
      <w:keepNext/>
      <w:spacing w:before="120" w:after="120"/>
      <w:jc w:val="center"/>
    </w:pPr>
    <w:rPr>
      <w:sz w:val="24"/>
    </w:rPr>
  </w:style>
  <w:style w:type="paragraph" w:customStyle="1" w:styleId="GOSTFigName">
    <w:name w:val="_GOST_Fig_Name"/>
    <w:basedOn w:val="GOSTFigure"/>
    <w:next w:val="GOSTNormal"/>
    <w:rsid w:val="00D639E2"/>
    <w:pPr>
      <w:keepNext w:val="0"/>
      <w:numPr>
        <w:numId w:val="1"/>
      </w:numPr>
      <w:suppressAutoHyphens/>
      <w:contextualSpacing/>
    </w:pPr>
    <w:rPr>
      <w:b/>
      <w:szCs w:val="24"/>
    </w:rPr>
  </w:style>
  <w:style w:type="paragraph" w:customStyle="1" w:styleId="GOSTheader">
    <w:name w:val="_GOST_header"/>
    <w:rsid w:val="00D639E2"/>
    <w:pPr>
      <w:suppressAutoHyphens/>
    </w:pPr>
    <w:rPr>
      <w:rFonts w:ascii="Arial" w:hAnsi="Arial"/>
      <w:b/>
      <w:color w:val="333333"/>
    </w:rPr>
  </w:style>
  <w:style w:type="paragraph" w:customStyle="1" w:styleId="GOSTListmark1">
    <w:name w:val="_GOST_List_mark1"/>
    <w:qFormat/>
    <w:rsid w:val="00D639E2"/>
    <w:pPr>
      <w:numPr>
        <w:numId w:val="16"/>
      </w:numPr>
      <w:jc w:val="both"/>
    </w:pPr>
    <w:rPr>
      <w:snapToGrid w:val="0"/>
      <w:sz w:val="24"/>
    </w:rPr>
  </w:style>
  <w:style w:type="paragraph" w:customStyle="1" w:styleId="GOSTListmark2">
    <w:name w:val="_GOST_List_mark2"/>
    <w:rsid w:val="00D639E2"/>
    <w:pPr>
      <w:numPr>
        <w:numId w:val="17"/>
      </w:numPr>
      <w:jc w:val="both"/>
    </w:pPr>
    <w:rPr>
      <w:snapToGrid w:val="0"/>
      <w:sz w:val="24"/>
    </w:rPr>
  </w:style>
  <w:style w:type="paragraph" w:customStyle="1" w:styleId="GOSTListmark3">
    <w:name w:val="_GOST_List_mark3"/>
    <w:basedOn w:val="ad"/>
    <w:rsid w:val="00D639E2"/>
    <w:pPr>
      <w:numPr>
        <w:numId w:val="18"/>
      </w:numPr>
    </w:pPr>
    <w:rPr>
      <w:snapToGrid w:val="0"/>
    </w:rPr>
  </w:style>
  <w:style w:type="paragraph" w:customStyle="1" w:styleId="GOSTListmark4">
    <w:name w:val="_GOST_List_mark4"/>
    <w:basedOn w:val="ad"/>
    <w:rsid w:val="00D639E2"/>
    <w:pPr>
      <w:numPr>
        <w:numId w:val="19"/>
      </w:numPr>
    </w:pPr>
  </w:style>
  <w:style w:type="paragraph" w:styleId="af1">
    <w:name w:val="header"/>
    <w:basedOn w:val="ad"/>
    <w:link w:val="af2"/>
    <w:rsid w:val="00D639E2"/>
    <w:pPr>
      <w:tabs>
        <w:tab w:val="center" w:pos="4677"/>
        <w:tab w:val="right" w:pos="9355"/>
      </w:tabs>
    </w:pPr>
  </w:style>
  <w:style w:type="paragraph" w:customStyle="1" w:styleId="GOSTListnote">
    <w:name w:val="_GOST_List_note"/>
    <w:basedOn w:val="GOSTListmark3"/>
    <w:rsid w:val="009E7C85"/>
    <w:pPr>
      <w:numPr>
        <w:numId w:val="0"/>
      </w:numPr>
    </w:pPr>
  </w:style>
  <w:style w:type="paragraph" w:customStyle="1" w:styleId="GOSTListnormal18">
    <w:name w:val="_GOST_List_normal_1.8"/>
    <w:rsid w:val="00D639E2"/>
    <w:pPr>
      <w:tabs>
        <w:tab w:val="left" w:pos="1021"/>
      </w:tabs>
      <w:ind w:left="1021"/>
      <w:jc w:val="both"/>
    </w:pPr>
    <w:rPr>
      <w:snapToGrid w:val="0"/>
      <w:sz w:val="24"/>
    </w:rPr>
  </w:style>
  <w:style w:type="paragraph" w:customStyle="1" w:styleId="GOSTListnum2">
    <w:name w:val="_GOST_List_num2"/>
    <w:basedOn w:val="GOSTListnum"/>
    <w:rsid w:val="00D639E2"/>
    <w:pPr>
      <w:numPr>
        <w:ilvl w:val="1"/>
      </w:numPr>
    </w:pPr>
    <w:rPr>
      <w:szCs w:val="24"/>
    </w:rPr>
  </w:style>
  <w:style w:type="paragraph" w:customStyle="1" w:styleId="GOSTNameTable">
    <w:name w:val="_GOST_Name_Table"/>
    <w:rsid w:val="00D639E2"/>
    <w:pPr>
      <w:keepNext/>
      <w:numPr>
        <w:numId w:val="15"/>
      </w:numPr>
      <w:suppressAutoHyphens/>
      <w:spacing w:before="240" w:after="120"/>
    </w:pPr>
    <w:rPr>
      <w:b/>
      <w:sz w:val="24"/>
    </w:rPr>
  </w:style>
  <w:style w:type="paragraph" w:customStyle="1" w:styleId="GOSTNormal">
    <w:name w:val="_GOST_Normal"/>
    <w:link w:val="GOSTNormal0"/>
    <w:qFormat/>
    <w:rsid w:val="00D639E2"/>
    <w:pPr>
      <w:spacing w:before="120" w:after="60"/>
      <w:ind w:firstLine="567"/>
      <w:contextualSpacing/>
      <w:jc w:val="both"/>
    </w:pPr>
    <w:rPr>
      <w:sz w:val="24"/>
    </w:rPr>
  </w:style>
  <w:style w:type="paragraph" w:customStyle="1" w:styleId="GOSTNormalWithout">
    <w:name w:val="_GOST_Normal_Without"/>
    <w:basedOn w:val="GOSTNormal"/>
    <w:next w:val="GOSTNormal"/>
    <w:rsid w:val="00D639E2"/>
    <w:pPr>
      <w:keepNext/>
    </w:pPr>
  </w:style>
  <w:style w:type="paragraph" w:customStyle="1" w:styleId="GOSTNote">
    <w:name w:val="_GOST_Note"/>
    <w:next w:val="GOSTNormal"/>
    <w:link w:val="GOSTNote0"/>
    <w:rsid w:val="00D639E2"/>
    <w:pPr>
      <w:spacing w:before="120" w:after="120"/>
      <w:ind w:left="1701" w:hanging="1701"/>
      <w:jc w:val="both"/>
    </w:pPr>
    <w:rPr>
      <w:sz w:val="24"/>
    </w:rPr>
  </w:style>
  <w:style w:type="paragraph" w:customStyle="1" w:styleId="GOSTNoteContinue">
    <w:name w:val="_GOST_Note_Continue"/>
    <w:basedOn w:val="GOSTNote"/>
    <w:rsid w:val="00D639E2"/>
    <w:pPr>
      <w:ind w:firstLine="0"/>
    </w:pPr>
  </w:style>
  <w:style w:type="paragraph" w:customStyle="1" w:styleId="GOSTReg">
    <w:name w:val="_GOST_Reg"/>
    <w:next w:val="GOSTNormal"/>
    <w:rsid w:val="00D639E2"/>
    <w:pPr>
      <w:keepNext/>
      <w:pageBreakBefore/>
      <w:spacing w:before="120" w:after="120"/>
      <w:contextualSpacing/>
      <w:jc w:val="center"/>
      <w:outlineLvl w:val="0"/>
    </w:pPr>
    <w:rPr>
      <w:b/>
      <w:caps/>
      <w:sz w:val="28"/>
    </w:rPr>
  </w:style>
  <w:style w:type="paragraph" w:customStyle="1" w:styleId="GOSTScript">
    <w:name w:val="_GOST_Script"/>
    <w:basedOn w:val="ad"/>
    <w:rsid w:val="00D639E2"/>
    <w:pPr>
      <w:pBdr>
        <w:top w:val="dotted" w:sz="4" w:space="1" w:color="auto"/>
        <w:left w:val="dotted" w:sz="4" w:space="4" w:color="auto"/>
        <w:bottom w:val="dotted" w:sz="4" w:space="1" w:color="auto"/>
        <w:right w:val="dotted" w:sz="4" w:space="4" w:color="auto"/>
      </w:pBdr>
      <w:ind w:left="567" w:right="29"/>
    </w:pPr>
    <w:rPr>
      <w:rFonts w:ascii="Courier New" w:hAnsi="Courier New"/>
      <w:noProof/>
      <w:spacing w:val="-20"/>
      <w:sz w:val="20"/>
      <w:lang w:val="en-US"/>
    </w:rPr>
  </w:style>
  <w:style w:type="paragraph" w:customStyle="1" w:styleId="GOSTSign">
    <w:name w:val="_GOST_Sign"/>
    <w:basedOn w:val="GOSTReg"/>
    <w:next w:val="GOSTNormal"/>
    <w:rsid w:val="00D639E2"/>
    <w:pPr>
      <w:pageBreakBefore w:val="0"/>
      <w:outlineLvl w:val="9"/>
    </w:pPr>
  </w:style>
  <w:style w:type="character" w:customStyle="1" w:styleId="GOSTSymBold">
    <w:name w:val="_GOST_Sym_Bold"/>
    <w:rsid w:val="00D639E2"/>
    <w:rPr>
      <w:b/>
    </w:rPr>
  </w:style>
  <w:style w:type="character" w:customStyle="1" w:styleId="GOSTSymBoldItalic">
    <w:name w:val="_GOST_Sym_Bold_Italic"/>
    <w:rsid w:val="00D639E2"/>
    <w:rPr>
      <w:b/>
      <w:i/>
    </w:rPr>
  </w:style>
  <w:style w:type="character" w:customStyle="1" w:styleId="GOSTSymItalic">
    <w:name w:val="_GOST_Sym_Italic"/>
    <w:rsid w:val="00D639E2"/>
    <w:rPr>
      <w:i/>
    </w:rPr>
  </w:style>
  <w:style w:type="table" w:customStyle="1" w:styleId="GOSTTable">
    <w:name w:val="_GOST_Table"/>
    <w:basedOn w:val="af"/>
    <w:rsid w:val="00D639E2"/>
    <w:pPr>
      <w:jc w:val="both"/>
    </w:pPr>
    <w:rPr>
      <w:sz w:val="22"/>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GOSTTablenorm">
    <w:name w:val="_GOST_Table_norm"/>
    <w:link w:val="GOSTTablenorm0"/>
    <w:qFormat/>
    <w:rsid w:val="00D639E2"/>
    <w:pPr>
      <w:ind w:left="57" w:right="57"/>
      <w:jc w:val="both"/>
    </w:pPr>
    <w:rPr>
      <w:sz w:val="22"/>
    </w:rPr>
  </w:style>
  <w:style w:type="paragraph" w:customStyle="1" w:styleId="GOSTTableHead">
    <w:name w:val="_GOST_Table_Head"/>
    <w:basedOn w:val="GOSTTablenorm"/>
    <w:rsid w:val="00D639E2"/>
    <w:pPr>
      <w:keepNext/>
      <w:suppressAutoHyphens/>
      <w:ind w:left="0" w:right="0"/>
      <w:jc w:val="center"/>
    </w:pPr>
    <w:rPr>
      <w:b/>
      <w:bCs/>
    </w:rPr>
  </w:style>
  <w:style w:type="paragraph" w:customStyle="1" w:styleId="GOSTTableListMark1">
    <w:name w:val="_GOST_Table_List_Mark_1"/>
    <w:rsid w:val="00D639E2"/>
    <w:pPr>
      <w:numPr>
        <w:numId w:val="20"/>
      </w:numPr>
      <w:tabs>
        <w:tab w:val="clear" w:pos="340"/>
        <w:tab w:val="left" w:pos="284"/>
      </w:tabs>
      <w:ind w:left="283" w:right="57" w:hanging="170"/>
    </w:pPr>
    <w:rPr>
      <w:sz w:val="22"/>
    </w:rPr>
  </w:style>
  <w:style w:type="paragraph" w:customStyle="1" w:styleId="GOSTTableListNum1">
    <w:name w:val="_GOST_Table_List_Num_1"/>
    <w:rsid w:val="00D639E2"/>
    <w:pPr>
      <w:numPr>
        <w:numId w:val="103"/>
      </w:numPr>
    </w:pPr>
    <w:rPr>
      <w:sz w:val="22"/>
    </w:rPr>
  </w:style>
  <w:style w:type="paragraph" w:customStyle="1" w:styleId="GOSTTableNum">
    <w:name w:val="_GOST_Table_Num"/>
    <w:basedOn w:val="ad"/>
    <w:rsid w:val="00D639E2"/>
    <w:pPr>
      <w:numPr>
        <w:numId w:val="55"/>
      </w:numPr>
    </w:pPr>
    <w:rPr>
      <w:rFonts w:cs="Arial"/>
      <w:sz w:val="22"/>
    </w:rPr>
  </w:style>
  <w:style w:type="paragraph" w:customStyle="1" w:styleId="GOSTTitul0">
    <w:name w:val="_GOST_Titul_0"/>
    <w:rsid w:val="00D639E2"/>
    <w:pPr>
      <w:suppressAutoHyphens/>
      <w:spacing w:line="360" w:lineRule="auto"/>
      <w:contextualSpacing/>
      <w:jc w:val="center"/>
    </w:pPr>
    <w:rPr>
      <w:sz w:val="28"/>
      <w:szCs w:val="28"/>
    </w:rPr>
  </w:style>
  <w:style w:type="character" w:customStyle="1" w:styleId="af3">
    <w:name w:val="Текст примечания Знак"/>
    <w:link w:val="af4"/>
    <w:rsid w:val="00D639E2"/>
  </w:style>
  <w:style w:type="paragraph" w:customStyle="1" w:styleId="GOSTTitul1">
    <w:name w:val="_GOST_Titul_1"/>
    <w:rsid w:val="00D639E2"/>
    <w:pPr>
      <w:suppressAutoHyphens/>
      <w:spacing w:before="240" w:after="240"/>
      <w:contextualSpacing/>
      <w:jc w:val="center"/>
    </w:pPr>
    <w:rPr>
      <w:sz w:val="32"/>
      <w:szCs w:val="28"/>
    </w:rPr>
  </w:style>
  <w:style w:type="paragraph" w:customStyle="1" w:styleId="GOSTTitul2">
    <w:name w:val="_GOST_Titul_2"/>
    <w:rsid w:val="00D639E2"/>
    <w:pPr>
      <w:suppressAutoHyphens/>
      <w:jc w:val="center"/>
    </w:pPr>
    <w:rPr>
      <w:b/>
      <w:caps/>
      <w:sz w:val="32"/>
      <w:szCs w:val="28"/>
    </w:rPr>
  </w:style>
  <w:style w:type="paragraph" w:customStyle="1" w:styleId="GOSTTitulnamedoc">
    <w:name w:val="_GOST_Titul_name_doc"/>
    <w:rsid w:val="00D639E2"/>
    <w:pPr>
      <w:suppressAutoHyphens/>
      <w:spacing w:before="200" w:after="400"/>
      <w:contextualSpacing/>
      <w:jc w:val="center"/>
    </w:pPr>
    <w:rPr>
      <w:b/>
      <w:sz w:val="32"/>
      <w:szCs w:val="28"/>
    </w:rPr>
  </w:style>
  <w:style w:type="paragraph" w:customStyle="1" w:styleId="a9">
    <w:name w:val="Заг_Приложение"/>
    <w:basedOn w:val="10"/>
    <w:next w:val="GOSTNormal"/>
    <w:rsid w:val="00D639E2"/>
    <w:pPr>
      <w:numPr>
        <w:numId w:val="23"/>
      </w:numPr>
    </w:pPr>
  </w:style>
  <w:style w:type="paragraph" w:customStyle="1" w:styleId="26">
    <w:name w:val="Заг_2_Приложение"/>
    <w:basedOn w:val="a9"/>
    <w:next w:val="GOSTNormal"/>
    <w:link w:val="27"/>
    <w:rsid w:val="00D639E2"/>
    <w:pPr>
      <w:pageBreakBefore w:val="0"/>
      <w:numPr>
        <w:numId w:val="0"/>
      </w:numPr>
      <w:spacing w:after="240"/>
      <w:ind w:left="454" w:hanging="454"/>
      <w:jc w:val="left"/>
    </w:pPr>
    <w:rPr>
      <w:caps w:val="0"/>
    </w:rPr>
  </w:style>
  <w:style w:type="character" w:customStyle="1" w:styleId="27">
    <w:name w:val="Заг_2_Приложение Знак"/>
    <w:link w:val="26"/>
    <w:rsid w:val="00D639E2"/>
    <w:rPr>
      <w:b/>
      <w:sz w:val="32"/>
      <w:szCs w:val="36"/>
    </w:rPr>
  </w:style>
  <w:style w:type="paragraph" w:customStyle="1" w:styleId="35">
    <w:name w:val="Заг_3_Приложение"/>
    <w:basedOn w:val="ad"/>
    <w:next w:val="GOSTNormal"/>
    <w:rsid w:val="00D639E2"/>
    <w:pPr>
      <w:keepNext/>
      <w:spacing w:before="240" w:after="120"/>
      <w:ind w:left="680" w:hanging="680"/>
      <w:contextualSpacing/>
      <w:outlineLvl w:val="1"/>
    </w:pPr>
    <w:rPr>
      <w:rFonts w:cs="Arial"/>
      <w:b/>
      <w:bCs/>
      <w:iCs/>
      <w:sz w:val="28"/>
      <w:szCs w:val="28"/>
    </w:rPr>
  </w:style>
  <w:style w:type="paragraph" w:styleId="af5">
    <w:name w:val="caption"/>
    <w:basedOn w:val="ad"/>
    <w:next w:val="ad"/>
    <w:qFormat/>
    <w:rsid w:val="00D639E2"/>
    <w:rPr>
      <w:b/>
      <w:bCs/>
      <w:sz w:val="20"/>
    </w:rPr>
  </w:style>
  <w:style w:type="character" w:styleId="af6">
    <w:name w:val="Hyperlink"/>
    <w:uiPriority w:val="99"/>
    <w:rsid w:val="00D639E2"/>
    <w:rPr>
      <w:color w:val="0000FF"/>
      <w:u w:val="single"/>
    </w:rPr>
  </w:style>
  <w:style w:type="paragraph" w:styleId="12">
    <w:name w:val="toc 1"/>
    <w:uiPriority w:val="39"/>
    <w:rsid w:val="00D639E2"/>
    <w:pPr>
      <w:tabs>
        <w:tab w:val="left" w:pos="454"/>
        <w:tab w:val="right" w:leader="dot" w:pos="9631"/>
      </w:tabs>
      <w:spacing w:before="60" w:after="60"/>
      <w:ind w:left="454" w:right="567" w:hanging="454"/>
    </w:pPr>
    <w:rPr>
      <w:b/>
      <w:bCs/>
      <w:caps/>
      <w:noProof/>
      <w:sz w:val="24"/>
      <w:szCs w:val="24"/>
    </w:rPr>
  </w:style>
  <w:style w:type="paragraph" w:styleId="28">
    <w:name w:val="toc 2"/>
    <w:basedOn w:val="12"/>
    <w:uiPriority w:val="39"/>
    <w:rsid w:val="00D639E2"/>
    <w:pPr>
      <w:tabs>
        <w:tab w:val="clear" w:pos="454"/>
        <w:tab w:val="left" w:pos="851"/>
      </w:tabs>
      <w:ind w:left="851" w:hanging="567"/>
      <w:contextualSpacing/>
    </w:pPr>
    <w:rPr>
      <w:b w:val="0"/>
      <w:caps w:val="0"/>
    </w:rPr>
  </w:style>
  <w:style w:type="paragraph" w:styleId="36">
    <w:name w:val="toc 3"/>
    <w:basedOn w:val="28"/>
    <w:uiPriority w:val="39"/>
    <w:rsid w:val="00D639E2"/>
    <w:pPr>
      <w:tabs>
        <w:tab w:val="clear" w:pos="851"/>
        <w:tab w:val="left" w:pos="1418"/>
      </w:tabs>
      <w:ind w:left="1418" w:hanging="851"/>
    </w:pPr>
    <w:rPr>
      <w:iCs/>
    </w:rPr>
  </w:style>
  <w:style w:type="paragraph" w:styleId="af7">
    <w:name w:val="Body Text Indent"/>
    <w:basedOn w:val="ad"/>
    <w:next w:val="ad"/>
    <w:link w:val="af8"/>
    <w:semiHidden/>
    <w:rsid w:val="00D639E2"/>
    <w:pPr>
      <w:widowControl w:val="0"/>
      <w:tabs>
        <w:tab w:val="left" w:pos="1985"/>
        <w:tab w:val="left" w:pos="2127"/>
      </w:tabs>
      <w:spacing w:line="360" w:lineRule="auto"/>
      <w:ind w:firstLine="425"/>
    </w:pPr>
    <w:rPr>
      <w:snapToGrid w:val="0"/>
      <w:sz w:val="20"/>
    </w:rPr>
  </w:style>
  <w:style w:type="paragraph" w:styleId="2a">
    <w:name w:val="Body Text Indent 2"/>
    <w:basedOn w:val="ad"/>
    <w:link w:val="2b"/>
    <w:semiHidden/>
    <w:rsid w:val="00D639E2"/>
    <w:pPr>
      <w:widowControl w:val="0"/>
      <w:tabs>
        <w:tab w:val="left" w:pos="1985"/>
        <w:tab w:val="left" w:pos="2127"/>
      </w:tabs>
      <w:spacing w:line="360" w:lineRule="auto"/>
      <w:ind w:firstLine="425"/>
    </w:pPr>
    <w:rPr>
      <w:b/>
      <w:snapToGrid w:val="0"/>
      <w:sz w:val="20"/>
    </w:rPr>
  </w:style>
  <w:style w:type="paragraph" w:styleId="af9">
    <w:name w:val="Document Map"/>
    <w:basedOn w:val="ad"/>
    <w:link w:val="afa"/>
    <w:semiHidden/>
    <w:rsid w:val="00D639E2"/>
    <w:pPr>
      <w:shd w:val="clear" w:color="auto" w:fill="000080"/>
    </w:pPr>
    <w:rPr>
      <w:rFonts w:ascii="Tahoma" w:hAnsi="Tahoma" w:cs="Tahoma"/>
      <w:sz w:val="20"/>
    </w:rPr>
  </w:style>
  <w:style w:type="paragraph" w:styleId="43">
    <w:name w:val="toc 4"/>
    <w:basedOn w:val="ad"/>
    <w:next w:val="ad"/>
    <w:uiPriority w:val="39"/>
    <w:rsid w:val="00D639E2"/>
    <w:pPr>
      <w:tabs>
        <w:tab w:val="left" w:pos="1871"/>
        <w:tab w:val="right" w:leader="dot" w:pos="9633"/>
      </w:tabs>
      <w:ind w:left="1872" w:right="567" w:hanging="1021"/>
    </w:pPr>
  </w:style>
  <w:style w:type="paragraph" w:styleId="37">
    <w:name w:val="Body Text 3"/>
    <w:basedOn w:val="ad"/>
    <w:link w:val="38"/>
    <w:semiHidden/>
    <w:rsid w:val="00D639E2"/>
    <w:pPr>
      <w:spacing w:after="120"/>
    </w:pPr>
    <w:rPr>
      <w:sz w:val="16"/>
      <w:szCs w:val="16"/>
    </w:rPr>
  </w:style>
  <w:style w:type="paragraph" w:customStyle="1" w:styleId="GOSTListnormal1">
    <w:name w:val="_GOST_List_normal_1"/>
    <w:rsid w:val="00D639E2"/>
    <w:pPr>
      <w:tabs>
        <w:tab w:val="left" w:pos="284"/>
      </w:tabs>
      <w:spacing w:before="60" w:after="60"/>
      <w:ind w:left="851"/>
      <w:contextualSpacing/>
      <w:jc w:val="both"/>
    </w:pPr>
    <w:rPr>
      <w:snapToGrid w:val="0"/>
      <w:sz w:val="24"/>
    </w:rPr>
  </w:style>
  <w:style w:type="numbering" w:styleId="111111">
    <w:name w:val="Outline List 2"/>
    <w:basedOn w:val="af0"/>
    <w:rsid w:val="00D639E2"/>
    <w:pPr>
      <w:numPr>
        <w:numId w:val="2"/>
      </w:numPr>
    </w:pPr>
  </w:style>
  <w:style w:type="numbering" w:styleId="1ai">
    <w:name w:val="Outline List 1"/>
    <w:basedOn w:val="af0"/>
    <w:rsid w:val="00D639E2"/>
    <w:pPr>
      <w:numPr>
        <w:numId w:val="3"/>
      </w:numPr>
    </w:pPr>
  </w:style>
  <w:style w:type="paragraph" w:styleId="afb">
    <w:name w:val="Balloon Text"/>
    <w:basedOn w:val="ad"/>
    <w:link w:val="afc"/>
    <w:rsid w:val="00D639E2"/>
    <w:rPr>
      <w:rFonts w:ascii="Tahoma" w:hAnsi="Tahoma" w:cs="Tahoma"/>
      <w:sz w:val="16"/>
      <w:szCs w:val="16"/>
    </w:rPr>
  </w:style>
  <w:style w:type="paragraph" w:customStyle="1" w:styleId="GOSTListnormal28">
    <w:name w:val="_GOST_List_normal_2.8"/>
    <w:rsid w:val="00D639E2"/>
    <w:pPr>
      <w:tabs>
        <w:tab w:val="left" w:pos="1588"/>
      </w:tabs>
      <w:spacing w:before="60" w:after="60"/>
      <w:ind w:left="1588"/>
      <w:contextualSpacing/>
      <w:jc w:val="both"/>
    </w:pPr>
    <w:rPr>
      <w:snapToGrid w:val="0"/>
      <w:sz w:val="24"/>
    </w:rPr>
  </w:style>
  <w:style w:type="paragraph" w:styleId="af4">
    <w:name w:val="annotation text"/>
    <w:basedOn w:val="ad"/>
    <w:link w:val="af3"/>
    <w:rsid w:val="00D639E2"/>
    <w:rPr>
      <w:sz w:val="20"/>
    </w:rPr>
  </w:style>
  <w:style w:type="paragraph" w:styleId="afd">
    <w:name w:val="annotation subject"/>
    <w:basedOn w:val="af4"/>
    <w:next w:val="af4"/>
    <w:link w:val="afe"/>
    <w:semiHidden/>
    <w:rsid w:val="00D639E2"/>
    <w:rPr>
      <w:b/>
      <w:bCs/>
    </w:rPr>
  </w:style>
  <w:style w:type="paragraph" w:styleId="53">
    <w:name w:val="toc 5"/>
    <w:aliases w:val="EB"/>
    <w:basedOn w:val="ad"/>
    <w:next w:val="ad"/>
    <w:autoRedefine/>
    <w:uiPriority w:val="39"/>
    <w:rsid w:val="00D639E2"/>
    <w:pPr>
      <w:tabs>
        <w:tab w:val="left" w:pos="2410"/>
        <w:tab w:val="right" w:leader="dot" w:pos="9631"/>
      </w:tabs>
      <w:ind w:left="2410" w:right="567" w:hanging="1276"/>
      <w:jc w:val="left"/>
    </w:pPr>
    <w:rPr>
      <w:noProof/>
      <w:szCs w:val="18"/>
    </w:rPr>
  </w:style>
  <w:style w:type="paragraph" w:styleId="62">
    <w:name w:val="toc 6"/>
    <w:basedOn w:val="ad"/>
    <w:next w:val="ad"/>
    <w:autoRedefine/>
    <w:uiPriority w:val="39"/>
    <w:rsid w:val="00D639E2"/>
    <w:pPr>
      <w:ind w:left="1200"/>
      <w:jc w:val="left"/>
    </w:pPr>
    <w:rPr>
      <w:sz w:val="18"/>
      <w:szCs w:val="18"/>
    </w:rPr>
  </w:style>
  <w:style w:type="paragraph" w:styleId="71">
    <w:name w:val="toc 7"/>
    <w:basedOn w:val="ad"/>
    <w:next w:val="ad"/>
    <w:autoRedefine/>
    <w:uiPriority w:val="39"/>
    <w:rsid w:val="00D639E2"/>
    <w:pPr>
      <w:ind w:left="1440"/>
      <w:jc w:val="left"/>
    </w:pPr>
    <w:rPr>
      <w:sz w:val="18"/>
      <w:szCs w:val="18"/>
    </w:rPr>
  </w:style>
  <w:style w:type="paragraph" w:styleId="81">
    <w:name w:val="toc 8"/>
    <w:basedOn w:val="ad"/>
    <w:next w:val="ad"/>
    <w:autoRedefine/>
    <w:uiPriority w:val="39"/>
    <w:rsid w:val="00D639E2"/>
    <w:pPr>
      <w:ind w:left="1680"/>
      <w:jc w:val="left"/>
    </w:pPr>
    <w:rPr>
      <w:sz w:val="18"/>
      <w:szCs w:val="18"/>
    </w:rPr>
  </w:style>
  <w:style w:type="paragraph" w:styleId="91">
    <w:name w:val="toc 9"/>
    <w:basedOn w:val="ad"/>
    <w:next w:val="ad"/>
    <w:autoRedefine/>
    <w:uiPriority w:val="39"/>
    <w:rsid w:val="00D639E2"/>
    <w:pPr>
      <w:ind w:left="1920"/>
      <w:jc w:val="left"/>
    </w:pPr>
    <w:rPr>
      <w:sz w:val="18"/>
      <w:szCs w:val="18"/>
    </w:rPr>
  </w:style>
  <w:style w:type="character" w:styleId="aff">
    <w:name w:val="footnote reference"/>
    <w:aliases w:val="Ссылка на сноску 45"/>
    <w:semiHidden/>
    <w:rsid w:val="00D639E2"/>
    <w:rPr>
      <w:vertAlign w:val="superscript"/>
    </w:rPr>
  </w:style>
  <w:style w:type="paragraph" w:styleId="aff0">
    <w:name w:val="footnote text"/>
    <w:aliases w:val="Footnote Text Char Знак Знак,Footnote Text Char Знак,Footnote Text Char Знак Знак Знак Знак,Footnote Text Char Знак Знак Знак Знак Char,Footnote Text Char Знак Знак Знак Знак Char Char, Знак2,Знак2,Знак1 Знак,Текст сноски Знак Знак,ft"/>
    <w:link w:val="aff1"/>
    <w:semiHidden/>
    <w:rsid w:val="00D639E2"/>
  </w:style>
  <w:style w:type="paragraph" w:styleId="44">
    <w:name w:val="List 4"/>
    <w:basedOn w:val="ad"/>
    <w:rsid w:val="00D639E2"/>
    <w:pPr>
      <w:ind w:left="1132" w:hanging="283"/>
    </w:pPr>
  </w:style>
  <w:style w:type="paragraph" w:styleId="2c">
    <w:name w:val="Body Text 2"/>
    <w:basedOn w:val="ad"/>
    <w:link w:val="2d"/>
    <w:rsid w:val="00D639E2"/>
    <w:pPr>
      <w:spacing w:after="120" w:line="480" w:lineRule="auto"/>
    </w:pPr>
  </w:style>
  <w:style w:type="paragraph" w:styleId="39">
    <w:name w:val="Body Text Indent 3"/>
    <w:basedOn w:val="ad"/>
    <w:link w:val="3a"/>
    <w:semiHidden/>
    <w:rsid w:val="00D639E2"/>
    <w:pPr>
      <w:spacing w:after="120"/>
      <w:ind w:left="283"/>
    </w:pPr>
    <w:rPr>
      <w:sz w:val="16"/>
      <w:szCs w:val="16"/>
    </w:rPr>
  </w:style>
  <w:style w:type="character" w:styleId="aff2">
    <w:name w:val="FollowedHyperlink"/>
    <w:rsid w:val="00D639E2"/>
    <w:rPr>
      <w:color w:val="800080"/>
      <w:u w:val="single"/>
    </w:rPr>
  </w:style>
  <w:style w:type="character" w:styleId="HTML">
    <w:name w:val="HTML Variable"/>
    <w:semiHidden/>
    <w:rsid w:val="00D639E2"/>
    <w:rPr>
      <w:i/>
      <w:iCs/>
    </w:rPr>
  </w:style>
  <w:style w:type="character" w:styleId="HTML0">
    <w:name w:val="HTML Typewriter"/>
    <w:semiHidden/>
    <w:rsid w:val="00D639E2"/>
    <w:rPr>
      <w:rFonts w:ascii="Courier New" w:hAnsi="Courier New" w:cs="Courier New"/>
      <w:sz w:val="20"/>
      <w:szCs w:val="20"/>
    </w:rPr>
  </w:style>
  <w:style w:type="paragraph" w:styleId="aff3">
    <w:name w:val="Subtitle"/>
    <w:basedOn w:val="ad"/>
    <w:link w:val="aff4"/>
    <w:qFormat/>
    <w:rsid w:val="00D639E2"/>
    <w:pPr>
      <w:spacing w:after="60"/>
      <w:jc w:val="center"/>
      <w:outlineLvl w:val="1"/>
    </w:pPr>
    <w:rPr>
      <w:rFonts w:ascii="Arial" w:hAnsi="Arial" w:cs="Arial"/>
    </w:rPr>
  </w:style>
  <w:style w:type="paragraph" w:styleId="aff5">
    <w:name w:val="Salutation"/>
    <w:basedOn w:val="ad"/>
    <w:next w:val="ad"/>
    <w:link w:val="aff6"/>
    <w:semiHidden/>
    <w:rsid w:val="00D639E2"/>
  </w:style>
  <w:style w:type="paragraph" w:styleId="aff7">
    <w:name w:val="List Continue"/>
    <w:basedOn w:val="ad"/>
    <w:rsid w:val="00D639E2"/>
    <w:pPr>
      <w:spacing w:after="120"/>
      <w:ind w:left="283"/>
    </w:pPr>
  </w:style>
  <w:style w:type="paragraph" w:styleId="2e">
    <w:name w:val="List Continue 2"/>
    <w:basedOn w:val="ad"/>
    <w:rsid w:val="00D639E2"/>
    <w:pPr>
      <w:spacing w:after="120"/>
      <w:ind w:left="566"/>
    </w:pPr>
  </w:style>
  <w:style w:type="paragraph" w:styleId="3b">
    <w:name w:val="List Continue 3"/>
    <w:basedOn w:val="ad"/>
    <w:rsid w:val="00D639E2"/>
    <w:pPr>
      <w:spacing w:after="120"/>
      <w:ind w:left="849"/>
    </w:pPr>
  </w:style>
  <w:style w:type="paragraph" w:styleId="45">
    <w:name w:val="List Continue 4"/>
    <w:basedOn w:val="ad"/>
    <w:rsid w:val="00D639E2"/>
    <w:pPr>
      <w:spacing w:after="120"/>
      <w:ind w:left="1132"/>
    </w:pPr>
  </w:style>
  <w:style w:type="paragraph" w:styleId="54">
    <w:name w:val="List Continue 5"/>
    <w:basedOn w:val="ad"/>
    <w:rsid w:val="00D639E2"/>
    <w:pPr>
      <w:spacing w:after="120"/>
      <w:ind w:left="1415"/>
    </w:pPr>
  </w:style>
  <w:style w:type="table" w:styleId="13">
    <w:name w:val="Table Simple 1"/>
    <w:basedOn w:val="af"/>
    <w:semiHidden/>
    <w:rsid w:val="00D639E2"/>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f"/>
    <w:rsid w:val="00D639E2"/>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f"/>
    <w:semiHidden/>
    <w:rsid w:val="00D639E2"/>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4">
    <w:name w:val="Table Grid 1"/>
    <w:basedOn w:val="af"/>
    <w:semiHidden/>
    <w:rsid w:val="00D639E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0">
    <w:name w:val="Table Grid 2"/>
    <w:basedOn w:val="af"/>
    <w:semiHidden/>
    <w:rsid w:val="00D639E2"/>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f"/>
    <w:semiHidden/>
    <w:rsid w:val="00D639E2"/>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f"/>
    <w:semiHidden/>
    <w:rsid w:val="00D639E2"/>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f"/>
    <w:semiHidden/>
    <w:rsid w:val="00D639E2"/>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f"/>
    <w:semiHidden/>
    <w:rsid w:val="00D639E2"/>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f"/>
    <w:semiHidden/>
    <w:rsid w:val="00D639E2"/>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f"/>
    <w:semiHidden/>
    <w:rsid w:val="00D639E2"/>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8">
    <w:name w:val="Table Contemporary"/>
    <w:basedOn w:val="af"/>
    <w:semiHidden/>
    <w:rsid w:val="00D639E2"/>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9">
    <w:name w:val="List"/>
    <w:basedOn w:val="ad"/>
    <w:rsid w:val="00D639E2"/>
    <w:pPr>
      <w:ind w:left="283" w:hanging="283"/>
    </w:pPr>
  </w:style>
  <w:style w:type="paragraph" w:styleId="2f1">
    <w:name w:val="List 2"/>
    <w:basedOn w:val="ad"/>
    <w:rsid w:val="00D639E2"/>
    <w:pPr>
      <w:ind w:left="566" w:hanging="283"/>
    </w:pPr>
  </w:style>
  <w:style w:type="paragraph" w:styleId="3e">
    <w:name w:val="List 3"/>
    <w:basedOn w:val="ad"/>
    <w:rsid w:val="00D639E2"/>
    <w:pPr>
      <w:ind w:left="849" w:hanging="283"/>
    </w:pPr>
  </w:style>
  <w:style w:type="paragraph" w:styleId="56">
    <w:name w:val="List 5"/>
    <w:basedOn w:val="ad"/>
    <w:rsid w:val="00D639E2"/>
    <w:pPr>
      <w:ind w:left="1415" w:hanging="283"/>
    </w:pPr>
  </w:style>
  <w:style w:type="table" w:styleId="affa">
    <w:name w:val="Table Professional"/>
    <w:basedOn w:val="af"/>
    <w:semiHidden/>
    <w:rsid w:val="00D639E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1">
    <w:name w:val="HTML Preformatted"/>
    <w:basedOn w:val="ad"/>
    <w:link w:val="HTML2"/>
    <w:rsid w:val="00D639E2"/>
    <w:rPr>
      <w:rFonts w:ascii="Courier New" w:hAnsi="Courier New" w:cs="Courier New"/>
      <w:sz w:val="20"/>
    </w:rPr>
  </w:style>
  <w:style w:type="numbering" w:styleId="a3">
    <w:name w:val="Outline List 3"/>
    <w:basedOn w:val="af0"/>
    <w:semiHidden/>
    <w:rsid w:val="00D639E2"/>
    <w:pPr>
      <w:numPr>
        <w:numId w:val="13"/>
      </w:numPr>
    </w:pPr>
  </w:style>
  <w:style w:type="table" w:styleId="15">
    <w:name w:val="Table Columns 1"/>
    <w:basedOn w:val="af"/>
    <w:semiHidden/>
    <w:rsid w:val="00D639E2"/>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olumns 2"/>
    <w:basedOn w:val="af"/>
    <w:semiHidden/>
    <w:rsid w:val="00D639E2"/>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f"/>
    <w:semiHidden/>
    <w:rsid w:val="00D639E2"/>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f"/>
    <w:semiHidden/>
    <w:rsid w:val="00D639E2"/>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f"/>
    <w:semiHidden/>
    <w:rsid w:val="00D639E2"/>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b">
    <w:name w:val="Strong"/>
    <w:aliases w:val="Таблица_заголовок,Рисунок_название"/>
    <w:qFormat/>
    <w:rsid w:val="00D639E2"/>
    <w:rPr>
      <w:b/>
      <w:bCs/>
    </w:rPr>
  </w:style>
  <w:style w:type="table" w:styleId="-1">
    <w:name w:val="Table List 1"/>
    <w:basedOn w:val="af"/>
    <w:semiHidden/>
    <w:rsid w:val="00D639E2"/>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
    <w:semiHidden/>
    <w:rsid w:val="00D639E2"/>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f"/>
    <w:semiHidden/>
    <w:rsid w:val="00D639E2"/>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f"/>
    <w:semiHidden/>
    <w:rsid w:val="00D639E2"/>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
    <w:semiHidden/>
    <w:rsid w:val="00D639E2"/>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
    <w:semiHidden/>
    <w:rsid w:val="00D639E2"/>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
    <w:semiHidden/>
    <w:rsid w:val="00D639E2"/>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
    <w:semiHidden/>
    <w:rsid w:val="00D639E2"/>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c">
    <w:name w:val="Plain Text"/>
    <w:basedOn w:val="ad"/>
    <w:link w:val="affd"/>
    <w:semiHidden/>
    <w:rsid w:val="00D639E2"/>
    <w:rPr>
      <w:rFonts w:ascii="Courier New" w:hAnsi="Courier New" w:cs="Courier New"/>
      <w:sz w:val="20"/>
    </w:rPr>
  </w:style>
  <w:style w:type="table" w:styleId="affe">
    <w:name w:val="Table Theme"/>
    <w:basedOn w:val="af"/>
    <w:semiHidden/>
    <w:rsid w:val="00D639E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6">
    <w:name w:val="Table Colorful 1"/>
    <w:basedOn w:val="af"/>
    <w:semiHidden/>
    <w:rsid w:val="00D639E2"/>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3">
    <w:name w:val="Table Colorful 2"/>
    <w:basedOn w:val="af"/>
    <w:semiHidden/>
    <w:rsid w:val="00D639E2"/>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f"/>
    <w:semiHidden/>
    <w:rsid w:val="00D639E2"/>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
    <w:name w:val="Block Text"/>
    <w:basedOn w:val="ad"/>
    <w:semiHidden/>
    <w:rsid w:val="00D639E2"/>
    <w:pPr>
      <w:spacing w:after="120"/>
      <w:ind w:left="1440" w:right="1440"/>
    </w:pPr>
  </w:style>
  <w:style w:type="character" w:styleId="HTML3">
    <w:name w:val="HTML Cite"/>
    <w:semiHidden/>
    <w:rsid w:val="00D639E2"/>
    <w:rPr>
      <w:i/>
      <w:iCs/>
    </w:rPr>
  </w:style>
  <w:style w:type="paragraph" w:styleId="afff0">
    <w:name w:val="Message Header"/>
    <w:basedOn w:val="ad"/>
    <w:link w:val="afff1"/>
    <w:rsid w:val="00D639E2"/>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f2">
    <w:name w:val="E-mail Signature"/>
    <w:basedOn w:val="ad"/>
    <w:link w:val="afff3"/>
    <w:semiHidden/>
    <w:rsid w:val="00D639E2"/>
  </w:style>
  <w:style w:type="paragraph" w:styleId="afff4">
    <w:name w:val="Signature"/>
    <w:basedOn w:val="ad"/>
    <w:link w:val="afff5"/>
    <w:semiHidden/>
    <w:rsid w:val="00D639E2"/>
    <w:pPr>
      <w:ind w:left="4252"/>
    </w:pPr>
  </w:style>
  <w:style w:type="paragraph" w:styleId="17">
    <w:name w:val="index 1"/>
    <w:basedOn w:val="ad"/>
    <w:next w:val="ad"/>
    <w:autoRedefine/>
    <w:semiHidden/>
    <w:rsid w:val="00D639E2"/>
    <w:pPr>
      <w:widowControl w:val="0"/>
      <w:tabs>
        <w:tab w:val="num" w:pos="720"/>
        <w:tab w:val="left" w:pos="1985"/>
        <w:tab w:val="left" w:pos="2127"/>
      </w:tabs>
      <w:spacing w:line="360" w:lineRule="auto"/>
      <w:ind w:left="720" w:hanging="360"/>
    </w:pPr>
    <w:rPr>
      <w:snapToGrid w:val="0"/>
    </w:rPr>
  </w:style>
  <w:style w:type="paragraph" w:styleId="afff6">
    <w:name w:val="index heading"/>
    <w:basedOn w:val="ad"/>
    <w:next w:val="17"/>
    <w:semiHidden/>
    <w:rsid w:val="00D639E2"/>
    <w:pPr>
      <w:widowControl w:val="0"/>
      <w:tabs>
        <w:tab w:val="left" w:pos="1985"/>
        <w:tab w:val="left" w:pos="2127"/>
      </w:tabs>
      <w:spacing w:line="360" w:lineRule="auto"/>
      <w:ind w:firstLine="425"/>
    </w:pPr>
    <w:rPr>
      <w:snapToGrid w:val="0"/>
      <w:sz w:val="20"/>
    </w:rPr>
  </w:style>
  <w:style w:type="paragraph" w:styleId="2f4">
    <w:name w:val="index 2"/>
    <w:basedOn w:val="ad"/>
    <w:next w:val="ad"/>
    <w:autoRedefine/>
    <w:semiHidden/>
    <w:rsid w:val="00D639E2"/>
    <w:pPr>
      <w:widowControl w:val="0"/>
      <w:tabs>
        <w:tab w:val="left" w:pos="1985"/>
        <w:tab w:val="left" w:pos="2127"/>
      </w:tabs>
      <w:spacing w:line="360" w:lineRule="auto"/>
      <w:ind w:left="400" w:hanging="200"/>
    </w:pPr>
    <w:rPr>
      <w:snapToGrid w:val="0"/>
      <w:sz w:val="20"/>
    </w:rPr>
  </w:style>
  <w:style w:type="paragraph" w:styleId="3f1">
    <w:name w:val="index 3"/>
    <w:basedOn w:val="ad"/>
    <w:next w:val="ad"/>
    <w:autoRedefine/>
    <w:semiHidden/>
    <w:rsid w:val="00D639E2"/>
    <w:pPr>
      <w:widowControl w:val="0"/>
      <w:tabs>
        <w:tab w:val="left" w:pos="1985"/>
        <w:tab w:val="left" w:pos="2127"/>
      </w:tabs>
      <w:spacing w:line="360" w:lineRule="auto"/>
      <w:ind w:left="600" w:hanging="200"/>
    </w:pPr>
    <w:rPr>
      <w:snapToGrid w:val="0"/>
      <w:sz w:val="20"/>
    </w:rPr>
  </w:style>
  <w:style w:type="paragraph" w:styleId="48">
    <w:name w:val="index 4"/>
    <w:basedOn w:val="ad"/>
    <w:next w:val="ad"/>
    <w:autoRedefine/>
    <w:semiHidden/>
    <w:rsid w:val="00D639E2"/>
    <w:pPr>
      <w:widowControl w:val="0"/>
      <w:tabs>
        <w:tab w:val="left" w:pos="1985"/>
        <w:tab w:val="left" w:pos="2127"/>
      </w:tabs>
      <w:spacing w:line="360" w:lineRule="auto"/>
      <w:ind w:left="800" w:hanging="200"/>
    </w:pPr>
    <w:rPr>
      <w:snapToGrid w:val="0"/>
      <w:sz w:val="20"/>
    </w:rPr>
  </w:style>
  <w:style w:type="paragraph" w:styleId="58">
    <w:name w:val="index 5"/>
    <w:basedOn w:val="ad"/>
    <w:next w:val="ad"/>
    <w:autoRedefine/>
    <w:semiHidden/>
    <w:rsid w:val="00D639E2"/>
    <w:pPr>
      <w:widowControl w:val="0"/>
      <w:tabs>
        <w:tab w:val="left" w:pos="1985"/>
        <w:tab w:val="left" w:pos="2127"/>
      </w:tabs>
      <w:spacing w:line="360" w:lineRule="auto"/>
      <w:ind w:left="1000" w:hanging="200"/>
    </w:pPr>
    <w:rPr>
      <w:snapToGrid w:val="0"/>
      <w:sz w:val="20"/>
    </w:rPr>
  </w:style>
  <w:style w:type="paragraph" w:styleId="64">
    <w:name w:val="index 6"/>
    <w:basedOn w:val="ad"/>
    <w:next w:val="ad"/>
    <w:autoRedefine/>
    <w:semiHidden/>
    <w:rsid w:val="00D639E2"/>
    <w:pPr>
      <w:widowControl w:val="0"/>
      <w:tabs>
        <w:tab w:val="left" w:pos="1985"/>
        <w:tab w:val="left" w:pos="2127"/>
      </w:tabs>
      <w:spacing w:line="360" w:lineRule="auto"/>
      <w:ind w:left="1200" w:hanging="200"/>
    </w:pPr>
    <w:rPr>
      <w:snapToGrid w:val="0"/>
      <w:sz w:val="20"/>
    </w:rPr>
  </w:style>
  <w:style w:type="paragraph" w:styleId="73">
    <w:name w:val="index 7"/>
    <w:basedOn w:val="ad"/>
    <w:next w:val="ad"/>
    <w:autoRedefine/>
    <w:semiHidden/>
    <w:rsid w:val="00D639E2"/>
    <w:pPr>
      <w:widowControl w:val="0"/>
      <w:tabs>
        <w:tab w:val="left" w:pos="1985"/>
        <w:tab w:val="left" w:pos="2127"/>
      </w:tabs>
      <w:spacing w:line="360" w:lineRule="auto"/>
      <w:ind w:left="1400" w:hanging="200"/>
    </w:pPr>
    <w:rPr>
      <w:snapToGrid w:val="0"/>
      <w:sz w:val="20"/>
    </w:rPr>
  </w:style>
  <w:style w:type="paragraph" w:styleId="83">
    <w:name w:val="index 8"/>
    <w:basedOn w:val="ad"/>
    <w:next w:val="ad"/>
    <w:autoRedefine/>
    <w:semiHidden/>
    <w:rsid w:val="00D639E2"/>
    <w:pPr>
      <w:widowControl w:val="0"/>
      <w:tabs>
        <w:tab w:val="left" w:pos="1985"/>
        <w:tab w:val="left" w:pos="2127"/>
      </w:tabs>
      <w:spacing w:line="360" w:lineRule="auto"/>
      <w:ind w:left="1600" w:hanging="200"/>
    </w:pPr>
    <w:rPr>
      <w:snapToGrid w:val="0"/>
      <w:sz w:val="20"/>
    </w:rPr>
  </w:style>
  <w:style w:type="paragraph" w:styleId="92">
    <w:name w:val="index 9"/>
    <w:basedOn w:val="ad"/>
    <w:next w:val="ad"/>
    <w:autoRedefine/>
    <w:semiHidden/>
    <w:rsid w:val="00D639E2"/>
    <w:pPr>
      <w:widowControl w:val="0"/>
      <w:tabs>
        <w:tab w:val="left" w:pos="1985"/>
        <w:tab w:val="left" w:pos="2127"/>
      </w:tabs>
      <w:spacing w:line="360" w:lineRule="auto"/>
      <w:ind w:left="1800" w:hanging="200"/>
    </w:pPr>
    <w:rPr>
      <w:snapToGrid w:val="0"/>
      <w:sz w:val="20"/>
    </w:rPr>
  </w:style>
  <w:style w:type="paragraph" w:styleId="a0">
    <w:name w:val="List Bullet"/>
    <w:aliases w:val="UL,Маркированный список Знак1,Маркированный список Знак Знак1,Round Bullet Знак1 Знак, Round Bullet Знак1 Знак,Round Bullet1 Знак1 Знак,Round Bullet2 Знак1 Знак,Round Bullet11 Знак1 Знак,Round Bullet3 Знак1 Зн"/>
    <w:basedOn w:val="ad"/>
    <w:rsid w:val="00D639E2"/>
    <w:pPr>
      <w:numPr>
        <w:numId w:val="4"/>
      </w:numPr>
      <w:ind w:left="0" w:firstLine="0"/>
    </w:pPr>
  </w:style>
  <w:style w:type="paragraph" w:styleId="a">
    <w:name w:val="List Number"/>
    <w:aliases w:val="Нумерованный"/>
    <w:basedOn w:val="ad"/>
    <w:rsid w:val="00D639E2"/>
    <w:pPr>
      <w:numPr>
        <w:numId w:val="5"/>
      </w:numPr>
      <w:ind w:left="0" w:firstLine="0"/>
    </w:pPr>
  </w:style>
  <w:style w:type="paragraph" w:styleId="HTML4">
    <w:name w:val="HTML Address"/>
    <w:basedOn w:val="ad"/>
    <w:link w:val="HTML5"/>
    <w:semiHidden/>
    <w:rsid w:val="00D639E2"/>
    <w:rPr>
      <w:i/>
      <w:iCs/>
    </w:rPr>
  </w:style>
  <w:style w:type="paragraph" w:styleId="afff7">
    <w:name w:val="envelope address"/>
    <w:basedOn w:val="ad"/>
    <w:semiHidden/>
    <w:rsid w:val="00D639E2"/>
    <w:pPr>
      <w:framePr w:w="7920" w:h="1980" w:hRule="exact" w:hSpace="180" w:wrap="auto" w:hAnchor="page" w:xAlign="center" w:yAlign="bottom"/>
      <w:ind w:left="2880"/>
    </w:pPr>
    <w:rPr>
      <w:rFonts w:ascii="Arial" w:hAnsi="Arial" w:cs="Arial"/>
    </w:rPr>
  </w:style>
  <w:style w:type="character" w:styleId="HTML6">
    <w:name w:val="HTML Acronym"/>
    <w:basedOn w:val="ae"/>
    <w:rsid w:val="00D639E2"/>
  </w:style>
  <w:style w:type="table" w:styleId="-10">
    <w:name w:val="Table Web 1"/>
    <w:basedOn w:val="af"/>
    <w:semiHidden/>
    <w:rsid w:val="00D639E2"/>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
    <w:semiHidden/>
    <w:rsid w:val="00D639E2"/>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f"/>
    <w:semiHidden/>
    <w:rsid w:val="00D639E2"/>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8">
    <w:name w:val="Emphasis"/>
    <w:qFormat/>
    <w:rsid w:val="00D639E2"/>
    <w:rPr>
      <w:i/>
      <w:iCs/>
    </w:rPr>
  </w:style>
  <w:style w:type="paragraph" w:styleId="afff9">
    <w:name w:val="Date"/>
    <w:basedOn w:val="ad"/>
    <w:next w:val="ad"/>
    <w:link w:val="afffa"/>
    <w:semiHidden/>
    <w:rsid w:val="00D639E2"/>
  </w:style>
  <w:style w:type="paragraph" w:styleId="afffb">
    <w:name w:val="Note Heading"/>
    <w:basedOn w:val="ad"/>
    <w:next w:val="ad"/>
    <w:link w:val="afffc"/>
    <w:semiHidden/>
    <w:rsid w:val="00D639E2"/>
  </w:style>
  <w:style w:type="character" w:styleId="afffd">
    <w:name w:val="annotation reference"/>
    <w:rsid w:val="00D639E2"/>
    <w:rPr>
      <w:sz w:val="16"/>
      <w:szCs w:val="16"/>
    </w:rPr>
  </w:style>
  <w:style w:type="table" w:styleId="afffe">
    <w:name w:val="Table Elegant"/>
    <w:basedOn w:val="af"/>
    <w:semiHidden/>
    <w:rsid w:val="00D639E2"/>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8">
    <w:name w:val="Table Subtle 1"/>
    <w:basedOn w:val="af"/>
    <w:semiHidden/>
    <w:rsid w:val="00D639E2"/>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f"/>
    <w:semiHidden/>
    <w:rsid w:val="00D639E2"/>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7">
    <w:name w:val="HTML Keyboard"/>
    <w:semiHidden/>
    <w:rsid w:val="00D639E2"/>
    <w:rPr>
      <w:rFonts w:ascii="Courier New" w:hAnsi="Courier New" w:cs="Courier New"/>
      <w:sz w:val="20"/>
      <w:szCs w:val="20"/>
    </w:rPr>
  </w:style>
  <w:style w:type="table" w:styleId="19">
    <w:name w:val="Table Classic 1"/>
    <w:basedOn w:val="af"/>
    <w:semiHidden/>
    <w:rsid w:val="00D639E2"/>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f"/>
    <w:semiHidden/>
    <w:rsid w:val="00D639E2"/>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2">
    <w:name w:val="Table Classic 3"/>
    <w:basedOn w:val="af"/>
    <w:semiHidden/>
    <w:rsid w:val="00D639E2"/>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f"/>
    <w:semiHidden/>
    <w:rsid w:val="00D639E2"/>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8">
    <w:name w:val="HTML Code"/>
    <w:semiHidden/>
    <w:rsid w:val="00D639E2"/>
    <w:rPr>
      <w:rFonts w:ascii="Courier New" w:hAnsi="Courier New" w:cs="Courier New"/>
      <w:sz w:val="20"/>
      <w:szCs w:val="20"/>
    </w:rPr>
  </w:style>
  <w:style w:type="paragraph" w:styleId="affff">
    <w:name w:val="Body Text"/>
    <w:aliases w:val="body text table,Body Text Table,body text,contents,bt,Body 3,Corps de texte,heading_txt,bodytxy2,Body Text - Level 2,??2,Platte tekst,body tesx,t,text,BODY TEXT,sp,Resume Text,Block text,heading3,body text1,body text2,bt1,body text3,bt2,b"/>
    <w:basedOn w:val="ad"/>
    <w:link w:val="affff0"/>
    <w:rsid w:val="00D639E2"/>
    <w:pPr>
      <w:overflowPunct w:val="0"/>
      <w:autoSpaceDE w:val="0"/>
      <w:autoSpaceDN w:val="0"/>
      <w:adjustRightInd w:val="0"/>
      <w:spacing w:after="240"/>
      <w:textAlignment w:val="baseline"/>
    </w:pPr>
  </w:style>
  <w:style w:type="paragraph" w:styleId="affff1">
    <w:name w:val="Body Text First Indent"/>
    <w:basedOn w:val="affff"/>
    <w:link w:val="affff2"/>
    <w:semiHidden/>
    <w:rsid w:val="00D639E2"/>
    <w:pPr>
      <w:overflowPunct/>
      <w:autoSpaceDE/>
      <w:autoSpaceDN/>
      <w:adjustRightInd/>
      <w:spacing w:after="120"/>
      <w:ind w:firstLine="210"/>
      <w:jc w:val="left"/>
      <w:textAlignment w:val="auto"/>
    </w:pPr>
  </w:style>
  <w:style w:type="paragraph" w:styleId="2f7">
    <w:name w:val="Body Text First Indent 2"/>
    <w:basedOn w:val="af7"/>
    <w:link w:val="2f8"/>
    <w:semiHidden/>
    <w:rsid w:val="00D639E2"/>
    <w:pPr>
      <w:widowControl/>
      <w:tabs>
        <w:tab w:val="clear" w:pos="1985"/>
        <w:tab w:val="clear" w:pos="2127"/>
      </w:tabs>
      <w:spacing w:after="120" w:line="240" w:lineRule="auto"/>
      <w:ind w:left="283" w:firstLine="210"/>
      <w:jc w:val="left"/>
    </w:pPr>
    <w:rPr>
      <w:snapToGrid/>
      <w:sz w:val="24"/>
      <w:szCs w:val="24"/>
    </w:rPr>
  </w:style>
  <w:style w:type="paragraph" w:styleId="20">
    <w:name w:val="List Bullet 2"/>
    <w:basedOn w:val="ad"/>
    <w:rsid w:val="00D639E2"/>
    <w:pPr>
      <w:numPr>
        <w:numId w:val="14"/>
      </w:numPr>
      <w:tabs>
        <w:tab w:val="clear" w:pos="643"/>
        <w:tab w:val="num" w:pos="360"/>
      </w:tabs>
      <w:ind w:left="0" w:firstLine="0"/>
    </w:pPr>
  </w:style>
  <w:style w:type="paragraph" w:styleId="30">
    <w:name w:val="List Bullet 3"/>
    <w:basedOn w:val="ad"/>
    <w:autoRedefine/>
    <w:rsid w:val="00D639E2"/>
    <w:pPr>
      <w:widowControl w:val="0"/>
      <w:numPr>
        <w:numId w:val="6"/>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d"/>
    <w:rsid w:val="00D639E2"/>
    <w:pPr>
      <w:numPr>
        <w:numId w:val="7"/>
      </w:numPr>
      <w:tabs>
        <w:tab w:val="clear" w:pos="1209"/>
        <w:tab w:val="num" w:pos="360"/>
      </w:tabs>
      <w:ind w:left="0" w:firstLine="0"/>
    </w:pPr>
  </w:style>
  <w:style w:type="paragraph" w:styleId="50">
    <w:name w:val="List Bullet 5"/>
    <w:basedOn w:val="ad"/>
    <w:rsid w:val="00D639E2"/>
    <w:pPr>
      <w:numPr>
        <w:numId w:val="8"/>
      </w:numPr>
      <w:tabs>
        <w:tab w:val="clear" w:pos="1492"/>
        <w:tab w:val="num" w:pos="360"/>
      </w:tabs>
      <w:ind w:left="0" w:firstLine="0"/>
    </w:pPr>
  </w:style>
  <w:style w:type="paragraph" w:styleId="affff3">
    <w:name w:val="Title"/>
    <w:basedOn w:val="ad"/>
    <w:link w:val="affff4"/>
    <w:qFormat/>
    <w:rsid w:val="00D639E2"/>
    <w:pPr>
      <w:spacing w:before="240" w:after="60"/>
      <w:jc w:val="center"/>
      <w:outlineLvl w:val="0"/>
    </w:pPr>
    <w:rPr>
      <w:rFonts w:ascii="Arial" w:hAnsi="Arial" w:cs="Arial"/>
      <w:b/>
      <w:bCs/>
      <w:kern w:val="28"/>
      <w:sz w:val="32"/>
      <w:szCs w:val="32"/>
    </w:rPr>
  </w:style>
  <w:style w:type="character" w:styleId="affff5">
    <w:name w:val="page number"/>
    <w:basedOn w:val="ae"/>
    <w:rsid w:val="00D639E2"/>
  </w:style>
  <w:style w:type="character" w:styleId="affff6">
    <w:name w:val="line number"/>
    <w:basedOn w:val="ae"/>
    <w:semiHidden/>
    <w:rsid w:val="00D639E2"/>
  </w:style>
  <w:style w:type="paragraph" w:styleId="2">
    <w:name w:val="List Number 2"/>
    <w:basedOn w:val="ad"/>
    <w:rsid w:val="00D639E2"/>
    <w:pPr>
      <w:numPr>
        <w:numId w:val="9"/>
      </w:numPr>
      <w:tabs>
        <w:tab w:val="clear" w:pos="643"/>
        <w:tab w:val="num" w:pos="360"/>
      </w:tabs>
      <w:ind w:left="0" w:firstLine="0"/>
    </w:pPr>
  </w:style>
  <w:style w:type="paragraph" w:styleId="3">
    <w:name w:val="List Number 3"/>
    <w:basedOn w:val="ad"/>
    <w:rsid w:val="00D639E2"/>
    <w:pPr>
      <w:numPr>
        <w:numId w:val="10"/>
      </w:numPr>
      <w:tabs>
        <w:tab w:val="clear" w:pos="926"/>
        <w:tab w:val="num" w:pos="360"/>
      </w:tabs>
      <w:ind w:left="0" w:firstLine="0"/>
    </w:pPr>
  </w:style>
  <w:style w:type="paragraph" w:styleId="4">
    <w:name w:val="List Number 4"/>
    <w:basedOn w:val="ad"/>
    <w:rsid w:val="00D639E2"/>
    <w:pPr>
      <w:numPr>
        <w:numId w:val="11"/>
      </w:numPr>
      <w:tabs>
        <w:tab w:val="clear" w:pos="1209"/>
        <w:tab w:val="num" w:pos="360"/>
      </w:tabs>
      <w:ind w:left="0" w:firstLine="0"/>
    </w:pPr>
  </w:style>
  <w:style w:type="paragraph" w:styleId="5">
    <w:name w:val="List Number 5"/>
    <w:basedOn w:val="ad"/>
    <w:rsid w:val="00D639E2"/>
    <w:pPr>
      <w:numPr>
        <w:numId w:val="12"/>
      </w:numPr>
      <w:tabs>
        <w:tab w:val="clear" w:pos="1492"/>
        <w:tab w:val="num" w:pos="360"/>
      </w:tabs>
      <w:ind w:left="0" w:firstLine="0"/>
    </w:pPr>
  </w:style>
  <w:style w:type="character" w:styleId="HTML9">
    <w:name w:val="HTML Sample"/>
    <w:semiHidden/>
    <w:rsid w:val="00D639E2"/>
    <w:rPr>
      <w:rFonts w:ascii="Courier New" w:hAnsi="Courier New" w:cs="Courier New"/>
    </w:rPr>
  </w:style>
  <w:style w:type="paragraph" w:styleId="2f9">
    <w:name w:val="envelope return"/>
    <w:basedOn w:val="ad"/>
    <w:semiHidden/>
    <w:rsid w:val="00D639E2"/>
    <w:rPr>
      <w:rFonts w:ascii="Arial" w:hAnsi="Arial" w:cs="Arial"/>
      <w:sz w:val="20"/>
    </w:rPr>
  </w:style>
  <w:style w:type="table" w:styleId="1a">
    <w:name w:val="Table 3D effects 1"/>
    <w:basedOn w:val="af"/>
    <w:semiHidden/>
    <w:rsid w:val="00D639E2"/>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a">
    <w:name w:val="Table 3D effects 2"/>
    <w:basedOn w:val="af"/>
    <w:semiHidden/>
    <w:rsid w:val="00D639E2"/>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3D effects 3"/>
    <w:basedOn w:val="af"/>
    <w:semiHidden/>
    <w:rsid w:val="00D639E2"/>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7">
    <w:name w:val="Normal (Web)"/>
    <w:basedOn w:val="ad"/>
    <w:rsid w:val="00D639E2"/>
  </w:style>
  <w:style w:type="paragraph" w:styleId="affff8">
    <w:name w:val="Normal Indent"/>
    <w:basedOn w:val="ad"/>
    <w:rsid w:val="00D639E2"/>
    <w:pPr>
      <w:ind w:left="708"/>
    </w:pPr>
  </w:style>
  <w:style w:type="character" w:styleId="HTMLa">
    <w:name w:val="HTML Definition"/>
    <w:semiHidden/>
    <w:rsid w:val="00D639E2"/>
    <w:rPr>
      <w:i/>
      <w:iCs/>
    </w:rPr>
  </w:style>
  <w:style w:type="paragraph" w:styleId="affff9">
    <w:name w:val="table of figures"/>
    <w:aliases w:val="таблиц_GOST"/>
    <w:basedOn w:val="ad"/>
    <w:next w:val="GOSTNormal"/>
    <w:uiPriority w:val="99"/>
    <w:rsid w:val="00D639E2"/>
    <w:pPr>
      <w:tabs>
        <w:tab w:val="left" w:leader="dot" w:pos="567"/>
        <w:tab w:val="left" w:pos="1134"/>
        <w:tab w:val="right" w:leader="dot" w:pos="9631"/>
      </w:tabs>
      <w:spacing w:before="120" w:after="120"/>
      <w:ind w:left="567" w:right="567" w:hanging="567"/>
      <w:contextualSpacing/>
      <w:jc w:val="left"/>
    </w:pPr>
    <w:rPr>
      <w:noProof/>
    </w:rPr>
  </w:style>
  <w:style w:type="paragraph" w:customStyle="1" w:styleId="GOSTListnormal3">
    <w:name w:val="_GOST_List_normal_3"/>
    <w:rsid w:val="00D639E2"/>
    <w:pPr>
      <w:tabs>
        <w:tab w:val="left" w:pos="1418"/>
      </w:tabs>
      <w:spacing w:before="60" w:after="60"/>
      <w:ind w:left="1418"/>
      <w:contextualSpacing/>
      <w:jc w:val="both"/>
    </w:pPr>
    <w:rPr>
      <w:snapToGrid w:val="0"/>
      <w:sz w:val="24"/>
    </w:rPr>
  </w:style>
  <w:style w:type="paragraph" w:customStyle="1" w:styleId="GOSTListnormal4">
    <w:name w:val="_GOST_List_normal_4"/>
    <w:rsid w:val="00D639E2"/>
    <w:pPr>
      <w:tabs>
        <w:tab w:val="left" w:pos="1701"/>
      </w:tabs>
      <w:spacing w:before="60" w:after="60"/>
      <w:ind w:left="1701"/>
      <w:contextualSpacing/>
      <w:jc w:val="both"/>
    </w:pPr>
    <w:rPr>
      <w:sz w:val="24"/>
      <w:szCs w:val="24"/>
    </w:rPr>
  </w:style>
  <w:style w:type="paragraph" w:styleId="affffa">
    <w:name w:val="footer"/>
    <w:basedOn w:val="ad"/>
    <w:link w:val="affffb"/>
    <w:rsid w:val="00D639E2"/>
    <w:pPr>
      <w:tabs>
        <w:tab w:val="center" w:pos="4677"/>
        <w:tab w:val="right" w:pos="9355"/>
      </w:tabs>
    </w:pPr>
  </w:style>
  <w:style w:type="paragraph" w:customStyle="1" w:styleId="GOSTListnum">
    <w:name w:val="_GOST_List_num"/>
    <w:rsid w:val="00D639E2"/>
    <w:pPr>
      <w:numPr>
        <w:numId w:val="57"/>
      </w:numPr>
      <w:spacing w:before="120" w:after="120"/>
      <w:contextualSpacing/>
      <w:jc w:val="both"/>
    </w:pPr>
    <w:rPr>
      <w:sz w:val="24"/>
    </w:rPr>
  </w:style>
  <w:style w:type="character" w:customStyle="1" w:styleId="GOSTNote0">
    <w:name w:val="_GOST_Note Знак"/>
    <w:link w:val="GOSTNote"/>
    <w:rsid w:val="00D639E2"/>
    <w:rPr>
      <w:sz w:val="24"/>
    </w:rPr>
  </w:style>
  <w:style w:type="paragraph" w:customStyle="1" w:styleId="GOSTListmark5">
    <w:name w:val="_GOST_List_mark5"/>
    <w:basedOn w:val="GOSTListmark4"/>
    <w:rsid w:val="00D639E2"/>
    <w:pPr>
      <w:tabs>
        <w:tab w:val="clear" w:pos="1701"/>
        <w:tab w:val="left" w:pos="1985"/>
      </w:tabs>
      <w:ind w:left="1985" w:hanging="284"/>
    </w:pPr>
  </w:style>
  <w:style w:type="paragraph" w:customStyle="1" w:styleId="GOSTListnum3">
    <w:name w:val="_GOST_List_num3"/>
    <w:basedOn w:val="GOSTListnum2"/>
    <w:rsid w:val="00D639E2"/>
    <w:pPr>
      <w:numPr>
        <w:ilvl w:val="2"/>
      </w:numPr>
      <w:tabs>
        <w:tab w:val="clear" w:pos="2421"/>
        <w:tab w:val="left" w:pos="2268"/>
      </w:tabs>
      <w:ind w:left="2268" w:hanging="737"/>
    </w:pPr>
  </w:style>
  <w:style w:type="paragraph" w:customStyle="1" w:styleId="GOSTListnum4">
    <w:name w:val="_GOST_List_num4"/>
    <w:basedOn w:val="GOSTListnum3"/>
    <w:rsid w:val="00D639E2"/>
    <w:pPr>
      <w:numPr>
        <w:ilvl w:val="3"/>
      </w:numPr>
      <w:tabs>
        <w:tab w:val="clear" w:pos="2268"/>
        <w:tab w:val="left" w:pos="2835"/>
      </w:tabs>
      <w:ind w:left="2836" w:hanging="851"/>
    </w:pPr>
  </w:style>
  <w:style w:type="paragraph" w:customStyle="1" w:styleId="4a">
    <w:name w:val="Заг_4_Приложение"/>
    <w:basedOn w:val="35"/>
    <w:next w:val="GOSTNormal"/>
    <w:rsid w:val="00D639E2"/>
    <w:pPr>
      <w:outlineLvl w:val="3"/>
    </w:pPr>
    <w:rPr>
      <w:sz w:val="26"/>
      <w:szCs w:val="26"/>
    </w:rPr>
  </w:style>
  <w:style w:type="table" w:styleId="affffc">
    <w:name w:val="Table Grid"/>
    <w:aliases w:val="OTR,Сетка таблицы GR,Таблица ИТ Эксперт"/>
    <w:basedOn w:val="af"/>
    <w:rsid w:val="00D639E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GOSTListnormal5">
    <w:name w:val="_GOST_List_normal_5"/>
    <w:rsid w:val="00D639E2"/>
    <w:pPr>
      <w:tabs>
        <w:tab w:val="left" w:pos="1985"/>
      </w:tabs>
      <w:spacing w:before="60" w:after="60"/>
      <w:ind w:left="1985"/>
      <w:contextualSpacing/>
      <w:jc w:val="both"/>
    </w:pPr>
    <w:rPr>
      <w:snapToGrid w:val="0"/>
      <w:sz w:val="24"/>
    </w:rPr>
  </w:style>
  <w:style w:type="paragraph" w:customStyle="1" w:styleId="GOSTTableListNum2">
    <w:name w:val="_GOST_Table_List_Num_2"/>
    <w:basedOn w:val="GOSTTableListNum1"/>
    <w:rsid w:val="00D639E2"/>
    <w:pPr>
      <w:numPr>
        <w:ilvl w:val="1"/>
      </w:numPr>
    </w:pPr>
  </w:style>
  <w:style w:type="paragraph" w:customStyle="1" w:styleId="GOSTTableListMark2">
    <w:name w:val="_GOST_Table_List_Mark_2"/>
    <w:basedOn w:val="GOSTTableListMark1"/>
    <w:rsid w:val="00D639E2"/>
    <w:pPr>
      <w:tabs>
        <w:tab w:val="left" w:pos="454"/>
      </w:tabs>
      <w:ind w:left="454"/>
    </w:pPr>
  </w:style>
  <w:style w:type="paragraph" w:customStyle="1" w:styleId="T">
    <w:name w:val="T_Тит_Обозначение"/>
    <w:basedOn w:val="ad"/>
    <w:uiPriority w:val="99"/>
    <w:rsid w:val="0009241D"/>
    <w:pPr>
      <w:widowControl w:val="0"/>
      <w:adjustRightInd w:val="0"/>
      <w:spacing w:before="120"/>
      <w:ind w:firstLine="0"/>
      <w:jc w:val="center"/>
      <w:textAlignment w:val="baseline"/>
    </w:pPr>
    <w:rPr>
      <w:rFonts w:ascii="ISOCPEUR" w:hAnsi="ISOCPEUR" w:cs="Arial"/>
      <w:i/>
      <w:sz w:val="38"/>
      <w:szCs w:val="32"/>
    </w:rPr>
  </w:style>
  <w:style w:type="paragraph" w:customStyle="1" w:styleId="T0">
    <w:name w:val="T_ОН_Таблица изменений"/>
    <w:basedOn w:val="ad"/>
    <w:link w:val="T1"/>
    <w:uiPriority w:val="99"/>
    <w:rsid w:val="0009241D"/>
    <w:pPr>
      <w:spacing w:before="120"/>
      <w:ind w:firstLine="0"/>
      <w:jc w:val="center"/>
    </w:pPr>
    <w:rPr>
      <w:rFonts w:ascii="ISOCPEUR" w:hAnsi="ISOCPEUR"/>
      <w:i/>
      <w:sz w:val="18"/>
      <w:szCs w:val="14"/>
    </w:rPr>
  </w:style>
  <w:style w:type="character" w:customStyle="1" w:styleId="T1">
    <w:name w:val="T_ОН_Таблица изменений Знак"/>
    <w:link w:val="T0"/>
    <w:uiPriority w:val="99"/>
    <w:locked/>
    <w:rsid w:val="0009241D"/>
    <w:rPr>
      <w:rFonts w:ascii="ISOCPEUR" w:hAnsi="ISOCPEUR"/>
      <w:i/>
      <w:sz w:val="18"/>
      <w:szCs w:val="14"/>
    </w:rPr>
  </w:style>
  <w:style w:type="paragraph" w:customStyle="1" w:styleId="T2">
    <w:name w:val="T_ОН_Заголовки"/>
    <w:basedOn w:val="ad"/>
    <w:uiPriority w:val="99"/>
    <w:rsid w:val="0009241D"/>
    <w:pPr>
      <w:widowControl w:val="0"/>
      <w:adjustRightInd w:val="0"/>
      <w:spacing w:before="120"/>
      <w:ind w:firstLine="0"/>
      <w:jc w:val="center"/>
      <w:textAlignment w:val="baseline"/>
    </w:pPr>
    <w:rPr>
      <w:rFonts w:ascii="ISOCPEUR" w:hAnsi="ISOCPEUR" w:cs="Arial"/>
      <w:i/>
      <w:sz w:val="20"/>
      <w:szCs w:val="18"/>
    </w:rPr>
  </w:style>
  <w:style w:type="paragraph" w:customStyle="1" w:styleId="T3">
    <w:name w:val="T_ОН_Дата"/>
    <w:basedOn w:val="ad"/>
    <w:link w:val="T4"/>
    <w:uiPriority w:val="99"/>
    <w:rsid w:val="0009241D"/>
    <w:pPr>
      <w:spacing w:before="120"/>
      <w:ind w:firstLine="0"/>
      <w:jc w:val="center"/>
    </w:pPr>
    <w:rPr>
      <w:rFonts w:ascii="ISOCPEUR" w:hAnsi="ISOCPEUR"/>
      <w:i/>
      <w:sz w:val="16"/>
      <w:szCs w:val="16"/>
    </w:rPr>
  </w:style>
  <w:style w:type="character" w:customStyle="1" w:styleId="T4">
    <w:name w:val="T_ОН_Дата Знак"/>
    <w:link w:val="T3"/>
    <w:uiPriority w:val="99"/>
    <w:locked/>
    <w:rsid w:val="0009241D"/>
    <w:rPr>
      <w:rFonts w:ascii="ISOCPEUR" w:hAnsi="ISOCPEUR"/>
      <w:i/>
      <w:sz w:val="16"/>
      <w:szCs w:val="16"/>
    </w:rPr>
  </w:style>
  <w:style w:type="paragraph" w:customStyle="1" w:styleId="T20">
    <w:name w:val="T_ОН_Лист 2"/>
    <w:basedOn w:val="ad"/>
    <w:uiPriority w:val="99"/>
    <w:rsid w:val="0009241D"/>
    <w:pPr>
      <w:spacing w:before="40"/>
      <w:ind w:firstLine="0"/>
      <w:jc w:val="center"/>
    </w:pPr>
    <w:rPr>
      <w:rFonts w:ascii="ISOCPEUR" w:hAnsi="ISOCPEUR"/>
      <w:i/>
      <w:sz w:val="22"/>
      <w:szCs w:val="24"/>
    </w:rPr>
  </w:style>
  <w:style w:type="paragraph" w:customStyle="1" w:styleId="T5">
    <w:name w:val="T_ОН_Номер листа"/>
    <w:basedOn w:val="ad"/>
    <w:uiPriority w:val="99"/>
    <w:rsid w:val="0009241D"/>
    <w:pPr>
      <w:widowControl w:val="0"/>
      <w:adjustRightInd w:val="0"/>
      <w:spacing w:before="60"/>
      <w:ind w:firstLine="0"/>
      <w:jc w:val="center"/>
      <w:textAlignment w:val="baseline"/>
    </w:pPr>
    <w:rPr>
      <w:rFonts w:ascii="ISOCPEUR" w:hAnsi="ISOCPEUR" w:cs="Arial"/>
      <w:i/>
      <w:sz w:val="28"/>
      <w:szCs w:val="18"/>
      <w:lang w:val="en-US"/>
    </w:rPr>
  </w:style>
  <w:style w:type="paragraph" w:customStyle="1" w:styleId="T6">
    <w:name w:val="T_ОН_Фирма"/>
    <w:basedOn w:val="ad"/>
    <w:link w:val="T7"/>
    <w:uiPriority w:val="99"/>
    <w:rsid w:val="0009241D"/>
    <w:pPr>
      <w:spacing w:before="120"/>
      <w:ind w:firstLine="0"/>
      <w:jc w:val="center"/>
    </w:pPr>
    <w:rPr>
      <w:rFonts w:ascii="ISOCPEUR" w:hAnsi="ISOCPEUR"/>
      <w:i/>
      <w:sz w:val="22"/>
      <w:szCs w:val="21"/>
    </w:rPr>
  </w:style>
  <w:style w:type="character" w:customStyle="1" w:styleId="T7">
    <w:name w:val="T_ОН_Фирма Знак"/>
    <w:link w:val="T6"/>
    <w:uiPriority w:val="99"/>
    <w:locked/>
    <w:rsid w:val="0009241D"/>
    <w:rPr>
      <w:rFonts w:ascii="ISOCPEUR" w:hAnsi="ISOCPEUR"/>
      <w:i/>
      <w:sz w:val="22"/>
      <w:szCs w:val="21"/>
    </w:rPr>
  </w:style>
  <w:style w:type="paragraph" w:customStyle="1" w:styleId="GOSTTitulhead">
    <w:name w:val="_GOST_Titul_head"/>
    <w:basedOn w:val="ad"/>
    <w:rsid w:val="00B40EC9"/>
    <w:pPr>
      <w:pBdr>
        <w:bottom w:val="single" w:sz="12" w:space="1" w:color="auto"/>
      </w:pBdr>
      <w:suppressAutoHyphens/>
      <w:jc w:val="center"/>
    </w:pPr>
    <w:rPr>
      <w:rFonts w:ascii="Arial" w:hAnsi="Arial"/>
      <w:b/>
      <w:bCs/>
    </w:rPr>
  </w:style>
  <w:style w:type="paragraph" w:customStyle="1" w:styleId="TableText">
    <w:name w:val="TableText"/>
    <w:basedOn w:val="ad"/>
    <w:rsid w:val="00B45D39"/>
    <w:pPr>
      <w:keepLines/>
      <w:spacing w:line="288" w:lineRule="auto"/>
      <w:ind w:firstLine="0"/>
      <w:jc w:val="left"/>
    </w:pPr>
    <w:rPr>
      <w:sz w:val="28"/>
      <w:szCs w:val="24"/>
    </w:rPr>
  </w:style>
  <w:style w:type="paragraph" w:customStyle="1" w:styleId="OTRTableNum">
    <w:name w:val="_OTR_Table_Num"/>
    <w:basedOn w:val="ad"/>
    <w:semiHidden/>
    <w:rsid w:val="00B45D39"/>
    <w:pPr>
      <w:spacing w:before="60" w:after="60"/>
      <w:ind w:firstLine="0"/>
      <w:jc w:val="left"/>
    </w:pPr>
  </w:style>
  <w:style w:type="table" w:customStyle="1" w:styleId="OTRTabl01">
    <w:name w:val="_OTR_Tabl_01"/>
    <w:basedOn w:val="af"/>
    <w:semiHidden/>
    <w:rsid w:val="00B45D39"/>
    <w:pPr>
      <w:jc w:val="both"/>
    </w:pPr>
    <w:rPr>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OTRTablenorm">
    <w:name w:val="_OTR_Table_norm"/>
    <w:semiHidden/>
    <w:rsid w:val="00B45D39"/>
    <w:pPr>
      <w:spacing w:before="60" w:after="60"/>
      <w:contextualSpacing/>
      <w:jc w:val="both"/>
    </w:pPr>
    <w:rPr>
      <w:sz w:val="24"/>
    </w:rPr>
  </w:style>
  <w:style w:type="paragraph" w:styleId="affffd">
    <w:name w:val="Revision"/>
    <w:hidden/>
    <w:uiPriority w:val="99"/>
    <w:semiHidden/>
    <w:rsid w:val="00B45D39"/>
    <w:rPr>
      <w:sz w:val="24"/>
      <w:szCs w:val="24"/>
    </w:rPr>
  </w:style>
  <w:style w:type="paragraph" w:customStyle="1" w:styleId="29">
    <w:name w:val="Приложение29"/>
    <w:basedOn w:val="ad"/>
    <w:next w:val="ad"/>
    <w:semiHidden/>
    <w:rsid w:val="00B45D39"/>
    <w:pPr>
      <w:pageBreakBefore/>
      <w:widowControl w:val="0"/>
      <w:numPr>
        <w:numId w:val="25"/>
      </w:numPr>
      <w:pBdr>
        <w:bottom w:val="thinThickSmallGap" w:sz="18" w:space="1" w:color="auto"/>
      </w:pBdr>
      <w:shd w:val="pct12" w:color="auto" w:fill="FFFFFF"/>
      <w:tabs>
        <w:tab w:val="num" w:pos="360"/>
        <w:tab w:val="left" w:pos="1418"/>
      </w:tabs>
      <w:ind w:left="0" w:firstLine="0"/>
    </w:pPr>
    <w:rPr>
      <w:b/>
      <w:sz w:val="28"/>
      <w:lang w:val="en-US" w:eastAsia="en-US"/>
    </w:rPr>
  </w:style>
  <w:style w:type="paragraph" w:customStyle="1" w:styleId="Appendix2">
    <w:name w:val="Appendix 2"/>
    <w:basedOn w:val="24"/>
    <w:semiHidden/>
    <w:rsid w:val="00B45D39"/>
    <w:pPr>
      <w:keepLines/>
      <w:numPr>
        <w:ilvl w:val="0"/>
        <w:numId w:val="0"/>
      </w:numPr>
      <w:overflowPunct w:val="0"/>
      <w:autoSpaceDE w:val="0"/>
      <w:autoSpaceDN w:val="0"/>
      <w:adjustRightInd w:val="0"/>
      <w:spacing w:before="360"/>
      <w:textAlignment w:val="baseline"/>
      <w:outlineLvl w:val="9"/>
    </w:pPr>
    <w:rPr>
      <w:rFonts w:ascii="Arial" w:hAnsi="Arial" w:cs="Times New Roman"/>
      <w:bCs w:val="0"/>
      <w:iCs w:val="0"/>
      <w:color w:val="0000FF"/>
      <w:szCs w:val="20"/>
    </w:rPr>
  </w:style>
  <w:style w:type="paragraph" w:customStyle="1" w:styleId="a5">
    <w:name w:val="Абзац жирный+курсив"/>
    <w:basedOn w:val="ad"/>
    <w:semiHidden/>
    <w:rsid w:val="00B45D39"/>
    <w:pPr>
      <w:widowControl w:val="0"/>
      <w:numPr>
        <w:numId w:val="26"/>
      </w:numPr>
      <w:tabs>
        <w:tab w:val="clear" w:pos="1428"/>
        <w:tab w:val="num" w:pos="360"/>
      </w:tabs>
      <w:autoSpaceDE w:val="0"/>
      <w:autoSpaceDN w:val="0"/>
      <w:adjustRightInd w:val="0"/>
      <w:spacing w:line="360" w:lineRule="atLeast"/>
      <w:ind w:left="0" w:firstLine="0"/>
      <w:textAlignment w:val="baseline"/>
    </w:pPr>
  </w:style>
  <w:style w:type="paragraph" w:styleId="affffe">
    <w:name w:val="List Paragraph"/>
    <w:aliases w:val="МаркированныйЕПБС"/>
    <w:basedOn w:val="ad"/>
    <w:link w:val="afffff"/>
    <w:uiPriority w:val="34"/>
    <w:qFormat/>
    <w:rsid w:val="00B45D39"/>
    <w:pPr>
      <w:ind w:left="720" w:firstLine="0"/>
      <w:contextualSpacing/>
      <w:jc w:val="left"/>
    </w:pPr>
    <w:rPr>
      <w:rFonts w:ascii="Calibri" w:eastAsia="Calibri" w:hAnsi="Calibri"/>
      <w:sz w:val="22"/>
      <w:szCs w:val="22"/>
    </w:rPr>
  </w:style>
  <w:style w:type="paragraph" w:customStyle="1" w:styleId="Normal20">
    <w:name w:val="Normal20"/>
    <w:autoRedefine/>
    <w:semiHidden/>
    <w:rsid w:val="00B45D39"/>
    <w:pPr>
      <w:numPr>
        <w:numId w:val="27"/>
      </w:numPr>
      <w:tabs>
        <w:tab w:val="clear" w:pos="360"/>
        <w:tab w:val="num" w:pos="567"/>
      </w:tabs>
      <w:spacing w:line="360" w:lineRule="auto"/>
      <w:ind w:left="567" w:firstLine="0"/>
      <w:jc w:val="center"/>
    </w:pPr>
    <w:rPr>
      <w:b/>
      <w:sz w:val="28"/>
      <w:szCs w:val="28"/>
    </w:rPr>
  </w:style>
  <w:style w:type="character" w:customStyle="1" w:styleId="aff1">
    <w:name w:val="Текст сноски Знак"/>
    <w:aliases w:val="Footnote Text Char Знак Знак Знак,Footnote Text Char Знак Знак1,Footnote Text Char Знак Знак Знак Знак Знак,Footnote Text Char Знак Знак Знак Знак Char Знак,Footnote Text Char Знак Знак Знак Знак Char Char Знак, Знак2 Знак,Знак2 Знак"/>
    <w:link w:val="aff0"/>
    <w:semiHidden/>
    <w:rsid w:val="00B45D39"/>
  </w:style>
  <w:style w:type="character" w:customStyle="1" w:styleId="affffb">
    <w:name w:val="Нижний колонтитул Знак"/>
    <w:link w:val="affffa"/>
    <w:rsid w:val="00B45D39"/>
    <w:rPr>
      <w:sz w:val="24"/>
    </w:rPr>
  </w:style>
  <w:style w:type="character" w:customStyle="1" w:styleId="2d">
    <w:name w:val="Основной текст 2 Знак"/>
    <w:basedOn w:val="ae"/>
    <w:link w:val="2c"/>
    <w:rsid w:val="00B45D39"/>
    <w:rPr>
      <w:sz w:val="24"/>
    </w:rPr>
  </w:style>
  <w:style w:type="character" w:customStyle="1" w:styleId="affff0">
    <w:name w:val="Основной текст Знак"/>
    <w:aliases w:val="body text table Знак,Body Text Table Знак,body text Знак,contents Знак,bt Знак,Body 3 Знак,Corps de texte Знак,heading_txt Знак,bodytxy2 Знак,Body Text - Level 2 Знак,??2 Знак,Platte tekst Знак,body tesx Знак,t Знак,text Знак,sp Знак"/>
    <w:basedOn w:val="ae"/>
    <w:link w:val="affff"/>
    <w:rsid w:val="00B45D39"/>
    <w:rPr>
      <w:sz w:val="24"/>
    </w:rPr>
  </w:style>
  <w:style w:type="paragraph" w:customStyle="1" w:styleId="GOSTTableListNum10">
    <w:name w:val="_GOST_Table_List_Num 1)"/>
    <w:rsid w:val="00D639E2"/>
    <w:pPr>
      <w:numPr>
        <w:numId w:val="28"/>
      </w:numPr>
      <w:tabs>
        <w:tab w:val="clear" w:pos="284"/>
        <w:tab w:val="left" w:pos="340"/>
      </w:tabs>
      <w:ind w:left="341" w:hanging="284"/>
    </w:pPr>
    <w:rPr>
      <w:sz w:val="22"/>
      <w:szCs w:val="22"/>
    </w:rPr>
  </w:style>
  <w:style w:type="paragraph" w:customStyle="1" w:styleId="GOSTTableListNum">
    <w:name w:val="_GOST_Table_List_Num абв)"/>
    <w:rsid w:val="00D639E2"/>
    <w:pPr>
      <w:numPr>
        <w:numId w:val="29"/>
      </w:numPr>
      <w:tabs>
        <w:tab w:val="clear" w:pos="284"/>
        <w:tab w:val="left" w:pos="340"/>
      </w:tabs>
      <w:ind w:left="341" w:hanging="284"/>
    </w:pPr>
    <w:rPr>
      <w:sz w:val="22"/>
      <w:szCs w:val="22"/>
    </w:rPr>
  </w:style>
  <w:style w:type="character" w:customStyle="1" w:styleId="CharStyle21">
    <w:name w:val="Char Style 21"/>
    <w:link w:val="Style20"/>
    <w:uiPriority w:val="99"/>
    <w:rsid w:val="00F31CA0"/>
    <w:rPr>
      <w:sz w:val="26"/>
      <w:szCs w:val="26"/>
      <w:shd w:val="clear" w:color="auto" w:fill="FFFFFF"/>
    </w:rPr>
  </w:style>
  <w:style w:type="paragraph" w:customStyle="1" w:styleId="Style20">
    <w:name w:val="Style 20"/>
    <w:basedOn w:val="ad"/>
    <w:link w:val="CharStyle21"/>
    <w:uiPriority w:val="99"/>
    <w:rsid w:val="00F31CA0"/>
    <w:pPr>
      <w:widowControl w:val="0"/>
      <w:shd w:val="clear" w:color="auto" w:fill="FFFFFF"/>
      <w:spacing w:before="1260" w:after="300" w:line="360" w:lineRule="exact"/>
      <w:ind w:hanging="560"/>
      <w:jc w:val="left"/>
    </w:pPr>
    <w:rPr>
      <w:sz w:val="26"/>
      <w:szCs w:val="26"/>
    </w:rPr>
  </w:style>
  <w:style w:type="character" w:customStyle="1" w:styleId="mw-headline">
    <w:name w:val="mw-headline"/>
    <w:basedOn w:val="ae"/>
    <w:rsid w:val="00F31CA0"/>
  </w:style>
  <w:style w:type="character" w:customStyle="1" w:styleId="template-mark-data2">
    <w:name w:val="template-mark-data2"/>
    <w:basedOn w:val="ae"/>
    <w:rsid w:val="008317C4"/>
  </w:style>
  <w:style w:type="character" w:customStyle="1" w:styleId="GOSTTablenorm0">
    <w:name w:val="_GOST_Table_norm Знак"/>
    <w:link w:val="GOSTTablenorm"/>
    <w:qFormat/>
    <w:rsid w:val="004A57C2"/>
    <w:rPr>
      <w:sz w:val="22"/>
    </w:rPr>
  </w:style>
  <w:style w:type="paragraph" w:customStyle="1" w:styleId="afffff0">
    <w:name w:val="Обычный (тбл)"/>
    <w:basedOn w:val="ad"/>
    <w:link w:val="afffff1"/>
    <w:rsid w:val="009369E5"/>
    <w:pPr>
      <w:spacing w:before="40" w:after="80"/>
      <w:ind w:firstLine="0"/>
      <w:jc w:val="left"/>
    </w:pPr>
    <w:rPr>
      <w:bCs/>
      <w:szCs w:val="18"/>
    </w:rPr>
  </w:style>
  <w:style w:type="character" w:customStyle="1" w:styleId="afffff1">
    <w:name w:val="Обычный (тбл) Знак"/>
    <w:link w:val="afffff0"/>
    <w:locked/>
    <w:rsid w:val="009369E5"/>
    <w:rPr>
      <w:bCs/>
      <w:sz w:val="24"/>
      <w:szCs w:val="18"/>
    </w:rPr>
  </w:style>
  <w:style w:type="character" w:customStyle="1" w:styleId="apple-converted-space">
    <w:name w:val="apple-converted-space"/>
    <w:basedOn w:val="ae"/>
    <w:rsid w:val="009369E5"/>
  </w:style>
  <w:style w:type="character" w:customStyle="1" w:styleId="af2">
    <w:name w:val="Верхний колонтитул Знак"/>
    <w:link w:val="af1"/>
    <w:rsid w:val="008F7BBE"/>
    <w:rPr>
      <w:sz w:val="24"/>
    </w:rPr>
  </w:style>
  <w:style w:type="paragraph" w:customStyle="1" w:styleId="ac">
    <w:name w:val="КомментарийГОСТСписок"/>
    <w:basedOn w:val="ad"/>
    <w:rsid w:val="008F7BBE"/>
    <w:pPr>
      <w:numPr>
        <w:numId w:val="30"/>
      </w:numPr>
      <w:spacing w:before="120" w:after="120"/>
    </w:pPr>
    <w:rPr>
      <w:color w:val="800000"/>
      <w:szCs w:val="24"/>
    </w:rPr>
  </w:style>
  <w:style w:type="paragraph" w:customStyle="1" w:styleId="afffff2">
    <w:name w:val="Название таблицы"/>
    <w:basedOn w:val="ad"/>
    <w:next w:val="ad"/>
    <w:rsid w:val="008F7BBE"/>
    <w:pPr>
      <w:keepNext/>
      <w:keepLines/>
      <w:spacing w:before="120" w:after="120"/>
      <w:ind w:firstLine="0"/>
    </w:pPr>
    <w:rPr>
      <w:sz w:val="28"/>
      <w:szCs w:val="24"/>
    </w:rPr>
  </w:style>
  <w:style w:type="paragraph" w:customStyle="1" w:styleId="afffff3">
    <w:name w:val="Шапка таблицы"/>
    <w:basedOn w:val="afffff0"/>
    <w:link w:val="afffff4"/>
    <w:qFormat/>
    <w:rsid w:val="008F7BBE"/>
    <w:pPr>
      <w:keepNext/>
      <w:spacing w:before="60"/>
    </w:pPr>
    <w:rPr>
      <w:b/>
    </w:rPr>
  </w:style>
  <w:style w:type="character" w:customStyle="1" w:styleId="afffff4">
    <w:name w:val="Шапка таблицы Знак"/>
    <w:link w:val="afffff3"/>
    <w:locked/>
    <w:rsid w:val="008F7BBE"/>
    <w:rPr>
      <w:b/>
      <w:bCs/>
      <w:sz w:val="24"/>
      <w:szCs w:val="18"/>
    </w:rPr>
  </w:style>
  <w:style w:type="paragraph" w:customStyle="1" w:styleId="afffff5">
    <w:name w:val="Примечание"/>
    <w:basedOn w:val="ad"/>
    <w:next w:val="ad"/>
    <w:rsid w:val="008F7BBE"/>
    <w:pPr>
      <w:keepNext/>
      <w:spacing w:before="60" w:after="120"/>
      <w:ind w:firstLine="0"/>
    </w:pPr>
    <w:rPr>
      <w:rFonts w:cs="Arial"/>
      <w:b/>
      <w:bCs/>
      <w:sz w:val="28"/>
      <w:szCs w:val="22"/>
    </w:rPr>
  </w:style>
  <w:style w:type="paragraph" w:customStyle="1" w:styleId="afffff6">
    <w:name w:val="Объект"/>
    <w:basedOn w:val="ad"/>
    <w:next w:val="ad"/>
    <w:autoRedefine/>
    <w:rsid w:val="00DA6734"/>
    <w:pPr>
      <w:keepNext/>
      <w:spacing w:before="200" w:after="240"/>
      <w:ind w:hanging="10"/>
      <w:jc w:val="left"/>
    </w:pPr>
    <w:rPr>
      <w:szCs w:val="24"/>
    </w:rPr>
  </w:style>
  <w:style w:type="paragraph" w:customStyle="1" w:styleId="00">
    <w:name w:val="ТЗ0 основной"/>
    <w:basedOn w:val="ad"/>
    <w:link w:val="07"/>
    <w:uiPriority w:val="99"/>
    <w:qFormat/>
    <w:rsid w:val="00EF05BD"/>
    <w:pPr>
      <w:suppressAutoHyphens/>
      <w:spacing w:before="60" w:after="60" w:line="360" w:lineRule="auto"/>
    </w:pPr>
    <w:rPr>
      <w:bCs/>
      <w:color w:val="000000"/>
      <w:spacing w:val="-1"/>
      <w:sz w:val="28"/>
      <w:szCs w:val="26"/>
      <w:lang w:eastAsia="zh-CN"/>
    </w:rPr>
  </w:style>
  <w:style w:type="character" w:customStyle="1" w:styleId="07">
    <w:name w:val="ТЗ0 основной Знак"/>
    <w:link w:val="00"/>
    <w:uiPriority w:val="99"/>
    <w:locked/>
    <w:rsid w:val="00EF05BD"/>
    <w:rPr>
      <w:bCs/>
      <w:color w:val="000000"/>
      <w:spacing w:val="-1"/>
      <w:sz w:val="28"/>
      <w:szCs w:val="26"/>
      <w:lang w:eastAsia="zh-CN"/>
    </w:rPr>
  </w:style>
  <w:style w:type="paragraph" w:customStyle="1" w:styleId="afffff7">
    <w:name w:val="Маркированный список (тбл)"/>
    <w:basedOn w:val="ad"/>
    <w:link w:val="afffff8"/>
    <w:autoRedefine/>
    <w:rsid w:val="00113B9D"/>
    <w:pPr>
      <w:spacing w:before="40" w:after="80"/>
      <w:ind w:left="567" w:right="57" w:firstLine="0"/>
    </w:pPr>
    <w:rPr>
      <w:bCs/>
      <w:szCs w:val="18"/>
    </w:rPr>
  </w:style>
  <w:style w:type="paragraph" w:customStyle="1" w:styleId="afffff9">
    <w:name w:val="Стиль Название таблицы + По центру"/>
    <w:basedOn w:val="afffff2"/>
    <w:rsid w:val="00D55F61"/>
    <w:pPr>
      <w:jc w:val="left"/>
    </w:pPr>
    <w:rPr>
      <w:szCs w:val="20"/>
    </w:rPr>
  </w:style>
  <w:style w:type="character" w:customStyle="1" w:styleId="afffff8">
    <w:name w:val="Маркированный список (тбл) Знак"/>
    <w:link w:val="afffff7"/>
    <w:rsid w:val="00113B9D"/>
    <w:rPr>
      <w:bCs/>
      <w:sz w:val="24"/>
      <w:szCs w:val="18"/>
    </w:rPr>
  </w:style>
  <w:style w:type="paragraph" w:customStyle="1" w:styleId="59">
    <w:name w:val="Стиль Заголовок 5"/>
    <w:aliases w:val="I"/>
    <w:basedOn w:val="51"/>
    <w:autoRedefine/>
    <w:rsid w:val="00D55F61"/>
    <w:pPr>
      <w:tabs>
        <w:tab w:val="clear" w:pos="1276"/>
        <w:tab w:val="left" w:pos="1"/>
        <w:tab w:val="left" w:pos="284"/>
        <w:tab w:val="left" w:pos="851"/>
        <w:tab w:val="left" w:pos="1418"/>
        <w:tab w:val="left" w:pos="1701"/>
        <w:tab w:val="left" w:pos="1985"/>
      </w:tabs>
      <w:ind w:left="1" w:firstLine="850"/>
      <w:contextualSpacing w:val="0"/>
    </w:pPr>
    <w:rPr>
      <w:bCs w:val="0"/>
      <w:sz w:val="28"/>
      <w:szCs w:val="28"/>
      <w:lang w:eastAsia="ru-RU"/>
    </w:rPr>
  </w:style>
  <w:style w:type="paragraph" w:customStyle="1" w:styleId="6">
    <w:name w:val="Стиль Заголовок 6"/>
    <w:basedOn w:val="60"/>
    <w:autoRedefine/>
    <w:rsid w:val="00D55F61"/>
    <w:pPr>
      <w:keepNext/>
      <w:keepLines/>
      <w:numPr>
        <w:numId w:val="24"/>
      </w:numPr>
      <w:tabs>
        <w:tab w:val="clear" w:pos="868"/>
        <w:tab w:val="left" w:pos="1"/>
        <w:tab w:val="left" w:pos="284"/>
        <w:tab w:val="left" w:pos="568"/>
        <w:tab w:val="left" w:pos="851"/>
        <w:tab w:val="num" w:pos="949"/>
        <w:tab w:val="left" w:pos="1134"/>
        <w:tab w:val="left" w:pos="1418"/>
        <w:tab w:val="left" w:pos="1701"/>
        <w:tab w:val="left" w:pos="1985"/>
      </w:tabs>
      <w:suppressAutoHyphens/>
      <w:spacing w:after="120"/>
      <w:ind w:left="1" w:hanging="1"/>
    </w:pPr>
    <w:rPr>
      <w:b w:val="0"/>
      <w:bCs w:val="0"/>
      <w:sz w:val="28"/>
    </w:rPr>
  </w:style>
  <w:style w:type="paragraph" w:customStyle="1" w:styleId="Web">
    <w:name w:val="Обычный (Web)"/>
    <w:basedOn w:val="ad"/>
    <w:rsid w:val="00165BC3"/>
    <w:pPr>
      <w:spacing w:before="100" w:after="100"/>
      <w:ind w:firstLine="709"/>
    </w:pPr>
    <w:rPr>
      <w:sz w:val="28"/>
    </w:rPr>
  </w:style>
  <w:style w:type="character" w:customStyle="1" w:styleId="WW8Num4z4">
    <w:name w:val="WW8Num4z4"/>
    <w:rsid w:val="00165BC3"/>
  </w:style>
  <w:style w:type="character" w:customStyle="1" w:styleId="docinfolabel">
    <w:name w:val="docinfolabel"/>
    <w:rsid w:val="00165BC3"/>
  </w:style>
  <w:style w:type="character" w:customStyle="1" w:styleId="z-label">
    <w:name w:val="z-label"/>
    <w:rsid w:val="00165BC3"/>
  </w:style>
  <w:style w:type="paragraph" w:customStyle="1" w:styleId="afffffa">
    <w:name w:val="ЕПБС_Обычный"/>
    <w:basedOn w:val="ad"/>
    <w:rsid w:val="00165BC3"/>
    <w:pPr>
      <w:suppressAutoHyphens/>
      <w:spacing w:before="120" w:after="120" w:line="360" w:lineRule="exact"/>
      <w:ind w:firstLine="357"/>
    </w:pPr>
    <w:rPr>
      <w:sz w:val="28"/>
      <w:szCs w:val="24"/>
      <w:lang w:eastAsia="zh-CN"/>
    </w:rPr>
  </w:style>
  <w:style w:type="character" w:customStyle="1" w:styleId="61">
    <w:name w:val="Заголовок 6 Знак"/>
    <w:aliases w:val="ITT t6 Знак,PA Appendix Знак,6 Знак,heading 6 Знак,Bullet list Знак,Bullet list1 Знак,Bullet list2 Знак,Bullet list11 Знак,Bullet list3 Знак,Bullet list12 Знак,Bullet list21 Знак,Bullet list111 Знак,Bullet lis Знак,_GOST_6 Знак"/>
    <w:link w:val="60"/>
    <w:rsid w:val="00165BC3"/>
    <w:rPr>
      <w:b/>
      <w:bCs/>
      <w:i/>
      <w:sz w:val="24"/>
      <w:szCs w:val="22"/>
    </w:rPr>
  </w:style>
  <w:style w:type="character" w:customStyle="1" w:styleId="80">
    <w:name w:val="Заголовок 8 Знак"/>
    <w:link w:val="8"/>
    <w:rsid w:val="00165BC3"/>
    <w:rPr>
      <w:i/>
      <w:iCs/>
      <w:sz w:val="24"/>
    </w:rPr>
  </w:style>
  <w:style w:type="character" w:customStyle="1" w:styleId="90">
    <w:name w:val="Заголовок 9 Знак"/>
    <w:link w:val="9"/>
    <w:rsid w:val="00165BC3"/>
    <w:rPr>
      <w:rFonts w:ascii="Arial" w:hAnsi="Arial"/>
      <w:sz w:val="22"/>
      <w:szCs w:val="22"/>
    </w:rPr>
  </w:style>
  <w:style w:type="character" w:customStyle="1" w:styleId="11">
    <w:name w:val="Заголовок 1 Знак"/>
    <w:aliases w:val="_GOST_1 Знак,_EB_1 Знак,1 Знак,H1 Знак,Section Знак,h:1 Знак,h:1app Знак,TF-Overskrift 1 Знак,H11 Знак,R1 Знак,Titre 0 Знак,. Знак,Название спецификации Знак,Название организации Знак,ASFK_1 Знак,Загол 1 Знак,Знак Знак"/>
    <w:link w:val="10"/>
    <w:rsid w:val="00165BC3"/>
    <w:rPr>
      <w:b/>
      <w:caps/>
      <w:sz w:val="32"/>
      <w:szCs w:val="36"/>
    </w:rPr>
  </w:style>
  <w:style w:type="character" w:customStyle="1" w:styleId="25">
    <w:name w:val="Заголовок 2 Знак"/>
    <w:aliases w:val="_GOST_2 Знак,_EB_2 Знак,2 Знак,H2 Знак,h2 Знак,Numbered text 3 Знак,Major Знак,Подраздел Знак,21 Знак,22 Знак,211 Знак,h:2 Знак,h:2app Знак,T2 Знак,TF-Overskrit 2 Знак,Title2 Знак,ITT t2 Знак,PA Major Section Знак,TE Heading 2 Знак"/>
    <w:link w:val="24"/>
    <w:rsid w:val="00165BC3"/>
    <w:rPr>
      <w:rFonts w:cs="Arial"/>
      <w:b/>
      <w:bCs/>
      <w:iCs/>
      <w:sz w:val="32"/>
      <w:szCs w:val="32"/>
    </w:rPr>
  </w:style>
  <w:style w:type="character" w:customStyle="1" w:styleId="34">
    <w:name w:val="Заголовок 3 Знак"/>
    <w:aliases w:val="_GOST_3 Знак,_EB_3 Знак,3 Знак,H3 Знак,Minor Знак,h:3 Знак,h Знак,31 Знак,ITT t3 Знак,PA Minor Section Знак,TE Heading Знак,Title3 Знак,list Знак,l3 Знак,Level 3 Head Знак,heading 3 Знак,h3 Знак,H31 Знак,H32 Знак,H33 Знак,H34 Знак"/>
    <w:link w:val="32"/>
    <w:rsid w:val="00165BC3"/>
    <w:rPr>
      <w:rFonts w:cs="Arial"/>
      <w:b/>
      <w:iCs/>
      <w:sz w:val="26"/>
      <w:szCs w:val="26"/>
    </w:rPr>
  </w:style>
  <w:style w:type="character" w:customStyle="1" w:styleId="42">
    <w:name w:val="Заголовок 4 Знак"/>
    <w:aliases w:val="_GOST_4 Знак,_EB_4 Знак,Заголовок3 док Знак"/>
    <w:link w:val="41"/>
    <w:rsid w:val="00165BC3"/>
    <w:rPr>
      <w:rFonts w:cs="Arial"/>
      <w:b/>
      <w:iCs/>
      <w:sz w:val="24"/>
      <w:szCs w:val="26"/>
    </w:rPr>
  </w:style>
  <w:style w:type="character" w:customStyle="1" w:styleId="52">
    <w:name w:val="Заголовок 5 Знак"/>
    <w:aliases w:val="_GOST_5 Знак,_EB_5 Знак,ITT t5 Знак,PA Pico Section Знак,5 Знак,Roman list Знак,h5 Знак,Roman list1 Знак,Roman list2 Знак,Roman list11 Знак,Roman list3 Знак,Roman list12 Знак,Roman list21 Знак,Roman list111 Знак1,Roman list111 Знак Знак"/>
    <w:link w:val="51"/>
    <w:rsid w:val="00165BC3"/>
    <w:rPr>
      <w:b/>
      <w:bCs/>
      <w:sz w:val="24"/>
      <w:szCs w:val="26"/>
      <w:lang w:eastAsia="ko-KR"/>
    </w:rPr>
  </w:style>
  <w:style w:type="character" w:customStyle="1" w:styleId="70">
    <w:name w:val="Заголовок 7 Знак"/>
    <w:aliases w:val="ITT t7 Знак,PA Appendix Major Знак,7 Знак,req3 Знак,heading 7 Знак,letter list Знак,lettered list Знак,letter list1 Знак,lettered list1 Знак,letter list2 Знак,lettered list2 Знак,letter list11 Знак,lettered list11 Знак,letter list3 Знак"/>
    <w:link w:val="7"/>
    <w:rsid w:val="00165BC3"/>
    <w:rPr>
      <w:sz w:val="24"/>
    </w:rPr>
  </w:style>
  <w:style w:type="paragraph" w:customStyle="1" w:styleId="-11">
    <w:name w:val="Цветной список - Акцент 11"/>
    <w:aliases w:val="Абзац списка для документа"/>
    <w:basedOn w:val="ad"/>
    <w:link w:val="-12"/>
    <w:uiPriority w:val="34"/>
    <w:rsid w:val="00165BC3"/>
    <w:pPr>
      <w:spacing w:before="100" w:beforeAutospacing="1" w:after="100" w:afterAutospacing="1" w:line="288" w:lineRule="auto"/>
      <w:ind w:left="513" w:hanging="360"/>
      <w:contextualSpacing/>
    </w:pPr>
    <w:rPr>
      <w:sz w:val="28"/>
      <w:szCs w:val="24"/>
      <w:lang w:val="en-US"/>
    </w:rPr>
  </w:style>
  <w:style w:type="character" w:customStyle="1" w:styleId="-12">
    <w:name w:val="Цветной список - Акцент 1 Знак"/>
    <w:aliases w:val="Абзац списка для документа Знак"/>
    <w:link w:val="-11"/>
    <w:uiPriority w:val="34"/>
    <w:rsid w:val="00165BC3"/>
    <w:rPr>
      <w:sz w:val="28"/>
      <w:szCs w:val="24"/>
      <w:lang w:val="en-US"/>
    </w:rPr>
  </w:style>
  <w:style w:type="paragraph" w:customStyle="1" w:styleId="1b">
    <w:name w:val="Заголовок 1 без номера"/>
    <w:basedOn w:val="10"/>
    <w:link w:val="1c"/>
    <w:rsid w:val="00165BC3"/>
    <w:pPr>
      <w:keepLines/>
      <w:numPr>
        <w:numId w:val="0"/>
      </w:numPr>
      <w:tabs>
        <w:tab w:val="left" w:pos="1"/>
        <w:tab w:val="left" w:pos="284"/>
        <w:tab w:val="left" w:pos="851"/>
        <w:tab w:val="left" w:pos="1418"/>
        <w:tab w:val="left" w:pos="1701"/>
        <w:tab w:val="left" w:pos="1985"/>
      </w:tabs>
      <w:spacing w:after="240"/>
      <w:ind w:firstLine="709"/>
      <w:contextualSpacing w:val="0"/>
      <w:outlineLvl w:val="9"/>
    </w:pPr>
    <w:rPr>
      <w:szCs w:val="28"/>
      <w:lang w:val="en-US"/>
    </w:rPr>
  </w:style>
  <w:style w:type="character" w:customStyle="1" w:styleId="1c">
    <w:name w:val="Заголовок 1 без номера Знак"/>
    <w:link w:val="1b"/>
    <w:rsid w:val="00165BC3"/>
    <w:rPr>
      <w:b/>
      <w:caps/>
      <w:sz w:val="32"/>
      <w:szCs w:val="28"/>
      <w:lang w:val="en-US"/>
    </w:rPr>
  </w:style>
  <w:style w:type="character" w:customStyle="1" w:styleId="08">
    <w:name w:val="0 акцент_курсив"/>
    <w:uiPriority w:val="1"/>
    <w:rsid w:val="00165BC3"/>
    <w:rPr>
      <w:rFonts w:ascii="Times New Roman" w:hAnsi="Times New Roman"/>
      <w:i/>
      <w:sz w:val="24"/>
    </w:rPr>
  </w:style>
  <w:style w:type="character" w:customStyle="1" w:styleId="09">
    <w:name w:val="0 акцент_подчеркивание"/>
    <w:uiPriority w:val="1"/>
    <w:rsid w:val="00165BC3"/>
    <w:rPr>
      <w:rFonts w:ascii="Times New Roman" w:hAnsi="Times New Roman"/>
      <w:sz w:val="24"/>
      <w:u w:val="single"/>
    </w:rPr>
  </w:style>
  <w:style w:type="character" w:customStyle="1" w:styleId="0a">
    <w:name w:val="0 акцент_полужирный"/>
    <w:uiPriority w:val="1"/>
    <w:rsid w:val="00165BC3"/>
    <w:rPr>
      <w:rFonts w:ascii="Times New Roman" w:hAnsi="Times New Roman"/>
      <w:b/>
      <w:sz w:val="24"/>
    </w:rPr>
  </w:style>
  <w:style w:type="character" w:customStyle="1" w:styleId="0b">
    <w:name w:val="0 белый фон"/>
    <w:uiPriority w:val="1"/>
    <w:rsid w:val="00165BC3"/>
    <w:rPr>
      <w:rFonts w:ascii="Times New Roman" w:hAnsi="Times New Roman"/>
      <w:color w:val="FFFFFF"/>
      <w:sz w:val="24"/>
    </w:rPr>
  </w:style>
  <w:style w:type="paragraph" w:customStyle="1" w:styleId="0c">
    <w:name w:val="0 Заголовок (как Аннотация)"/>
    <w:next w:val="ad"/>
    <w:uiPriority w:val="1"/>
    <w:rsid w:val="00165BC3"/>
    <w:pPr>
      <w:pageBreakBefore/>
      <w:spacing w:line="360" w:lineRule="auto"/>
      <w:jc w:val="center"/>
    </w:pPr>
    <w:rPr>
      <w:b/>
      <w:color w:val="000000"/>
      <w:sz w:val="32"/>
      <w:szCs w:val="24"/>
    </w:rPr>
  </w:style>
  <w:style w:type="paragraph" w:customStyle="1" w:styleId="0d">
    <w:name w:val="0 Заголовок (как Перечень)"/>
    <w:next w:val="ad"/>
    <w:uiPriority w:val="1"/>
    <w:rsid w:val="00165BC3"/>
    <w:pPr>
      <w:pageBreakBefore/>
      <w:spacing w:line="360" w:lineRule="auto"/>
      <w:jc w:val="center"/>
      <w:outlineLvl w:val="0"/>
    </w:pPr>
    <w:rPr>
      <w:b/>
      <w:color w:val="000000"/>
      <w:sz w:val="32"/>
      <w:szCs w:val="24"/>
    </w:rPr>
  </w:style>
  <w:style w:type="paragraph" w:customStyle="1" w:styleId="014">
    <w:name w:val="0 Заголовок 1 ур"/>
    <w:next w:val="ad"/>
    <w:qFormat/>
    <w:rsid w:val="00165BC3"/>
    <w:pPr>
      <w:keepNext/>
      <w:keepLines/>
      <w:pageBreakBefore/>
      <w:tabs>
        <w:tab w:val="left" w:pos="1418"/>
      </w:tabs>
      <w:spacing w:line="360" w:lineRule="auto"/>
      <w:jc w:val="both"/>
      <w:outlineLvl w:val="0"/>
    </w:pPr>
    <w:rPr>
      <w:b/>
      <w:color w:val="000000"/>
      <w:sz w:val="32"/>
      <w:szCs w:val="24"/>
    </w:rPr>
  </w:style>
  <w:style w:type="paragraph" w:customStyle="1" w:styleId="023">
    <w:name w:val="0 Заголовок 2 ур"/>
    <w:next w:val="ad"/>
    <w:rsid w:val="00165BC3"/>
    <w:pPr>
      <w:keepNext/>
      <w:keepLines/>
      <w:tabs>
        <w:tab w:val="left" w:pos="1418"/>
      </w:tabs>
      <w:spacing w:before="120" w:line="360" w:lineRule="auto"/>
      <w:jc w:val="both"/>
      <w:outlineLvl w:val="1"/>
    </w:pPr>
    <w:rPr>
      <w:b/>
      <w:color w:val="000000"/>
      <w:sz w:val="28"/>
      <w:szCs w:val="24"/>
    </w:rPr>
  </w:style>
  <w:style w:type="paragraph" w:customStyle="1" w:styleId="032">
    <w:name w:val="0 Заголовок 3 ур"/>
    <w:next w:val="ad"/>
    <w:rsid w:val="00165BC3"/>
    <w:pPr>
      <w:keepLines/>
      <w:tabs>
        <w:tab w:val="left" w:pos="1418"/>
        <w:tab w:val="left" w:pos="1843"/>
      </w:tabs>
      <w:spacing w:before="120" w:line="360" w:lineRule="auto"/>
      <w:jc w:val="both"/>
      <w:outlineLvl w:val="2"/>
    </w:pPr>
    <w:rPr>
      <w:b/>
      <w:color w:val="000000"/>
      <w:sz w:val="28"/>
      <w:szCs w:val="24"/>
    </w:rPr>
  </w:style>
  <w:style w:type="paragraph" w:customStyle="1" w:styleId="041">
    <w:name w:val="0 Заголовок 4 ур"/>
    <w:next w:val="ad"/>
    <w:rsid w:val="00165BC3"/>
    <w:pPr>
      <w:keepNext/>
      <w:keepLines/>
      <w:tabs>
        <w:tab w:val="num" w:pos="709"/>
        <w:tab w:val="left" w:pos="1843"/>
        <w:tab w:val="left" w:pos="2126"/>
      </w:tabs>
      <w:spacing w:before="120" w:line="360" w:lineRule="auto"/>
      <w:ind w:left="709"/>
      <w:jc w:val="both"/>
      <w:outlineLvl w:val="3"/>
    </w:pPr>
    <w:rPr>
      <w:color w:val="000000"/>
      <w:sz w:val="28"/>
      <w:szCs w:val="24"/>
    </w:rPr>
  </w:style>
  <w:style w:type="paragraph" w:customStyle="1" w:styleId="042">
    <w:name w:val="0 Заголовок 4 ур не нумер"/>
    <w:basedOn w:val="041"/>
    <w:next w:val="ad"/>
    <w:rsid w:val="00165BC3"/>
    <w:pPr>
      <w:tabs>
        <w:tab w:val="clear" w:pos="709"/>
      </w:tabs>
      <w:ind w:left="0"/>
      <w:outlineLvl w:val="9"/>
    </w:pPr>
  </w:style>
  <w:style w:type="paragraph" w:customStyle="1" w:styleId="051">
    <w:name w:val="0 Заголовок 5 ур (не по ГОСТ)"/>
    <w:next w:val="ad"/>
    <w:rsid w:val="00165BC3"/>
    <w:pPr>
      <w:keepNext/>
      <w:keepLines/>
      <w:tabs>
        <w:tab w:val="left" w:pos="1843"/>
        <w:tab w:val="left" w:pos="2126"/>
        <w:tab w:val="left" w:pos="2410"/>
      </w:tabs>
      <w:spacing w:before="120" w:line="360" w:lineRule="auto"/>
    </w:pPr>
    <w:rPr>
      <w:b/>
      <w:color w:val="000000"/>
      <w:sz w:val="24"/>
      <w:szCs w:val="24"/>
    </w:rPr>
  </w:style>
  <w:style w:type="paragraph" w:customStyle="1" w:styleId="061">
    <w:name w:val="0 Заголовок 6 ур (не по ГОСТ)"/>
    <w:next w:val="ad"/>
    <w:rsid w:val="00165BC3"/>
    <w:pPr>
      <w:keepNext/>
      <w:keepLines/>
      <w:tabs>
        <w:tab w:val="left" w:pos="1843"/>
        <w:tab w:val="left" w:pos="2126"/>
        <w:tab w:val="left" w:pos="2410"/>
      </w:tabs>
      <w:spacing w:before="120" w:line="360" w:lineRule="auto"/>
    </w:pPr>
    <w:rPr>
      <w:b/>
      <w:color w:val="000000"/>
      <w:sz w:val="24"/>
      <w:szCs w:val="24"/>
    </w:rPr>
  </w:style>
  <w:style w:type="character" w:customStyle="1" w:styleId="0e">
    <w:name w:val="0 Надстрочный текст"/>
    <w:uiPriority w:val="1"/>
    <w:rsid w:val="00165BC3"/>
    <w:rPr>
      <w:rFonts w:ascii="Times New Roman" w:hAnsi="Times New Roman"/>
      <w:sz w:val="24"/>
      <w:vertAlign w:val="superscript"/>
    </w:rPr>
  </w:style>
  <w:style w:type="paragraph" w:customStyle="1" w:styleId="0f">
    <w:name w:val="0 Основной текст"/>
    <w:rsid w:val="00165BC3"/>
    <w:pPr>
      <w:spacing w:before="120" w:line="360" w:lineRule="auto"/>
      <w:ind w:firstLine="709"/>
      <w:contextualSpacing/>
      <w:jc w:val="both"/>
    </w:pPr>
    <w:rPr>
      <w:color w:val="000000"/>
      <w:sz w:val="28"/>
      <w:szCs w:val="24"/>
    </w:rPr>
  </w:style>
  <w:style w:type="paragraph" w:customStyle="1" w:styleId="012">
    <w:name w:val="0 Прил Заголовок 1 ур"/>
    <w:next w:val="0f"/>
    <w:rsid w:val="00165BC3"/>
    <w:pPr>
      <w:pageBreakBefore/>
      <w:numPr>
        <w:numId w:val="33"/>
      </w:numPr>
      <w:spacing w:line="360" w:lineRule="auto"/>
      <w:jc w:val="center"/>
      <w:outlineLvl w:val="0"/>
    </w:pPr>
    <w:rPr>
      <w:b/>
      <w:color w:val="000000"/>
      <w:sz w:val="32"/>
      <w:szCs w:val="24"/>
    </w:rPr>
  </w:style>
  <w:style w:type="paragraph" w:customStyle="1" w:styleId="020">
    <w:name w:val="0 Прил Заголовок 2 ур"/>
    <w:next w:val="0f"/>
    <w:rsid w:val="00165BC3"/>
    <w:pPr>
      <w:numPr>
        <w:ilvl w:val="1"/>
        <w:numId w:val="33"/>
      </w:numPr>
      <w:tabs>
        <w:tab w:val="left" w:pos="1418"/>
      </w:tabs>
      <w:spacing w:before="120" w:line="360" w:lineRule="auto"/>
      <w:outlineLvl w:val="1"/>
    </w:pPr>
    <w:rPr>
      <w:b/>
      <w:color w:val="000000"/>
      <w:sz w:val="28"/>
      <w:szCs w:val="24"/>
    </w:rPr>
  </w:style>
  <w:style w:type="paragraph" w:customStyle="1" w:styleId="030">
    <w:name w:val="0 Прил Заголовок 3 ур"/>
    <w:basedOn w:val="020"/>
    <w:next w:val="ad"/>
    <w:rsid w:val="00165BC3"/>
    <w:pPr>
      <w:numPr>
        <w:ilvl w:val="2"/>
      </w:numPr>
      <w:tabs>
        <w:tab w:val="left" w:pos="1843"/>
      </w:tabs>
      <w:outlineLvl w:val="2"/>
    </w:pPr>
    <w:rPr>
      <w:sz w:val="24"/>
    </w:rPr>
  </w:style>
  <w:style w:type="paragraph" w:customStyle="1" w:styleId="040">
    <w:name w:val="0 Прил Заголовок 4 ур"/>
    <w:next w:val="0f"/>
    <w:rsid w:val="00165BC3"/>
    <w:pPr>
      <w:numPr>
        <w:ilvl w:val="3"/>
        <w:numId w:val="33"/>
      </w:numPr>
      <w:tabs>
        <w:tab w:val="left" w:pos="1843"/>
        <w:tab w:val="left" w:pos="2126"/>
      </w:tabs>
      <w:spacing w:before="120"/>
      <w:outlineLvl w:val="3"/>
    </w:pPr>
    <w:rPr>
      <w:b/>
      <w:color w:val="000000"/>
      <w:sz w:val="24"/>
      <w:szCs w:val="24"/>
    </w:rPr>
  </w:style>
  <w:style w:type="paragraph" w:customStyle="1" w:styleId="050">
    <w:name w:val="0 Прил Заголовок 5 ур (не по ГОСТ)"/>
    <w:next w:val="0f"/>
    <w:rsid w:val="00165BC3"/>
    <w:pPr>
      <w:keepNext/>
      <w:keepLines/>
      <w:numPr>
        <w:ilvl w:val="4"/>
        <w:numId w:val="33"/>
      </w:numPr>
      <w:tabs>
        <w:tab w:val="left" w:pos="2126"/>
      </w:tabs>
      <w:spacing w:before="120" w:line="360" w:lineRule="auto"/>
      <w:outlineLvl w:val="4"/>
    </w:pPr>
    <w:rPr>
      <w:b/>
      <w:color w:val="000000"/>
      <w:sz w:val="24"/>
      <w:szCs w:val="24"/>
    </w:rPr>
  </w:style>
  <w:style w:type="paragraph" w:customStyle="1" w:styleId="060">
    <w:name w:val="0 Прил Заголовок 6 ур (не по ГОСТ)"/>
    <w:next w:val="0f"/>
    <w:rsid w:val="00165BC3"/>
    <w:pPr>
      <w:keepNext/>
      <w:keepLines/>
      <w:numPr>
        <w:ilvl w:val="5"/>
        <w:numId w:val="33"/>
      </w:numPr>
      <w:tabs>
        <w:tab w:val="left" w:pos="2126"/>
      </w:tabs>
      <w:spacing w:before="120" w:line="360" w:lineRule="auto"/>
      <w:outlineLvl w:val="5"/>
    </w:pPr>
    <w:rPr>
      <w:b/>
      <w:color w:val="000000"/>
      <w:sz w:val="24"/>
      <w:szCs w:val="24"/>
    </w:rPr>
  </w:style>
  <w:style w:type="paragraph" w:customStyle="1" w:styleId="0f0">
    <w:name w:val="0 Рисунок  Тело"/>
    <w:next w:val="ad"/>
    <w:rsid w:val="00165BC3"/>
    <w:pPr>
      <w:keepNext/>
      <w:spacing w:before="120"/>
      <w:jc w:val="center"/>
    </w:pPr>
    <w:rPr>
      <w:color w:val="000000"/>
      <w:sz w:val="24"/>
      <w:szCs w:val="24"/>
    </w:rPr>
  </w:style>
  <w:style w:type="paragraph" w:customStyle="1" w:styleId="0f1">
    <w:name w:val="0 Рисунок Подпись"/>
    <w:next w:val="0f"/>
    <w:rsid w:val="00165BC3"/>
    <w:pPr>
      <w:spacing w:after="240"/>
      <w:contextualSpacing/>
      <w:jc w:val="center"/>
    </w:pPr>
    <w:rPr>
      <w:noProof/>
      <w:color w:val="000000"/>
      <w:sz w:val="24"/>
      <w:szCs w:val="24"/>
    </w:rPr>
  </w:style>
  <w:style w:type="paragraph" w:customStyle="1" w:styleId="010">
    <w:name w:val="0 Список 1 ур"/>
    <w:rsid w:val="00165BC3"/>
    <w:pPr>
      <w:numPr>
        <w:numId w:val="34"/>
      </w:numPr>
      <w:spacing w:line="360" w:lineRule="auto"/>
      <w:jc w:val="both"/>
    </w:pPr>
    <w:rPr>
      <w:color w:val="000000"/>
      <w:sz w:val="28"/>
      <w:szCs w:val="24"/>
    </w:rPr>
  </w:style>
  <w:style w:type="paragraph" w:customStyle="1" w:styleId="02">
    <w:name w:val="0 Список 2 ур"/>
    <w:rsid w:val="00165BC3"/>
    <w:pPr>
      <w:numPr>
        <w:ilvl w:val="1"/>
        <w:numId w:val="34"/>
      </w:numPr>
      <w:spacing w:line="360" w:lineRule="auto"/>
      <w:jc w:val="both"/>
    </w:pPr>
    <w:rPr>
      <w:color w:val="000000"/>
      <w:sz w:val="24"/>
      <w:szCs w:val="24"/>
    </w:rPr>
  </w:style>
  <w:style w:type="paragraph" w:customStyle="1" w:styleId="03">
    <w:name w:val="0 Список 3 ур"/>
    <w:rsid w:val="00165BC3"/>
    <w:pPr>
      <w:numPr>
        <w:ilvl w:val="2"/>
        <w:numId w:val="34"/>
      </w:numPr>
      <w:spacing w:line="360" w:lineRule="auto"/>
      <w:jc w:val="both"/>
    </w:pPr>
    <w:rPr>
      <w:color w:val="000000"/>
      <w:sz w:val="24"/>
      <w:szCs w:val="24"/>
    </w:rPr>
  </w:style>
  <w:style w:type="paragraph" w:customStyle="1" w:styleId="04">
    <w:name w:val="0 Список 4 ур"/>
    <w:rsid w:val="00165BC3"/>
    <w:pPr>
      <w:numPr>
        <w:ilvl w:val="3"/>
        <w:numId w:val="34"/>
      </w:numPr>
      <w:spacing w:line="360" w:lineRule="auto"/>
      <w:jc w:val="both"/>
    </w:pPr>
    <w:rPr>
      <w:color w:val="000000"/>
      <w:sz w:val="24"/>
      <w:szCs w:val="24"/>
    </w:rPr>
  </w:style>
  <w:style w:type="paragraph" w:customStyle="1" w:styleId="05">
    <w:name w:val="0 Список 5 ур"/>
    <w:rsid w:val="00165BC3"/>
    <w:pPr>
      <w:numPr>
        <w:ilvl w:val="4"/>
        <w:numId w:val="34"/>
      </w:numPr>
      <w:spacing w:line="360" w:lineRule="auto"/>
      <w:jc w:val="both"/>
    </w:pPr>
    <w:rPr>
      <w:color w:val="000000"/>
      <w:sz w:val="24"/>
      <w:szCs w:val="24"/>
    </w:rPr>
  </w:style>
  <w:style w:type="paragraph" w:customStyle="1" w:styleId="06">
    <w:name w:val="0 Список 6 ур"/>
    <w:rsid w:val="00165BC3"/>
    <w:pPr>
      <w:numPr>
        <w:ilvl w:val="5"/>
        <w:numId w:val="34"/>
      </w:numPr>
      <w:spacing w:line="360" w:lineRule="auto"/>
      <w:jc w:val="both"/>
    </w:pPr>
    <w:rPr>
      <w:color w:val="000000"/>
      <w:sz w:val="24"/>
      <w:szCs w:val="24"/>
    </w:rPr>
  </w:style>
  <w:style w:type="paragraph" w:customStyle="1" w:styleId="070">
    <w:name w:val="0 Список 7 ур"/>
    <w:basedOn w:val="06"/>
    <w:rsid w:val="00165BC3"/>
    <w:pPr>
      <w:numPr>
        <w:ilvl w:val="0"/>
        <w:numId w:val="0"/>
      </w:numPr>
    </w:pPr>
  </w:style>
  <w:style w:type="paragraph" w:customStyle="1" w:styleId="080">
    <w:name w:val="0 Список 8 ур"/>
    <w:basedOn w:val="070"/>
    <w:rsid w:val="00165BC3"/>
  </w:style>
  <w:style w:type="paragraph" w:customStyle="1" w:styleId="013">
    <w:name w:val="0 Список без нумер 1 ур"/>
    <w:rsid w:val="00165BC3"/>
    <w:pPr>
      <w:numPr>
        <w:numId w:val="35"/>
      </w:numPr>
      <w:spacing w:line="360" w:lineRule="auto"/>
      <w:jc w:val="both"/>
    </w:pPr>
    <w:rPr>
      <w:color w:val="000000"/>
      <w:sz w:val="28"/>
      <w:szCs w:val="24"/>
    </w:rPr>
  </w:style>
  <w:style w:type="paragraph" w:customStyle="1" w:styleId="022">
    <w:name w:val="0 Список без нумер 2 ур"/>
    <w:rsid w:val="00165BC3"/>
    <w:pPr>
      <w:numPr>
        <w:ilvl w:val="1"/>
        <w:numId w:val="35"/>
      </w:numPr>
      <w:spacing w:line="360" w:lineRule="auto"/>
      <w:jc w:val="both"/>
    </w:pPr>
    <w:rPr>
      <w:color w:val="000000"/>
      <w:sz w:val="24"/>
      <w:szCs w:val="24"/>
    </w:rPr>
  </w:style>
  <w:style w:type="paragraph" w:customStyle="1" w:styleId="031">
    <w:name w:val="0 Список без нумер 3 ур"/>
    <w:rsid w:val="00165BC3"/>
    <w:pPr>
      <w:numPr>
        <w:ilvl w:val="2"/>
        <w:numId w:val="35"/>
      </w:numPr>
      <w:spacing w:line="360" w:lineRule="auto"/>
      <w:jc w:val="both"/>
    </w:pPr>
    <w:rPr>
      <w:color w:val="000000"/>
      <w:sz w:val="24"/>
      <w:szCs w:val="24"/>
    </w:rPr>
  </w:style>
  <w:style w:type="table" w:customStyle="1" w:styleId="015">
    <w:name w:val="0 таблица 1"/>
    <w:basedOn w:val="affffc"/>
    <w:uiPriority w:val="99"/>
    <w:rsid w:val="00165BC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jc w:val="center"/>
      </w:pPr>
      <w:rPr>
        <w:rFonts w:ascii="Times New Roman" w:hAnsi="Times New Roman"/>
        <w:b/>
        <w:sz w:val="20"/>
      </w:rPr>
    </w:tblStylePr>
  </w:style>
  <w:style w:type="paragraph" w:customStyle="1" w:styleId="0150">
    <w:name w:val="0 Таблица Заголовок графы_1.5"/>
    <w:rsid w:val="00165BC3"/>
    <w:pPr>
      <w:spacing w:before="120" w:line="360" w:lineRule="auto"/>
      <w:jc w:val="center"/>
    </w:pPr>
    <w:rPr>
      <w:b/>
      <w:color w:val="000000"/>
      <w:sz w:val="24"/>
      <w:szCs w:val="24"/>
    </w:rPr>
  </w:style>
  <w:style w:type="paragraph" w:customStyle="1" w:styleId="016">
    <w:name w:val="0 Таблица заголовок графы_1"/>
    <w:basedOn w:val="0150"/>
    <w:uiPriority w:val="1"/>
    <w:rsid w:val="00165BC3"/>
    <w:pPr>
      <w:spacing w:line="240" w:lineRule="auto"/>
    </w:pPr>
    <w:rPr>
      <w:sz w:val="20"/>
    </w:rPr>
  </w:style>
  <w:style w:type="paragraph" w:customStyle="1" w:styleId="0151">
    <w:name w:val="0 Таблица Заголовок строки_1.5"/>
    <w:rsid w:val="00165BC3"/>
    <w:pPr>
      <w:spacing w:before="120" w:line="360" w:lineRule="auto"/>
    </w:pPr>
    <w:rPr>
      <w:b/>
      <w:color w:val="000000"/>
      <w:sz w:val="24"/>
      <w:szCs w:val="24"/>
    </w:rPr>
  </w:style>
  <w:style w:type="paragraph" w:customStyle="1" w:styleId="017">
    <w:name w:val="0 Таблица Заголовок строки_1"/>
    <w:basedOn w:val="0151"/>
    <w:rsid w:val="00165BC3"/>
    <w:pPr>
      <w:spacing w:line="240" w:lineRule="auto"/>
    </w:pPr>
  </w:style>
  <w:style w:type="paragraph" w:customStyle="1" w:styleId="0f2">
    <w:name w:val="0 Таблица Подпись"/>
    <w:rsid w:val="00165BC3"/>
    <w:pPr>
      <w:keepNext/>
      <w:spacing w:before="240"/>
      <w:contextualSpacing/>
    </w:pPr>
    <w:rPr>
      <w:color w:val="000000"/>
      <w:sz w:val="24"/>
      <w:szCs w:val="24"/>
    </w:rPr>
  </w:style>
  <w:style w:type="numbering" w:customStyle="1" w:styleId="01">
    <w:name w:val="0 Таблица Список 1"/>
    <w:basedOn w:val="af0"/>
    <w:uiPriority w:val="99"/>
    <w:rsid w:val="00165BC3"/>
    <w:pPr>
      <w:numPr>
        <w:numId w:val="36"/>
      </w:numPr>
    </w:pPr>
  </w:style>
  <w:style w:type="paragraph" w:customStyle="1" w:styleId="0115">
    <w:name w:val="0 Таблица Список 1 ур_1.5"/>
    <w:basedOn w:val="010"/>
    <w:rsid w:val="00165BC3"/>
    <w:pPr>
      <w:numPr>
        <w:numId w:val="38"/>
      </w:numPr>
      <w:contextualSpacing/>
    </w:pPr>
  </w:style>
  <w:style w:type="paragraph" w:customStyle="1" w:styleId="011">
    <w:name w:val="0 Таблица Список 1 ур_1"/>
    <w:basedOn w:val="0115"/>
    <w:uiPriority w:val="1"/>
    <w:rsid w:val="00165BC3"/>
    <w:pPr>
      <w:numPr>
        <w:numId w:val="37"/>
      </w:numPr>
      <w:tabs>
        <w:tab w:val="left" w:pos="567"/>
      </w:tabs>
      <w:spacing w:line="240" w:lineRule="auto"/>
    </w:pPr>
    <w:rPr>
      <w:sz w:val="20"/>
    </w:rPr>
  </w:style>
  <w:style w:type="paragraph" w:customStyle="1" w:styleId="0215">
    <w:name w:val="0 Таблица Список 2 ур_1.5"/>
    <w:basedOn w:val="02"/>
    <w:rsid w:val="00165BC3"/>
    <w:pPr>
      <w:numPr>
        <w:numId w:val="38"/>
      </w:numPr>
    </w:pPr>
  </w:style>
  <w:style w:type="paragraph" w:customStyle="1" w:styleId="021">
    <w:name w:val="0 Таблица Список 2 ур_1"/>
    <w:basedOn w:val="0215"/>
    <w:rsid w:val="00165BC3"/>
    <w:pPr>
      <w:numPr>
        <w:ilvl w:val="0"/>
        <w:numId w:val="39"/>
      </w:numPr>
      <w:tabs>
        <w:tab w:val="left" w:pos="567"/>
      </w:tabs>
      <w:spacing w:line="240" w:lineRule="auto"/>
    </w:pPr>
    <w:rPr>
      <w:sz w:val="20"/>
    </w:rPr>
  </w:style>
  <w:style w:type="paragraph" w:customStyle="1" w:styleId="018">
    <w:name w:val="0 Таблица Текст_1"/>
    <w:basedOn w:val="ad"/>
    <w:rsid w:val="00165BC3"/>
    <w:pPr>
      <w:spacing w:before="120" w:after="120"/>
    </w:pPr>
    <w:rPr>
      <w:color w:val="000000"/>
      <w:szCs w:val="24"/>
      <w:lang w:val="en-US"/>
    </w:rPr>
  </w:style>
  <w:style w:type="paragraph" w:customStyle="1" w:styleId="0152">
    <w:name w:val="0 Таблица Текст_1.5"/>
    <w:rsid w:val="00165BC3"/>
    <w:pPr>
      <w:spacing w:before="120" w:line="360" w:lineRule="auto"/>
      <w:jc w:val="both"/>
    </w:pPr>
    <w:rPr>
      <w:color w:val="000000"/>
      <w:sz w:val="24"/>
      <w:szCs w:val="24"/>
    </w:rPr>
  </w:style>
  <w:style w:type="paragraph" w:customStyle="1" w:styleId="0f3">
    <w:name w:val="0 Текст сноски"/>
    <w:basedOn w:val="aff0"/>
    <w:rsid w:val="00165BC3"/>
    <w:pPr>
      <w:spacing w:before="120" w:after="120"/>
      <w:ind w:left="850"/>
      <w:jc w:val="both"/>
    </w:pPr>
  </w:style>
  <w:style w:type="numbering" w:customStyle="1" w:styleId="0">
    <w:name w:val="0 Тест список"/>
    <w:rsid w:val="00165BC3"/>
    <w:pPr>
      <w:numPr>
        <w:numId w:val="40"/>
      </w:numPr>
    </w:pPr>
  </w:style>
  <w:style w:type="paragraph" w:customStyle="1" w:styleId="0f4">
    <w:name w:val="0 Титул"/>
    <w:qFormat/>
    <w:rsid w:val="00165BC3"/>
    <w:pPr>
      <w:spacing w:line="360" w:lineRule="auto"/>
    </w:pPr>
    <w:rPr>
      <w:sz w:val="24"/>
      <w:szCs w:val="24"/>
    </w:rPr>
  </w:style>
  <w:style w:type="paragraph" w:customStyle="1" w:styleId="0-">
    <w:name w:val="0 Титул - наименование документа"/>
    <w:basedOn w:val="0f4"/>
    <w:rsid w:val="00165BC3"/>
    <w:pPr>
      <w:jc w:val="center"/>
    </w:pPr>
    <w:rPr>
      <w:caps/>
      <w:sz w:val="28"/>
      <w:szCs w:val="20"/>
    </w:rPr>
  </w:style>
  <w:style w:type="paragraph" w:customStyle="1" w:styleId="0-0">
    <w:name w:val="0 Титул - Наименование организации и системы"/>
    <w:basedOn w:val="0f4"/>
    <w:rsid w:val="00165BC3"/>
    <w:pPr>
      <w:jc w:val="center"/>
    </w:pPr>
    <w:rPr>
      <w:b/>
      <w:bCs/>
      <w:caps/>
      <w:szCs w:val="20"/>
    </w:rPr>
  </w:style>
  <w:style w:type="paragraph" w:customStyle="1" w:styleId="0-1">
    <w:name w:val="0 Титул - утвержаю"/>
    <w:aliases w:val="согласовано"/>
    <w:basedOn w:val="0f4"/>
    <w:rsid w:val="00165BC3"/>
    <w:rPr>
      <w:b/>
      <w:bCs/>
    </w:rPr>
  </w:style>
  <w:style w:type="paragraph" w:customStyle="1" w:styleId="0-2">
    <w:name w:val="0 Титул - шифр"/>
    <w:aliases w:val="код,год и листаж"/>
    <w:basedOn w:val="0f4"/>
    <w:rsid w:val="00165BC3"/>
    <w:pPr>
      <w:jc w:val="center"/>
    </w:pPr>
    <w:rPr>
      <w:szCs w:val="20"/>
    </w:rPr>
  </w:style>
  <w:style w:type="paragraph" w:customStyle="1" w:styleId="a7">
    <w:name w:val="Многоуровневый_список"/>
    <w:basedOn w:val="ad"/>
    <w:link w:val="afffffb"/>
    <w:rsid w:val="00165BC3"/>
    <w:pPr>
      <w:numPr>
        <w:numId w:val="42"/>
      </w:numPr>
      <w:spacing w:before="120" w:after="120" w:line="276" w:lineRule="auto"/>
      <w:contextualSpacing/>
    </w:pPr>
    <w:rPr>
      <w:sz w:val="28"/>
    </w:rPr>
  </w:style>
  <w:style w:type="paragraph" w:customStyle="1" w:styleId="a2">
    <w:name w:val="Маркированный абзац"/>
    <w:basedOn w:val="ad"/>
    <w:link w:val="afffffc"/>
    <w:rsid w:val="00165BC3"/>
    <w:pPr>
      <w:numPr>
        <w:numId w:val="41"/>
      </w:numPr>
      <w:spacing w:before="120" w:after="60" w:line="276" w:lineRule="auto"/>
      <w:contextualSpacing/>
    </w:pPr>
    <w:rPr>
      <w:sz w:val="28"/>
    </w:rPr>
  </w:style>
  <w:style w:type="character" w:customStyle="1" w:styleId="afffffc">
    <w:name w:val="Маркированный абзац Знак"/>
    <w:link w:val="a2"/>
    <w:locked/>
    <w:rsid w:val="00165BC3"/>
    <w:rPr>
      <w:sz w:val="28"/>
    </w:rPr>
  </w:style>
  <w:style w:type="character" w:customStyle="1" w:styleId="afffffb">
    <w:name w:val="Многоуровневый_список Знак"/>
    <w:link w:val="a7"/>
    <w:locked/>
    <w:rsid w:val="00165BC3"/>
    <w:rPr>
      <w:sz w:val="28"/>
    </w:rPr>
  </w:style>
  <w:style w:type="paragraph" w:customStyle="1" w:styleId="ibscontenttitle">
    <w:name w:val="ibs_content_title"/>
    <w:rsid w:val="00165BC3"/>
    <w:pPr>
      <w:spacing w:before="240" w:after="240"/>
      <w:jc w:val="center"/>
    </w:pPr>
    <w:rPr>
      <w:rFonts w:eastAsia="MS Mincho"/>
      <w:b/>
      <w:bCs/>
      <w:sz w:val="28"/>
      <w:lang w:eastAsia="ja-JP"/>
    </w:rPr>
  </w:style>
  <w:style w:type="character" w:customStyle="1" w:styleId="HTML2">
    <w:name w:val="Стандартный HTML Знак"/>
    <w:link w:val="HTML1"/>
    <w:rsid w:val="00165BC3"/>
    <w:rPr>
      <w:rFonts w:ascii="Courier New" w:hAnsi="Courier New" w:cs="Courier New"/>
    </w:rPr>
  </w:style>
  <w:style w:type="paragraph" w:customStyle="1" w:styleId="afffffd">
    <w:name w:val="обычный текст"/>
    <w:basedOn w:val="ad"/>
    <w:link w:val="afffffe"/>
    <w:qFormat/>
    <w:rsid w:val="00165BC3"/>
    <w:pPr>
      <w:spacing w:before="120" w:after="120" w:line="276" w:lineRule="auto"/>
      <w:ind w:firstLine="709"/>
    </w:pPr>
    <w:rPr>
      <w:sz w:val="28"/>
      <w:szCs w:val="28"/>
    </w:rPr>
  </w:style>
  <w:style w:type="character" w:customStyle="1" w:styleId="afffffe">
    <w:name w:val="обычный текст Знак"/>
    <w:link w:val="afffffd"/>
    <w:rsid w:val="00165BC3"/>
    <w:rPr>
      <w:sz w:val="28"/>
      <w:szCs w:val="28"/>
    </w:rPr>
  </w:style>
  <w:style w:type="paragraph" w:customStyle="1" w:styleId="1d">
    <w:name w:val="Заг 1 АННОТАЦИЯ"/>
    <w:basedOn w:val="ad"/>
    <w:next w:val="ad"/>
    <w:rsid w:val="00165BC3"/>
    <w:pPr>
      <w:pageBreakBefore/>
      <w:spacing w:before="120" w:after="60"/>
      <w:jc w:val="center"/>
    </w:pPr>
    <w:rPr>
      <w:rFonts w:ascii="Arial" w:hAnsi="Arial"/>
      <w:b/>
      <w:caps/>
      <w:kern w:val="28"/>
      <w:szCs w:val="24"/>
    </w:rPr>
  </w:style>
  <w:style w:type="character" w:customStyle="1" w:styleId="afc">
    <w:name w:val="Текст выноски Знак"/>
    <w:link w:val="afb"/>
    <w:rsid w:val="00165BC3"/>
    <w:rPr>
      <w:rFonts w:ascii="Tahoma" w:hAnsi="Tahoma" w:cs="Tahoma"/>
      <w:sz w:val="16"/>
      <w:szCs w:val="16"/>
    </w:rPr>
  </w:style>
  <w:style w:type="paragraph" w:customStyle="1" w:styleId="0410">
    <w:name w:val="0 Заголовок 4 ур1"/>
    <w:next w:val="ad"/>
    <w:rsid w:val="00165BC3"/>
    <w:pPr>
      <w:keepNext/>
      <w:keepLines/>
      <w:tabs>
        <w:tab w:val="left" w:pos="1843"/>
        <w:tab w:val="left" w:pos="2126"/>
      </w:tabs>
      <w:spacing w:before="120" w:line="360" w:lineRule="auto"/>
      <w:jc w:val="both"/>
      <w:outlineLvl w:val="3"/>
    </w:pPr>
    <w:rPr>
      <w:color w:val="000000"/>
      <w:sz w:val="28"/>
      <w:szCs w:val="24"/>
    </w:rPr>
  </w:style>
  <w:style w:type="character" w:customStyle="1" w:styleId="afe">
    <w:name w:val="Тема примечания Знак"/>
    <w:link w:val="afd"/>
    <w:semiHidden/>
    <w:rsid w:val="00165BC3"/>
    <w:rPr>
      <w:b/>
      <w:bCs/>
    </w:rPr>
  </w:style>
  <w:style w:type="paragraph" w:customStyle="1" w:styleId="CharCharCharCharCharCharCharChar">
    <w:name w:val="Знак Знак Знак Char Char Знак Знак Char Char Знак Знак Char Char Знак Знак Char Char"/>
    <w:basedOn w:val="ad"/>
    <w:autoRedefine/>
    <w:rsid w:val="00165BC3"/>
    <w:pPr>
      <w:spacing w:before="120" w:after="160" w:line="240" w:lineRule="exact"/>
    </w:pPr>
    <w:rPr>
      <w:rFonts w:ascii="Arial" w:hAnsi="Arial"/>
      <w:sz w:val="28"/>
      <w:lang w:val="en-US" w:eastAsia="en-US"/>
    </w:rPr>
  </w:style>
  <w:style w:type="paragraph" w:styleId="affffff">
    <w:name w:val="TOC Heading"/>
    <w:basedOn w:val="10"/>
    <w:next w:val="ad"/>
    <w:uiPriority w:val="39"/>
    <w:qFormat/>
    <w:rsid w:val="00165BC3"/>
    <w:pPr>
      <w:keepLines/>
      <w:numPr>
        <w:numId w:val="0"/>
      </w:numPr>
      <w:tabs>
        <w:tab w:val="left" w:pos="1"/>
        <w:tab w:val="left" w:pos="284"/>
        <w:tab w:val="num" w:pos="360"/>
        <w:tab w:val="left" w:pos="568"/>
        <w:tab w:val="left" w:pos="851"/>
        <w:tab w:val="left" w:pos="1418"/>
        <w:tab w:val="left" w:pos="1701"/>
        <w:tab w:val="left" w:pos="1985"/>
      </w:tabs>
      <w:spacing w:after="60"/>
      <w:ind w:left="360" w:hanging="360"/>
      <w:contextualSpacing w:val="0"/>
      <w:jc w:val="left"/>
      <w:outlineLvl w:val="9"/>
    </w:pPr>
    <w:rPr>
      <w:caps w:val="0"/>
      <w:szCs w:val="44"/>
    </w:rPr>
  </w:style>
  <w:style w:type="paragraph" w:customStyle="1" w:styleId="TableHeader">
    <w:name w:val="Table Header"/>
    <w:basedOn w:val="ad"/>
    <w:rsid w:val="00165BC3"/>
    <w:pPr>
      <w:spacing w:before="120" w:after="120" w:line="360" w:lineRule="atLeast"/>
    </w:pPr>
    <w:rPr>
      <w:rFonts w:ascii="Arial" w:eastAsia="Calibri" w:hAnsi="Arial"/>
      <w:b/>
      <w:sz w:val="14"/>
      <w:szCs w:val="16"/>
      <w:lang w:eastAsia="es-ES"/>
    </w:rPr>
  </w:style>
  <w:style w:type="character" w:customStyle="1" w:styleId="afa">
    <w:name w:val="Схема документа Знак"/>
    <w:link w:val="af9"/>
    <w:semiHidden/>
    <w:rsid w:val="00165BC3"/>
    <w:rPr>
      <w:rFonts w:ascii="Tahoma" w:hAnsi="Tahoma" w:cs="Tahoma"/>
      <w:shd w:val="clear" w:color="auto" w:fill="000080"/>
    </w:rPr>
  </w:style>
  <w:style w:type="paragraph" w:customStyle="1" w:styleId="affffff0">
    <w:name w:val="Таблица обычный"/>
    <w:basedOn w:val="ad"/>
    <w:rsid w:val="00165BC3"/>
    <w:pPr>
      <w:spacing w:before="60" w:after="60"/>
      <w:ind w:left="57"/>
    </w:pPr>
    <w:rPr>
      <w:rFonts w:ascii="Arial" w:eastAsia="Arial Unicode MS" w:hAnsi="Arial"/>
      <w:snapToGrid w:val="0"/>
      <w:sz w:val="20"/>
      <w:szCs w:val="24"/>
    </w:rPr>
  </w:style>
  <w:style w:type="paragraph" w:customStyle="1" w:styleId="affffff1">
    <w:name w:val="Таблица шапка"/>
    <w:basedOn w:val="affffff0"/>
    <w:rsid w:val="00165BC3"/>
    <w:pPr>
      <w:keepNext/>
      <w:ind w:right="57"/>
      <w:jc w:val="center"/>
    </w:pPr>
    <w:rPr>
      <w:b/>
    </w:rPr>
  </w:style>
  <w:style w:type="paragraph" w:customStyle="1" w:styleId="IBS">
    <w:name w:val="IBS Основной текст"/>
    <w:link w:val="IBS0"/>
    <w:rsid w:val="00165BC3"/>
    <w:pPr>
      <w:spacing w:after="240"/>
      <w:ind w:left="74" w:firstLine="709"/>
      <w:jc w:val="both"/>
    </w:pPr>
    <w:rPr>
      <w:sz w:val="24"/>
      <w:szCs w:val="24"/>
    </w:rPr>
  </w:style>
  <w:style w:type="character" w:customStyle="1" w:styleId="IBS0">
    <w:name w:val="IBS Основной текст Знак"/>
    <w:link w:val="IBS"/>
    <w:rsid w:val="00165BC3"/>
    <w:rPr>
      <w:sz w:val="24"/>
      <w:szCs w:val="24"/>
    </w:rPr>
  </w:style>
  <w:style w:type="paragraph" w:customStyle="1" w:styleId="IBS1">
    <w:name w:val="IBS Текст таблицы"/>
    <w:rsid w:val="00165BC3"/>
    <w:pPr>
      <w:spacing w:before="40" w:after="40"/>
    </w:pPr>
    <w:rPr>
      <w:rFonts w:ascii="Arial" w:hAnsi="Arial"/>
    </w:rPr>
  </w:style>
  <w:style w:type="numbering" w:customStyle="1" w:styleId="aa">
    <w:name w:val="Стиль нумерованный"/>
    <w:basedOn w:val="af0"/>
    <w:rsid w:val="00165BC3"/>
    <w:pPr>
      <w:numPr>
        <w:numId w:val="43"/>
      </w:numPr>
    </w:pPr>
  </w:style>
  <w:style w:type="paragraph" w:customStyle="1" w:styleId="affffff2">
    <w:name w:val="Таблица название"/>
    <w:basedOn w:val="ad"/>
    <w:link w:val="affffff3"/>
    <w:rsid w:val="00165BC3"/>
    <w:pPr>
      <w:keepNext/>
      <w:spacing w:before="60" w:after="60"/>
      <w:ind w:left="709"/>
      <w:jc w:val="right"/>
    </w:pPr>
    <w:rPr>
      <w:rFonts w:ascii="Arial" w:hAnsi="Arial"/>
      <w:b/>
      <w:sz w:val="20"/>
      <w:szCs w:val="24"/>
    </w:rPr>
  </w:style>
  <w:style w:type="paragraph" w:customStyle="1" w:styleId="affffff4">
    <w:name w:val="Таблица маркированный"/>
    <w:basedOn w:val="a0"/>
    <w:rsid w:val="00165BC3"/>
    <w:pPr>
      <w:numPr>
        <w:numId w:val="0"/>
      </w:numPr>
      <w:tabs>
        <w:tab w:val="num" w:pos="643"/>
        <w:tab w:val="num" w:pos="992"/>
        <w:tab w:val="left" w:pos="1418"/>
      </w:tabs>
      <w:spacing w:before="120" w:after="120"/>
      <w:ind w:left="992" w:hanging="283"/>
    </w:pPr>
    <w:rPr>
      <w:sz w:val="20"/>
      <w:szCs w:val="24"/>
    </w:rPr>
  </w:style>
  <w:style w:type="paragraph" w:customStyle="1" w:styleId="a1">
    <w:name w:val="Маркированный *"/>
    <w:basedOn w:val="a0"/>
    <w:rsid w:val="00165BC3"/>
    <w:pPr>
      <w:keepNext/>
      <w:numPr>
        <w:numId w:val="44"/>
      </w:numPr>
      <w:tabs>
        <w:tab w:val="left" w:pos="1418"/>
      </w:tabs>
      <w:spacing w:before="120" w:after="120"/>
    </w:pPr>
    <w:rPr>
      <w:sz w:val="28"/>
      <w:szCs w:val="24"/>
    </w:rPr>
  </w:style>
  <w:style w:type="character" w:customStyle="1" w:styleId="affffff3">
    <w:name w:val="Таблица название Знак"/>
    <w:link w:val="affffff2"/>
    <w:rsid w:val="00165BC3"/>
    <w:rPr>
      <w:rFonts w:ascii="Arial" w:hAnsi="Arial"/>
      <w:b/>
      <w:szCs w:val="24"/>
    </w:rPr>
  </w:style>
  <w:style w:type="character" w:customStyle="1" w:styleId="affffff5">
    <w:name w:val="Обычный полужирный"/>
    <w:rsid w:val="00165BC3"/>
    <w:rPr>
      <w:b/>
      <w:bCs/>
    </w:rPr>
  </w:style>
  <w:style w:type="character" w:customStyle="1" w:styleId="affffff6">
    <w:name w:val="Стиль полужирный"/>
    <w:rsid w:val="00165BC3"/>
    <w:rPr>
      <w:rFonts w:ascii="Times New Roman" w:hAnsi="Times New Roman"/>
      <w:b/>
      <w:bCs/>
      <w:sz w:val="28"/>
    </w:rPr>
  </w:style>
  <w:style w:type="paragraph" w:customStyle="1" w:styleId="affffff7">
    <w:name w:val="КомментарийГОСТ"/>
    <w:basedOn w:val="ad"/>
    <w:rsid w:val="00165BC3"/>
    <w:pPr>
      <w:spacing w:before="120" w:after="120"/>
      <w:ind w:firstLine="720"/>
    </w:pPr>
    <w:rPr>
      <w:noProof/>
      <w:color w:val="800000"/>
      <w:szCs w:val="24"/>
    </w:rPr>
  </w:style>
  <w:style w:type="paragraph" w:customStyle="1" w:styleId="affffff8">
    <w:name w:val="Комментарий"/>
    <w:basedOn w:val="ad"/>
    <w:rsid w:val="00165BC3"/>
    <w:pPr>
      <w:spacing w:before="120" w:after="120"/>
      <w:ind w:firstLine="720"/>
    </w:pPr>
    <w:rPr>
      <w:noProof/>
      <w:color w:val="0000FF"/>
      <w:szCs w:val="24"/>
    </w:rPr>
  </w:style>
  <w:style w:type="paragraph" w:customStyle="1" w:styleId="ab">
    <w:name w:val="Номер в таблице"/>
    <w:basedOn w:val="affffe"/>
    <w:uiPriority w:val="99"/>
    <w:qFormat/>
    <w:rsid w:val="00165BC3"/>
    <w:pPr>
      <w:numPr>
        <w:numId w:val="45"/>
      </w:numPr>
      <w:spacing w:before="120" w:after="120"/>
      <w:ind w:left="0" w:firstLine="567"/>
      <w:contextualSpacing w:val="0"/>
      <w:jc w:val="right"/>
    </w:pPr>
    <w:rPr>
      <w:rFonts w:ascii="Times New Roman" w:eastAsia="Times New Roman" w:hAnsi="Times New Roman"/>
      <w:sz w:val="24"/>
      <w:szCs w:val="20"/>
    </w:rPr>
  </w:style>
  <w:style w:type="paragraph" w:customStyle="1" w:styleId="affffff9">
    <w:name w:val="Ненум.список"/>
    <w:basedOn w:val="aff9"/>
    <w:link w:val="affffffa"/>
    <w:qFormat/>
    <w:rsid w:val="00165BC3"/>
    <w:pPr>
      <w:tabs>
        <w:tab w:val="num" w:pos="927"/>
      </w:tabs>
      <w:spacing w:before="120" w:after="120" w:line="360" w:lineRule="atLeast"/>
      <w:ind w:left="0" w:firstLine="709"/>
    </w:pPr>
    <w:rPr>
      <w:sz w:val="28"/>
    </w:rPr>
  </w:style>
  <w:style w:type="character" w:customStyle="1" w:styleId="affffffa">
    <w:name w:val="Ненум.список Знак"/>
    <w:link w:val="affffff9"/>
    <w:locked/>
    <w:rsid w:val="00165BC3"/>
    <w:rPr>
      <w:sz w:val="28"/>
    </w:rPr>
  </w:style>
  <w:style w:type="paragraph" w:customStyle="1" w:styleId="affffffb">
    <w:name w:val="Основной т."/>
    <w:basedOn w:val="ad"/>
    <w:link w:val="affffffc"/>
    <w:uiPriority w:val="99"/>
    <w:qFormat/>
    <w:rsid w:val="00165BC3"/>
    <w:pPr>
      <w:spacing w:before="100" w:beforeAutospacing="1" w:after="100" w:afterAutospacing="1" w:line="360" w:lineRule="atLeast"/>
      <w:ind w:firstLine="709"/>
    </w:pPr>
    <w:rPr>
      <w:sz w:val="28"/>
    </w:rPr>
  </w:style>
  <w:style w:type="character" w:customStyle="1" w:styleId="affffffc">
    <w:name w:val="Основной т. Знак"/>
    <w:link w:val="affffffb"/>
    <w:uiPriority w:val="99"/>
    <w:locked/>
    <w:rsid w:val="00165BC3"/>
    <w:rPr>
      <w:sz w:val="28"/>
    </w:rPr>
  </w:style>
  <w:style w:type="paragraph" w:customStyle="1" w:styleId="-">
    <w:name w:val="Таблица - наименование"/>
    <w:basedOn w:val="ad"/>
    <w:qFormat/>
    <w:rsid w:val="00165BC3"/>
    <w:pPr>
      <w:keepNext/>
      <w:spacing w:before="120" w:after="120"/>
      <w:jc w:val="left"/>
    </w:pPr>
    <w:rPr>
      <w:sz w:val="28"/>
      <w:szCs w:val="24"/>
    </w:rPr>
  </w:style>
  <w:style w:type="paragraph" w:customStyle="1" w:styleId="12-">
    <w:name w:val="Таблица (12) - Заголовки"/>
    <w:basedOn w:val="ad"/>
    <w:qFormat/>
    <w:rsid w:val="00165BC3"/>
    <w:pPr>
      <w:spacing w:before="60" w:after="60"/>
      <w:jc w:val="left"/>
    </w:pPr>
    <w:rPr>
      <w:rFonts w:ascii="Arial" w:hAnsi="Arial" w:cs="Arial"/>
      <w:b/>
      <w:sz w:val="28"/>
      <w:szCs w:val="24"/>
    </w:rPr>
  </w:style>
  <w:style w:type="paragraph" w:customStyle="1" w:styleId="12-0">
    <w:name w:val="Таблица (12) - осн. текст"/>
    <w:basedOn w:val="ad"/>
    <w:qFormat/>
    <w:rsid w:val="00165BC3"/>
    <w:pPr>
      <w:spacing w:before="60" w:after="60"/>
      <w:jc w:val="left"/>
    </w:pPr>
    <w:rPr>
      <w:sz w:val="28"/>
      <w:szCs w:val="24"/>
    </w:rPr>
  </w:style>
  <w:style w:type="character" w:customStyle="1" w:styleId="affffffd">
    <w:name w:val="Выделение жирным шрифтом"/>
    <w:qFormat/>
    <w:rsid w:val="00165BC3"/>
    <w:rPr>
      <w:b/>
    </w:rPr>
  </w:style>
  <w:style w:type="character" w:customStyle="1" w:styleId="affffffe">
    <w:name w:val="Выделение курсивом"/>
    <w:qFormat/>
    <w:rsid w:val="00165BC3"/>
    <w:rPr>
      <w:i/>
    </w:rPr>
  </w:style>
  <w:style w:type="character" w:customStyle="1" w:styleId="afffffff">
    <w:name w:val="Выделение подчеркиванием"/>
    <w:qFormat/>
    <w:rsid w:val="00165BC3"/>
    <w:rPr>
      <w:u w:val="single"/>
    </w:rPr>
  </w:style>
  <w:style w:type="paragraph" w:customStyle="1" w:styleId="1e">
    <w:name w:val="я_Технический стиль 1"/>
    <w:basedOn w:val="ad"/>
    <w:link w:val="1f"/>
    <w:qFormat/>
    <w:rsid w:val="00165BC3"/>
    <w:pPr>
      <w:pBdr>
        <w:bottom w:val="single" w:sz="12" w:space="1" w:color="auto"/>
      </w:pBdr>
      <w:suppressAutoHyphens/>
      <w:spacing w:before="120" w:after="120"/>
      <w:ind w:left="142" w:right="140"/>
      <w:jc w:val="center"/>
    </w:pPr>
    <w:rPr>
      <w:rFonts w:ascii="Arial" w:hAnsi="Arial" w:cs="Arial"/>
      <w:b/>
      <w:bCs/>
      <w:sz w:val="28"/>
      <w:szCs w:val="24"/>
    </w:rPr>
  </w:style>
  <w:style w:type="character" w:customStyle="1" w:styleId="1f">
    <w:name w:val="я_Технический стиль 1 Знак"/>
    <w:link w:val="1e"/>
    <w:rsid w:val="00165BC3"/>
    <w:rPr>
      <w:rFonts w:ascii="Arial" w:hAnsi="Arial" w:cs="Arial"/>
      <w:b/>
      <w:bCs/>
      <w:sz w:val="28"/>
      <w:szCs w:val="24"/>
    </w:rPr>
  </w:style>
  <w:style w:type="paragraph" w:customStyle="1" w:styleId="2fb">
    <w:name w:val="я_Технический стиль 2"/>
    <w:basedOn w:val="ad"/>
    <w:link w:val="2fc"/>
    <w:qFormat/>
    <w:rsid w:val="00165BC3"/>
    <w:pPr>
      <w:suppressAutoHyphens/>
      <w:spacing w:before="120" w:after="120"/>
      <w:jc w:val="left"/>
    </w:pPr>
    <w:rPr>
      <w:rFonts w:cs="Arial"/>
      <w:sz w:val="28"/>
      <w:szCs w:val="24"/>
      <w:u w:val="single"/>
    </w:rPr>
  </w:style>
  <w:style w:type="character" w:customStyle="1" w:styleId="2fc">
    <w:name w:val="я_Технический стиль 2 Знак"/>
    <w:link w:val="2fb"/>
    <w:rsid w:val="00165BC3"/>
    <w:rPr>
      <w:rFonts w:cs="Arial"/>
      <w:sz w:val="28"/>
      <w:szCs w:val="24"/>
      <w:u w:val="single"/>
    </w:rPr>
  </w:style>
  <w:style w:type="paragraph" w:customStyle="1" w:styleId="3f4">
    <w:name w:val="я_Технический стиль 3"/>
    <w:basedOn w:val="ad"/>
    <w:link w:val="3f5"/>
    <w:qFormat/>
    <w:rsid w:val="00165BC3"/>
    <w:pPr>
      <w:spacing w:before="120" w:after="120"/>
      <w:jc w:val="left"/>
    </w:pPr>
    <w:rPr>
      <w:rFonts w:ascii="Arial" w:hAnsi="Arial" w:cs="Arial"/>
      <w:b/>
      <w:sz w:val="28"/>
      <w:szCs w:val="24"/>
    </w:rPr>
  </w:style>
  <w:style w:type="character" w:customStyle="1" w:styleId="3f5">
    <w:name w:val="я_Технический стиль 3 Знак"/>
    <w:link w:val="3f4"/>
    <w:rsid w:val="00165BC3"/>
    <w:rPr>
      <w:rFonts w:ascii="Arial" w:hAnsi="Arial" w:cs="Arial"/>
      <w:b/>
      <w:sz w:val="28"/>
      <w:szCs w:val="24"/>
    </w:rPr>
  </w:style>
  <w:style w:type="character" w:customStyle="1" w:styleId="afffffff0">
    <w:name w:val="Выделение цветом (желтый)"/>
    <w:qFormat/>
    <w:rsid w:val="00165BC3"/>
    <w:rPr>
      <w:bdr w:val="none" w:sz="0" w:space="0" w:color="auto"/>
      <w:shd w:val="clear" w:color="auto" w:fill="FFFF00"/>
    </w:rPr>
  </w:style>
  <w:style w:type="character" w:customStyle="1" w:styleId="afffff">
    <w:name w:val="Абзац списка Знак"/>
    <w:aliases w:val="МаркированныйЕПБС Знак"/>
    <w:link w:val="affffe"/>
    <w:uiPriority w:val="34"/>
    <w:locked/>
    <w:rsid w:val="00165BC3"/>
    <w:rPr>
      <w:rFonts w:ascii="Calibri" w:eastAsia="Calibri" w:hAnsi="Calibri"/>
      <w:sz w:val="22"/>
      <w:szCs w:val="22"/>
    </w:rPr>
  </w:style>
  <w:style w:type="paragraph" w:customStyle="1" w:styleId="afffffff1">
    <w:name w:val="Абз. перед списком"/>
    <w:basedOn w:val="affffffb"/>
    <w:next w:val="affffff9"/>
    <w:link w:val="afffffff2"/>
    <w:qFormat/>
    <w:rsid w:val="00165BC3"/>
    <w:pPr>
      <w:keepNext/>
      <w:spacing w:after="120"/>
    </w:pPr>
  </w:style>
  <w:style w:type="character" w:customStyle="1" w:styleId="afffffff2">
    <w:name w:val="Абз. перед списком Знак"/>
    <w:link w:val="afffffff1"/>
    <w:locked/>
    <w:rsid w:val="00165BC3"/>
    <w:rPr>
      <w:sz w:val="28"/>
    </w:rPr>
  </w:style>
  <w:style w:type="paragraph" w:customStyle="1" w:styleId="4b">
    <w:name w:val="Абзац списка4"/>
    <w:basedOn w:val="ad"/>
    <w:qFormat/>
    <w:rsid w:val="00165BC3"/>
    <w:pPr>
      <w:spacing w:before="120" w:after="120"/>
      <w:ind w:left="708"/>
      <w:jc w:val="left"/>
    </w:pPr>
    <w:rPr>
      <w:sz w:val="28"/>
      <w:szCs w:val="24"/>
    </w:rPr>
  </w:style>
  <w:style w:type="paragraph" w:customStyle="1" w:styleId="afffffff3">
    <w:name w:val="Текст таблицы"/>
    <w:basedOn w:val="ad"/>
    <w:uiPriority w:val="99"/>
    <w:qFormat/>
    <w:rsid w:val="00165BC3"/>
    <w:pPr>
      <w:spacing w:before="120" w:after="120"/>
      <w:jc w:val="left"/>
    </w:pPr>
    <w:rPr>
      <w:sz w:val="28"/>
      <w:szCs w:val="22"/>
    </w:rPr>
  </w:style>
  <w:style w:type="paragraph" w:customStyle="1" w:styleId="afffffff4">
    <w:name w:val="Базовый заголовок"/>
    <w:basedOn w:val="afffffff5"/>
    <w:next w:val="ad"/>
    <w:rsid w:val="00165BC3"/>
    <w:pPr>
      <w:keepNext/>
      <w:tabs>
        <w:tab w:val="left" w:pos="1"/>
        <w:tab w:val="left" w:pos="284"/>
        <w:tab w:val="left" w:pos="568"/>
        <w:tab w:val="left" w:pos="851"/>
        <w:tab w:val="left" w:pos="1134"/>
        <w:tab w:val="left" w:pos="1418"/>
        <w:tab w:val="left" w:pos="1701"/>
        <w:tab w:val="left" w:pos="1985"/>
      </w:tabs>
      <w:suppressAutoHyphens/>
      <w:ind w:left="1"/>
    </w:pPr>
    <w:rPr>
      <w:b/>
      <w:szCs w:val="22"/>
    </w:rPr>
  </w:style>
  <w:style w:type="paragraph" w:customStyle="1" w:styleId="afffffff5">
    <w:name w:val="Обычный (без отступа)"/>
    <w:basedOn w:val="ad"/>
    <w:rsid w:val="00165BC3"/>
    <w:pPr>
      <w:spacing w:before="120" w:after="120"/>
      <w:ind w:firstLine="0"/>
    </w:pPr>
    <w:rPr>
      <w:sz w:val="28"/>
      <w:szCs w:val="24"/>
    </w:rPr>
  </w:style>
  <w:style w:type="character" w:customStyle="1" w:styleId="afffffff6">
    <w:name w:val="Базовый стиль символов"/>
    <w:rsid w:val="00165BC3"/>
    <w:rPr>
      <w:rFonts w:ascii="Times New Roman" w:hAnsi="Times New Roman" w:cs="Times New Roman"/>
    </w:rPr>
  </w:style>
  <w:style w:type="paragraph" w:styleId="z-">
    <w:name w:val="HTML Bottom of Form"/>
    <w:basedOn w:val="ad"/>
    <w:next w:val="ad"/>
    <w:link w:val="z-0"/>
    <w:hidden/>
    <w:rsid w:val="00165BC3"/>
    <w:pPr>
      <w:pBdr>
        <w:top w:val="single" w:sz="6" w:space="1" w:color="auto"/>
      </w:pBdr>
      <w:spacing w:before="120" w:after="120"/>
      <w:jc w:val="center"/>
    </w:pPr>
    <w:rPr>
      <w:rFonts w:ascii="Arial" w:hAnsi="Arial" w:cs="Arial"/>
      <w:vanish/>
      <w:sz w:val="16"/>
      <w:szCs w:val="16"/>
    </w:rPr>
  </w:style>
  <w:style w:type="character" w:customStyle="1" w:styleId="z-0">
    <w:name w:val="z-Конец формы Знак"/>
    <w:basedOn w:val="ae"/>
    <w:link w:val="z-"/>
    <w:rsid w:val="00165BC3"/>
    <w:rPr>
      <w:rFonts w:ascii="Arial" w:hAnsi="Arial" w:cs="Arial"/>
      <w:vanish/>
      <w:sz w:val="16"/>
      <w:szCs w:val="16"/>
    </w:rPr>
  </w:style>
  <w:style w:type="paragraph" w:customStyle="1" w:styleId="afffffff7">
    <w:name w:val="Базовый нумерованный список"/>
    <w:basedOn w:val="afffffff8"/>
    <w:rsid w:val="00165BC3"/>
  </w:style>
  <w:style w:type="paragraph" w:customStyle="1" w:styleId="afffffff8">
    <w:name w:val="Базовый список"/>
    <w:basedOn w:val="afffffff5"/>
    <w:rsid w:val="00165BC3"/>
  </w:style>
  <w:style w:type="character" w:customStyle="1" w:styleId="afffffff9">
    <w:name w:val="Кнопка (с контуром)"/>
    <w:rsid w:val="00165BC3"/>
    <w:rPr>
      <w:b/>
      <w:position w:val="-2"/>
      <w:bdr w:val="single" w:sz="4" w:space="0" w:color="C0C0C0" w:shadow="1"/>
    </w:rPr>
  </w:style>
  <w:style w:type="character" w:customStyle="1" w:styleId="afffffffa">
    <w:name w:val="Кнопка"/>
    <w:rsid w:val="00165BC3"/>
    <w:rPr>
      <w:position w:val="-2"/>
      <w:bdr w:val="none" w:sz="0" w:space="0" w:color="auto"/>
    </w:rPr>
  </w:style>
  <w:style w:type="paragraph" w:customStyle="1" w:styleId="afffffffb">
    <w:name w:val="Базовый стиль Продолжение списка"/>
    <w:basedOn w:val="afffffff8"/>
    <w:rsid w:val="00165BC3"/>
  </w:style>
  <w:style w:type="paragraph" w:styleId="z-1">
    <w:name w:val="HTML Top of Form"/>
    <w:basedOn w:val="ad"/>
    <w:next w:val="ad"/>
    <w:link w:val="z-2"/>
    <w:hidden/>
    <w:rsid w:val="00165BC3"/>
    <w:pPr>
      <w:pBdr>
        <w:bottom w:val="single" w:sz="6" w:space="1" w:color="auto"/>
      </w:pBdr>
      <w:spacing w:before="120" w:after="120"/>
      <w:jc w:val="center"/>
    </w:pPr>
    <w:rPr>
      <w:rFonts w:ascii="Arial" w:hAnsi="Arial" w:cs="Arial"/>
      <w:vanish/>
      <w:sz w:val="16"/>
      <w:szCs w:val="16"/>
    </w:rPr>
  </w:style>
  <w:style w:type="character" w:customStyle="1" w:styleId="z-2">
    <w:name w:val="z-Начало формы Знак"/>
    <w:basedOn w:val="ae"/>
    <w:link w:val="z-1"/>
    <w:rsid w:val="00165BC3"/>
    <w:rPr>
      <w:rFonts w:ascii="Arial" w:hAnsi="Arial" w:cs="Arial"/>
      <w:vanish/>
      <w:sz w:val="16"/>
      <w:szCs w:val="16"/>
    </w:rPr>
  </w:style>
  <w:style w:type="paragraph" w:customStyle="1" w:styleId="afffffffc">
    <w:name w:val="Базовый маркированный список"/>
    <w:basedOn w:val="afffffff8"/>
    <w:rsid w:val="00165BC3"/>
  </w:style>
  <w:style w:type="paragraph" w:customStyle="1" w:styleId="afffffffd">
    <w:name w:val="Базовый дополнительный список"/>
    <w:basedOn w:val="afffffff8"/>
    <w:rsid w:val="00165BC3"/>
  </w:style>
  <w:style w:type="paragraph" w:customStyle="1" w:styleId="a4">
    <w:name w:val="Нумерованный список (тбл)"/>
    <w:basedOn w:val="afffffffe"/>
    <w:rsid w:val="00165BC3"/>
    <w:pPr>
      <w:numPr>
        <w:numId w:val="47"/>
      </w:numPr>
      <w:tabs>
        <w:tab w:val="clear" w:pos="567"/>
      </w:tabs>
    </w:pPr>
  </w:style>
  <w:style w:type="paragraph" w:customStyle="1" w:styleId="afffffffe">
    <w:name w:val="Базовый нумерованный список (тбл)"/>
    <w:basedOn w:val="affffffff"/>
    <w:rsid w:val="00165BC3"/>
  </w:style>
  <w:style w:type="paragraph" w:customStyle="1" w:styleId="affffffff">
    <w:name w:val="Базовый список (тбл)"/>
    <w:basedOn w:val="afffff0"/>
    <w:rsid w:val="00165BC3"/>
  </w:style>
  <w:style w:type="paragraph" w:customStyle="1" w:styleId="23">
    <w:name w:val="Нумерованный список 2 (тбл)"/>
    <w:basedOn w:val="afffffffe"/>
    <w:rsid w:val="00165BC3"/>
    <w:pPr>
      <w:numPr>
        <w:numId w:val="48"/>
      </w:numPr>
    </w:pPr>
    <w:rPr>
      <w:bCs w:val="0"/>
      <w:szCs w:val="24"/>
    </w:rPr>
  </w:style>
  <w:style w:type="paragraph" w:customStyle="1" w:styleId="33">
    <w:name w:val="Нумерованный список 3 (тбл)"/>
    <w:basedOn w:val="a4"/>
    <w:rsid w:val="00165BC3"/>
    <w:pPr>
      <w:numPr>
        <w:numId w:val="49"/>
      </w:numPr>
      <w:ind w:left="1707"/>
    </w:pPr>
  </w:style>
  <w:style w:type="paragraph" w:customStyle="1" w:styleId="affffffff0">
    <w:name w:val="Базовый маркированный список (тбл)"/>
    <w:basedOn w:val="affffffff"/>
    <w:rsid w:val="00165BC3"/>
  </w:style>
  <w:style w:type="paragraph" w:customStyle="1" w:styleId="21">
    <w:name w:val="Маркированный список 2 (тбл)"/>
    <w:basedOn w:val="affffffff0"/>
    <w:autoRedefine/>
    <w:rsid w:val="00165BC3"/>
    <w:pPr>
      <w:numPr>
        <w:numId w:val="50"/>
      </w:numPr>
    </w:pPr>
  </w:style>
  <w:style w:type="paragraph" w:customStyle="1" w:styleId="31">
    <w:name w:val="Маркированный список 3 (тбл)"/>
    <w:basedOn w:val="affffffff0"/>
    <w:rsid w:val="00165BC3"/>
    <w:pPr>
      <w:numPr>
        <w:numId w:val="46"/>
      </w:numPr>
    </w:pPr>
  </w:style>
  <w:style w:type="paragraph" w:customStyle="1" w:styleId="affffffff1">
    <w:name w:val="Продолжение списка (тбл)"/>
    <w:basedOn w:val="affffffff2"/>
    <w:rsid w:val="00165BC3"/>
    <w:pPr>
      <w:ind w:left="567"/>
    </w:pPr>
  </w:style>
  <w:style w:type="paragraph" w:customStyle="1" w:styleId="affffffff2">
    <w:name w:val="Базовый стиль Продолжение списка (тбл)"/>
    <w:basedOn w:val="affffffff"/>
    <w:rsid w:val="00165BC3"/>
  </w:style>
  <w:style w:type="paragraph" w:customStyle="1" w:styleId="2fd">
    <w:name w:val="Продолжение списка 2 (тбл)"/>
    <w:basedOn w:val="affffffff2"/>
    <w:rsid w:val="00165BC3"/>
    <w:pPr>
      <w:ind w:left="1134"/>
    </w:pPr>
  </w:style>
  <w:style w:type="paragraph" w:customStyle="1" w:styleId="3f6">
    <w:name w:val="Продолжение списка 3 (тбл)"/>
    <w:basedOn w:val="affffffff2"/>
    <w:rsid w:val="00165BC3"/>
    <w:pPr>
      <w:ind w:left="1701"/>
    </w:pPr>
  </w:style>
  <w:style w:type="paragraph" w:customStyle="1" w:styleId="affffffff3">
    <w:name w:val="Базовый дополнительный элемент"/>
    <w:basedOn w:val="afffffff5"/>
    <w:rsid w:val="00165BC3"/>
    <w:pPr>
      <w:keepNext/>
      <w:spacing w:before="60"/>
    </w:pPr>
    <w:rPr>
      <w:szCs w:val="22"/>
    </w:rPr>
  </w:style>
  <w:style w:type="paragraph" w:customStyle="1" w:styleId="affffffff4">
    <w:name w:val="Внимание!"/>
    <w:basedOn w:val="affffffff3"/>
    <w:next w:val="ad"/>
    <w:rsid w:val="00165BC3"/>
    <w:rPr>
      <w:b/>
      <w:i/>
      <w:iCs/>
    </w:rPr>
  </w:style>
  <w:style w:type="character" w:customStyle="1" w:styleId="affffffff5">
    <w:name w:val="Выделение (полужирный)"/>
    <w:rsid w:val="00165BC3"/>
    <w:rPr>
      <w:rFonts w:ascii="Times New Roman" w:hAnsi="Times New Roman" w:cs="Times New Roman"/>
      <w:b/>
      <w:color w:val="auto"/>
    </w:rPr>
  </w:style>
  <w:style w:type="character" w:customStyle="1" w:styleId="affffffff6">
    <w:name w:val="Термин"/>
    <w:rsid w:val="00165BC3"/>
    <w:rPr>
      <w:rFonts w:ascii="Arial" w:hAnsi="Arial" w:cs="Times New Roman"/>
      <w:b/>
      <w:i/>
      <w:color w:val="auto"/>
    </w:rPr>
  </w:style>
  <w:style w:type="paragraph" w:customStyle="1" w:styleId="affffffff7">
    <w:name w:val="Базовый стиль оглавлений"/>
    <w:basedOn w:val="afffffff5"/>
    <w:autoRedefine/>
    <w:rsid w:val="00165BC3"/>
    <w:pPr>
      <w:tabs>
        <w:tab w:val="right" w:pos="10093"/>
      </w:tabs>
    </w:pPr>
  </w:style>
  <w:style w:type="paragraph" w:customStyle="1" w:styleId="affffffff8">
    <w:name w:val="Пример"/>
    <w:basedOn w:val="affffffff3"/>
    <w:next w:val="ad"/>
    <w:rsid w:val="00165BC3"/>
    <w:rPr>
      <w:b/>
    </w:rPr>
  </w:style>
  <w:style w:type="character" w:customStyle="1" w:styleId="affffffff9">
    <w:name w:val="Перекрестная ссылка"/>
    <w:rsid w:val="00165BC3"/>
    <w:rPr>
      <w:rFonts w:ascii="Times New Roman" w:hAnsi="Times New Roman" w:cs="Times New Roman"/>
      <w:color w:val="0000FF"/>
      <w:u w:val="single"/>
    </w:rPr>
  </w:style>
  <w:style w:type="paragraph" w:customStyle="1" w:styleId="affffffffa">
    <w:name w:val="Объект (с отрывом)"/>
    <w:basedOn w:val="afffff6"/>
    <w:next w:val="ad"/>
    <w:rsid w:val="00165BC3"/>
    <w:pPr>
      <w:keepNext w:val="0"/>
      <w:spacing w:after="0"/>
    </w:pPr>
  </w:style>
  <w:style w:type="character" w:customStyle="1" w:styleId="affffffffb">
    <w:name w:val="Выделение (шрифт)"/>
    <w:rsid w:val="00165BC3"/>
    <w:rPr>
      <w:rFonts w:ascii="Arial" w:hAnsi="Arial" w:cs="Times New Roman"/>
    </w:rPr>
  </w:style>
  <w:style w:type="paragraph" w:customStyle="1" w:styleId="affffffffc">
    <w:name w:val="Номер части"/>
    <w:next w:val="ad"/>
    <w:rsid w:val="00165BC3"/>
    <w:pPr>
      <w:keepNext/>
      <w:keepLines/>
      <w:pageBreakBefore/>
      <w:suppressAutoHyphens/>
      <w:spacing w:before="1200"/>
      <w:ind w:left="3969"/>
      <w:jc w:val="right"/>
    </w:pPr>
    <w:rPr>
      <w:rFonts w:ascii="Arial" w:hAnsi="Arial"/>
      <w:b/>
      <w:caps/>
      <w:sz w:val="48"/>
      <w:szCs w:val="80"/>
    </w:rPr>
  </w:style>
  <w:style w:type="character" w:customStyle="1" w:styleId="afff1">
    <w:name w:val="Шапка Знак"/>
    <w:link w:val="afff0"/>
    <w:rsid w:val="00165BC3"/>
    <w:rPr>
      <w:rFonts w:ascii="Arial" w:hAnsi="Arial" w:cs="Arial"/>
      <w:sz w:val="24"/>
      <w:shd w:val="pct20" w:color="auto" w:fill="auto"/>
    </w:rPr>
  </w:style>
  <w:style w:type="character" w:customStyle="1" w:styleId="affffffffd">
    <w:name w:val="Моноширинный"/>
    <w:rsid w:val="00165BC3"/>
    <w:rPr>
      <w:rFonts w:ascii="Courier New" w:hAnsi="Courier New" w:cs="Times New Roman"/>
    </w:rPr>
  </w:style>
  <w:style w:type="paragraph" w:customStyle="1" w:styleId="affffffffe">
    <w:name w:val="Заголовок (без уровня)"/>
    <w:basedOn w:val="5a"/>
    <w:next w:val="ad"/>
    <w:autoRedefine/>
    <w:rsid w:val="00165BC3"/>
    <w:pPr>
      <w:jc w:val="center"/>
      <w:outlineLvl w:val="9"/>
    </w:pPr>
    <w:rPr>
      <w:i/>
      <w:sz w:val="40"/>
    </w:rPr>
  </w:style>
  <w:style w:type="paragraph" w:customStyle="1" w:styleId="5a">
    <w:name w:val="Заголовок 5 (дополнительный)"/>
    <w:basedOn w:val="51"/>
    <w:next w:val="ad"/>
    <w:rsid w:val="00165BC3"/>
    <w:pPr>
      <w:numPr>
        <w:ilvl w:val="0"/>
        <w:numId w:val="0"/>
      </w:numPr>
      <w:tabs>
        <w:tab w:val="clear" w:pos="1276"/>
        <w:tab w:val="left" w:pos="1"/>
        <w:tab w:val="left" w:pos="284"/>
        <w:tab w:val="left" w:pos="851"/>
        <w:tab w:val="left" w:pos="1418"/>
        <w:tab w:val="left" w:pos="1701"/>
        <w:tab w:val="left" w:pos="1985"/>
      </w:tabs>
      <w:spacing w:before="120"/>
      <w:contextualSpacing w:val="0"/>
    </w:pPr>
    <w:rPr>
      <w:bCs w:val="0"/>
      <w:sz w:val="26"/>
      <w:szCs w:val="28"/>
      <w:lang w:eastAsia="ru-RU"/>
    </w:rPr>
  </w:style>
  <w:style w:type="paragraph" w:customStyle="1" w:styleId="2fe">
    <w:name w:val="Заголовок 2 (дополнительный)"/>
    <w:basedOn w:val="24"/>
    <w:next w:val="ad"/>
    <w:rsid w:val="00165BC3"/>
    <w:pPr>
      <w:keepLines/>
      <w:numPr>
        <w:ilvl w:val="0"/>
        <w:numId w:val="0"/>
      </w:numPr>
      <w:tabs>
        <w:tab w:val="left" w:pos="0"/>
        <w:tab w:val="left" w:pos="1134"/>
      </w:tabs>
      <w:spacing w:before="120" w:after="120"/>
      <w:contextualSpacing w:val="0"/>
    </w:pPr>
    <w:rPr>
      <w:rFonts w:eastAsia="Arial Unicode MS" w:cs="Times New Roman"/>
      <w:bCs w:val="0"/>
      <w:iCs w:val="0"/>
      <w:szCs w:val="44"/>
    </w:rPr>
  </w:style>
  <w:style w:type="paragraph" w:customStyle="1" w:styleId="3f7">
    <w:name w:val="Заголовок 3 (дополнительный)"/>
    <w:basedOn w:val="32"/>
    <w:next w:val="ad"/>
    <w:rsid w:val="00165BC3"/>
    <w:pPr>
      <w:numPr>
        <w:ilvl w:val="0"/>
        <w:numId w:val="0"/>
      </w:numPr>
      <w:tabs>
        <w:tab w:val="left" w:pos="0"/>
        <w:tab w:val="left" w:pos="284"/>
        <w:tab w:val="left" w:pos="568"/>
        <w:tab w:val="left" w:pos="851"/>
        <w:tab w:val="left" w:pos="1418"/>
        <w:tab w:val="left" w:pos="1701"/>
        <w:tab w:val="left" w:pos="1985"/>
      </w:tabs>
      <w:spacing w:before="120" w:after="120"/>
      <w:contextualSpacing w:val="0"/>
    </w:pPr>
    <w:rPr>
      <w:rFonts w:cs="Times New Roman"/>
      <w:iCs w:val="0"/>
      <w:sz w:val="24"/>
      <w:szCs w:val="38"/>
    </w:rPr>
  </w:style>
  <w:style w:type="paragraph" w:customStyle="1" w:styleId="4c">
    <w:name w:val="Заголовок 4 (дополнительный)"/>
    <w:basedOn w:val="41"/>
    <w:next w:val="ad"/>
    <w:rsid w:val="00165BC3"/>
    <w:pPr>
      <w:numPr>
        <w:ilvl w:val="0"/>
        <w:numId w:val="0"/>
      </w:numPr>
      <w:tabs>
        <w:tab w:val="left" w:pos="284"/>
        <w:tab w:val="left" w:pos="568"/>
        <w:tab w:val="left" w:pos="851"/>
        <w:tab w:val="left" w:pos="1418"/>
        <w:tab w:val="left" w:pos="1701"/>
        <w:tab w:val="left" w:pos="1985"/>
      </w:tabs>
      <w:spacing w:after="120"/>
      <w:contextualSpacing w:val="0"/>
    </w:pPr>
    <w:rPr>
      <w:rFonts w:cs="Times New Roman"/>
      <w:iCs w:val="0"/>
      <w:sz w:val="28"/>
      <w:szCs w:val="28"/>
    </w:rPr>
  </w:style>
  <w:style w:type="paragraph" w:customStyle="1" w:styleId="65">
    <w:name w:val="Заголовок 6 (дополнительный)"/>
    <w:basedOn w:val="60"/>
    <w:next w:val="ad"/>
    <w:rsid w:val="00165BC3"/>
    <w:pPr>
      <w:keepNext/>
      <w:keepLines/>
      <w:numPr>
        <w:ilvl w:val="0"/>
        <w:numId w:val="0"/>
      </w:numPr>
      <w:tabs>
        <w:tab w:val="left" w:pos="1"/>
        <w:tab w:val="left" w:pos="284"/>
        <w:tab w:val="left" w:pos="568"/>
        <w:tab w:val="left" w:pos="851"/>
        <w:tab w:val="left" w:pos="1134"/>
        <w:tab w:val="left" w:pos="1418"/>
        <w:tab w:val="left" w:pos="1701"/>
        <w:tab w:val="left" w:pos="1985"/>
      </w:tabs>
      <w:suppressAutoHyphens/>
      <w:spacing w:after="120"/>
    </w:pPr>
    <w:rPr>
      <w:bCs w:val="0"/>
      <w:sz w:val="26"/>
      <w:szCs w:val="24"/>
    </w:rPr>
  </w:style>
  <w:style w:type="paragraph" w:customStyle="1" w:styleId="74">
    <w:name w:val="Заголовок 7 (дополнительный)"/>
    <w:basedOn w:val="7"/>
    <w:next w:val="ad"/>
    <w:rsid w:val="00165BC3"/>
    <w:pPr>
      <w:keepNext/>
      <w:keepLines/>
      <w:numPr>
        <w:ilvl w:val="0"/>
        <w:numId w:val="0"/>
      </w:numPr>
      <w:tabs>
        <w:tab w:val="left" w:pos="1"/>
        <w:tab w:val="left" w:pos="284"/>
        <w:tab w:val="left" w:pos="568"/>
        <w:tab w:val="left" w:pos="851"/>
        <w:tab w:val="left" w:pos="1134"/>
        <w:tab w:val="left" w:pos="1418"/>
        <w:tab w:val="left" w:pos="1701"/>
        <w:tab w:val="left" w:pos="1985"/>
      </w:tabs>
      <w:suppressAutoHyphens/>
      <w:spacing w:before="120" w:after="120"/>
      <w:jc w:val="left"/>
    </w:pPr>
    <w:rPr>
      <w:b/>
      <w:i/>
      <w:sz w:val="28"/>
      <w:szCs w:val="24"/>
    </w:rPr>
  </w:style>
  <w:style w:type="paragraph" w:customStyle="1" w:styleId="84">
    <w:name w:val="Заголовок 8 (дополнительный)"/>
    <w:basedOn w:val="8"/>
    <w:next w:val="ad"/>
    <w:rsid w:val="00165BC3"/>
    <w:pPr>
      <w:keepNext/>
      <w:keepLines/>
      <w:numPr>
        <w:ilvl w:val="0"/>
        <w:numId w:val="0"/>
      </w:numPr>
      <w:tabs>
        <w:tab w:val="left" w:pos="1"/>
        <w:tab w:val="left" w:pos="284"/>
        <w:tab w:val="left" w:pos="568"/>
        <w:tab w:val="left" w:pos="851"/>
        <w:tab w:val="left" w:pos="1134"/>
        <w:tab w:val="left" w:pos="1418"/>
        <w:tab w:val="left" w:pos="1701"/>
        <w:tab w:val="left" w:pos="1985"/>
      </w:tabs>
      <w:suppressAutoHyphens/>
      <w:spacing w:before="120" w:after="120"/>
      <w:jc w:val="left"/>
    </w:pPr>
    <w:rPr>
      <w:b/>
      <w:i w:val="0"/>
      <w:iCs w:val="0"/>
      <w:sz w:val="28"/>
      <w:szCs w:val="24"/>
    </w:rPr>
  </w:style>
  <w:style w:type="paragraph" w:customStyle="1" w:styleId="93">
    <w:name w:val="Заголовок 9 (дополнительный)"/>
    <w:basedOn w:val="9"/>
    <w:next w:val="ad"/>
    <w:rsid w:val="00165BC3"/>
    <w:pPr>
      <w:keepNext/>
      <w:keepLines/>
      <w:numPr>
        <w:ilvl w:val="0"/>
        <w:numId w:val="0"/>
      </w:numPr>
      <w:tabs>
        <w:tab w:val="left" w:pos="1"/>
        <w:tab w:val="left" w:pos="284"/>
        <w:tab w:val="left" w:pos="568"/>
        <w:tab w:val="left" w:pos="851"/>
        <w:tab w:val="left" w:pos="1134"/>
        <w:tab w:val="left" w:pos="1418"/>
        <w:tab w:val="left" w:pos="1701"/>
        <w:tab w:val="left" w:pos="1985"/>
      </w:tabs>
      <w:suppressAutoHyphens/>
      <w:spacing w:before="120" w:after="120"/>
      <w:jc w:val="left"/>
    </w:pPr>
    <w:rPr>
      <w:rFonts w:ascii="Times New Roman" w:hAnsi="Times New Roman"/>
      <w:sz w:val="28"/>
      <w:szCs w:val="24"/>
    </w:rPr>
  </w:style>
  <w:style w:type="character" w:customStyle="1" w:styleId="aff4">
    <w:name w:val="Подзаголовок Знак"/>
    <w:link w:val="aff3"/>
    <w:rsid w:val="00165BC3"/>
    <w:rPr>
      <w:rFonts w:ascii="Arial" w:hAnsi="Arial" w:cs="Arial"/>
      <w:sz w:val="24"/>
    </w:rPr>
  </w:style>
  <w:style w:type="paragraph" w:customStyle="1" w:styleId="afffffffff">
    <w:name w:val="Подзаголовок (без уровня)"/>
    <w:basedOn w:val="aff3"/>
    <w:next w:val="ad"/>
    <w:rsid w:val="00165BC3"/>
    <w:pPr>
      <w:keepNext/>
      <w:pageBreakBefore/>
      <w:spacing w:before="120" w:after="120"/>
      <w:ind w:firstLine="0"/>
      <w:outlineLvl w:val="9"/>
    </w:pPr>
    <w:rPr>
      <w:rFonts w:ascii="Times New Roman" w:hAnsi="Times New Roman" w:cs="Times New Roman"/>
      <w:b/>
      <w:sz w:val="36"/>
      <w:szCs w:val="40"/>
    </w:rPr>
  </w:style>
  <w:style w:type="paragraph" w:customStyle="1" w:styleId="afffffffff0">
    <w:name w:val="Обычный (по центру)"/>
    <w:basedOn w:val="ad"/>
    <w:rsid w:val="00165BC3"/>
    <w:pPr>
      <w:spacing w:before="120" w:after="120"/>
      <w:ind w:left="1"/>
      <w:jc w:val="center"/>
    </w:pPr>
    <w:rPr>
      <w:sz w:val="28"/>
      <w:szCs w:val="24"/>
    </w:rPr>
  </w:style>
  <w:style w:type="paragraph" w:customStyle="1" w:styleId="afffffffff1">
    <w:name w:val="Обычный (по правому краю)"/>
    <w:basedOn w:val="ad"/>
    <w:rsid w:val="00165BC3"/>
    <w:pPr>
      <w:spacing w:before="120" w:after="120"/>
      <w:ind w:left="1"/>
      <w:jc w:val="right"/>
    </w:pPr>
    <w:rPr>
      <w:sz w:val="28"/>
      <w:szCs w:val="24"/>
    </w:rPr>
  </w:style>
  <w:style w:type="paragraph" w:customStyle="1" w:styleId="afffffffff2">
    <w:name w:val="Обычный (по левому краю)"/>
    <w:basedOn w:val="ad"/>
    <w:rsid w:val="00165BC3"/>
    <w:pPr>
      <w:spacing w:before="120" w:after="120"/>
      <w:ind w:left="1"/>
      <w:jc w:val="left"/>
    </w:pPr>
    <w:rPr>
      <w:sz w:val="28"/>
      <w:szCs w:val="24"/>
    </w:rPr>
  </w:style>
  <w:style w:type="paragraph" w:customStyle="1" w:styleId="afffffffff3">
    <w:name w:val="Базовый стиль надписей"/>
    <w:basedOn w:val="afffffff5"/>
    <w:rsid w:val="00165BC3"/>
    <w:pPr>
      <w:jc w:val="center"/>
    </w:pPr>
  </w:style>
  <w:style w:type="paragraph" w:customStyle="1" w:styleId="1f0">
    <w:name w:val="Надпись 1"/>
    <w:basedOn w:val="afffffffff3"/>
    <w:next w:val="ad"/>
    <w:rsid w:val="00165BC3"/>
    <w:rPr>
      <w:sz w:val="80"/>
    </w:rPr>
  </w:style>
  <w:style w:type="paragraph" w:customStyle="1" w:styleId="1f1">
    <w:name w:val="Надпись 1 (прописные)"/>
    <w:basedOn w:val="1f0"/>
    <w:next w:val="ad"/>
    <w:rsid w:val="00165BC3"/>
    <w:rPr>
      <w:caps/>
    </w:rPr>
  </w:style>
  <w:style w:type="paragraph" w:customStyle="1" w:styleId="2ff">
    <w:name w:val="Надпись 2"/>
    <w:basedOn w:val="afffffffff3"/>
    <w:next w:val="ad"/>
    <w:rsid w:val="00165BC3"/>
    <w:rPr>
      <w:sz w:val="64"/>
    </w:rPr>
  </w:style>
  <w:style w:type="paragraph" w:customStyle="1" w:styleId="2ff0">
    <w:name w:val="Надпись 2 (прописные)"/>
    <w:basedOn w:val="2ff"/>
    <w:next w:val="ad"/>
    <w:rsid w:val="00165BC3"/>
    <w:rPr>
      <w:caps/>
    </w:rPr>
  </w:style>
  <w:style w:type="paragraph" w:customStyle="1" w:styleId="3f8">
    <w:name w:val="Надпись 3"/>
    <w:basedOn w:val="afffffffff3"/>
    <w:next w:val="ad"/>
    <w:rsid w:val="00165BC3"/>
    <w:rPr>
      <w:sz w:val="52"/>
    </w:rPr>
  </w:style>
  <w:style w:type="paragraph" w:customStyle="1" w:styleId="3f9">
    <w:name w:val="Надпись 3 (прописные)"/>
    <w:basedOn w:val="3f8"/>
    <w:next w:val="ad"/>
    <w:rsid w:val="00165BC3"/>
    <w:rPr>
      <w:caps/>
    </w:rPr>
  </w:style>
  <w:style w:type="paragraph" w:customStyle="1" w:styleId="4d">
    <w:name w:val="Надпись 4"/>
    <w:basedOn w:val="afffffffff3"/>
    <w:next w:val="ad"/>
    <w:rsid w:val="00165BC3"/>
    <w:rPr>
      <w:b/>
      <w:sz w:val="44"/>
    </w:rPr>
  </w:style>
  <w:style w:type="paragraph" w:customStyle="1" w:styleId="4e">
    <w:name w:val="Надпись 4 (прописные)"/>
    <w:basedOn w:val="4d"/>
    <w:next w:val="ad"/>
    <w:rsid w:val="00165BC3"/>
    <w:rPr>
      <w:caps/>
    </w:rPr>
  </w:style>
  <w:style w:type="paragraph" w:customStyle="1" w:styleId="5b">
    <w:name w:val="Надпись 5"/>
    <w:basedOn w:val="afffffffff3"/>
    <w:next w:val="ad"/>
    <w:rsid w:val="00165BC3"/>
    <w:rPr>
      <w:b/>
      <w:sz w:val="40"/>
    </w:rPr>
  </w:style>
  <w:style w:type="paragraph" w:customStyle="1" w:styleId="5c">
    <w:name w:val="Надпись 5 (прописные)"/>
    <w:basedOn w:val="5b"/>
    <w:next w:val="ad"/>
    <w:rsid w:val="00165BC3"/>
    <w:rPr>
      <w:caps/>
    </w:rPr>
  </w:style>
  <w:style w:type="paragraph" w:customStyle="1" w:styleId="66">
    <w:name w:val="Надпись 6"/>
    <w:basedOn w:val="afffffffff3"/>
    <w:next w:val="ad"/>
    <w:rsid w:val="00165BC3"/>
    <w:rPr>
      <w:b/>
      <w:sz w:val="36"/>
    </w:rPr>
  </w:style>
  <w:style w:type="paragraph" w:customStyle="1" w:styleId="67">
    <w:name w:val="Надпись 6 (прописные)"/>
    <w:basedOn w:val="66"/>
    <w:next w:val="ad"/>
    <w:rsid w:val="00165BC3"/>
    <w:rPr>
      <w:caps/>
    </w:rPr>
  </w:style>
  <w:style w:type="paragraph" w:customStyle="1" w:styleId="75">
    <w:name w:val="Надпись 7"/>
    <w:basedOn w:val="afffffffff3"/>
    <w:next w:val="ad"/>
    <w:rsid w:val="00165BC3"/>
    <w:rPr>
      <w:b/>
      <w:sz w:val="32"/>
    </w:rPr>
  </w:style>
  <w:style w:type="paragraph" w:customStyle="1" w:styleId="76">
    <w:name w:val="Надпись 7 (прописные)"/>
    <w:basedOn w:val="75"/>
    <w:next w:val="ad"/>
    <w:rsid w:val="00165BC3"/>
    <w:rPr>
      <w:caps/>
    </w:rPr>
  </w:style>
  <w:style w:type="paragraph" w:customStyle="1" w:styleId="85">
    <w:name w:val="Надпись 8"/>
    <w:basedOn w:val="afffffffff3"/>
    <w:next w:val="ad"/>
    <w:rsid w:val="00165BC3"/>
    <w:rPr>
      <w:b/>
    </w:rPr>
  </w:style>
  <w:style w:type="paragraph" w:customStyle="1" w:styleId="86">
    <w:name w:val="Надпись 8 (прописные)"/>
    <w:basedOn w:val="85"/>
    <w:next w:val="ad"/>
    <w:rsid w:val="00165BC3"/>
    <w:rPr>
      <w:caps/>
    </w:rPr>
  </w:style>
  <w:style w:type="paragraph" w:customStyle="1" w:styleId="94">
    <w:name w:val="Надпись 9"/>
    <w:basedOn w:val="afffffffff3"/>
    <w:next w:val="ad"/>
    <w:rsid w:val="00165BC3"/>
    <w:rPr>
      <w:sz w:val="24"/>
    </w:rPr>
  </w:style>
  <w:style w:type="paragraph" w:customStyle="1" w:styleId="95">
    <w:name w:val="Надпись 9 (прописные)"/>
    <w:basedOn w:val="94"/>
    <w:next w:val="ad"/>
    <w:rsid w:val="00165BC3"/>
    <w:rPr>
      <w:caps/>
    </w:rPr>
  </w:style>
  <w:style w:type="paragraph" w:customStyle="1" w:styleId="afffffffff4">
    <w:name w:val="Заголовок части"/>
    <w:basedOn w:val="afffffff4"/>
    <w:next w:val="ad"/>
    <w:rsid w:val="00165BC3"/>
    <w:pPr>
      <w:spacing w:before="1200" w:after="2600"/>
      <w:jc w:val="center"/>
      <w:outlineLvl w:val="0"/>
    </w:pPr>
    <w:rPr>
      <w:caps/>
      <w:sz w:val="48"/>
      <w:szCs w:val="60"/>
    </w:rPr>
  </w:style>
  <w:style w:type="paragraph" w:customStyle="1" w:styleId="afffffffff5">
    <w:name w:val="Название таблицы (по правому краю)"/>
    <w:basedOn w:val="afffff2"/>
    <w:next w:val="ad"/>
    <w:rsid w:val="00165BC3"/>
    <w:pPr>
      <w:jc w:val="right"/>
    </w:pPr>
  </w:style>
  <w:style w:type="paragraph" w:customStyle="1" w:styleId="afffffffff6">
    <w:name w:val="Подзаголовок приложения"/>
    <w:basedOn w:val="afffffff4"/>
    <w:next w:val="ad"/>
    <w:rsid w:val="00165BC3"/>
    <w:pPr>
      <w:spacing w:after="200"/>
      <w:ind w:left="0"/>
      <w:jc w:val="center"/>
    </w:pPr>
    <w:rPr>
      <w:sz w:val="32"/>
    </w:rPr>
  </w:style>
  <w:style w:type="paragraph" w:customStyle="1" w:styleId="afffffffff7">
    <w:name w:val="Заголовок приложения"/>
    <w:basedOn w:val="aff3"/>
    <w:rsid w:val="00165BC3"/>
    <w:pPr>
      <w:keepNext/>
      <w:pageBreakBefore/>
      <w:spacing w:before="120" w:after="120"/>
      <w:ind w:firstLine="0"/>
      <w:jc w:val="right"/>
      <w:outlineLvl w:val="0"/>
    </w:pPr>
    <w:rPr>
      <w:rFonts w:ascii="Times New Roman" w:hAnsi="Times New Roman" w:cs="Times New Roman"/>
      <w:b/>
      <w:sz w:val="36"/>
      <w:szCs w:val="40"/>
    </w:rPr>
  </w:style>
  <w:style w:type="paragraph" w:customStyle="1" w:styleId="afffffffff8">
    <w:name w:val="Тип приложения"/>
    <w:basedOn w:val="afffffffff7"/>
    <w:next w:val="afffffffff6"/>
    <w:rsid w:val="00165BC3"/>
    <w:pPr>
      <w:pageBreakBefore w:val="0"/>
      <w:outlineLvl w:val="9"/>
    </w:pPr>
    <w:rPr>
      <w:b w:val="0"/>
      <w:caps/>
      <w:sz w:val="24"/>
    </w:rPr>
  </w:style>
  <w:style w:type="paragraph" w:customStyle="1" w:styleId="afffffffff9">
    <w:name w:val="ТЛ_Название_программы"/>
    <w:basedOn w:val="afffffff5"/>
    <w:rsid w:val="00165BC3"/>
    <w:pPr>
      <w:jc w:val="center"/>
    </w:pPr>
    <w:rPr>
      <w:caps/>
    </w:rPr>
  </w:style>
  <w:style w:type="paragraph" w:customStyle="1" w:styleId="afffffffffa">
    <w:name w:val="ТЛ_Название_документа"/>
    <w:basedOn w:val="afffffff5"/>
    <w:rsid w:val="00165BC3"/>
    <w:pPr>
      <w:jc w:val="center"/>
    </w:pPr>
    <w:rPr>
      <w:caps/>
    </w:rPr>
  </w:style>
  <w:style w:type="paragraph" w:customStyle="1" w:styleId="afffffffffb">
    <w:name w:val="Лист_утверждения"/>
    <w:basedOn w:val="afffffff5"/>
    <w:rsid w:val="00165BC3"/>
    <w:pPr>
      <w:jc w:val="center"/>
    </w:pPr>
    <w:rPr>
      <w:caps/>
      <w:sz w:val="32"/>
    </w:rPr>
  </w:style>
  <w:style w:type="paragraph" w:customStyle="1" w:styleId="afffffffffc">
    <w:name w:val="ТЛ_Название_учреждения"/>
    <w:basedOn w:val="afffffff5"/>
    <w:rsid w:val="00165BC3"/>
    <w:pPr>
      <w:jc w:val="center"/>
    </w:pPr>
    <w:rPr>
      <w:caps/>
    </w:rPr>
  </w:style>
  <w:style w:type="paragraph" w:customStyle="1" w:styleId="afffffffffd">
    <w:name w:val="Титул_абзац_ГОСТ_Утверждено_Согласовано"/>
    <w:basedOn w:val="ad"/>
    <w:rsid w:val="00165BC3"/>
    <w:pPr>
      <w:spacing w:before="120" w:after="120"/>
      <w:ind w:left="-850" w:firstLine="0"/>
      <w:jc w:val="right"/>
    </w:pPr>
    <w:rPr>
      <w:caps/>
      <w:sz w:val="28"/>
      <w:szCs w:val="28"/>
    </w:rPr>
  </w:style>
  <w:style w:type="paragraph" w:customStyle="1" w:styleId="afffffffffe">
    <w:name w:val="Титул_абзац_ГОСТ_Текст_Утверждено_Согласовано"/>
    <w:basedOn w:val="ad"/>
    <w:rsid w:val="00165BC3"/>
    <w:pPr>
      <w:spacing w:before="120" w:after="160"/>
      <w:ind w:left="-850" w:firstLine="0"/>
      <w:jc w:val="right"/>
    </w:pPr>
    <w:rPr>
      <w:sz w:val="28"/>
      <w:szCs w:val="24"/>
    </w:rPr>
  </w:style>
  <w:style w:type="paragraph" w:customStyle="1" w:styleId="affffffffff">
    <w:name w:val="Титул_абзац_ГОСТ_ЛУ_Наименование_программы"/>
    <w:basedOn w:val="ad"/>
    <w:rsid w:val="00165BC3"/>
    <w:pPr>
      <w:spacing w:before="120" w:after="120"/>
      <w:ind w:firstLine="0"/>
      <w:jc w:val="center"/>
    </w:pPr>
    <w:rPr>
      <w:caps/>
      <w:sz w:val="32"/>
      <w:szCs w:val="32"/>
    </w:rPr>
  </w:style>
  <w:style w:type="paragraph" w:customStyle="1" w:styleId="affffffffff0">
    <w:name w:val="Титул_абзац_ГОСТ_ЛУ_Наименование_документа"/>
    <w:basedOn w:val="ad"/>
    <w:rsid w:val="00165BC3"/>
    <w:pPr>
      <w:spacing w:before="120" w:after="120"/>
      <w:ind w:firstLine="0"/>
      <w:jc w:val="center"/>
    </w:pPr>
    <w:rPr>
      <w:b/>
      <w:sz w:val="32"/>
      <w:szCs w:val="24"/>
    </w:rPr>
  </w:style>
  <w:style w:type="paragraph" w:customStyle="1" w:styleId="affffffffff1">
    <w:name w:val="Титул_абзац_ГОСТ_ЛУ_Вид_документа"/>
    <w:basedOn w:val="ad"/>
    <w:rsid w:val="00165BC3"/>
    <w:pPr>
      <w:spacing w:before="120" w:after="120"/>
      <w:ind w:firstLine="0"/>
      <w:jc w:val="center"/>
    </w:pPr>
    <w:rPr>
      <w:sz w:val="28"/>
      <w:szCs w:val="24"/>
    </w:rPr>
  </w:style>
  <w:style w:type="paragraph" w:customStyle="1" w:styleId="affffffffff2">
    <w:name w:val="Титул_абзац_ГОСТ_Лист_утверждения"/>
    <w:basedOn w:val="ad"/>
    <w:rsid w:val="00165BC3"/>
    <w:pPr>
      <w:spacing w:before="120" w:after="120"/>
      <w:ind w:left="-850" w:firstLine="0"/>
      <w:jc w:val="center"/>
    </w:pPr>
    <w:rPr>
      <w:b/>
      <w:sz w:val="52"/>
      <w:szCs w:val="48"/>
    </w:rPr>
  </w:style>
  <w:style w:type="paragraph" w:customStyle="1" w:styleId="affffffffff3">
    <w:name w:val="Титул_абзац_ГОСТ_ЛУ_Обозначение_документа"/>
    <w:basedOn w:val="ad"/>
    <w:rsid w:val="00165BC3"/>
    <w:pPr>
      <w:spacing w:before="120" w:after="120"/>
      <w:ind w:firstLine="0"/>
      <w:jc w:val="center"/>
    </w:pPr>
    <w:rPr>
      <w:sz w:val="28"/>
      <w:szCs w:val="24"/>
    </w:rPr>
  </w:style>
  <w:style w:type="paragraph" w:customStyle="1" w:styleId="affffffffff4">
    <w:name w:val="Титул_абзац_ГОСТ_Объем_документа"/>
    <w:basedOn w:val="ad"/>
    <w:rsid w:val="00165BC3"/>
    <w:pPr>
      <w:spacing w:before="120" w:after="120"/>
      <w:ind w:left="-850" w:firstLine="0"/>
      <w:jc w:val="center"/>
    </w:pPr>
    <w:rPr>
      <w:sz w:val="28"/>
      <w:szCs w:val="24"/>
    </w:rPr>
  </w:style>
  <w:style w:type="paragraph" w:customStyle="1" w:styleId="affffffffff5">
    <w:name w:val="Титул_абзац_ГОСТ_ЛУ_Согласовано_подписи"/>
    <w:basedOn w:val="afffffffffe"/>
    <w:rsid w:val="00165BC3"/>
    <w:pPr>
      <w:spacing w:after="0"/>
    </w:pPr>
  </w:style>
  <w:style w:type="paragraph" w:customStyle="1" w:styleId="affffffffff6">
    <w:name w:val="Титул_абзац_ГОСТ_Год_издания"/>
    <w:basedOn w:val="ad"/>
    <w:rsid w:val="00165BC3"/>
    <w:pPr>
      <w:spacing w:before="120" w:after="120"/>
      <w:ind w:left="-850" w:firstLine="0"/>
      <w:jc w:val="center"/>
    </w:pPr>
    <w:rPr>
      <w:rFonts w:ascii="Arial" w:hAnsi="Arial"/>
      <w:sz w:val="28"/>
      <w:szCs w:val="24"/>
    </w:rPr>
  </w:style>
  <w:style w:type="paragraph" w:styleId="affffffffff7">
    <w:name w:val="endnote text"/>
    <w:basedOn w:val="aff0"/>
    <w:link w:val="affffffffff8"/>
    <w:uiPriority w:val="99"/>
    <w:rsid w:val="00165BC3"/>
    <w:pPr>
      <w:spacing w:before="120" w:after="120"/>
      <w:ind w:left="850"/>
      <w:jc w:val="both"/>
    </w:pPr>
  </w:style>
  <w:style w:type="character" w:customStyle="1" w:styleId="affffffffff8">
    <w:name w:val="Текст концевой сноски Знак"/>
    <w:basedOn w:val="ae"/>
    <w:link w:val="affffffffff7"/>
    <w:uiPriority w:val="99"/>
    <w:rsid w:val="00165BC3"/>
  </w:style>
  <w:style w:type="character" w:styleId="affffffffff9">
    <w:name w:val="endnote reference"/>
    <w:uiPriority w:val="99"/>
    <w:semiHidden/>
    <w:rsid w:val="00165BC3"/>
  </w:style>
  <w:style w:type="paragraph" w:customStyle="1" w:styleId="affffffffffa">
    <w:name w:val="Табличный (по левому краю)"/>
    <w:basedOn w:val="afffff0"/>
    <w:rsid w:val="00165BC3"/>
  </w:style>
  <w:style w:type="paragraph" w:customStyle="1" w:styleId="affffffffffb">
    <w:name w:val="Табличный (по центру)"/>
    <w:basedOn w:val="afffff0"/>
    <w:rsid w:val="00165BC3"/>
    <w:pPr>
      <w:jc w:val="center"/>
    </w:pPr>
  </w:style>
  <w:style w:type="paragraph" w:customStyle="1" w:styleId="affffffffffc">
    <w:name w:val="Табличный (по правому краю)"/>
    <w:basedOn w:val="afffff0"/>
    <w:rsid w:val="00165BC3"/>
    <w:pPr>
      <w:jc w:val="right"/>
    </w:pPr>
  </w:style>
  <w:style w:type="paragraph" w:customStyle="1" w:styleId="affffffffffd">
    <w:name w:val="Базовый дополнительный список (тбл)"/>
    <w:basedOn w:val="affffffff"/>
    <w:rsid w:val="00165BC3"/>
    <w:pPr>
      <w:ind w:left="567" w:hanging="567"/>
    </w:pPr>
  </w:style>
  <w:style w:type="paragraph" w:customStyle="1" w:styleId="affffffffffe">
    <w:name w:val="Список (тбл)"/>
    <w:basedOn w:val="affffffffffd"/>
    <w:rsid w:val="00165BC3"/>
    <w:pPr>
      <w:ind w:left="397" w:hanging="397"/>
    </w:pPr>
  </w:style>
  <w:style w:type="paragraph" w:customStyle="1" w:styleId="2ff1">
    <w:name w:val="Список 2 (тбл)"/>
    <w:basedOn w:val="affffffffffd"/>
    <w:rsid w:val="00165BC3"/>
    <w:pPr>
      <w:ind w:left="1134" w:hanging="397"/>
    </w:pPr>
  </w:style>
  <w:style w:type="paragraph" w:customStyle="1" w:styleId="3fa">
    <w:name w:val="Список 3 (тбл)"/>
    <w:basedOn w:val="affffffffffd"/>
    <w:rsid w:val="00165BC3"/>
    <w:pPr>
      <w:ind w:left="1701" w:hanging="397"/>
    </w:pPr>
  </w:style>
  <w:style w:type="paragraph" w:customStyle="1" w:styleId="4f">
    <w:name w:val="Список 4 (тбл)"/>
    <w:basedOn w:val="affffffffffd"/>
    <w:rsid w:val="00165BC3"/>
    <w:pPr>
      <w:ind w:left="2268" w:hanging="397"/>
    </w:pPr>
  </w:style>
  <w:style w:type="paragraph" w:customStyle="1" w:styleId="5d">
    <w:name w:val="Список 5 (тбл)"/>
    <w:basedOn w:val="affffffffffd"/>
    <w:rsid w:val="00165BC3"/>
    <w:pPr>
      <w:ind w:left="2835"/>
    </w:pPr>
  </w:style>
  <w:style w:type="paragraph" w:customStyle="1" w:styleId="afffffffffff">
    <w:name w:val="Титул_абзац_Эмблема компании"/>
    <w:basedOn w:val="ad"/>
    <w:rsid w:val="00165BC3"/>
    <w:pPr>
      <w:spacing w:before="120"/>
      <w:ind w:left="-850" w:firstLine="0"/>
      <w:jc w:val="center"/>
    </w:pPr>
    <w:rPr>
      <w:rFonts w:ascii="Arial" w:hAnsi="Arial"/>
      <w:sz w:val="16"/>
      <w:szCs w:val="24"/>
      <w:lang w:val="en-US"/>
    </w:rPr>
  </w:style>
  <w:style w:type="paragraph" w:customStyle="1" w:styleId="afffffffffff0">
    <w:name w:val="Базовый указатель"/>
    <w:basedOn w:val="ad"/>
    <w:rsid w:val="00165BC3"/>
    <w:pPr>
      <w:spacing w:before="120" w:after="120"/>
    </w:pPr>
    <w:rPr>
      <w:sz w:val="28"/>
      <w:szCs w:val="24"/>
    </w:rPr>
  </w:style>
  <w:style w:type="paragraph" w:customStyle="1" w:styleId="2ff2">
    <w:name w:val="Название2"/>
    <w:basedOn w:val="ad"/>
    <w:autoRedefine/>
    <w:rsid w:val="00165BC3"/>
    <w:pPr>
      <w:spacing w:before="360" w:after="120"/>
      <w:ind w:firstLine="0"/>
      <w:jc w:val="center"/>
    </w:pPr>
    <w:rPr>
      <w:b/>
      <w:sz w:val="40"/>
      <w:szCs w:val="24"/>
    </w:rPr>
  </w:style>
  <w:style w:type="paragraph" w:customStyle="1" w:styleId="3fb">
    <w:name w:val="Название3"/>
    <w:basedOn w:val="2ff2"/>
    <w:rsid w:val="00165BC3"/>
    <w:pPr>
      <w:spacing w:before="8400"/>
    </w:pPr>
    <w:rPr>
      <w:b w:val="0"/>
      <w:sz w:val="24"/>
    </w:rPr>
  </w:style>
  <w:style w:type="paragraph" w:customStyle="1" w:styleId="110">
    <w:name w:val="Заголовок 11"/>
    <w:basedOn w:val="afffffff4"/>
    <w:next w:val="ad"/>
    <w:qFormat/>
    <w:rsid w:val="00165BC3"/>
    <w:pPr>
      <w:keepLines/>
      <w:pageBreakBefore/>
      <w:tabs>
        <w:tab w:val="clear" w:pos="1134"/>
      </w:tabs>
      <w:spacing w:before="240" w:after="60"/>
      <w:ind w:hanging="1"/>
      <w:jc w:val="center"/>
    </w:pPr>
    <w:rPr>
      <w:sz w:val="32"/>
      <w:szCs w:val="44"/>
    </w:rPr>
  </w:style>
  <w:style w:type="character" w:customStyle="1" w:styleId="320">
    <w:name w:val="Знак Знак32"/>
    <w:rsid w:val="00165BC3"/>
    <w:rPr>
      <w:b/>
      <w:sz w:val="32"/>
      <w:szCs w:val="44"/>
      <w:lang w:val="ru-RU" w:eastAsia="ru-RU" w:bidi="ar-SA"/>
    </w:rPr>
  </w:style>
  <w:style w:type="character" w:customStyle="1" w:styleId="160">
    <w:name w:val="Знак Знак16"/>
    <w:rsid w:val="00165BC3"/>
    <w:rPr>
      <w:rFonts w:ascii="Arial" w:hAnsi="Arial"/>
      <w:i/>
      <w:sz w:val="18"/>
      <w:szCs w:val="24"/>
      <w:lang w:val="ru-RU" w:eastAsia="ru-RU" w:bidi="ar-SA"/>
    </w:rPr>
  </w:style>
  <w:style w:type="paragraph" w:customStyle="1" w:styleId="afffffffffff1">
    <w:name w:val="Заголовок таблицы"/>
    <w:basedOn w:val="ad"/>
    <w:qFormat/>
    <w:rsid w:val="00165BC3"/>
    <w:pPr>
      <w:spacing w:before="60" w:after="120"/>
      <w:jc w:val="center"/>
    </w:pPr>
    <w:rPr>
      <w:rFonts w:ascii="Calibri" w:hAnsi="Calibri"/>
      <w:b/>
      <w:sz w:val="20"/>
      <w:szCs w:val="22"/>
    </w:rPr>
  </w:style>
  <w:style w:type="character" w:customStyle="1" w:styleId="z-treecell-text">
    <w:name w:val="z-treecell-text"/>
    <w:rsid w:val="00165BC3"/>
  </w:style>
  <w:style w:type="paragraph" w:customStyle="1" w:styleId="ConsPlusNormal">
    <w:name w:val="ConsPlusNormal"/>
    <w:rsid w:val="00165BC3"/>
    <w:pPr>
      <w:widowControl w:val="0"/>
      <w:autoSpaceDE w:val="0"/>
      <w:autoSpaceDN w:val="0"/>
      <w:adjustRightInd w:val="0"/>
    </w:pPr>
    <w:rPr>
      <w:rFonts w:ascii="Arial" w:hAnsi="Arial" w:cs="Arial"/>
    </w:rPr>
  </w:style>
  <w:style w:type="character" w:customStyle="1" w:styleId="z-radio">
    <w:name w:val="z-radio"/>
    <w:rsid w:val="00165BC3"/>
  </w:style>
  <w:style w:type="character" w:customStyle="1" w:styleId="321">
    <w:name w:val="Знак Знак321"/>
    <w:rsid w:val="00EF0B18"/>
    <w:rPr>
      <w:b/>
      <w:sz w:val="32"/>
      <w:szCs w:val="44"/>
      <w:lang w:val="ru-RU" w:eastAsia="ru-RU" w:bidi="ar-SA"/>
    </w:rPr>
  </w:style>
  <w:style w:type="character" w:customStyle="1" w:styleId="161">
    <w:name w:val="Знак Знак161"/>
    <w:rsid w:val="00EF0B18"/>
    <w:rPr>
      <w:rFonts w:ascii="Arial" w:hAnsi="Arial"/>
      <w:i/>
      <w:sz w:val="18"/>
      <w:szCs w:val="24"/>
      <w:lang w:val="ru-RU" w:eastAsia="ru-RU" w:bidi="ar-SA"/>
    </w:rPr>
  </w:style>
  <w:style w:type="paragraph" w:customStyle="1" w:styleId="22">
    <w:name w:val="Маркир. 2"/>
    <w:basedOn w:val="ad"/>
    <w:qFormat/>
    <w:rsid w:val="00AA6BF0"/>
    <w:pPr>
      <w:numPr>
        <w:numId w:val="51"/>
      </w:numPr>
      <w:spacing w:before="120" w:after="120" w:line="360" w:lineRule="exact"/>
      <w:contextualSpacing/>
    </w:pPr>
    <w:rPr>
      <w:sz w:val="28"/>
      <w:lang w:eastAsia="ko-KR"/>
    </w:rPr>
  </w:style>
  <w:style w:type="paragraph" w:customStyle="1" w:styleId="2ff3">
    <w:name w:val="Пункт 2 уровня"/>
    <w:basedOn w:val="24"/>
    <w:link w:val="2ff4"/>
    <w:rsid w:val="00DA6734"/>
    <w:pPr>
      <w:keepNext w:val="0"/>
      <w:suppressAutoHyphens w:val="0"/>
      <w:spacing w:before="120" w:after="120"/>
      <w:ind w:left="0" w:firstLine="0"/>
      <w:contextualSpacing w:val="0"/>
      <w:jc w:val="both"/>
    </w:pPr>
    <w:rPr>
      <w:rFonts w:cs="Times New Roman"/>
      <w:b w:val="0"/>
      <w:iCs w:val="0"/>
      <w:snapToGrid w:val="0"/>
      <w:color w:val="000000"/>
      <w:sz w:val="28"/>
      <w:szCs w:val="20"/>
    </w:rPr>
  </w:style>
  <w:style w:type="paragraph" w:customStyle="1" w:styleId="1">
    <w:name w:val="Список маркированный уровень 1"/>
    <w:basedOn w:val="ad"/>
    <w:rsid w:val="00DA6734"/>
    <w:pPr>
      <w:keepLines/>
      <w:numPr>
        <w:numId w:val="52"/>
      </w:numPr>
      <w:tabs>
        <w:tab w:val="clear" w:pos="284"/>
      </w:tabs>
      <w:spacing w:before="120" w:after="120"/>
      <w:ind w:left="992" w:hanging="425"/>
    </w:pPr>
    <w:rPr>
      <w:snapToGrid w:val="0"/>
      <w:sz w:val="28"/>
    </w:rPr>
  </w:style>
  <w:style w:type="character" w:customStyle="1" w:styleId="2ff4">
    <w:name w:val="Пункт 2 уровня Знак"/>
    <w:link w:val="2ff3"/>
    <w:rsid w:val="00DA6734"/>
    <w:rPr>
      <w:bCs/>
      <w:snapToGrid w:val="0"/>
      <w:color w:val="000000"/>
      <w:sz w:val="28"/>
    </w:rPr>
  </w:style>
  <w:style w:type="paragraph" w:customStyle="1" w:styleId="afffffffffff2">
    <w:name w:val="Основной"/>
    <w:basedOn w:val="ad"/>
    <w:semiHidden/>
    <w:rsid w:val="00442CA3"/>
  </w:style>
  <w:style w:type="character" w:customStyle="1" w:styleId="3a">
    <w:name w:val="Основной текст с отступом 3 Знак"/>
    <w:basedOn w:val="ae"/>
    <w:link w:val="39"/>
    <w:semiHidden/>
    <w:rsid w:val="00442CA3"/>
    <w:rPr>
      <w:sz w:val="16"/>
      <w:szCs w:val="16"/>
    </w:rPr>
  </w:style>
  <w:style w:type="paragraph" w:customStyle="1" w:styleId="a8">
    <w:name w:val="Список маркированный"/>
    <w:basedOn w:val="ad"/>
    <w:semiHidden/>
    <w:rsid w:val="00442CA3"/>
    <w:pPr>
      <w:numPr>
        <w:numId w:val="54"/>
      </w:numPr>
      <w:tabs>
        <w:tab w:val="left" w:pos="1080"/>
      </w:tabs>
    </w:pPr>
  </w:style>
  <w:style w:type="paragraph" w:customStyle="1" w:styleId="afffffffffff3">
    <w:name w:val="Надпись"/>
    <w:semiHidden/>
    <w:rsid w:val="00442CA3"/>
    <w:rPr>
      <w:noProof/>
      <w:sz w:val="16"/>
    </w:rPr>
  </w:style>
  <w:style w:type="character" w:customStyle="1" w:styleId="HTML5">
    <w:name w:val="Адрес HTML Знак"/>
    <w:basedOn w:val="ae"/>
    <w:link w:val="HTML4"/>
    <w:semiHidden/>
    <w:rsid w:val="00442CA3"/>
    <w:rPr>
      <w:i/>
      <w:iCs/>
      <w:sz w:val="24"/>
    </w:rPr>
  </w:style>
  <w:style w:type="character" w:customStyle="1" w:styleId="af8">
    <w:name w:val="Основной текст с отступом Знак"/>
    <w:basedOn w:val="ae"/>
    <w:link w:val="af7"/>
    <w:semiHidden/>
    <w:rsid w:val="00442CA3"/>
    <w:rPr>
      <w:snapToGrid w:val="0"/>
    </w:rPr>
  </w:style>
  <w:style w:type="character" w:customStyle="1" w:styleId="2b">
    <w:name w:val="Основной текст с отступом 2 Знак"/>
    <w:basedOn w:val="ae"/>
    <w:link w:val="2a"/>
    <w:semiHidden/>
    <w:rsid w:val="00442CA3"/>
    <w:rPr>
      <w:b/>
      <w:snapToGrid w:val="0"/>
    </w:rPr>
  </w:style>
  <w:style w:type="character" w:customStyle="1" w:styleId="afffa">
    <w:name w:val="Дата Знак"/>
    <w:basedOn w:val="ae"/>
    <w:link w:val="afff9"/>
    <w:semiHidden/>
    <w:rsid w:val="00442CA3"/>
    <w:rPr>
      <w:sz w:val="24"/>
    </w:rPr>
  </w:style>
  <w:style w:type="character" w:customStyle="1" w:styleId="afffc">
    <w:name w:val="Заголовок записки Знак"/>
    <w:basedOn w:val="ae"/>
    <w:link w:val="afffb"/>
    <w:semiHidden/>
    <w:rsid w:val="00442CA3"/>
    <w:rPr>
      <w:sz w:val="24"/>
    </w:rPr>
  </w:style>
  <w:style w:type="character" w:customStyle="1" w:styleId="affff2">
    <w:name w:val="Красная строка Знак"/>
    <w:basedOn w:val="affff0"/>
    <w:link w:val="affff1"/>
    <w:semiHidden/>
    <w:rsid w:val="00442CA3"/>
    <w:rPr>
      <w:sz w:val="24"/>
    </w:rPr>
  </w:style>
  <w:style w:type="character" w:customStyle="1" w:styleId="2f8">
    <w:name w:val="Красная строка 2 Знак"/>
    <w:basedOn w:val="af8"/>
    <w:link w:val="2f7"/>
    <w:semiHidden/>
    <w:rsid w:val="00442CA3"/>
    <w:rPr>
      <w:snapToGrid w:val="0"/>
      <w:sz w:val="24"/>
      <w:szCs w:val="24"/>
    </w:rPr>
  </w:style>
  <w:style w:type="character" w:customStyle="1" w:styleId="affff4">
    <w:name w:val="Название Знак"/>
    <w:basedOn w:val="ae"/>
    <w:link w:val="affff3"/>
    <w:rsid w:val="00442CA3"/>
    <w:rPr>
      <w:rFonts w:ascii="Arial" w:hAnsi="Arial" w:cs="Arial"/>
      <w:b/>
      <w:bCs/>
      <w:kern w:val="28"/>
      <w:sz w:val="32"/>
      <w:szCs w:val="32"/>
    </w:rPr>
  </w:style>
  <w:style w:type="character" w:customStyle="1" w:styleId="38">
    <w:name w:val="Основной текст 3 Знак"/>
    <w:basedOn w:val="ae"/>
    <w:link w:val="37"/>
    <w:semiHidden/>
    <w:rsid w:val="00442CA3"/>
    <w:rPr>
      <w:sz w:val="16"/>
      <w:szCs w:val="16"/>
    </w:rPr>
  </w:style>
  <w:style w:type="character" w:customStyle="1" w:styleId="aff6">
    <w:name w:val="Приветствие Знак"/>
    <w:basedOn w:val="ae"/>
    <w:link w:val="aff5"/>
    <w:semiHidden/>
    <w:rsid w:val="00442CA3"/>
    <w:rPr>
      <w:sz w:val="24"/>
    </w:rPr>
  </w:style>
  <w:style w:type="paragraph" w:styleId="afffffffffff4">
    <w:name w:val="Closing"/>
    <w:basedOn w:val="ad"/>
    <w:link w:val="afffffffffff5"/>
    <w:semiHidden/>
    <w:rsid w:val="00442CA3"/>
    <w:pPr>
      <w:ind w:left="4252" w:firstLine="0"/>
    </w:pPr>
  </w:style>
  <w:style w:type="character" w:customStyle="1" w:styleId="afffffffffff5">
    <w:name w:val="Прощание Знак"/>
    <w:basedOn w:val="ae"/>
    <w:link w:val="afffffffffff4"/>
    <w:semiHidden/>
    <w:rsid w:val="00442CA3"/>
    <w:rPr>
      <w:sz w:val="24"/>
    </w:rPr>
  </w:style>
  <w:style w:type="character" w:customStyle="1" w:styleId="affd">
    <w:name w:val="Текст Знак"/>
    <w:basedOn w:val="ae"/>
    <w:link w:val="affc"/>
    <w:semiHidden/>
    <w:rsid w:val="00442CA3"/>
    <w:rPr>
      <w:rFonts w:ascii="Courier New" w:hAnsi="Courier New" w:cs="Courier New"/>
    </w:rPr>
  </w:style>
  <w:style w:type="character" w:customStyle="1" w:styleId="afff3">
    <w:name w:val="Электронная подпись Знак"/>
    <w:basedOn w:val="ae"/>
    <w:link w:val="afff2"/>
    <w:semiHidden/>
    <w:rsid w:val="00442CA3"/>
    <w:rPr>
      <w:sz w:val="24"/>
    </w:rPr>
  </w:style>
  <w:style w:type="character" w:customStyle="1" w:styleId="afff5">
    <w:name w:val="Подпись Знак"/>
    <w:basedOn w:val="ae"/>
    <w:link w:val="afff4"/>
    <w:semiHidden/>
    <w:rsid w:val="00442CA3"/>
    <w:rPr>
      <w:sz w:val="24"/>
    </w:rPr>
  </w:style>
  <w:style w:type="paragraph" w:customStyle="1" w:styleId="CharCharCharChar">
    <w:name w:val="Char Char Char Char"/>
    <w:basedOn w:val="ad"/>
    <w:next w:val="ad"/>
    <w:semiHidden/>
    <w:rsid w:val="00442CA3"/>
    <w:pPr>
      <w:spacing w:after="160" w:line="240" w:lineRule="exact"/>
      <w:ind w:firstLine="0"/>
      <w:jc w:val="left"/>
    </w:pPr>
    <w:rPr>
      <w:rFonts w:ascii="Arial" w:hAnsi="Arial" w:cs="Arial"/>
      <w:sz w:val="20"/>
      <w:lang w:val="en-US" w:eastAsia="en-US"/>
    </w:rPr>
  </w:style>
  <w:style w:type="character" w:customStyle="1" w:styleId="otrsymitalic">
    <w:name w:val="otrsymitalic"/>
    <w:rsid w:val="00442CA3"/>
    <w:rPr>
      <w:i/>
      <w:iCs/>
    </w:rPr>
  </w:style>
  <w:style w:type="paragraph" w:customStyle="1" w:styleId="OTRTitulLU88">
    <w:name w:val="Стиль OTR_Titul_LU + Перед:  8 пт После:  8 пт"/>
    <w:basedOn w:val="ad"/>
    <w:rsid w:val="00B40EC9"/>
    <w:pPr>
      <w:spacing w:after="160"/>
      <w:ind w:firstLine="0"/>
      <w:contextualSpacing/>
      <w:jc w:val="center"/>
    </w:pPr>
    <w:rPr>
      <w:sz w:val="32"/>
    </w:rPr>
  </w:style>
  <w:style w:type="paragraph" w:customStyle="1" w:styleId="afffffffffff6">
    <w:name w:val="Знак Знак Знак Знак"/>
    <w:basedOn w:val="ad"/>
    <w:next w:val="ad"/>
    <w:semiHidden/>
    <w:rsid w:val="00442CA3"/>
    <w:pPr>
      <w:spacing w:after="160" w:line="240" w:lineRule="exact"/>
      <w:ind w:firstLine="0"/>
      <w:jc w:val="left"/>
    </w:pPr>
    <w:rPr>
      <w:rFonts w:ascii="Arial" w:hAnsi="Arial" w:cs="Arial"/>
      <w:sz w:val="20"/>
      <w:lang w:val="en-US" w:eastAsia="en-US"/>
    </w:rPr>
  </w:style>
  <w:style w:type="paragraph" w:customStyle="1" w:styleId="afffffffffff7">
    <w:name w:val="Знак Знак Знак Знак Знак Знак Знак Знак Знак Знак"/>
    <w:basedOn w:val="ad"/>
    <w:rsid w:val="00442CA3"/>
    <w:pPr>
      <w:spacing w:after="160" w:line="240" w:lineRule="exact"/>
      <w:ind w:firstLine="0"/>
      <w:jc w:val="left"/>
    </w:pPr>
    <w:rPr>
      <w:rFonts w:ascii="Verdana" w:hAnsi="Verdana"/>
      <w:szCs w:val="24"/>
      <w:lang w:val="en-US" w:eastAsia="en-US"/>
    </w:rPr>
  </w:style>
  <w:style w:type="paragraph" w:customStyle="1" w:styleId="1f2">
    <w:name w:val="Знак1"/>
    <w:basedOn w:val="ad"/>
    <w:next w:val="ad"/>
    <w:semiHidden/>
    <w:rsid w:val="00442CA3"/>
    <w:pPr>
      <w:spacing w:after="160" w:line="240" w:lineRule="exact"/>
      <w:ind w:firstLine="0"/>
      <w:jc w:val="left"/>
    </w:pPr>
    <w:rPr>
      <w:rFonts w:ascii="Arial" w:hAnsi="Arial" w:cs="Arial"/>
      <w:sz w:val="20"/>
      <w:lang w:val="en-US" w:eastAsia="en-US"/>
    </w:rPr>
  </w:style>
  <w:style w:type="paragraph" w:customStyle="1" w:styleId="afffffffffff8">
    <w:name w:val="Маркир список"/>
    <w:basedOn w:val="ad"/>
    <w:semiHidden/>
    <w:rsid w:val="00442CA3"/>
    <w:pPr>
      <w:tabs>
        <w:tab w:val="num" w:pos="1080"/>
        <w:tab w:val="left" w:pos="1191"/>
      </w:tabs>
      <w:spacing w:line="360" w:lineRule="auto"/>
      <w:ind w:left="1080" w:hanging="360"/>
    </w:pPr>
    <w:rPr>
      <w:snapToGrid w:val="0"/>
    </w:rPr>
  </w:style>
  <w:style w:type="paragraph" w:customStyle="1" w:styleId="xmsonormal">
    <w:name w:val="x_msonormal"/>
    <w:basedOn w:val="ad"/>
    <w:rsid w:val="00442CA3"/>
    <w:pPr>
      <w:spacing w:before="100" w:beforeAutospacing="1" w:after="100" w:afterAutospacing="1"/>
      <w:ind w:firstLine="0"/>
      <w:jc w:val="left"/>
    </w:pPr>
    <w:rPr>
      <w:szCs w:val="24"/>
    </w:rPr>
  </w:style>
  <w:style w:type="paragraph" w:customStyle="1" w:styleId="ConsPlusCell">
    <w:name w:val="ConsPlusCell"/>
    <w:rsid w:val="00442CA3"/>
    <w:pPr>
      <w:autoSpaceDE w:val="0"/>
      <w:autoSpaceDN w:val="0"/>
      <w:adjustRightInd w:val="0"/>
    </w:pPr>
    <w:rPr>
      <w:rFonts w:ascii="Arial" w:hAnsi="Arial" w:cs="Arial"/>
    </w:rPr>
  </w:style>
  <w:style w:type="numbering" w:customStyle="1" w:styleId="a6">
    <w:name w:val="Нумерованные"/>
    <w:basedOn w:val="af0"/>
    <w:semiHidden/>
    <w:rsid w:val="00442CA3"/>
    <w:pPr>
      <w:numPr>
        <w:numId w:val="53"/>
      </w:numPr>
    </w:pPr>
  </w:style>
  <w:style w:type="character" w:styleId="afffffffffff9">
    <w:name w:val="Subtle Emphasis"/>
    <w:uiPriority w:val="19"/>
    <w:qFormat/>
    <w:rsid w:val="00442CA3"/>
    <w:rPr>
      <w:i/>
      <w:iCs/>
      <w:color w:val="808080"/>
    </w:rPr>
  </w:style>
  <w:style w:type="paragraph" w:styleId="afffffffffffa">
    <w:name w:val="No Spacing"/>
    <w:uiPriority w:val="1"/>
    <w:qFormat/>
    <w:rsid w:val="00442CA3"/>
    <w:rPr>
      <w:rFonts w:ascii="Calibri" w:eastAsia="Calibri" w:hAnsi="Calibri"/>
      <w:sz w:val="22"/>
      <w:szCs w:val="22"/>
      <w:lang w:eastAsia="en-US"/>
    </w:rPr>
  </w:style>
  <w:style w:type="paragraph" w:customStyle="1" w:styleId="127">
    <w:name w:val="Стиль Основной текст с отступом + Первая строка:  1.27 см"/>
    <w:basedOn w:val="ad"/>
    <w:rsid w:val="00442CA3"/>
    <w:pPr>
      <w:spacing w:before="60" w:after="60"/>
      <w:ind w:firstLine="720"/>
    </w:pPr>
  </w:style>
  <w:style w:type="paragraph" w:customStyle="1" w:styleId="afffffffffffb">
    <w:name w:val="Номер года"/>
    <w:basedOn w:val="ad"/>
    <w:semiHidden/>
    <w:rsid w:val="00442CA3"/>
    <w:pPr>
      <w:autoSpaceDE w:val="0"/>
      <w:autoSpaceDN w:val="0"/>
      <w:adjustRightInd w:val="0"/>
      <w:spacing w:before="120" w:line="360" w:lineRule="auto"/>
      <w:ind w:firstLine="0"/>
      <w:jc w:val="center"/>
      <w:textAlignment w:val="baseline"/>
    </w:pPr>
  </w:style>
  <w:style w:type="paragraph" w:customStyle="1" w:styleId="afffffffffffc">
    <w:name w:val="Титульный лист"/>
    <w:basedOn w:val="ad"/>
    <w:semiHidden/>
    <w:rsid w:val="00442CA3"/>
    <w:pPr>
      <w:widowControl w:val="0"/>
      <w:shd w:val="clear" w:color="auto" w:fill="FFFFFF"/>
      <w:autoSpaceDE w:val="0"/>
      <w:autoSpaceDN w:val="0"/>
      <w:adjustRightInd w:val="0"/>
      <w:spacing w:before="1718" w:line="360" w:lineRule="auto"/>
      <w:ind w:left="998" w:firstLine="0"/>
      <w:jc w:val="center"/>
      <w:textAlignment w:val="baseline"/>
    </w:pPr>
  </w:style>
  <w:style w:type="paragraph" w:styleId="afffffffffffd">
    <w:name w:val="Intense Quote"/>
    <w:basedOn w:val="ad"/>
    <w:next w:val="ad"/>
    <w:link w:val="afffffffffffe"/>
    <w:uiPriority w:val="30"/>
    <w:qFormat/>
    <w:rsid w:val="00442CA3"/>
    <w:pPr>
      <w:pBdr>
        <w:bottom w:val="single" w:sz="4" w:space="4" w:color="4F81BD"/>
      </w:pBdr>
      <w:spacing w:before="200" w:after="280"/>
      <w:ind w:left="936" w:right="936" w:firstLine="0"/>
      <w:jc w:val="left"/>
    </w:pPr>
    <w:rPr>
      <w:rFonts w:ascii="Calibri" w:eastAsia="Calibri" w:hAnsi="Calibri"/>
      <w:b/>
      <w:bCs/>
      <w:i/>
      <w:iCs/>
      <w:color w:val="4F81BD"/>
      <w:sz w:val="22"/>
      <w:szCs w:val="22"/>
    </w:rPr>
  </w:style>
  <w:style w:type="character" w:customStyle="1" w:styleId="afffffffffffe">
    <w:name w:val="Выделенная цитата Знак"/>
    <w:basedOn w:val="ae"/>
    <w:link w:val="afffffffffffd"/>
    <w:uiPriority w:val="30"/>
    <w:rsid w:val="00442CA3"/>
    <w:rPr>
      <w:rFonts w:ascii="Calibri" w:eastAsia="Calibri" w:hAnsi="Calibri"/>
      <w:b/>
      <w:bCs/>
      <w:i/>
      <w:iCs/>
      <w:color w:val="4F81BD"/>
      <w:sz w:val="22"/>
      <w:szCs w:val="22"/>
    </w:rPr>
  </w:style>
  <w:style w:type="paragraph" w:customStyle="1" w:styleId="111">
    <w:name w:val="Знак1 Знак Знак Знак1"/>
    <w:basedOn w:val="ad"/>
    <w:semiHidden/>
    <w:rsid w:val="00442CA3"/>
    <w:pPr>
      <w:spacing w:before="120" w:after="160" w:line="240" w:lineRule="exact"/>
      <w:ind w:firstLine="0"/>
    </w:pPr>
    <w:rPr>
      <w:lang w:val="en-US" w:eastAsia="en-US"/>
    </w:rPr>
  </w:style>
  <w:style w:type="paragraph" w:customStyle="1" w:styleId="140">
    <w:name w:val="Обычный (ф) + 14 пт"/>
    <w:basedOn w:val="ad"/>
    <w:rsid w:val="00442CA3"/>
    <w:pPr>
      <w:ind w:left="360" w:firstLine="0"/>
      <w:jc w:val="center"/>
    </w:pPr>
    <w:rPr>
      <w:sz w:val="28"/>
    </w:rPr>
  </w:style>
  <w:style w:type="paragraph" w:customStyle="1" w:styleId="1f3">
    <w:name w:val="Знак1 Знак Знак Знак Знак Знак Знак"/>
    <w:basedOn w:val="ad"/>
    <w:next w:val="ad"/>
    <w:semiHidden/>
    <w:rsid w:val="00442CA3"/>
    <w:pPr>
      <w:spacing w:after="160" w:line="240" w:lineRule="exact"/>
      <w:ind w:firstLine="0"/>
      <w:jc w:val="left"/>
    </w:pPr>
    <w:rPr>
      <w:rFonts w:ascii="Arial" w:hAnsi="Arial" w:cs="Arial"/>
      <w:sz w:val="20"/>
      <w:lang w:val="en-US" w:eastAsia="en-US"/>
    </w:rPr>
  </w:style>
  <w:style w:type="paragraph" w:customStyle="1" w:styleId="affffffffffff">
    <w:name w:val="Абзац Обычный"/>
    <w:basedOn w:val="ad"/>
    <w:autoRedefine/>
    <w:semiHidden/>
    <w:rsid w:val="00442CA3"/>
    <w:pPr>
      <w:spacing w:line="360" w:lineRule="auto"/>
    </w:pPr>
  </w:style>
  <w:style w:type="paragraph" w:customStyle="1" w:styleId="77">
    <w:name w:val="Абзац Обычный7"/>
    <w:basedOn w:val="ad"/>
    <w:autoRedefine/>
    <w:semiHidden/>
    <w:rsid w:val="00442CA3"/>
    <w:pPr>
      <w:widowControl w:val="0"/>
      <w:spacing w:line="360" w:lineRule="auto"/>
      <w:ind w:firstLine="709"/>
    </w:pPr>
  </w:style>
  <w:style w:type="paragraph" w:customStyle="1" w:styleId="87">
    <w:name w:val="Абзац Обычный8"/>
    <w:basedOn w:val="ad"/>
    <w:autoRedefine/>
    <w:semiHidden/>
    <w:rsid w:val="00442CA3"/>
    <w:pPr>
      <w:widowControl w:val="0"/>
      <w:tabs>
        <w:tab w:val="left" w:pos="1985"/>
        <w:tab w:val="left" w:pos="2127"/>
      </w:tabs>
      <w:spacing w:line="360" w:lineRule="auto"/>
      <w:ind w:firstLine="709"/>
    </w:pPr>
    <w:rPr>
      <w:bCs/>
    </w:rPr>
  </w:style>
  <w:style w:type="paragraph" w:customStyle="1" w:styleId="affffffffffff0">
    <w:name w:val="Вариант мышь"/>
    <w:basedOn w:val="ad"/>
    <w:next w:val="ad"/>
    <w:semiHidden/>
    <w:rsid w:val="00442CA3"/>
    <w:pPr>
      <w:keepNext/>
      <w:tabs>
        <w:tab w:val="num" w:pos="720"/>
        <w:tab w:val="left" w:pos="1134"/>
        <w:tab w:val="left" w:pos="1418"/>
      </w:tabs>
      <w:spacing w:before="60" w:after="60"/>
      <w:ind w:left="720" w:hanging="360"/>
    </w:pPr>
    <w:rPr>
      <w:kern w:val="2"/>
    </w:rPr>
  </w:style>
  <w:style w:type="paragraph" w:customStyle="1" w:styleId="affffffffffff1">
    <w:name w:val="Вариант клавиатура"/>
    <w:basedOn w:val="ad"/>
    <w:semiHidden/>
    <w:rsid w:val="00442CA3"/>
    <w:pPr>
      <w:tabs>
        <w:tab w:val="num" w:pos="972"/>
        <w:tab w:val="left" w:pos="1134"/>
        <w:tab w:val="left" w:pos="1418"/>
      </w:tabs>
      <w:ind w:left="1134" w:firstLine="0"/>
    </w:pPr>
  </w:style>
  <w:style w:type="paragraph" w:customStyle="1" w:styleId="1f4">
    <w:name w:val="Абзац Обычный1"/>
    <w:basedOn w:val="ad"/>
    <w:autoRedefine/>
    <w:semiHidden/>
    <w:rsid w:val="00442CA3"/>
    <w:pPr>
      <w:widowControl w:val="0"/>
      <w:spacing w:line="360" w:lineRule="auto"/>
      <w:ind w:firstLine="709"/>
    </w:pPr>
  </w:style>
  <w:style w:type="paragraph" w:customStyle="1" w:styleId="5e">
    <w:name w:val="Абзац Обычный5"/>
    <w:basedOn w:val="ad"/>
    <w:autoRedefine/>
    <w:semiHidden/>
    <w:rsid w:val="00442CA3"/>
    <w:pPr>
      <w:widowControl w:val="0"/>
      <w:spacing w:line="360" w:lineRule="auto"/>
      <w:ind w:firstLine="709"/>
    </w:pPr>
  </w:style>
  <w:style w:type="paragraph" w:customStyle="1" w:styleId="2ff5">
    <w:name w:val="Абзац Обычный2"/>
    <w:basedOn w:val="ad"/>
    <w:autoRedefine/>
    <w:semiHidden/>
    <w:rsid w:val="00442CA3"/>
    <w:pPr>
      <w:widowControl w:val="0"/>
      <w:spacing w:line="360" w:lineRule="auto"/>
      <w:ind w:firstLine="709"/>
    </w:pPr>
  </w:style>
  <w:style w:type="paragraph" w:customStyle="1" w:styleId="3fc">
    <w:name w:val="Абзац Обычный3"/>
    <w:basedOn w:val="ad"/>
    <w:autoRedefine/>
    <w:semiHidden/>
    <w:rsid w:val="00442CA3"/>
    <w:pPr>
      <w:widowControl w:val="0"/>
      <w:spacing w:line="360" w:lineRule="auto"/>
      <w:ind w:firstLine="709"/>
    </w:pPr>
  </w:style>
  <w:style w:type="paragraph" w:customStyle="1" w:styleId="4f0">
    <w:name w:val="Абзац Обычный4"/>
    <w:basedOn w:val="ad"/>
    <w:autoRedefine/>
    <w:semiHidden/>
    <w:rsid w:val="00442CA3"/>
    <w:pPr>
      <w:widowControl w:val="0"/>
      <w:spacing w:line="360" w:lineRule="auto"/>
      <w:ind w:firstLine="709"/>
    </w:pPr>
  </w:style>
  <w:style w:type="paragraph" w:customStyle="1" w:styleId="68">
    <w:name w:val="Абзац Обычный6"/>
    <w:basedOn w:val="ad"/>
    <w:autoRedefine/>
    <w:semiHidden/>
    <w:rsid w:val="00442CA3"/>
    <w:pPr>
      <w:widowControl w:val="0"/>
      <w:spacing w:line="360" w:lineRule="auto"/>
      <w:ind w:firstLine="709"/>
    </w:pPr>
  </w:style>
  <w:style w:type="paragraph" w:customStyle="1" w:styleId="96">
    <w:name w:val="Абзац Обычный9"/>
    <w:basedOn w:val="ad"/>
    <w:autoRedefine/>
    <w:semiHidden/>
    <w:rsid w:val="00442CA3"/>
    <w:pPr>
      <w:widowControl w:val="0"/>
      <w:spacing w:line="360" w:lineRule="auto"/>
      <w:ind w:firstLine="709"/>
    </w:pPr>
  </w:style>
  <w:style w:type="paragraph" w:customStyle="1" w:styleId="affffffffffff2">
    <w:name w:val="Таблица"/>
    <w:basedOn w:val="ad"/>
    <w:semiHidden/>
    <w:rsid w:val="00442CA3"/>
    <w:pPr>
      <w:widowControl w:val="0"/>
      <w:suppressLineNumbers/>
      <w:suppressAutoHyphens/>
      <w:spacing w:before="80" w:after="40"/>
      <w:ind w:firstLine="0"/>
    </w:pPr>
    <w:rPr>
      <w:sz w:val="22"/>
      <w:lang w:eastAsia="en-US"/>
    </w:rPr>
  </w:style>
  <w:style w:type="paragraph" w:customStyle="1" w:styleId="affffffffffff3">
    <w:name w:val="Столбец"/>
    <w:basedOn w:val="ad"/>
    <w:semiHidden/>
    <w:rsid w:val="00442CA3"/>
    <w:pPr>
      <w:widowControl w:val="0"/>
      <w:suppressLineNumbers/>
      <w:suppressAutoHyphens/>
      <w:spacing w:after="40"/>
      <w:ind w:firstLine="0"/>
      <w:jc w:val="center"/>
    </w:pPr>
    <w:rPr>
      <w:b/>
      <w:sz w:val="22"/>
      <w:lang w:eastAsia="en-US"/>
    </w:rPr>
  </w:style>
  <w:style w:type="character" w:customStyle="1" w:styleId="GOSTReporterror">
    <w:name w:val="_GOST_Report_error"/>
    <w:rsid w:val="00D639E2"/>
  </w:style>
  <w:style w:type="paragraph" w:customStyle="1" w:styleId="GOSTListnormal2">
    <w:name w:val="_GOST_List_normal_2"/>
    <w:rsid w:val="00D639E2"/>
    <w:pPr>
      <w:tabs>
        <w:tab w:val="left" w:pos="1134"/>
      </w:tabs>
      <w:spacing w:before="60" w:after="60"/>
      <w:ind w:left="1134"/>
      <w:contextualSpacing/>
      <w:jc w:val="both"/>
    </w:pPr>
    <w:rPr>
      <w:snapToGrid w:val="0"/>
      <w:sz w:val="24"/>
    </w:rPr>
  </w:style>
  <w:style w:type="paragraph" w:customStyle="1" w:styleId="GOSTTableListNum3">
    <w:name w:val="_GOST_Table_List_Num_3"/>
    <w:basedOn w:val="GOSTTableListNum2"/>
    <w:rsid w:val="00D639E2"/>
    <w:pPr>
      <w:numPr>
        <w:ilvl w:val="2"/>
      </w:numPr>
    </w:pPr>
  </w:style>
  <w:style w:type="paragraph" w:customStyle="1" w:styleId="GOSTTableListNum4">
    <w:name w:val="_GOST_Table_List_Num_4"/>
    <w:basedOn w:val="GOSTTableListNum3"/>
    <w:qFormat/>
    <w:rsid w:val="00D639E2"/>
    <w:pPr>
      <w:numPr>
        <w:ilvl w:val="3"/>
      </w:numPr>
    </w:pPr>
  </w:style>
  <w:style w:type="paragraph" w:customStyle="1" w:styleId="GOSTTableListNum5">
    <w:name w:val="_GOST_Table_List_Num_5"/>
    <w:basedOn w:val="GOSTTableListNum4"/>
    <w:qFormat/>
    <w:rsid w:val="00D639E2"/>
    <w:pPr>
      <w:numPr>
        <w:ilvl w:val="4"/>
      </w:numPr>
    </w:pPr>
  </w:style>
  <w:style w:type="paragraph" w:customStyle="1" w:styleId="GOSTTa6leListNum3">
    <w:name w:val="_GOST_Ta6le_List_Num_3"/>
    <w:basedOn w:val="ad"/>
    <w:rsid w:val="00D639E2"/>
    <w:pPr>
      <w:numPr>
        <w:ilvl w:val="2"/>
        <w:numId w:val="31"/>
      </w:numPr>
      <w:ind w:left="681" w:firstLine="0"/>
      <w:jc w:val="left"/>
    </w:pPr>
    <w:rPr>
      <w:sz w:val="22"/>
    </w:rPr>
  </w:style>
  <w:style w:type="paragraph" w:customStyle="1" w:styleId="GOSTTableListNum6">
    <w:name w:val="_GOST_Table_List_Num_6"/>
    <w:basedOn w:val="GOSTTableListNum5"/>
    <w:qFormat/>
    <w:rsid w:val="00D639E2"/>
    <w:pPr>
      <w:numPr>
        <w:ilvl w:val="5"/>
      </w:numPr>
    </w:pPr>
  </w:style>
  <w:style w:type="paragraph" w:customStyle="1" w:styleId="GOSTTableListNum7">
    <w:name w:val="_GOST_Table_List_Num_7"/>
    <w:basedOn w:val="GOSTTableListNum6"/>
    <w:qFormat/>
    <w:rsid w:val="00D639E2"/>
    <w:pPr>
      <w:numPr>
        <w:ilvl w:val="6"/>
      </w:numPr>
    </w:pPr>
  </w:style>
  <w:style w:type="character" w:customStyle="1" w:styleId="GOSTNormal0">
    <w:name w:val="_GOST_Normal Знак"/>
    <w:link w:val="GOSTNormal"/>
    <w:qFormat/>
    <w:rsid w:val="00D813E4"/>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d">
    <w:name w:val="Normal"/>
    <w:qFormat/>
    <w:rsid w:val="00EA222B"/>
    <w:pPr>
      <w:ind w:firstLine="567"/>
      <w:jc w:val="both"/>
    </w:pPr>
    <w:rPr>
      <w:sz w:val="24"/>
    </w:rPr>
  </w:style>
  <w:style w:type="paragraph" w:styleId="10">
    <w:name w:val="heading 1"/>
    <w:aliases w:val="_GOST_1,_EB_1,1,H1,Section,h:1,h:1app,TF-Overskrift 1,H11,R1,Titre 0,.,Название спецификации,Название организации,ASFK_1,Загол 1,Знак"/>
    <w:next w:val="GOSTNormal"/>
    <w:link w:val="11"/>
    <w:qFormat/>
    <w:rsid w:val="00D639E2"/>
    <w:pPr>
      <w:keepNext/>
      <w:pageBreakBefore/>
      <w:numPr>
        <w:numId w:val="102"/>
      </w:numPr>
      <w:suppressAutoHyphens/>
      <w:spacing w:before="240" w:after="360"/>
      <w:contextualSpacing/>
      <w:jc w:val="center"/>
      <w:outlineLvl w:val="0"/>
    </w:pPr>
    <w:rPr>
      <w:b/>
      <w:caps/>
      <w:sz w:val="32"/>
      <w:szCs w:val="36"/>
    </w:rPr>
  </w:style>
  <w:style w:type="paragraph" w:styleId="24">
    <w:name w:val="heading 2"/>
    <w:aliases w:val="_GOST_2,_EB_2,2,H2,h2,Numbered text 3,Major,Подраздел,21,22,211,h:2,h:2app,T2,TF-Overskrit 2,Title2,ITT t2,PA Major Section,TE Heading 2,Livello 2,R2,H21,heading 2+ Indent: Left 0.25 in,título 2,TITRE 2,1st level heading,l2,level 2 no toc,A"/>
    <w:basedOn w:val="10"/>
    <w:next w:val="GOSTNormal"/>
    <w:link w:val="25"/>
    <w:qFormat/>
    <w:rsid w:val="00D639E2"/>
    <w:pPr>
      <w:pageBreakBefore w:val="0"/>
      <w:numPr>
        <w:ilvl w:val="1"/>
      </w:numPr>
      <w:spacing w:after="240"/>
      <w:jc w:val="left"/>
      <w:outlineLvl w:val="1"/>
    </w:pPr>
    <w:rPr>
      <w:rFonts w:cs="Arial"/>
      <w:bCs/>
      <w:iCs/>
      <w:caps w:val="0"/>
      <w:szCs w:val="32"/>
    </w:rPr>
  </w:style>
  <w:style w:type="paragraph" w:styleId="32">
    <w:name w:val="heading 3"/>
    <w:aliases w:val="_GOST_3,_EB_3,3,H3,Minor,h:3,h,31,ITT t3,PA Minor Section,TE Heading,Title3,list,l3,Level 3 Head,heading 3,h3,H31,H32,H33,H34,H35,título 3,subhead,1.,TF-Overskrift 3,Titre3,alltoc,Table3,3heading,Heading 3 - old,orderpara2,l31,32,l32,33,l33"/>
    <w:basedOn w:val="24"/>
    <w:next w:val="GOSTNormal"/>
    <w:link w:val="34"/>
    <w:qFormat/>
    <w:rsid w:val="00D639E2"/>
    <w:pPr>
      <w:keepLines/>
      <w:numPr>
        <w:ilvl w:val="2"/>
      </w:numPr>
      <w:outlineLvl w:val="2"/>
    </w:pPr>
    <w:rPr>
      <w:bCs w:val="0"/>
      <w:sz w:val="26"/>
      <w:szCs w:val="26"/>
    </w:rPr>
  </w:style>
  <w:style w:type="paragraph" w:styleId="41">
    <w:name w:val="heading 4"/>
    <w:aliases w:val="_GOST_4,_EB_4,Заголовок3 док"/>
    <w:basedOn w:val="32"/>
    <w:next w:val="GOSTNormal"/>
    <w:link w:val="42"/>
    <w:qFormat/>
    <w:rsid w:val="00D639E2"/>
    <w:pPr>
      <w:numPr>
        <w:ilvl w:val="3"/>
      </w:numPr>
      <w:outlineLvl w:val="3"/>
    </w:pPr>
    <w:rPr>
      <w:sz w:val="24"/>
    </w:rPr>
  </w:style>
  <w:style w:type="paragraph" w:styleId="51">
    <w:name w:val="heading 5"/>
    <w:aliases w:val="_GOST_5,_EB_5,ITT t5,PA Pico Section,5,Roman list,h5,Roman list1,Roman list2,Roman list11,Roman list3,Roman list12,Roman list21,Roman list111,Roman list111 Знак,ASFK_5"/>
    <w:basedOn w:val="41"/>
    <w:next w:val="GOSTNormal"/>
    <w:link w:val="52"/>
    <w:qFormat/>
    <w:rsid w:val="00D639E2"/>
    <w:pPr>
      <w:numPr>
        <w:ilvl w:val="4"/>
      </w:numPr>
      <w:tabs>
        <w:tab w:val="clear" w:pos="5403"/>
        <w:tab w:val="num" w:pos="1008"/>
        <w:tab w:val="left" w:pos="1276"/>
      </w:tabs>
      <w:spacing w:after="120"/>
      <w:ind w:left="1276" w:hanging="1276"/>
      <w:outlineLvl w:val="4"/>
    </w:pPr>
    <w:rPr>
      <w:rFonts w:cs="Times New Roman"/>
      <w:bCs/>
      <w:iCs w:val="0"/>
      <w:lang w:eastAsia="ko-KR"/>
    </w:rPr>
  </w:style>
  <w:style w:type="paragraph" w:styleId="60">
    <w:name w:val="heading 6"/>
    <w:aliases w:val="ITT t6,PA Appendix,6,heading 6,Bullet list,Bullet list1,Bullet list2,Bullet list11,Bullet list3,Bullet list12,Bullet list21,Bullet list111,Bullet lis,_GOST_6"/>
    <w:basedOn w:val="ad"/>
    <w:next w:val="ad"/>
    <w:link w:val="61"/>
    <w:autoRedefine/>
    <w:qFormat/>
    <w:rsid w:val="00D639E2"/>
    <w:pPr>
      <w:numPr>
        <w:ilvl w:val="5"/>
        <w:numId w:val="102"/>
      </w:numPr>
      <w:spacing w:before="240" w:after="60" w:line="360" w:lineRule="auto"/>
      <w:jc w:val="left"/>
      <w:outlineLvl w:val="5"/>
    </w:pPr>
    <w:rPr>
      <w:b/>
      <w:bCs/>
      <w:i/>
      <w:szCs w:val="22"/>
    </w:rPr>
  </w:style>
  <w:style w:type="paragraph" w:styleId="7">
    <w:name w:val="heading 7"/>
    <w:aliases w:val="ITT t7,PA Appendix Major,7,req3,heading 7,letter list,lettered list,letter list1,lettered list1,letter list2,lettered list2,letter list11,lettered list11,letter list3,lettered list3,letter list12,lettered list12,letter list21"/>
    <w:basedOn w:val="ad"/>
    <w:next w:val="ad"/>
    <w:link w:val="70"/>
    <w:qFormat/>
    <w:rsid w:val="00D639E2"/>
    <w:pPr>
      <w:numPr>
        <w:ilvl w:val="6"/>
        <w:numId w:val="102"/>
      </w:numPr>
      <w:spacing w:before="240" w:after="60"/>
      <w:outlineLvl w:val="6"/>
    </w:pPr>
  </w:style>
  <w:style w:type="paragraph" w:styleId="8">
    <w:name w:val="heading 8"/>
    <w:basedOn w:val="ad"/>
    <w:next w:val="ad"/>
    <w:link w:val="80"/>
    <w:qFormat/>
    <w:rsid w:val="00D639E2"/>
    <w:pPr>
      <w:numPr>
        <w:ilvl w:val="7"/>
        <w:numId w:val="102"/>
      </w:numPr>
      <w:spacing w:before="240" w:after="60"/>
      <w:outlineLvl w:val="7"/>
    </w:pPr>
    <w:rPr>
      <w:i/>
      <w:iCs/>
    </w:rPr>
  </w:style>
  <w:style w:type="paragraph" w:styleId="9">
    <w:name w:val="heading 9"/>
    <w:basedOn w:val="ad"/>
    <w:next w:val="ad"/>
    <w:link w:val="90"/>
    <w:qFormat/>
    <w:rsid w:val="00D639E2"/>
    <w:pPr>
      <w:numPr>
        <w:ilvl w:val="8"/>
        <w:numId w:val="22"/>
      </w:numPr>
      <w:spacing w:before="240" w:after="60"/>
      <w:outlineLvl w:val="8"/>
    </w:pPr>
    <w:rPr>
      <w:rFonts w:ascii="Arial" w:hAnsi="Arial"/>
      <w:sz w:val="22"/>
      <w:szCs w:val="22"/>
    </w:rPr>
  </w:style>
  <w:style w:type="character" w:default="1" w:styleId="ae">
    <w:name w:val="Default Paragraph Font"/>
    <w:uiPriority w:val="1"/>
    <w:semiHidden/>
    <w:unhideWhenUsed/>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style>
  <w:style w:type="paragraph" w:customStyle="1" w:styleId="GOSTFigure">
    <w:name w:val="_GOST_Figure"/>
    <w:next w:val="GOSTFigName"/>
    <w:rsid w:val="00D639E2"/>
    <w:pPr>
      <w:keepNext/>
      <w:spacing w:before="120" w:after="120"/>
      <w:jc w:val="center"/>
    </w:pPr>
    <w:rPr>
      <w:sz w:val="24"/>
    </w:rPr>
  </w:style>
  <w:style w:type="paragraph" w:customStyle="1" w:styleId="GOSTFigName">
    <w:name w:val="_GOST_Fig_Name"/>
    <w:basedOn w:val="GOSTFigure"/>
    <w:next w:val="GOSTNormal"/>
    <w:rsid w:val="00D639E2"/>
    <w:pPr>
      <w:keepNext w:val="0"/>
      <w:numPr>
        <w:numId w:val="1"/>
      </w:numPr>
      <w:suppressAutoHyphens/>
      <w:contextualSpacing/>
    </w:pPr>
    <w:rPr>
      <w:b/>
      <w:szCs w:val="24"/>
    </w:rPr>
  </w:style>
  <w:style w:type="paragraph" w:customStyle="1" w:styleId="GOSTheader">
    <w:name w:val="_GOST_header"/>
    <w:rsid w:val="00D639E2"/>
    <w:pPr>
      <w:suppressAutoHyphens/>
    </w:pPr>
    <w:rPr>
      <w:rFonts w:ascii="Arial" w:hAnsi="Arial"/>
      <w:b/>
      <w:color w:val="333333"/>
    </w:rPr>
  </w:style>
  <w:style w:type="paragraph" w:customStyle="1" w:styleId="GOSTListmark1">
    <w:name w:val="_GOST_List_mark1"/>
    <w:qFormat/>
    <w:rsid w:val="00D639E2"/>
    <w:pPr>
      <w:numPr>
        <w:numId w:val="16"/>
      </w:numPr>
      <w:jc w:val="both"/>
    </w:pPr>
    <w:rPr>
      <w:snapToGrid w:val="0"/>
      <w:sz w:val="24"/>
    </w:rPr>
  </w:style>
  <w:style w:type="paragraph" w:customStyle="1" w:styleId="GOSTListmark2">
    <w:name w:val="_GOST_List_mark2"/>
    <w:rsid w:val="00D639E2"/>
    <w:pPr>
      <w:numPr>
        <w:numId w:val="17"/>
      </w:numPr>
      <w:jc w:val="both"/>
    </w:pPr>
    <w:rPr>
      <w:snapToGrid w:val="0"/>
      <w:sz w:val="24"/>
    </w:rPr>
  </w:style>
  <w:style w:type="paragraph" w:customStyle="1" w:styleId="GOSTListmark3">
    <w:name w:val="_GOST_List_mark3"/>
    <w:basedOn w:val="ad"/>
    <w:rsid w:val="00D639E2"/>
    <w:pPr>
      <w:numPr>
        <w:numId w:val="18"/>
      </w:numPr>
    </w:pPr>
    <w:rPr>
      <w:snapToGrid w:val="0"/>
    </w:rPr>
  </w:style>
  <w:style w:type="paragraph" w:customStyle="1" w:styleId="GOSTListmark4">
    <w:name w:val="_GOST_List_mark4"/>
    <w:basedOn w:val="ad"/>
    <w:rsid w:val="00D639E2"/>
    <w:pPr>
      <w:numPr>
        <w:numId w:val="19"/>
      </w:numPr>
    </w:pPr>
  </w:style>
  <w:style w:type="paragraph" w:styleId="af1">
    <w:name w:val="header"/>
    <w:basedOn w:val="ad"/>
    <w:link w:val="af2"/>
    <w:rsid w:val="00D639E2"/>
    <w:pPr>
      <w:tabs>
        <w:tab w:val="center" w:pos="4677"/>
        <w:tab w:val="right" w:pos="9355"/>
      </w:tabs>
    </w:pPr>
  </w:style>
  <w:style w:type="paragraph" w:customStyle="1" w:styleId="GOSTListnote">
    <w:name w:val="_GOST_List_note"/>
    <w:basedOn w:val="GOSTListmark3"/>
    <w:rsid w:val="009E7C85"/>
    <w:pPr>
      <w:numPr>
        <w:numId w:val="0"/>
      </w:numPr>
    </w:pPr>
  </w:style>
  <w:style w:type="paragraph" w:customStyle="1" w:styleId="GOSTListnormal18">
    <w:name w:val="_GOST_List_normal_1.8"/>
    <w:rsid w:val="00D639E2"/>
    <w:pPr>
      <w:tabs>
        <w:tab w:val="left" w:pos="1021"/>
      </w:tabs>
      <w:ind w:left="1021"/>
      <w:jc w:val="both"/>
    </w:pPr>
    <w:rPr>
      <w:snapToGrid w:val="0"/>
      <w:sz w:val="24"/>
    </w:rPr>
  </w:style>
  <w:style w:type="paragraph" w:customStyle="1" w:styleId="GOSTListnum2">
    <w:name w:val="_GOST_List_num2"/>
    <w:basedOn w:val="GOSTListnum"/>
    <w:rsid w:val="00D639E2"/>
    <w:pPr>
      <w:numPr>
        <w:ilvl w:val="1"/>
      </w:numPr>
    </w:pPr>
    <w:rPr>
      <w:szCs w:val="24"/>
    </w:rPr>
  </w:style>
  <w:style w:type="paragraph" w:customStyle="1" w:styleId="GOSTNameTable">
    <w:name w:val="_GOST_Name_Table"/>
    <w:rsid w:val="00D639E2"/>
    <w:pPr>
      <w:keepNext/>
      <w:numPr>
        <w:numId w:val="15"/>
      </w:numPr>
      <w:suppressAutoHyphens/>
      <w:spacing w:before="240" w:after="120"/>
    </w:pPr>
    <w:rPr>
      <w:b/>
      <w:sz w:val="24"/>
    </w:rPr>
  </w:style>
  <w:style w:type="paragraph" w:customStyle="1" w:styleId="GOSTNormal">
    <w:name w:val="_GOST_Normal"/>
    <w:link w:val="GOSTNormal0"/>
    <w:qFormat/>
    <w:rsid w:val="00D639E2"/>
    <w:pPr>
      <w:spacing w:before="120" w:after="60"/>
      <w:ind w:firstLine="567"/>
      <w:contextualSpacing/>
      <w:jc w:val="both"/>
    </w:pPr>
    <w:rPr>
      <w:sz w:val="24"/>
    </w:rPr>
  </w:style>
  <w:style w:type="paragraph" w:customStyle="1" w:styleId="GOSTNormalWithout">
    <w:name w:val="_GOST_Normal_Without"/>
    <w:basedOn w:val="GOSTNormal"/>
    <w:next w:val="GOSTNormal"/>
    <w:rsid w:val="00D639E2"/>
    <w:pPr>
      <w:keepNext/>
    </w:pPr>
  </w:style>
  <w:style w:type="paragraph" w:customStyle="1" w:styleId="GOSTNote">
    <w:name w:val="_GOST_Note"/>
    <w:next w:val="GOSTNormal"/>
    <w:link w:val="GOSTNote0"/>
    <w:rsid w:val="00D639E2"/>
    <w:pPr>
      <w:spacing w:before="120" w:after="120"/>
      <w:ind w:left="1701" w:hanging="1701"/>
      <w:jc w:val="both"/>
    </w:pPr>
    <w:rPr>
      <w:sz w:val="24"/>
    </w:rPr>
  </w:style>
  <w:style w:type="paragraph" w:customStyle="1" w:styleId="GOSTNoteContinue">
    <w:name w:val="_GOST_Note_Continue"/>
    <w:basedOn w:val="GOSTNote"/>
    <w:rsid w:val="00D639E2"/>
    <w:pPr>
      <w:ind w:firstLine="0"/>
    </w:pPr>
  </w:style>
  <w:style w:type="paragraph" w:customStyle="1" w:styleId="GOSTReg">
    <w:name w:val="_GOST_Reg"/>
    <w:next w:val="GOSTNormal"/>
    <w:rsid w:val="00D639E2"/>
    <w:pPr>
      <w:keepNext/>
      <w:pageBreakBefore/>
      <w:spacing w:before="120" w:after="120"/>
      <w:contextualSpacing/>
      <w:jc w:val="center"/>
      <w:outlineLvl w:val="0"/>
    </w:pPr>
    <w:rPr>
      <w:b/>
      <w:caps/>
      <w:sz w:val="28"/>
    </w:rPr>
  </w:style>
  <w:style w:type="paragraph" w:customStyle="1" w:styleId="GOSTScript">
    <w:name w:val="_GOST_Script"/>
    <w:basedOn w:val="ad"/>
    <w:rsid w:val="00D639E2"/>
    <w:pPr>
      <w:pBdr>
        <w:top w:val="dotted" w:sz="4" w:space="1" w:color="auto"/>
        <w:left w:val="dotted" w:sz="4" w:space="4" w:color="auto"/>
        <w:bottom w:val="dotted" w:sz="4" w:space="1" w:color="auto"/>
        <w:right w:val="dotted" w:sz="4" w:space="4" w:color="auto"/>
      </w:pBdr>
      <w:ind w:left="567" w:right="29"/>
    </w:pPr>
    <w:rPr>
      <w:rFonts w:ascii="Courier New" w:hAnsi="Courier New"/>
      <w:noProof/>
      <w:spacing w:val="-20"/>
      <w:sz w:val="20"/>
      <w:lang w:val="en-US"/>
    </w:rPr>
  </w:style>
  <w:style w:type="paragraph" w:customStyle="1" w:styleId="GOSTSign">
    <w:name w:val="_GOST_Sign"/>
    <w:basedOn w:val="GOSTReg"/>
    <w:next w:val="GOSTNormal"/>
    <w:rsid w:val="00D639E2"/>
    <w:pPr>
      <w:pageBreakBefore w:val="0"/>
      <w:outlineLvl w:val="9"/>
    </w:pPr>
  </w:style>
  <w:style w:type="character" w:customStyle="1" w:styleId="GOSTSymBold">
    <w:name w:val="_GOST_Sym_Bold"/>
    <w:rsid w:val="00D639E2"/>
    <w:rPr>
      <w:b/>
    </w:rPr>
  </w:style>
  <w:style w:type="character" w:customStyle="1" w:styleId="GOSTSymBoldItalic">
    <w:name w:val="_GOST_Sym_Bold_Italic"/>
    <w:rsid w:val="00D639E2"/>
    <w:rPr>
      <w:b/>
      <w:i/>
    </w:rPr>
  </w:style>
  <w:style w:type="character" w:customStyle="1" w:styleId="GOSTSymItalic">
    <w:name w:val="_GOST_Sym_Italic"/>
    <w:rsid w:val="00D639E2"/>
    <w:rPr>
      <w:i/>
    </w:rPr>
  </w:style>
  <w:style w:type="table" w:customStyle="1" w:styleId="GOSTTable">
    <w:name w:val="_GOST_Table"/>
    <w:basedOn w:val="af"/>
    <w:rsid w:val="00D639E2"/>
    <w:pPr>
      <w:jc w:val="both"/>
    </w:pPr>
    <w:rPr>
      <w:sz w:val="22"/>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GOSTTablenorm">
    <w:name w:val="_GOST_Table_norm"/>
    <w:link w:val="GOSTTablenorm0"/>
    <w:qFormat/>
    <w:rsid w:val="00D639E2"/>
    <w:pPr>
      <w:ind w:left="57" w:right="57"/>
      <w:jc w:val="both"/>
    </w:pPr>
    <w:rPr>
      <w:sz w:val="22"/>
    </w:rPr>
  </w:style>
  <w:style w:type="paragraph" w:customStyle="1" w:styleId="GOSTTableHead">
    <w:name w:val="_GOST_Table_Head"/>
    <w:basedOn w:val="GOSTTablenorm"/>
    <w:rsid w:val="00D639E2"/>
    <w:pPr>
      <w:keepNext/>
      <w:suppressAutoHyphens/>
      <w:ind w:left="0" w:right="0"/>
      <w:jc w:val="center"/>
    </w:pPr>
    <w:rPr>
      <w:b/>
      <w:bCs/>
    </w:rPr>
  </w:style>
  <w:style w:type="paragraph" w:customStyle="1" w:styleId="GOSTTableListMark1">
    <w:name w:val="_GOST_Table_List_Mark_1"/>
    <w:rsid w:val="00D639E2"/>
    <w:pPr>
      <w:numPr>
        <w:numId w:val="20"/>
      </w:numPr>
      <w:tabs>
        <w:tab w:val="clear" w:pos="340"/>
        <w:tab w:val="left" w:pos="284"/>
      </w:tabs>
      <w:ind w:left="283" w:right="57" w:hanging="170"/>
    </w:pPr>
    <w:rPr>
      <w:sz w:val="22"/>
    </w:rPr>
  </w:style>
  <w:style w:type="paragraph" w:customStyle="1" w:styleId="GOSTTableListNum1">
    <w:name w:val="_GOST_Table_List_Num_1"/>
    <w:rsid w:val="00D639E2"/>
    <w:pPr>
      <w:numPr>
        <w:numId w:val="103"/>
      </w:numPr>
    </w:pPr>
    <w:rPr>
      <w:sz w:val="22"/>
    </w:rPr>
  </w:style>
  <w:style w:type="paragraph" w:customStyle="1" w:styleId="GOSTTableNum">
    <w:name w:val="_GOST_Table_Num"/>
    <w:basedOn w:val="ad"/>
    <w:rsid w:val="00D639E2"/>
    <w:pPr>
      <w:numPr>
        <w:numId w:val="55"/>
      </w:numPr>
    </w:pPr>
    <w:rPr>
      <w:rFonts w:cs="Arial"/>
      <w:sz w:val="22"/>
    </w:rPr>
  </w:style>
  <w:style w:type="paragraph" w:customStyle="1" w:styleId="GOSTTitul0">
    <w:name w:val="_GOST_Titul_0"/>
    <w:rsid w:val="00D639E2"/>
    <w:pPr>
      <w:suppressAutoHyphens/>
      <w:spacing w:line="360" w:lineRule="auto"/>
      <w:contextualSpacing/>
      <w:jc w:val="center"/>
    </w:pPr>
    <w:rPr>
      <w:sz w:val="28"/>
      <w:szCs w:val="28"/>
    </w:rPr>
  </w:style>
  <w:style w:type="character" w:customStyle="1" w:styleId="af3">
    <w:name w:val="Текст примечания Знак"/>
    <w:link w:val="af4"/>
    <w:rsid w:val="00D639E2"/>
  </w:style>
  <w:style w:type="paragraph" w:customStyle="1" w:styleId="GOSTTitul1">
    <w:name w:val="_GOST_Titul_1"/>
    <w:rsid w:val="00D639E2"/>
    <w:pPr>
      <w:suppressAutoHyphens/>
      <w:spacing w:before="240" w:after="240"/>
      <w:contextualSpacing/>
      <w:jc w:val="center"/>
    </w:pPr>
    <w:rPr>
      <w:sz w:val="32"/>
      <w:szCs w:val="28"/>
    </w:rPr>
  </w:style>
  <w:style w:type="paragraph" w:customStyle="1" w:styleId="GOSTTitul2">
    <w:name w:val="_GOST_Titul_2"/>
    <w:rsid w:val="00D639E2"/>
    <w:pPr>
      <w:suppressAutoHyphens/>
      <w:jc w:val="center"/>
    </w:pPr>
    <w:rPr>
      <w:b/>
      <w:caps/>
      <w:sz w:val="32"/>
      <w:szCs w:val="28"/>
    </w:rPr>
  </w:style>
  <w:style w:type="paragraph" w:customStyle="1" w:styleId="GOSTTitulnamedoc">
    <w:name w:val="_GOST_Titul_name_doc"/>
    <w:rsid w:val="00D639E2"/>
    <w:pPr>
      <w:suppressAutoHyphens/>
      <w:spacing w:before="200" w:after="400"/>
      <w:contextualSpacing/>
      <w:jc w:val="center"/>
    </w:pPr>
    <w:rPr>
      <w:b/>
      <w:sz w:val="32"/>
      <w:szCs w:val="28"/>
    </w:rPr>
  </w:style>
  <w:style w:type="paragraph" w:customStyle="1" w:styleId="a9">
    <w:name w:val="Заг_Приложение"/>
    <w:basedOn w:val="10"/>
    <w:next w:val="GOSTNormal"/>
    <w:rsid w:val="00D639E2"/>
    <w:pPr>
      <w:numPr>
        <w:numId w:val="23"/>
      </w:numPr>
    </w:pPr>
  </w:style>
  <w:style w:type="paragraph" w:customStyle="1" w:styleId="26">
    <w:name w:val="Заг_2_Приложение"/>
    <w:basedOn w:val="a9"/>
    <w:next w:val="GOSTNormal"/>
    <w:link w:val="27"/>
    <w:rsid w:val="00D639E2"/>
    <w:pPr>
      <w:pageBreakBefore w:val="0"/>
      <w:numPr>
        <w:numId w:val="0"/>
      </w:numPr>
      <w:spacing w:after="240"/>
      <w:ind w:left="454" w:hanging="454"/>
      <w:jc w:val="left"/>
    </w:pPr>
    <w:rPr>
      <w:caps w:val="0"/>
    </w:rPr>
  </w:style>
  <w:style w:type="character" w:customStyle="1" w:styleId="27">
    <w:name w:val="Заг_2_Приложение Знак"/>
    <w:link w:val="26"/>
    <w:rsid w:val="00D639E2"/>
    <w:rPr>
      <w:b/>
      <w:sz w:val="32"/>
      <w:szCs w:val="36"/>
    </w:rPr>
  </w:style>
  <w:style w:type="paragraph" w:customStyle="1" w:styleId="35">
    <w:name w:val="Заг_3_Приложение"/>
    <w:basedOn w:val="ad"/>
    <w:next w:val="GOSTNormal"/>
    <w:rsid w:val="00D639E2"/>
    <w:pPr>
      <w:keepNext/>
      <w:spacing w:before="240" w:after="120"/>
      <w:ind w:left="680" w:hanging="680"/>
      <w:contextualSpacing/>
      <w:outlineLvl w:val="1"/>
    </w:pPr>
    <w:rPr>
      <w:rFonts w:cs="Arial"/>
      <w:b/>
      <w:bCs/>
      <w:iCs/>
      <w:sz w:val="28"/>
      <w:szCs w:val="28"/>
    </w:rPr>
  </w:style>
  <w:style w:type="paragraph" w:styleId="af5">
    <w:name w:val="caption"/>
    <w:basedOn w:val="ad"/>
    <w:next w:val="ad"/>
    <w:qFormat/>
    <w:rsid w:val="00D639E2"/>
    <w:rPr>
      <w:b/>
      <w:bCs/>
      <w:sz w:val="20"/>
    </w:rPr>
  </w:style>
  <w:style w:type="character" w:styleId="af6">
    <w:name w:val="Hyperlink"/>
    <w:uiPriority w:val="99"/>
    <w:rsid w:val="00D639E2"/>
    <w:rPr>
      <w:color w:val="0000FF"/>
      <w:u w:val="single"/>
    </w:rPr>
  </w:style>
  <w:style w:type="paragraph" w:styleId="12">
    <w:name w:val="toc 1"/>
    <w:uiPriority w:val="39"/>
    <w:rsid w:val="00D639E2"/>
    <w:pPr>
      <w:tabs>
        <w:tab w:val="left" w:pos="454"/>
        <w:tab w:val="right" w:leader="dot" w:pos="9631"/>
      </w:tabs>
      <w:spacing w:before="60" w:after="60"/>
      <w:ind w:left="454" w:right="567" w:hanging="454"/>
    </w:pPr>
    <w:rPr>
      <w:b/>
      <w:bCs/>
      <w:caps/>
      <w:noProof/>
      <w:sz w:val="24"/>
      <w:szCs w:val="24"/>
    </w:rPr>
  </w:style>
  <w:style w:type="paragraph" w:styleId="28">
    <w:name w:val="toc 2"/>
    <w:basedOn w:val="12"/>
    <w:uiPriority w:val="39"/>
    <w:rsid w:val="00D639E2"/>
    <w:pPr>
      <w:tabs>
        <w:tab w:val="clear" w:pos="454"/>
        <w:tab w:val="left" w:pos="851"/>
      </w:tabs>
      <w:ind w:left="851" w:hanging="567"/>
      <w:contextualSpacing/>
    </w:pPr>
    <w:rPr>
      <w:b w:val="0"/>
      <w:caps w:val="0"/>
    </w:rPr>
  </w:style>
  <w:style w:type="paragraph" w:styleId="36">
    <w:name w:val="toc 3"/>
    <w:basedOn w:val="28"/>
    <w:uiPriority w:val="39"/>
    <w:rsid w:val="00D639E2"/>
    <w:pPr>
      <w:tabs>
        <w:tab w:val="clear" w:pos="851"/>
        <w:tab w:val="left" w:pos="1418"/>
      </w:tabs>
      <w:ind w:left="1418" w:hanging="851"/>
    </w:pPr>
    <w:rPr>
      <w:iCs/>
    </w:rPr>
  </w:style>
  <w:style w:type="paragraph" w:styleId="af7">
    <w:name w:val="Body Text Indent"/>
    <w:basedOn w:val="ad"/>
    <w:next w:val="ad"/>
    <w:link w:val="af8"/>
    <w:semiHidden/>
    <w:rsid w:val="00D639E2"/>
    <w:pPr>
      <w:widowControl w:val="0"/>
      <w:tabs>
        <w:tab w:val="left" w:pos="1985"/>
        <w:tab w:val="left" w:pos="2127"/>
      </w:tabs>
      <w:spacing w:line="360" w:lineRule="auto"/>
      <w:ind w:firstLine="425"/>
    </w:pPr>
    <w:rPr>
      <w:snapToGrid w:val="0"/>
      <w:sz w:val="20"/>
    </w:rPr>
  </w:style>
  <w:style w:type="paragraph" w:styleId="2a">
    <w:name w:val="Body Text Indent 2"/>
    <w:basedOn w:val="ad"/>
    <w:link w:val="2b"/>
    <w:semiHidden/>
    <w:rsid w:val="00D639E2"/>
    <w:pPr>
      <w:widowControl w:val="0"/>
      <w:tabs>
        <w:tab w:val="left" w:pos="1985"/>
        <w:tab w:val="left" w:pos="2127"/>
      </w:tabs>
      <w:spacing w:line="360" w:lineRule="auto"/>
      <w:ind w:firstLine="425"/>
    </w:pPr>
    <w:rPr>
      <w:b/>
      <w:snapToGrid w:val="0"/>
      <w:sz w:val="20"/>
    </w:rPr>
  </w:style>
  <w:style w:type="paragraph" w:styleId="af9">
    <w:name w:val="Document Map"/>
    <w:basedOn w:val="ad"/>
    <w:link w:val="afa"/>
    <w:semiHidden/>
    <w:rsid w:val="00D639E2"/>
    <w:pPr>
      <w:shd w:val="clear" w:color="auto" w:fill="000080"/>
    </w:pPr>
    <w:rPr>
      <w:rFonts w:ascii="Tahoma" w:hAnsi="Tahoma" w:cs="Tahoma"/>
      <w:sz w:val="20"/>
    </w:rPr>
  </w:style>
  <w:style w:type="paragraph" w:styleId="43">
    <w:name w:val="toc 4"/>
    <w:basedOn w:val="ad"/>
    <w:next w:val="ad"/>
    <w:uiPriority w:val="39"/>
    <w:rsid w:val="00D639E2"/>
    <w:pPr>
      <w:tabs>
        <w:tab w:val="left" w:pos="1871"/>
        <w:tab w:val="right" w:leader="dot" w:pos="9633"/>
      </w:tabs>
      <w:ind w:left="1872" w:right="567" w:hanging="1021"/>
    </w:pPr>
  </w:style>
  <w:style w:type="paragraph" w:styleId="37">
    <w:name w:val="Body Text 3"/>
    <w:basedOn w:val="ad"/>
    <w:link w:val="38"/>
    <w:semiHidden/>
    <w:rsid w:val="00D639E2"/>
    <w:pPr>
      <w:spacing w:after="120"/>
    </w:pPr>
    <w:rPr>
      <w:sz w:val="16"/>
      <w:szCs w:val="16"/>
    </w:rPr>
  </w:style>
  <w:style w:type="paragraph" w:customStyle="1" w:styleId="GOSTListnormal1">
    <w:name w:val="_GOST_List_normal_1"/>
    <w:rsid w:val="00D639E2"/>
    <w:pPr>
      <w:tabs>
        <w:tab w:val="left" w:pos="284"/>
      </w:tabs>
      <w:spacing w:before="60" w:after="60"/>
      <w:ind w:left="851"/>
      <w:contextualSpacing/>
      <w:jc w:val="both"/>
    </w:pPr>
    <w:rPr>
      <w:snapToGrid w:val="0"/>
      <w:sz w:val="24"/>
    </w:rPr>
  </w:style>
  <w:style w:type="numbering" w:styleId="111111">
    <w:name w:val="Outline List 2"/>
    <w:basedOn w:val="af0"/>
    <w:rsid w:val="00D639E2"/>
    <w:pPr>
      <w:numPr>
        <w:numId w:val="2"/>
      </w:numPr>
    </w:pPr>
  </w:style>
  <w:style w:type="numbering" w:styleId="1ai">
    <w:name w:val="Outline List 1"/>
    <w:basedOn w:val="af0"/>
    <w:rsid w:val="00D639E2"/>
    <w:pPr>
      <w:numPr>
        <w:numId w:val="3"/>
      </w:numPr>
    </w:pPr>
  </w:style>
  <w:style w:type="paragraph" w:styleId="afb">
    <w:name w:val="Balloon Text"/>
    <w:basedOn w:val="ad"/>
    <w:link w:val="afc"/>
    <w:rsid w:val="00D639E2"/>
    <w:rPr>
      <w:rFonts w:ascii="Tahoma" w:hAnsi="Tahoma" w:cs="Tahoma"/>
      <w:sz w:val="16"/>
      <w:szCs w:val="16"/>
    </w:rPr>
  </w:style>
  <w:style w:type="paragraph" w:customStyle="1" w:styleId="GOSTListnormal28">
    <w:name w:val="_GOST_List_normal_2.8"/>
    <w:rsid w:val="00D639E2"/>
    <w:pPr>
      <w:tabs>
        <w:tab w:val="left" w:pos="1588"/>
      </w:tabs>
      <w:spacing w:before="60" w:after="60"/>
      <w:ind w:left="1588"/>
      <w:contextualSpacing/>
      <w:jc w:val="both"/>
    </w:pPr>
    <w:rPr>
      <w:snapToGrid w:val="0"/>
      <w:sz w:val="24"/>
    </w:rPr>
  </w:style>
  <w:style w:type="paragraph" w:styleId="af4">
    <w:name w:val="annotation text"/>
    <w:basedOn w:val="ad"/>
    <w:link w:val="af3"/>
    <w:rsid w:val="00D639E2"/>
    <w:rPr>
      <w:sz w:val="20"/>
    </w:rPr>
  </w:style>
  <w:style w:type="paragraph" w:styleId="afd">
    <w:name w:val="annotation subject"/>
    <w:basedOn w:val="af4"/>
    <w:next w:val="af4"/>
    <w:link w:val="afe"/>
    <w:semiHidden/>
    <w:rsid w:val="00D639E2"/>
    <w:rPr>
      <w:b/>
      <w:bCs/>
    </w:rPr>
  </w:style>
  <w:style w:type="paragraph" w:styleId="53">
    <w:name w:val="toc 5"/>
    <w:aliases w:val="EB"/>
    <w:basedOn w:val="ad"/>
    <w:next w:val="ad"/>
    <w:autoRedefine/>
    <w:uiPriority w:val="39"/>
    <w:rsid w:val="00D639E2"/>
    <w:pPr>
      <w:tabs>
        <w:tab w:val="left" w:pos="2410"/>
        <w:tab w:val="right" w:leader="dot" w:pos="9631"/>
      </w:tabs>
      <w:ind w:left="2410" w:right="567" w:hanging="1276"/>
      <w:jc w:val="left"/>
    </w:pPr>
    <w:rPr>
      <w:noProof/>
      <w:szCs w:val="18"/>
    </w:rPr>
  </w:style>
  <w:style w:type="paragraph" w:styleId="62">
    <w:name w:val="toc 6"/>
    <w:basedOn w:val="ad"/>
    <w:next w:val="ad"/>
    <w:autoRedefine/>
    <w:uiPriority w:val="39"/>
    <w:rsid w:val="00D639E2"/>
    <w:pPr>
      <w:ind w:left="1200"/>
      <w:jc w:val="left"/>
    </w:pPr>
    <w:rPr>
      <w:sz w:val="18"/>
      <w:szCs w:val="18"/>
    </w:rPr>
  </w:style>
  <w:style w:type="paragraph" w:styleId="71">
    <w:name w:val="toc 7"/>
    <w:basedOn w:val="ad"/>
    <w:next w:val="ad"/>
    <w:autoRedefine/>
    <w:uiPriority w:val="39"/>
    <w:rsid w:val="00D639E2"/>
    <w:pPr>
      <w:ind w:left="1440"/>
      <w:jc w:val="left"/>
    </w:pPr>
    <w:rPr>
      <w:sz w:val="18"/>
      <w:szCs w:val="18"/>
    </w:rPr>
  </w:style>
  <w:style w:type="paragraph" w:styleId="81">
    <w:name w:val="toc 8"/>
    <w:basedOn w:val="ad"/>
    <w:next w:val="ad"/>
    <w:autoRedefine/>
    <w:uiPriority w:val="39"/>
    <w:rsid w:val="00D639E2"/>
    <w:pPr>
      <w:ind w:left="1680"/>
      <w:jc w:val="left"/>
    </w:pPr>
    <w:rPr>
      <w:sz w:val="18"/>
      <w:szCs w:val="18"/>
    </w:rPr>
  </w:style>
  <w:style w:type="paragraph" w:styleId="91">
    <w:name w:val="toc 9"/>
    <w:basedOn w:val="ad"/>
    <w:next w:val="ad"/>
    <w:autoRedefine/>
    <w:uiPriority w:val="39"/>
    <w:rsid w:val="00D639E2"/>
    <w:pPr>
      <w:ind w:left="1920"/>
      <w:jc w:val="left"/>
    </w:pPr>
    <w:rPr>
      <w:sz w:val="18"/>
      <w:szCs w:val="18"/>
    </w:rPr>
  </w:style>
  <w:style w:type="character" w:styleId="aff">
    <w:name w:val="footnote reference"/>
    <w:aliases w:val="Ссылка на сноску 45"/>
    <w:semiHidden/>
    <w:rsid w:val="00D639E2"/>
    <w:rPr>
      <w:vertAlign w:val="superscript"/>
    </w:rPr>
  </w:style>
  <w:style w:type="paragraph" w:styleId="aff0">
    <w:name w:val="footnote text"/>
    <w:aliases w:val="Footnote Text Char Знак Знак,Footnote Text Char Знак,Footnote Text Char Знак Знак Знак Знак,Footnote Text Char Знак Знак Знак Знак Char,Footnote Text Char Знак Знак Знак Знак Char Char, Знак2,Знак2,Знак1 Знак,Текст сноски Знак Знак,ft"/>
    <w:link w:val="aff1"/>
    <w:semiHidden/>
    <w:rsid w:val="00D639E2"/>
  </w:style>
  <w:style w:type="paragraph" w:styleId="44">
    <w:name w:val="List 4"/>
    <w:basedOn w:val="ad"/>
    <w:rsid w:val="00D639E2"/>
    <w:pPr>
      <w:ind w:left="1132" w:hanging="283"/>
    </w:pPr>
  </w:style>
  <w:style w:type="paragraph" w:styleId="2c">
    <w:name w:val="Body Text 2"/>
    <w:basedOn w:val="ad"/>
    <w:link w:val="2d"/>
    <w:rsid w:val="00D639E2"/>
    <w:pPr>
      <w:spacing w:after="120" w:line="480" w:lineRule="auto"/>
    </w:pPr>
  </w:style>
  <w:style w:type="paragraph" w:styleId="39">
    <w:name w:val="Body Text Indent 3"/>
    <w:basedOn w:val="ad"/>
    <w:link w:val="3a"/>
    <w:semiHidden/>
    <w:rsid w:val="00D639E2"/>
    <w:pPr>
      <w:spacing w:after="120"/>
      <w:ind w:left="283"/>
    </w:pPr>
    <w:rPr>
      <w:sz w:val="16"/>
      <w:szCs w:val="16"/>
    </w:rPr>
  </w:style>
  <w:style w:type="character" w:styleId="aff2">
    <w:name w:val="FollowedHyperlink"/>
    <w:rsid w:val="00D639E2"/>
    <w:rPr>
      <w:color w:val="800080"/>
      <w:u w:val="single"/>
    </w:rPr>
  </w:style>
  <w:style w:type="character" w:styleId="HTML">
    <w:name w:val="HTML Variable"/>
    <w:semiHidden/>
    <w:rsid w:val="00D639E2"/>
    <w:rPr>
      <w:i/>
      <w:iCs/>
    </w:rPr>
  </w:style>
  <w:style w:type="character" w:styleId="HTML0">
    <w:name w:val="HTML Typewriter"/>
    <w:semiHidden/>
    <w:rsid w:val="00D639E2"/>
    <w:rPr>
      <w:rFonts w:ascii="Courier New" w:hAnsi="Courier New" w:cs="Courier New"/>
      <w:sz w:val="20"/>
      <w:szCs w:val="20"/>
    </w:rPr>
  </w:style>
  <w:style w:type="paragraph" w:styleId="aff3">
    <w:name w:val="Subtitle"/>
    <w:basedOn w:val="ad"/>
    <w:link w:val="aff4"/>
    <w:qFormat/>
    <w:rsid w:val="00D639E2"/>
    <w:pPr>
      <w:spacing w:after="60"/>
      <w:jc w:val="center"/>
      <w:outlineLvl w:val="1"/>
    </w:pPr>
    <w:rPr>
      <w:rFonts w:ascii="Arial" w:hAnsi="Arial" w:cs="Arial"/>
    </w:rPr>
  </w:style>
  <w:style w:type="paragraph" w:styleId="aff5">
    <w:name w:val="Salutation"/>
    <w:basedOn w:val="ad"/>
    <w:next w:val="ad"/>
    <w:link w:val="aff6"/>
    <w:semiHidden/>
    <w:rsid w:val="00D639E2"/>
  </w:style>
  <w:style w:type="paragraph" w:styleId="aff7">
    <w:name w:val="List Continue"/>
    <w:basedOn w:val="ad"/>
    <w:rsid w:val="00D639E2"/>
    <w:pPr>
      <w:spacing w:after="120"/>
      <w:ind w:left="283"/>
    </w:pPr>
  </w:style>
  <w:style w:type="paragraph" w:styleId="2e">
    <w:name w:val="List Continue 2"/>
    <w:basedOn w:val="ad"/>
    <w:rsid w:val="00D639E2"/>
    <w:pPr>
      <w:spacing w:after="120"/>
      <w:ind w:left="566"/>
    </w:pPr>
  </w:style>
  <w:style w:type="paragraph" w:styleId="3b">
    <w:name w:val="List Continue 3"/>
    <w:basedOn w:val="ad"/>
    <w:rsid w:val="00D639E2"/>
    <w:pPr>
      <w:spacing w:after="120"/>
      <w:ind w:left="849"/>
    </w:pPr>
  </w:style>
  <w:style w:type="paragraph" w:styleId="45">
    <w:name w:val="List Continue 4"/>
    <w:basedOn w:val="ad"/>
    <w:rsid w:val="00D639E2"/>
    <w:pPr>
      <w:spacing w:after="120"/>
      <w:ind w:left="1132"/>
    </w:pPr>
  </w:style>
  <w:style w:type="paragraph" w:styleId="54">
    <w:name w:val="List Continue 5"/>
    <w:basedOn w:val="ad"/>
    <w:rsid w:val="00D639E2"/>
    <w:pPr>
      <w:spacing w:after="120"/>
      <w:ind w:left="1415"/>
    </w:pPr>
  </w:style>
  <w:style w:type="table" w:styleId="13">
    <w:name w:val="Table Simple 1"/>
    <w:basedOn w:val="af"/>
    <w:semiHidden/>
    <w:rsid w:val="00D639E2"/>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f"/>
    <w:rsid w:val="00D639E2"/>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f"/>
    <w:semiHidden/>
    <w:rsid w:val="00D639E2"/>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4">
    <w:name w:val="Table Grid 1"/>
    <w:basedOn w:val="af"/>
    <w:semiHidden/>
    <w:rsid w:val="00D639E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0">
    <w:name w:val="Table Grid 2"/>
    <w:basedOn w:val="af"/>
    <w:semiHidden/>
    <w:rsid w:val="00D639E2"/>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f"/>
    <w:semiHidden/>
    <w:rsid w:val="00D639E2"/>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f"/>
    <w:semiHidden/>
    <w:rsid w:val="00D639E2"/>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f"/>
    <w:semiHidden/>
    <w:rsid w:val="00D639E2"/>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f"/>
    <w:semiHidden/>
    <w:rsid w:val="00D639E2"/>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f"/>
    <w:semiHidden/>
    <w:rsid w:val="00D639E2"/>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f"/>
    <w:semiHidden/>
    <w:rsid w:val="00D639E2"/>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8">
    <w:name w:val="Table Contemporary"/>
    <w:basedOn w:val="af"/>
    <w:semiHidden/>
    <w:rsid w:val="00D639E2"/>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9">
    <w:name w:val="List"/>
    <w:basedOn w:val="ad"/>
    <w:rsid w:val="00D639E2"/>
    <w:pPr>
      <w:ind w:left="283" w:hanging="283"/>
    </w:pPr>
  </w:style>
  <w:style w:type="paragraph" w:styleId="2f1">
    <w:name w:val="List 2"/>
    <w:basedOn w:val="ad"/>
    <w:rsid w:val="00D639E2"/>
    <w:pPr>
      <w:ind w:left="566" w:hanging="283"/>
    </w:pPr>
  </w:style>
  <w:style w:type="paragraph" w:styleId="3e">
    <w:name w:val="List 3"/>
    <w:basedOn w:val="ad"/>
    <w:rsid w:val="00D639E2"/>
    <w:pPr>
      <w:ind w:left="849" w:hanging="283"/>
    </w:pPr>
  </w:style>
  <w:style w:type="paragraph" w:styleId="56">
    <w:name w:val="List 5"/>
    <w:basedOn w:val="ad"/>
    <w:rsid w:val="00D639E2"/>
    <w:pPr>
      <w:ind w:left="1415" w:hanging="283"/>
    </w:pPr>
  </w:style>
  <w:style w:type="table" w:styleId="affa">
    <w:name w:val="Table Professional"/>
    <w:basedOn w:val="af"/>
    <w:semiHidden/>
    <w:rsid w:val="00D639E2"/>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1">
    <w:name w:val="HTML Preformatted"/>
    <w:basedOn w:val="ad"/>
    <w:link w:val="HTML2"/>
    <w:rsid w:val="00D639E2"/>
    <w:rPr>
      <w:rFonts w:ascii="Courier New" w:hAnsi="Courier New" w:cs="Courier New"/>
      <w:sz w:val="20"/>
    </w:rPr>
  </w:style>
  <w:style w:type="numbering" w:styleId="a3">
    <w:name w:val="Outline List 3"/>
    <w:basedOn w:val="af0"/>
    <w:semiHidden/>
    <w:rsid w:val="00D639E2"/>
    <w:pPr>
      <w:numPr>
        <w:numId w:val="13"/>
      </w:numPr>
    </w:pPr>
  </w:style>
  <w:style w:type="table" w:styleId="15">
    <w:name w:val="Table Columns 1"/>
    <w:basedOn w:val="af"/>
    <w:semiHidden/>
    <w:rsid w:val="00D639E2"/>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olumns 2"/>
    <w:basedOn w:val="af"/>
    <w:semiHidden/>
    <w:rsid w:val="00D639E2"/>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f"/>
    <w:semiHidden/>
    <w:rsid w:val="00D639E2"/>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f"/>
    <w:semiHidden/>
    <w:rsid w:val="00D639E2"/>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f"/>
    <w:semiHidden/>
    <w:rsid w:val="00D639E2"/>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b">
    <w:name w:val="Strong"/>
    <w:aliases w:val="Таблица_заголовок,Рисунок_название"/>
    <w:qFormat/>
    <w:rsid w:val="00D639E2"/>
    <w:rPr>
      <w:b/>
      <w:bCs/>
    </w:rPr>
  </w:style>
  <w:style w:type="table" w:styleId="-1">
    <w:name w:val="Table List 1"/>
    <w:basedOn w:val="af"/>
    <w:semiHidden/>
    <w:rsid w:val="00D639E2"/>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
    <w:semiHidden/>
    <w:rsid w:val="00D639E2"/>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f"/>
    <w:semiHidden/>
    <w:rsid w:val="00D639E2"/>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f"/>
    <w:semiHidden/>
    <w:rsid w:val="00D639E2"/>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
    <w:semiHidden/>
    <w:rsid w:val="00D639E2"/>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
    <w:semiHidden/>
    <w:rsid w:val="00D639E2"/>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
    <w:semiHidden/>
    <w:rsid w:val="00D639E2"/>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
    <w:semiHidden/>
    <w:rsid w:val="00D639E2"/>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c">
    <w:name w:val="Plain Text"/>
    <w:basedOn w:val="ad"/>
    <w:link w:val="affd"/>
    <w:semiHidden/>
    <w:rsid w:val="00D639E2"/>
    <w:rPr>
      <w:rFonts w:ascii="Courier New" w:hAnsi="Courier New" w:cs="Courier New"/>
      <w:sz w:val="20"/>
    </w:rPr>
  </w:style>
  <w:style w:type="table" w:styleId="affe">
    <w:name w:val="Table Theme"/>
    <w:basedOn w:val="af"/>
    <w:semiHidden/>
    <w:rsid w:val="00D639E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6">
    <w:name w:val="Table Colorful 1"/>
    <w:basedOn w:val="af"/>
    <w:semiHidden/>
    <w:rsid w:val="00D639E2"/>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3">
    <w:name w:val="Table Colorful 2"/>
    <w:basedOn w:val="af"/>
    <w:semiHidden/>
    <w:rsid w:val="00D639E2"/>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f"/>
    <w:semiHidden/>
    <w:rsid w:val="00D639E2"/>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
    <w:name w:val="Block Text"/>
    <w:basedOn w:val="ad"/>
    <w:semiHidden/>
    <w:rsid w:val="00D639E2"/>
    <w:pPr>
      <w:spacing w:after="120"/>
      <w:ind w:left="1440" w:right="1440"/>
    </w:pPr>
  </w:style>
  <w:style w:type="character" w:styleId="HTML3">
    <w:name w:val="HTML Cite"/>
    <w:semiHidden/>
    <w:rsid w:val="00D639E2"/>
    <w:rPr>
      <w:i/>
      <w:iCs/>
    </w:rPr>
  </w:style>
  <w:style w:type="paragraph" w:styleId="afff0">
    <w:name w:val="Message Header"/>
    <w:basedOn w:val="ad"/>
    <w:link w:val="afff1"/>
    <w:rsid w:val="00D639E2"/>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f2">
    <w:name w:val="E-mail Signature"/>
    <w:basedOn w:val="ad"/>
    <w:link w:val="afff3"/>
    <w:semiHidden/>
    <w:rsid w:val="00D639E2"/>
  </w:style>
  <w:style w:type="paragraph" w:styleId="afff4">
    <w:name w:val="Signature"/>
    <w:basedOn w:val="ad"/>
    <w:link w:val="afff5"/>
    <w:semiHidden/>
    <w:rsid w:val="00D639E2"/>
    <w:pPr>
      <w:ind w:left="4252"/>
    </w:pPr>
  </w:style>
  <w:style w:type="paragraph" w:styleId="17">
    <w:name w:val="index 1"/>
    <w:basedOn w:val="ad"/>
    <w:next w:val="ad"/>
    <w:autoRedefine/>
    <w:semiHidden/>
    <w:rsid w:val="00D639E2"/>
    <w:pPr>
      <w:widowControl w:val="0"/>
      <w:tabs>
        <w:tab w:val="num" w:pos="720"/>
        <w:tab w:val="left" w:pos="1985"/>
        <w:tab w:val="left" w:pos="2127"/>
      </w:tabs>
      <w:spacing w:line="360" w:lineRule="auto"/>
      <w:ind w:left="720" w:hanging="360"/>
    </w:pPr>
    <w:rPr>
      <w:snapToGrid w:val="0"/>
    </w:rPr>
  </w:style>
  <w:style w:type="paragraph" w:styleId="afff6">
    <w:name w:val="index heading"/>
    <w:basedOn w:val="ad"/>
    <w:next w:val="17"/>
    <w:semiHidden/>
    <w:rsid w:val="00D639E2"/>
    <w:pPr>
      <w:widowControl w:val="0"/>
      <w:tabs>
        <w:tab w:val="left" w:pos="1985"/>
        <w:tab w:val="left" w:pos="2127"/>
      </w:tabs>
      <w:spacing w:line="360" w:lineRule="auto"/>
      <w:ind w:firstLine="425"/>
    </w:pPr>
    <w:rPr>
      <w:snapToGrid w:val="0"/>
      <w:sz w:val="20"/>
    </w:rPr>
  </w:style>
  <w:style w:type="paragraph" w:styleId="2f4">
    <w:name w:val="index 2"/>
    <w:basedOn w:val="ad"/>
    <w:next w:val="ad"/>
    <w:autoRedefine/>
    <w:semiHidden/>
    <w:rsid w:val="00D639E2"/>
    <w:pPr>
      <w:widowControl w:val="0"/>
      <w:tabs>
        <w:tab w:val="left" w:pos="1985"/>
        <w:tab w:val="left" w:pos="2127"/>
      </w:tabs>
      <w:spacing w:line="360" w:lineRule="auto"/>
      <w:ind w:left="400" w:hanging="200"/>
    </w:pPr>
    <w:rPr>
      <w:snapToGrid w:val="0"/>
      <w:sz w:val="20"/>
    </w:rPr>
  </w:style>
  <w:style w:type="paragraph" w:styleId="3f1">
    <w:name w:val="index 3"/>
    <w:basedOn w:val="ad"/>
    <w:next w:val="ad"/>
    <w:autoRedefine/>
    <w:semiHidden/>
    <w:rsid w:val="00D639E2"/>
    <w:pPr>
      <w:widowControl w:val="0"/>
      <w:tabs>
        <w:tab w:val="left" w:pos="1985"/>
        <w:tab w:val="left" w:pos="2127"/>
      </w:tabs>
      <w:spacing w:line="360" w:lineRule="auto"/>
      <w:ind w:left="600" w:hanging="200"/>
    </w:pPr>
    <w:rPr>
      <w:snapToGrid w:val="0"/>
      <w:sz w:val="20"/>
    </w:rPr>
  </w:style>
  <w:style w:type="paragraph" w:styleId="48">
    <w:name w:val="index 4"/>
    <w:basedOn w:val="ad"/>
    <w:next w:val="ad"/>
    <w:autoRedefine/>
    <w:semiHidden/>
    <w:rsid w:val="00D639E2"/>
    <w:pPr>
      <w:widowControl w:val="0"/>
      <w:tabs>
        <w:tab w:val="left" w:pos="1985"/>
        <w:tab w:val="left" w:pos="2127"/>
      </w:tabs>
      <w:spacing w:line="360" w:lineRule="auto"/>
      <w:ind w:left="800" w:hanging="200"/>
    </w:pPr>
    <w:rPr>
      <w:snapToGrid w:val="0"/>
      <w:sz w:val="20"/>
    </w:rPr>
  </w:style>
  <w:style w:type="paragraph" w:styleId="58">
    <w:name w:val="index 5"/>
    <w:basedOn w:val="ad"/>
    <w:next w:val="ad"/>
    <w:autoRedefine/>
    <w:semiHidden/>
    <w:rsid w:val="00D639E2"/>
    <w:pPr>
      <w:widowControl w:val="0"/>
      <w:tabs>
        <w:tab w:val="left" w:pos="1985"/>
        <w:tab w:val="left" w:pos="2127"/>
      </w:tabs>
      <w:spacing w:line="360" w:lineRule="auto"/>
      <w:ind w:left="1000" w:hanging="200"/>
    </w:pPr>
    <w:rPr>
      <w:snapToGrid w:val="0"/>
      <w:sz w:val="20"/>
    </w:rPr>
  </w:style>
  <w:style w:type="paragraph" w:styleId="64">
    <w:name w:val="index 6"/>
    <w:basedOn w:val="ad"/>
    <w:next w:val="ad"/>
    <w:autoRedefine/>
    <w:semiHidden/>
    <w:rsid w:val="00D639E2"/>
    <w:pPr>
      <w:widowControl w:val="0"/>
      <w:tabs>
        <w:tab w:val="left" w:pos="1985"/>
        <w:tab w:val="left" w:pos="2127"/>
      </w:tabs>
      <w:spacing w:line="360" w:lineRule="auto"/>
      <w:ind w:left="1200" w:hanging="200"/>
    </w:pPr>
    <w:rPr>
      <w:snapToGrid w:val="0"/>
      <w:sz w:val="20"/>
    </w:rPr>
  </w:style>
  <w:style w:type="paragraph" w:styleId="73">
    <w:name w:val="index 7"/>
    <w:basedOn w:val="ad"/>
    <w:next w:val="ad"/>
    <w:autoRedefine/>
    <w:semiHidden/>
    <w:rsid w:val="00D639E2"/>
    <w:pPr>
      <w:widowControl w:val="0"/>
      <w:tabs>
        <w:tab w:val="left" w:pos="1985"/>
        <w:tab w:val="left" w:pos="2127"/>
      </w:tabs>
      <w:spacing w:line="360" w:lineRule="auto"/>
      <w:ind w:left="1400" w:hanging="200"/>
    </w:pPr>
    <w:rPr>
      <w:snapToGrid w:val="0"/>
      <w:sz w:val="20"/>
    </w:rPr>
  </w:style>
  <w:style w:type="paragraph" w:styleId="83">
    <w:name w:val="index 8"/>
    <w:basedOn w:val="ad"/>
    <w:next w:val="ad"/>
    <w:autoRedefine/>
    <w:semiHidden/>
    <w:rsid w:val="00D639E2"/>
    <w:pPr>
      <w:widowControl w:val="0"/>
      <w:tabs>
        <w:tab w:val="left" w:pos="1985"/>
        <w:tab w:val="left" w:pos="2127"/>
      </w:tabs>
      <w:spacing w:line="360" w:lineRule="auto"/>
      <w:ind w:left="1600" w:hanging="200"/>
    </w:pPr>
    <w:rPr>
      <w:snapToGrid w:val="0"/>
      <w:sz w:val="20"/>
    </w:rPr>
  </w:style>
  <w:style w:type="paragraph" w:styleId="92">
    <w:name w:val="index 9"/>
    <w:basedOn w:val="ad"/>
    <w:next w:val="ad"/>
    <w:autoRedefine/>
    <w:semiHidden/>
    <w:rsid w:val="00D639E2"/>
    <w:pPr>
      <w:widowControl w:val="0"/>
      <w:tabs>
        <w:tab w:val="left" w:pos="1985"/>
        <w:tab w:val="left" w:pos="2127"/>
      </w:tabs>
      <w:spacing w:line="360" w:lineRule="auto"/>
      <w:ind w:left="1800" w:hanging="200"/>
    </w:pPr>
    <w:rPr>
      <w:snapToGrid w:val="0"/>
      <w:sz w:val="20"/>
    </w:rPr>
  </w:style>
  <w:style w:type="paragraph" w:styleId="a0">
    <w:name w:val="List Bullet"/>
    <w:aliases w:val="UL,Маркированный список Знак1,Маркированный список Знак Знак1,Round Bullet Знак1 Знак, Round Bullet Знак1 Знак,Round Bullet1 Знак1 Знак,Round Bullet2 Знак1 Знак,Round Bullet11 Знак1 Знак,Round Bullet3 Знак1 Зн"/>
    <w:basedOn w:val="ad"/>
    <w:rsid w:val="00D639E2"/>
    <w:pPr>
      <w:numPr>
        <w:numId w:val="4"/>
      </w:numPr>
      <w:ind w:left="0" w:firstLine="0"/>
    </w:pPr>
  </w:style>
  <w:style w:type="paragraph" w:styleId="a">
    <w:name w:val="List Number"/>
    <w:aliases w:val="Нумерованный"/>
    <w:basedOn w:val="ad"/>
    <w:rsid w:val="00D639E2"/>
    <w:pPr>
      <w:numPr>
        <w:numId w:val="5"/>
      </w:numPr>
      <w:ind w:left="0" w:firstLine="0"/>
    </w:pPr>
  </w:style>
  <w:style w:type="paragraph" w:styleId="HTML4">
    <w:name w:val="HTML Address"/>
    <w:basedOn w:val="ad"/>
    <w:link w:val="HTML5"/>
    <w:semiHidden/>
    <w:rsid w:val="00D639E2"/>
    <w:rPr>
      <w:i/>
      <w:iCs/>
    </w:rPr>
  </w:style>
  <w:style w:type="paragraph" w:styleId="afff7">
    <w:name w:val="envelope address"/>
    <w:basedOn w:val="ad"/>
    <w:semiHidden/>
    <w:rsid w:val="00D639E2"/>
    <w:pPr>
      <w:framePr w:w="7920" w:h="1980" w:hRule="exact" w:hSpace="180" w:wrap="auto" w:hAnchor="page" w:xAlign="center" w:yAlign="bottom"/>
      <w:ind w:left="2880"/>
    </w:pPr>
    <w:rPr>
      <w:rFonts w:ascii="Arial" w:hAnsi="Arial" w:cs="Arial"/>
    </w:rPr>
  </w:style>
  <w:style w:type="character" w:styleId="HTML6">
    <w:name w:val="HTML Acronym"/>
    <w:basedOn w:val="ae"/>
    <w:rsid w:val="00D639E2"/>
  </w:style>
  <w:style w:type="table" w:styleId="-10">
    <w:name w:val="Table Web 1"/>
    <w:basedOn w:val="af"/>
    <w:semiHidden/>
    <w:rsid w:val="00D639E2"/>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
    <w:semiHidden/>
    <w:rsid w:val="00D639E2"/>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f"/>
    <w:semiHidden/>
    <w:rsid w:val="00D639E2"/>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8">
    <w:name w:val="Emphasis"/>
    <w:qFormat/>
    <w:rsid w:val="00D639E2"/>
    <w:rPr>
      <w:i/>
      <w:iCs/>
    </w:rPr>
  </w:style>
  <w:style w:type="paragraph" w:styleId="afff9">
    <w:name w:val="Date"/>
    <w:basedOn w:val="ad"/>
    <w:next w:val="ad"/>
    <w:link w:val="afffa"/>
    <w:semiHidden/>
    <w:rsid w:val="00D639E2"/>
  </w:style>
  <w:style w:type="paragraph" w:styleId="afffb">
    <w:name w:val="Note Heading"/>
    <w:basedOn w:val="ad"/>
    <w:next w:val="ad"/>
    <w:link w:val="afffc"/>
    <w:semiHidden/>
    <w:rsid w:val="00D639E2"/>
  </w:style>
  <w:style w:type="character" w:styleId="afffd">
    <w:name w:val="annotation reference"/>
    <w:rsid w:val="00D639E2"/>
    <w:rPr>
      <w:sz w:val="16"/>
      <w:szCs w:val="16"/>
    </w:rPr>
  </w:style>
  <w:style w:type="table" w:styleId="afffe">
    <w:name w:val="Table Elegant"/>
    <w:basedOn w:val="af"/>
    <w:semiHidden/>
    <w:rsid w:val="00D639E2"/>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8">
    <w:name w:val="Table Subtle 1"/>
    <w:basedOn w:val="af"/>
    <w:semiHidden/>
    <w:rsid w:val="00D639E2"/>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f"/>
    <w:semiHidden/>
    <w:rsid w:val="00D639E2"/>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7">
    <w:name w:val="HTML Keyboard"/>
    <w:semiHidden/>
    <w:rsid w:val="00D639E2"/>
    <w:rPr>
      <w:rFonts w:ascii="Courier New" w:hAnsi="Courier New" w:cs="Courier New"/>
      <w:sz w:val="20"/>
      <w:szCs w:val="20"/>
    </w:rPr>
  </w:style>
  <w:style w:type="table" w:styleId="19">
    <w:name w:val="Table Classic 1"/>
    <w:basedOn w:val="af"/>
    <w:semiHidden/>
    <w:rsid w:val="00D639E2"/>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f"/>
    <w:semiHidden/>
    <w:rsid w:val="00D639E2"/>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2">
    <w:name w:val="Table Classic 3"/>
    <w:basedOn w:val="af"/>
    <w:semiHidden/>
    <w:rsid w:val="00D639E2"/>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f"/>
    <w:semiHidden/>
    <w:rsid w:val="00D639E2"/>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8">
    <w:name w:val="HTML Code"/>
    <w:semiHidden/>
    <w:rsid w:val="00D639E2"/>
    <w:rPr>
      <w:rFonts w:ascii="Courier New" w:hAnsi="Courier New" w:cs="Courier New"/>
      <w:sz w:val="20"/>
      <w:szCs w:val="20"/>
    </w:rPr>
  </w:style>
  <w:style w:type="paragraph" w:styleId="affff">
    <w:name w:val="Body Text"/>
    <w:aliases w:val="body text table,Body Text Table,body text,contents,bt,Body 3,Corps de texte,heading_txt,bodytxy2,Body Text - Level 2,??2,Platte tekst,body tesx,t,text,BODY TEXT,sp,Resume Text,Block text,heading3,body text1,body text2,bt1,body text3,bt2,b"/>
    <w:basedOn w:val="ad"/>
    <w:link w:val="affff0"/>
    <w:rsid w:val="00D639E2"/>
    <w:pPr>
      <w:overflowPunct w:val="0"/>
      <w:autoSpaceDE w:val="0"/>
      <w:autoSpaceDN w:val="0"/>
      <w:adjustRightInd w:val="0"/>
      <w:spacing w:after="240"/>
      <w:textAlignment w:val="baseline"/>
    </w:pPr>
  </w:style>
  <w:style w:type="paragraph" w:styleId="affff1">
    <w:name w:val="Body Text First Indent"/>
    <w:basedOn w:val="affff"/>
    <w:link w:val="affff2"/>
    <w:semiHidden/>
    <w:rsid w:val="00D639E2"/>
    <w:pPr>
      <w:overflowPunct/>
      <w:autoSpaceDE/>
      <w:autoSpaceDN/>
      <w:adjustRightInd/>
      <w:spacing w:after="120"/>
      <w:ind w:firstLine="210"/>
      <w:jc w:val="left"/>
      <w:textAlignment w:val="auto"/>
    </w:pPr>
  </w:style>
  <w:style w:type="paragraph" w:styleId="2f7">
    <w:name w:val="Body Text First Indent 2"/>
    <w:basedOn w:val="af7"/>
    <w:link w:val="2f8"/>
    <w:semiHidden/>
    <w:rsid w:val="00D639E2"/>
    <w:pPr>
      <w:widowControl/>
      <w:tabs>
        <w:tab w:val="clear" w:pos="1985"/>
        <w:tab w:val="clear" w:pos="2127"/>
      </w:tabs>
      <w:spacing w:after="120" w:line="240" w:lineRule="auto"/>
      <w:ind w:left="283" w:firstLine="210"/>
      <w:jc w:val="left"/>
    </w:pPr>
    <w:rPr>
      <w:snapToGrid/>
      <w:sz w:val="24"/>
      <w:szCs w:val="24"/>
    </w:rPr>
  </w:style>
  <w:style w:type="paragraph" w:styleId="20">
    <w:name w:val="List Bullet 2"/>
    <w:basedOn w:val="ad"/>
    <w:rsid w:val="00D639E2"/>
    <w:pPr>
      <w:numPr>
        <w:numId w:val="14"/>
      </w:numPr>
      <w:tabs>
        <w:tab w:val="clear" w:pos="643"/>
        <w:tab w:val="num" w:pos="360"/>
      </w:tabs>
      <w:ind w:left="0" w:firstLine="0"/>
    </w:pPr>
  </w:style>
  <w:style w:type="paragraph" w:styleId="30">
    <w:name w:val="List Bullet 3"/>
    <w:basedOn w:val="ad"/>
    <w:autoRedefine/>
    <w:rsid w:val="00D639E2"/>
    <w:pPr>
      <w:widowControl w:val="0"/>
      <w:numPr>
        <w:numId w:val="6"/>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d"/>
    <w:rsid w:val="00D639E2"/>
    <w:pPr>
      <w:numPr>
        <w:numId w:val="7"/>
      </w:numPr>
      <w:tabs>
        <w:tab w:val="clear" w:pos="1209"/>
        <w:tab w:val="num" w:pos="360"/>
      </w:tabs>
      <w:ind w:left="0" w:firstLine="0"/>
    </w:pPr>
  </w:style>
  <w:style w:type="paragraph" w:styleId="50">
    <w:name w:val="List Bullet 5"/>
    <w:basedOn w:val="ad"/>
    <w:rsid w:val="00D639E2"/>
    <w:pPr>
      <w:numPr>
        <w:numId w:val="8"/>
      </w:numPr>
      <w:tabs>
        <w:tab w:val="clear" w:pos="1492"/>
        <w:tab w:val="num" w:pos="360"/>
      </w:tabs>
      <w:ind w:left="0" w:firstLine="0"/>
    </w:pPr>
  </w:style>
  <w:style w:type="paragraph" w:styleId="affff3">
    <w:name w:val="Title"/>
    <w:basedOn w:val="ad"/>
    <w:link w:val="affff4"/>
    <w:qFormat/>
    <w:rsid w:val="00D639E2"/>
    <w:pPr>
      <w:spacing w:before="240" w:after="60"/>
      <w:jc w:val="center"/>
      <w:outlineLvl w:val="0"/>
    </w:pPr>
    <w:rPr>
      <w:rFonts w:ascii="Arial" w:hAnsi="Arial" w:cs="Arial"/>
      <w:b/>
      <w:bCs/>
      <w:kern w:val="28"/>
      <w:sz w:val="32"/>
      <w:szCs w:val="32"/>
    </w:rPr>
  </w:style>
  <w:style w:type="character" w:styleId="affff5">
    <w:name w:val="page number"/>
    <w:basedOn w:val="ae"/>
    <w:rsid w:val="00D639E2"/>
  </w:style>
  <w:style w:type="character" w:styleId="affff6">
    <w:name w:val="line number"/>
    <w:basedOn w:val="ae"/>
    <w:semiHidden/>
    <w:rsid w:val="00D639E2"/>
  </w:style>
  <w:style w:type="paragraph" w:styleId="2">
    <w:name w:val="List Number 2"/>
    <w:basedOn w:val="ad"/>
    <w:rsid w:val="00D639E2"/>
    <w:pPr>
      <w:numPr>
        <w:numId w:val="9"/>
      </w:numPr>
      <w:tabs>
        <w:tab w:val="clear" w:pos="643"/>
        <w:tab w:val="num" w:pos="360"/>
      </w:tabs>
      <w:ind w:left="0" w:firstLine="0"/>
    </w:pPr>
  </w:style>
  <w:style w:type="paragraph" w:styleId="3">
    <w:name w:val="List Number 3"/>
    <w:basedOn w:val="ad"/>
    <w:rsid w:val="00D639E2"/>
    <w:pPr>
      <w:numPr>
        <w:numId w:val="10"/>
      </w:numPr>
      <w:tabs>
        <w:tab w:val="clear" w:pos="926"/>
        <w:tab w:val="num" w:pos="360"/>
      </w:tabs>
      <w:ind w:left="0" w:firstLine="0"/>
    </w:pPr>
  </w:style>
  <w:style w:type="paragraph" w:styleId="4">
    <w:name w:val="List Number 4"/>
    <w:basedOn w:val="ad"/>
    <w:rsid w:val="00D639E2"/>
    <w:pPr>
      <w:numPr>
        <w:numId w:val="11"/>
      </w:numPr>
      <w:tabs>
        <w:tab w:val="clear" w:pos="1209"/>
        <w:tab w:val="num" w:pos="360"/>
      </w:tabs>
      <w:ind w:left="0" w:firstLine="0"/>
    </w:pPr>
  </w:style>
  <w:style w:type="paragraph" w:styleId="5">
    <w:name w:val="List Number 5"/>
    <w:basedOn w:val="ad"/>
    <w:rsid w:val="00D639E2"/>
    <w:pPr>
      <w:numPr>
        <w:numId w:val="12"/>
      </w:numPr>
      <w:tabs>
        <w:tab w:val="clear" w:pos="1492"/>
        <w:tab w:val="num" w:pos="360"/>
      </w:tabs>
      <w:ind w:left="0" w:firstLine="0"/>
    </w:pPr>
  </w:style>
  <w:style w:type="character" w:styleId="HTML9">
    <w:name w:val="HTML Sample"/>
    <w:semiHidden/>
    <w:rsid w:val="00D639E2"/>
    <w:rPr>
      <w:rFonts w:ascii="Courier New" w:hAnsi="Courier New" w:cs="Courier New"/>
    </w:rPr>
  </w:style>
  <w:style w:type="paragraph" w:styleId="2f9">
    <w:name w:val="envelope return"/>
    <w:basedOn w:val="ad"/>
    <w:semiHidden/>
    <w:rsid w:val="00D639E2"/>
    <w:rPr>
      <w:rFonts w:ascii="Arial" w:hAnsi="Arial" w:cs="Arial"/>
      <w:sz w:val="20"/>
    </w:rPr>
  </w:style>
  <w:style w:type="table" w:styleId="1a">
    <w:name w:val="Table 3D effects 1"/>
    <w:basedOn w:val="af"/>
    <w:semiHidden/>
    <w:rsid w:val="00D639E2"/>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a">
    <w:name w:val="Table 3D effects 2"/>
    <w:basedOn w:val="af"/>
    <w:semiHidden/>
    <w:rsid w:val="00D639E2"/>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3D effects 3"/>
    <w:basedOn w:val="af"/>
    <w:semiHidden/>
    <w:rsid w:val="00D639E2"/>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7">
    <w:name w:val="Normal (Web)"/>
    <w:basedOn w:val="ad"/>
    <w:rsid w:val="00D639E2"/>
  </w:style>
  <w:style w:type="paragraph" w:styleId="affff8">
    <w:name w:val="Normal Indent"/>
    <w:basedOn w:val="ad"/>
    <w:rsid w:val="00D639E2"/>
    <w:pPr>
      <w:ind w:left="708"/>
    </w:pPr>
  </w:style>
  <w:style w:type="character" w:styleId="HTMLa">
    <w:name w:val="HTML Definition"/>
    <w:semiHidden/>
    <w:rsid w:val="00D639E2"/>
    <w:rPr>
      <w:i/>
      <w:iCs/>
    </w:rPr>
  </w:style>
  <w:style w:type="paragraph" w:styleId="affff9">
    <w:name w:val="table of figures"/>
    <w:aliases w:val="таблиц_GOST"/>
    <w:basedOn w:val="ad"/>
    <w:next w:val="GOSTNormal"/>
    <w:uiPriority w:val="99"/>
    <w:rsid w:val="00D639E2"/>
    <w:pPr>
      <w:tabs>
        <w:tab w:val="left" w:leader="dot" w:pos="567"/>
        <w:tab w:val="left" w:pos="1134"/>
        <w:tab w:val="right" w:leader="dot" w:pos="9631"/>
      </w:tabs>
      <w:spacing w:before="120" w:after="120"/>
      <w:ind w:left="567" w:right="567" w:hanging="567"/>
      <w:contextualSpacing/>
      <w:jc w:val="left"/>
    </w:pPr>
    <w:rPr>
      <w:noProof/>
    </w:rPr>
  </w:style>
  <w:style w:type="paragraph" w:customStyle="1" w:styleId="GOSTListnormal3">
    <w:name w:val="_GOST_List_normal_3"/>
    <w:rsid w:val="00D639E2"/>
    <w:pPr>
      <w:tabs>
        <w:tab w:val="left" w:pos="1418"/>
      </w:tabs>
      <w:spacing w:before="60" w:after="60"/>
      <w:ind w:left="1418"/>
      <w:contextualSpacing/>
      <w:jc w:val="both"/>
    </w:pPr>
    <w:rPr>
      <w:snapToGrid w:val="0"/>
      <w:sz w:val="24"/>
    </w:rPr>
  </w:style>
  <w:style w:type="paragraph" w:customStyle="1" w:styleId="GOSTListnormal4">
    <w:name w:val="_GOST_List_normal_4"/>
    <w:rsid w:val="00D639E2"/>
    <w:pPr>
      <w:tabs>
        <w:tab w:val="left" w:pos="1701"/>
      </w:tabs>
      <w:spacing w:before="60" w:after="60"/>
      <w:ind w:left="1701"/>
      <w:contextualSpacing/>
      <w:jc w:val="both"/>
    </w:pPr>
    <w:rPr>
      <w:sz w:val="24"/>
      <w:szCs w:val="24"/>
    </w:rPr>
  </w:style>
  <w:style w:type="paragraph" w:styleId="affffa">
    <w:name w:val="footer"/>
    <w:basedOn w:val="ad"/>
    <w:link w:val="affffb"/>
    <w:rsid w:val="00D639E2"/>
    <w:pPr>
      <w:tabs>
        <w:tab w:val="center" w:pos="4677"/>
        <w:tab w:val="right" w:pos="9355"/>
      </w:tabs>
    </w:pPr>
  </w:style>
  <w:style w:type="paragraph" w:customStyle="1" w:styleId="GOSTListnum">
    <w:name w:val="_GOST_List_num"/>
    <w:rsid w:val="00D639E2"/>
    <w:pPr>
      <w:numPr>
        <w:numId w:val="57"/>
      </w:numPr>
      <w:spacing w:before="120" w:after="120"/>
      <w:contextualSpacing/>
      <w:jc w:val="both"/>
    </w:pPr>
    <w:rPr>
      <w:sz w:val="24"/>
    </w:rPr>
  </w:style>
  <w:style w:type="character" w:customStyle="1" w:styleId="GOSTNote0">
    <w:name w:val="_GOST_Note Знак"/>
    <w:link w:val="GOSTNote"/>
    <w:rsid w:val="00D639E2"/>
    <w:rPr>
      <w:sz w:val="24"/>
    </w:rPr>
  </w:style>
  <w:style w:type="paragraph" w:customStyle="1" w:styleId="GOSTListmark5">
    <w:name w:val="_GOST_List_mark5"/>
    <w:basedOn w:val="GOSTListmark4"/>
    <w:rsid w:val="00D639E2"/>
    <w:pPr>
      <w:tabs>
        <w:tab w:val="clear" w:pos="1701"/>
        <w:tab w:val="left" w:pos="1985"/>
      </w:tabs>
      <w:ind w:left="1985" w:hanging="284"/>
    </w:pPr>
  </w:style>
  <w:style w:type="paragraph" w:customStyle="1" w:styleId="GOSTListnum3">
    <w:name w:val="_GOST_List_num3"/>
    <w:basedOn w:val="GOSTListnum2"/>
    <w:rsid w:val="00D639E2"/>
    <w:pPr>
      <w:numPr>
        <w:ilvl w:val="2"/>
      </w:numPr>
      <w:tabs>
        <w:tab w:val="clear" w:pos="2421"/>
        <w:tab w:val="left" w:pos="2268"/>
      </w:tabs>
      <w:ind w:left="2268" w:hanging="737"/>
    </w:pPr>
  </w:style>
  <w:style w:type="paragraph" w:customStyle="1" w:styleId="GOSTListnum4">
    <w:name w:val="_GOST_List_num4"/>
    <w:basedOn w:val="GOSTListnum3"/>
    <w:rsid w:val="00D639E2"/>
    <w:pPr>
      <w:numPr>
        <w:ilvl w:val="3"/>
      </w:numPr>
      <w:tabs>
        <w:tab w:val="clear" w:pos="2268"/>
        <w:tab w:val="left" w:pos="2835"/>
      </w:tabs>
      <w:ind w:left="2836" w:hanging="851"/>
    </w:pPr>
  </w:style>
  <w:style w:type="paragraph" w:customStyle="1" w:styleId="4a">
    <w:name w:val="Заг_4_Приложение"/>
    <w:basedOn w:val="35"/>
    <w:next w:val="GOSTNormal"/>
    <w:rsid w:val="00D639E2"/>
    <w:pPr>
      <w:outlineLvl w:val="3"/>
    </w:pPr>
    <w:rPr>
      <w:sz w:val="26"/>
      <w:szCs w:val="26"/>
    </w:rPr>
  </w:style>
  <w:style w:type="table" w:styleId="affffc">
    <w:name w:val="Table Grid"/>
    <w:aliases w:val="OTR,Сетка таблицы GR,Таблица ИТ Эксперт"/>
    <w:basedOn w:val="af"/>
    <w:rsid w:val="00D639E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GOSTListnormal5">
    <w:name w:val="_GOST_List_normal_5"/>
    <w:rsid w:val="00D639E2"/>
    <w:pPr>
      <w:tabs>
        <w:tab w:val="left" w:pos="1985"/>
      </w:tabs>
      <w:spacing w:before="60" w:after="60"/>
      <w:ind w:left="1985"/>
      <w:contextualSpacing/>
      <w:jc w:val="both"/>
    </w:pPr>
    <w:rPr>
      <w:snapToGrid w:val="0"/>
      <w:sz w:val="24"/>
    </w:rPr>
  </w:style>
  <w:style w:type="paragraph" w:customStyle="1" w:styleId="GOSTTableListNum2">
    <w:name w:val="_GOST_Table_List_Num_2"/>
    <w:basedOn w:val="GOSTTableListNum1"/>
    <w:rsid w:val="00D639E2"/>
    <w:pPr>
      <w:numPr>
        <w:ilvl w:val="1"/>
      </w:numPr>
    </w:pPr>
  </w:style>
  <w:style w:type="paragraph" w:customStyle="1" w:styleId="GOSTTableListMark2">
    <w:name w:val="_GOST_Table_List_Mark_2"/>
    <w:basedOn w:val="GOSTTableListMark1"/>
    <w:rsid w:val="00D639E2"/>
    <w:pPr>
      <w:tabs>
        <w:tab w:val="left" w:pos="454"/>
      </w:tabs>
      <w:ind w:left="454"/>
    </w:pPr>
  </w:style>
  <w:style w:type="paragraph" w:customStyle="1" w:styleId="T">
    <w:name w:val="T_Тит_Обозначение"/>
    <w:basedOn w:val="ad"/>
    <w:uiPriority w:val="99"/>
    <w:rsid w:val="0009241D"/>
    <w:pPr>
      <w:widowControl w:val="0"/>
      <w:adjustRightInd w:val="0"/>
      <w:spacing w:before="120"/>
      <w:ind w:firstLine="0"/>
      <w:jc w:val="center"/>
      <w:textAlignment w:val="baseline"/>
    </w:pPr>
    <w:rPr>
      <w:rFonts w:ascii="ISOCPEUR" w:hAnsi="ISOCPEUR" w:cs="Arial"/>
      <w:i/>
      <w:sz w:val="38"/>
      <w:szCs w:val="32"/>
    </w:rPr>
  </w:style>
  <w:style w:type="paragraph" w:customStyle="1" w:styleId="T0">
    <w:name w:val="T_ОН_Таблица изменений"/>
    <w:basedOn w:val="ad"/>
    <w:link w:val="T1"/>
    <w:uiPriority w:val="99"/>
    <w:rsid w:val="0009241D"/>
    <w:pPr>
      <w:spacing w:before="120"/>
      <w:ind w:firstLine="0"/>
      <w:jc w:val="center"/>
    </w:pPr>
    <w:rPr>
      <w:rFonts w:ascii="ISOCPEUR" w:hAnsi="ISOCPEUR"/>
      <w:i/>
      <w:sz w:val="18"/>
      <w:szCs w:val="14"/>
    </w:rPr>
  </w:style>
  <w:style w:type="character" w:customStyle="1" w:styleId="T1">
    <w:name w:val="T_ОН_Таблица изменений Знак"/>
    <w:link w:val="T0"/>
    <w:uiPriority w:val="99"/>
    <w:locked/>
    <w:rsid w:val="0009241D"/>
    <w:rPr>
      <w:rFonts w:ascii="ISOCPEUR" w:hAnsi="ISOCPEUR"/>
      <w:i/>
      <w:sz w:val="18"/>
      <w:szCs w:val="14"/>
    </w:rPr>
  </w:style>
  <w:style w:type="paragraph" w:customStyle="1" w:styleId="T2">
    <w:name w:val="T_ОН_Заголовки"/>
    <w:basedOn w:val="ad"/>
    <w:uiPriority w:val="99"/>
    <w:rsid w:val="0009241D"/>
    <w:pPr>
      <w:widowControl w:val="0"/>
      <w:adjustRightInd w:val="0"/>
      <w:spacing w:before="120"/>
      <w:ind w:firstLine="0"/>
      <w:jc w:val="center"/>
      <w:textAlignment w:val="baseline"/>
    </w:pPr>
    <w:rPr>
      <w:rFonts w:ascii="ISOCPEUR" w:hAnsi="ISOCPEUR" w:cs="Arial"/>
      <w:i/>
      <w:sz w:val="20"/>
      <w:szCs w:val="18"/>
    </w:rPr>
  </w:style>
  <w:style w:type="paragraph" w:customStyle="1" w:styleId="T3">
    <w:name w:val="T_ОН_Дата"/>
    <w:basedOn w:val="ad"/>
    <w:link w:val="T4"/>
    <w:uiPriority w:val="99"/>
    <w:rsid w:val="0009241D"/>
    <w:pPr>
      <w:spacing w:before="120"/>
      <w:ind w:firstLine="0"/>
      <w:jc w:val="center"/>
    </w:pPr>
    <w:rPr>
      <w:rFonts w:ascii="ISOCPEUR" w:hAnsi="ISOCPEUR"/>
      <w:i/>
      <w:sz w:val="16"/>
      <w:szCs w:val="16"/>
    </w:rPr>
  </w:style>
  <w:style w:type="character" w:customStyle="1" w:styleId="T4">
    <w:name w:val="T_ОН_Дата Знак"/>
    <w:link w:val="T3"/>
    <w:uiPriority w:val="99"/>
    <w:locked/>
    <w:rsid w:val="0009241D"/>
    <w:rPr>
      <w:rFonts w:ascii="ISOCPEUR" w:hAnsi="ISOCPEUR"/>
      <w:i/>
      <w:sz w:val="16"/>
      <w:szCs w:val="16"/>
    </w:rPr>
  </w:style>
  <w:style w:type="paragraph" w:customStyle="1" w:styleId="T20">
    <w:name w:val="T_ОН_Лист 2"/>
    <w:basedOn w:val="ad"/>
    <w:uiPriority w:val="99"/>
    <w:rsid w:val="0009241D"/>
    <w:pPr>
      <w:spacing w:before="40"/>
      <w:ind w:firstLine="0"/>
      <w:jc w:val="center"/>
    </w:pPr>
    <w:rPr>
      <w:rFonts w:ascii="ISOCPEUR" w:hAnsi="ISOCPEUR"/>
      <w:i/>
      <w:sz w:val="22"/>
      <w:szCs w:val="24"/>
    </w:rPr>
  </w:style>
  <w:style w:type="paragraph" w:customStyle="1" w:styleId="T5">
    <w:name w:val="T_ОН_Номер листа"/>
    <w:basedOn w:val="ad"/>
    <w:uiPriority w:val="99"/>
    <w:rsid w:val="0009241D"/>
    <w:pPr>
      <w:widowControl w:val="0"/>
      <w:adjustRightInd w:val="0"/>
      <w:spacing w:before="60"/>
      <w:ind w:firstLine="0"/>
      <w:jc w:val="center"/>
      <w:textAlignment w:val="baseline"/>
    </w:pPr>
    <w:rPr>
      <w:rFonts w:ascii="ISOCPEUR" w:hAnsi="ISOCPEUR" w:cs="Arial"/>
      <w:i/>
      <w:sz w:val="28"/>
      <w:szCs w:val="18"/>
      <w:lang w:val="en-US"/>
    </w:rPr>
  </w:style>
  <w:style w:type="paragraph" w:customStyle="1" w:styleId="T6">
    <w:name w:val="T_ОН_Фирма"/>
    <w:basedOn w:val="ad"/>
    <w:link w:val="T7"/>
    <w:uiPriority w:val="99"/>
    <w:rsid w:val="0009241D"/>
    <w:pPr>
      <w:spacing w:before="120"/>
      <w:ind w:firstLine="0"/>
      <w:jc w:val="center"/>
    </w:pPr>
    <w:rPr>
      <w:rFonts w:ascii="ISOCPEUR" w:hAnsi="ISOCPEUR"/>
      <w:i/>
      <w:sz w:val="22"/>
      <w:szCs w:val="21"/>
    </w:rPr>
  </w:style>
  <w:style w:type="character" w:customStyle="1" w:styleId="T7">
    <w:name w:val="T_ОН_Фирма Знак"/>
    <w:link w:val="T6"/>
    <w:uiPriority w:val="99"/>
    <w:locked/>
    <w:rsid w:val="0009241D"/>
    <w:rPr>
      <w:rFonts w:ascii="ISOCPEUR" w:hAnsi="ISOCPEUR"/>
      <w:i/>
      <w:sz w:val="22"/>
      <w:szCs w:val="21"/>
    </w:rPr>
  </w:style>
  <w:style w:type="paragraph" w:customStyle="1" w:styleId="GOSTTitulhead">
    <w:name w:val="_GOST_Titul_head"/>
    <w:basedOn w:val="ad"/>
    <w:rsid w:val="00B40EC9"/>
    <w:pPr>
      <w:pBdr>
        <w:bottom w:val="single" w:sz="12" w:space="1" w:color="auto"/>
      </w:pBdr>
      <w:suppressAutoHyphens/>
      <w:jc w:val="center"/>
    </w:pPr>
    <w:rPr>
      <w:rFonts w:ascii="Arial" w:hAnsi="Arial"/>
      <w:b/>
      <w:bCs/>
    </w:rPr>
  </w:style>
  <w:style w:type="paragraph" w:customStyle="1" w:styleId="TableText">
    <w:name w:val="TableText"/>
    <w:basedOn w:val="ad"/>
    <w:rsid w:val="00B45D39"/>
    <w:pPr>
      <w:keepLines/>
      <w:spacing w:line="288" w:lineRule="auto"/>
      <w:ind w:firstLine="0"/>
      <w:jc w:val="left"/>
    </w:pPr>
    <w:rPr>
      <w:sz w:val="28"/>
      <w:szCs w:val="24"/>
    </w:rPr>
  </w:style>
  <w:style w:type="paragraph" w:customStyle="1" w:styleId="OTRTableNum">
    <w:name w:val="_OTR_Table_Num"/>
    <w:basedOn w:val="ad"/>
    <w:semiHidden/>
    <w:rsid w:val="00B45D39"/>
    <w:pPr>
      <w:spacing w:before="60" w:after="60"/>
      <w:ind w:firstLine="0"/>
      <w:jc w:val="left"/>
    </w:pPr>
  </w:style>
  <w:style w:type="table" w:customStyle="1" w:styleId="OTRTabl01">
    <w:name w:val="_OTR_Tabl_01"/>
    <w:basedOn w:val="af"/>
    <w:semiHidden/>
    <w:rsid w:val="00B45D39"/>
    <w:pPr>
      <w:jc w:val="both"/>
    </w:pPr>
    <w:rPr>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OTRTablenorm">
    <w:name w:val="_OTR_Table_norm"/>
    <w:semiHidden/>
    <w:rsid w:val="00B45D39"/>
    <w:pPr>
      <w:spacing w:before="60" w:after="60"/>
      <w:contextualSpacing/>
      <w:jc w:val="both"/>
    </w:pPr>
    <w:rPr>
      <w:sz w:val="24"/>
    </w:rPr>
  </w:style>
  <w:style w:type="paragraph" w:styleId="affffd">
    <w:name w:val="Revision"/>
    <w:hidden/>
    <w:uiPriority w:val="99"/>
    <w:semiHidden/>
    <w:rsid w:val="00B45D39"/>
    <w:rPr>
      <w:sz w:val="24"/>
      <w:szCs w:val="24"/>
    </w:rPr>
  </w:style>
  <w:style w:type="paragraph" w:customStyle="1" w:styleId="29">
    <w:name w:val="Приложение29"/>
    <w:basedOn w:val="ad"/>
    <w:next w:val="ad"/>
    <w:semiHidden/>
    <w:rsid w:val="00B45D39"/>
    <w:pPr>
      <w:pageBreakBefore/>
      <w:widowControl w:val="0"/>
      <w:numPr>
        <w:numId w:val="25"/>
      </w:numPr>
      <w:pBdr>
        <w:bottom w:val="thinThickSmallGap" w:sz="18" w:space="1" w:color="auto"/>
      </w:pBdr>
      <w:shd w:val="pct12" w:color="auto" w:fill="FFFFFF"/>
      <w:tabs>
        <w:tab w:val="num" w:pos="360"/>
        <w:tab w:val="left" w:pos="1418"/>
      </w:tabs>
      <w:ind w:left="0" w:firstLine="0"/>
    </w:pPr>
    <w:rPr>
      <w:b/>
      <w:sz w:val="28"/>
      <w:lang w:val="en-US" w:eastAsia="en-US"/>
    </w:rPr>
  </w:style>
  <w:style w:type="paragraph" w:customStyle="1" w:styleId="Appendix2">
    <w:name w:val="Appendix 2"/>
    <w:basedOn w:val="24"/>
    <w:semiHidden/>
    <w:rsid w:val="00B45D39"/>
    <w:pPr>
      <w:keepLines/>
      <w:numPr>
        <w:ilvl w:val="0"/>
        <w:numId w:val="0"/>
      </w:numPr>
      <w:overflowPunct w:val="0"/>
      <w:autoSpaceDE w:val="0"/>
      <w:autoSpaceDN w:val="0"/>
      <w:adjustRightInd w:val="0"/>
      <w:spacing w:before="360"/>
      <w:textAlignment w:val="baseline"/>
      <w:outlineLvl w:val="9"/>
    </w:pPr>
    <w:rPr>
      <w:rFonts w:ascii="Arial" w:hAnsi="Arial" w:cs="Times New Roman"/>
      <w:bCs w:val="0"/>
      <w:iCs w:val="0"/>
      <w:color w:val="0000FF"/>
      <w:szCs w:val="20"/>
    </w:rPr>
  </w:style>
  <w:style w:type="paragraph" w:customStyle="1" w:styleId="a5">
    <w:name w:val="Абзац жирный+курсив"/>
    <w:basedOn w:val="ad"/>
    <w:semiHidden/>
    <w:rsid w:val="00B45D39"/>
    <w:pPr>
      <w:widowControl w:val="0"/>
      <w:numPr>
        <w:numId w:val="26"/>
      </w:numPr>
      <w:tabs>
        <w:tab w:val="clear" w:pos="1428"/>
        <w:tab w:val="num" w:pos="360"/>
      </w:tabs>
      <w:autoSpaceDE w:val="0"/>
      <w:autoSpaceDN w:val="0"/>
      <w:adjustRightInd w:val="0"/>
      <w:spacing w:line="360" w:lineRule="atLeast"/>
      <w:ind w:left="0" w:firstLine="0"/>
      <w:textAlignment w:val="baseline"/>
    </w:pPr>
  </w:style>
  <w:style w:type="paragraph" w:styleId="affffe">
    <w:name w:val="List Paragraph"/>
    <w:aliases w:val="МаркированныйЕПБС"/>
    <w:basedOn w:val="ad"/>
    <w:link w:val="afffff"/>
    <w:uiPriority w:val="34"/>
    <w:qFormat/>
    <w:rsid w:val="00B45D39"/>
    <w:pPr>
      <w:ind w:left="720" w:firstLine="0"/>
      <w:contextualSpacing/>
      <w:jc w:val="left"/>
    </w:pPr>
    <w:rPr>
      <w:rFonts w:ascii="Calibri" w:eastAsia="Calibri" w:hAnsi="Calibri"/>
      <w:sz w:val="22"/>
      <w:szCs w:val="22"/>
    </w:rPr>
  </w:style>
  <w:style w:type="paragraph" w:customStyle="1" w:styleId="Normal20">
    <w:name w:val="Normal20"/>
    <w:autoRedefine/>
    <w:semiHidden/>
    <w:rsid w:val="00B45D39"/>
    <w:pPr>
      <w:numPr>
        <w:numId w:val="27"/>
      </w:numPr>
      <w:tabs>
        <w:tab w:val="clear" w:pos="360"/>
        <w:tab w:val="num" w:pos="567"/>
      </w:tabs>
      <w:spacing w:line="360" w:lineRule="auto"/>
      <w:ind w:left="567" w:firstLine="0"/>
      <w:jc w:val="center"/>
    </w:pPr>
    <w:rPr>
      <w:b/>
      <w:sz w:val="28"/>
      <w:szCs w:val="28"/>
    </w:rPr>
  </w:style>
  <w:style w:type="character" w:customStyle="1" w:styleId="aff1">
    <w:name w:val="Текст сноски Знак"/>
    <w:aliases w:val="Footnote Text Char Знак Знак Знак,Footnote Text Char Знак Знак1,Footnote Text Char Знак Знак Знак Знак Знак,Footnote Text Char Знак Знак Знак Знак Char Знак,Footnote Text Char Знак Знак Знак Знак Char Char Знак, Знак2 Знак,Знак2 Знак"/>
    <w:link w:val="aff0"/>
    <w:semiHidden/>
    <w:rsid w:val="00B45D39"/>
  </w:style>
  <w:style w:type="character" w:customStyle="1" w:styleId="affffb">
    <w:name w:val="Нижний колонтитул Знак"/>
    <w:link w:val="affffa"/>
    <w:rsid w:val="00B45D39"/>
    <w:rPr>
      <w:sz w:val="24"/>
    </w:rPr>
  </w:style>
  <w:style w:type="character" w:customStyle="1" w:styleId="2d">
    <w:name w:val="Основной текст 2 Знак"/>
    <w:basedOn w:val="ae"/>
    <w:link w:val="2c"/>
    <w:rsid w:val="00B45D39"/>
    <w:rPr>
      <w:sz w:val="24"/>
    </w:rPr>
  </w:style>
  <w:style w:type="character" w:customStyle="1" w:styleId="affff0">
    <w:name w:val="Основной текст Знак"/>
    <w:aliases w:val="body text table Знак,Body Text Table Знак,body text Знак,contents Знак,bt Знак,Body 3 Знак,Corps de texte Знак,heading_txt Знак,bodytxy2 Знак,Body Text - Level 2 Знак,??2 Знак,Platte tekst Знак,body tesx Знак,t Знак,text Знак,sp Знак"/>
    <w:basedOn w:val="ae"/>
    <w:link w:val="affff"/>
    <w:rsid w:val="00B45D39"/>
    <w:rPr>
      <w:sz w:val="24"/>
    </w:rPr>
  </w:style>
  <w:style w:type="paragraph" w:customStyle="1" w:styleId="GOSTTableListNum10">
    <w:name w:val="_GOST_Table_List_Num 1)"/>
    <w:rsid w:val="00D639E2"/>
    <w:pPr>
      <w:numPr>
        <w:numId w:val="28"/>
      </w:numPr>
      <w:tabs>
        <w:tab w:val="clear" w:pos="284"/>
        <w:tab w:val="left" w:pos="340"/>
      </w:tabs>
      <w:ind w:left="341" w:hanging="284"/>
    </w:pPr>
    <w:rPr>
      <w:sz w:val="22"/>
      <w:szCs w:val="22"/>
    </w:rPr>
  </w:style>
  <w:style w:type="paragraph" w:customStyle="1" w:styleId="GOSTTableListNum">
    <w:name w:val="_GOST_Table_List_Num абв)"/>
    <w:rsid w:val="00D639E2"/>
    <w:pPr>
      <w:numPr>
        <w:numId w:val="29"/>
      </w:numPr>
      <w:tabs>
        <w:tab w:val="clear" w:pos="284"/>
        <w:tab w:val="left" w:pos="340"/>
      </w:tabs>
      <w:ind w:left="341" w:hanging="284"/>
    </w:pPr>
    <w:rPr>
      <w:sz w:val="22"/>
      <w:szCs w:val="22"/>
    </w:rPr>
  </w:style>
  <w:style w:type="character" w:customStyle="1" w:styleId="CharStyle21">
    <w:name w:val="Char Style 21"/>
    <w:link w:val="Style20"/>
    <w:uiPriority w:val="99"/>
    <w:rsid w:val="00F31CA0"/>
    <w:rPr>
      <w:sz w:val="26"/>
      <w:szCs w:val="26"/>
      <w:shd w:val="clear" w:color="auto" w:fill="FFFFFF"/>
    </w:rPr>
  </w:style>
  <w:style w:type="paragraph" w:customStyle="1" w:styleId="Style20">
    <w:name w:val="Style 20"/>
    <w:basedOn w:val="ad"/>
    <w:link w:val="CharStyle21"/>
    <w:uiPriority w:val="99"/>
    <w:rsid w:val="00F31CA0"/>
    <w:pPr>
      <w:widowControl w:val="0"/>
      <w:shd w:val="clear" w:color="auto" w:fill="FFFFFF"/>
      <w:spacing w:before="1260" w:after="300" w:line="360" w:lineRule="exact"/>
      <w:ind w:hanging="560"/>
      <w:jc w:val="left"/>
    </w:pPr>
    <w:rPr>
      <w:sz w:val="26"/>
      <w:szCs w:val="26"/>
    </w:rPr>
  </w:style>
  <w:style w:type="character" w:customStyle="1" w:styleId="mw-headline">
    <w:name w:val="mw-headline"/>
    <w:basedOn w:val="ae"/>
    <w:rsid w:val="00F31CA0"/>
  </w:style>
  <w:style w:type="character" w:customStyle="1" w:styleId="template-mark-data2">
    <w:name w:val="template-mark-data2"/>
    <w:basedOn w:val="ae"/>
    <w:rsid w:val="008317C4"/>
  </w:style>
  <w:style w:type="character" w:customStyle="1" w:styleId="GOSTTablenorm0">
    <w:name w:val="_GOST_Table_norm Знак"/>
    <w:link w:val="GOSTTablenorm"/>
    <w:qFormat/>
    <w:rsid w:val="004A57C2"/>
    <w:rPr>
      <w:sz w:val="22"/>
    </w:rPr>
  </w:style>
  <w:style w:type="paragraph" w:customStyle="1" w:styleId="afffff0">
    <w:name w:val="Обычный (тбл)"/>
    <w:basedOn w:val="ad"/>
    <w:link w:val="afffff1"/>
    <w:rsid w:val="009369E5"/>
    <w:pPr>
      <w:spacing w:before="40" w:after="80"/>
      <w:ind w:firstLine="0"/>
      <w:jc w:val="left"/>
    </w:pPr>
    <w:rPr>
      <w:bCs/>
      <w:szCs w:val="18"/>
    </w:rPr>
  </w:style>
  <w:style w:type="character" w:customStyle="1" w:styleId="afffff1">
    <w:name w:val="Обычный (тбл) Знак"/>
    <w:link w:val="afffff0"/>
    <w:locked/>
    <w:rsid w:val="009369E5"/>
    <w:rPr>
      <w:bCs/>
      <w:sz w:val="24"/>
      <w:szCs w:val="18"/>
    </w:rPr>
  </w:style>
  <w:style w:type="character" w:customStyle="1" w:styleId="apple-converted-space">
    <w:name w:val="apple-converted-space"/>
    <w:basedOn w:val="ae"/>
    <w:rsid w:val="009369E5"/>
  </w:style>
  <w:style w:type="character" w:customStyle="1" w:styleId="af2">
    <w:name w:val="Верхний колонтитул Знак"/>
    <w:link w:val="af1"/>
    <w:rsid w:val="008F7BBE"/>
    <w:rPr>
      <w:sz w:val="24"/>
    </w:rPr>
  </w:style>
  <w:style w:type="paragraph" w:customStyle="1" w:styleId="ac">
    <w:name w:val="КомментарийГОСТСписок"/>
    <w:basedOn w:val="ad"/>
    <w:rsid w:val="008F7BBE"/>
    <w:pPr>
      <w:numPr>
        <w:numId w:val="30"/>
      </w:numPr>
      <w:spacing w:before="120" w:after="120"/>
    </w:pPr>
    <w:rPr>
      <w:color w:val="800000"/>
      <w:szCs w:val="24"/>
    </w:rPr>
  </w:style>
  <w:style w:type="paragraph" w:customStyle="1" w:styleId="afffff2">
    <w:name w:val="Название таблицы"/>
    <w:basedOn w:val="ad"/>
    <w:next w:val="ad"/>
    <w:rsid w:val="008F7BBE"/>
    <w:pPr>
      <w:keepNext/>
      <w:keepLines/>
      <w:spacing w:before="120" w:after="120"/>
      <w:ind w:firstLine="0"/>
    </w:pPr>
    <w:rPr>
      <w:sz w:val="28"/>
      <w:szCs w:val="24"/>
    </w:rPr>
  </w:style>
  <w:style w:type="paragraph" w:customStyle="1" w:styleId="afffff3">
    <w:name w:val="Шапка таблицы"/>
    <w:basedOn w:val="afffff0"/>
    <w:link w:val="afffff4"/>
    <w:qFormat/>
    <w:rsid w:val="008F7BBE"/>
    <w:pPr>
      <w:keepNext/>
      <w:spacing w:before="60"/>
    </w:pPr>
    <w:rPr>
      <w:b/>
    </w:rPr>
  </w:style>
  <w:style w:type="character" w:customStyle="1" w:styleId="afffff4">
    <w:name w:val="Шапка таблицы Знак"/>
    <w:link w:val="afffff3"/>
    <w:locked/>
    <w:rsid w:val="008F7BBE"/>
    <w:rPr>
      <w:b/>
      <w:bCs/>
      <w:sz w:val="24"/>
      <w:szCs w:val="18"/>
    </w:rPr>
  </w:style>
  <w:style w:type="paragraph" w:customStyle="1" w:styleId="afffff5">
    <w:name w:val="Примечание"/>
    <w:basedOn w:val="ad"/>
    <w:next w:val="ad"/>
    <w:rsid w:val="008F7BBE"/>
    <w:pPr>
      <w:keepNext/>
      <w:spacing w:before="60" w:after="120"/>
      <w:ind w:firstLine="0"/>
    </w:pPr>
    <w:rPr>
      <w:rFonts w:cs="Arial"/>
      <w:b/>
      <w:bCs/>
      <w:sz w:val="28"/>
      <w:szCs w:val="22"/>
    </w:rPr>
  </w:style>
  <w:style w:type="paragraph" w:customStyle="1" w:styleId="afffff6">
    <w:name w:val="Объект"/>
    <w:basedOn w:val="ad"/>
    <w:next w:val="ad"/>
    <w:autoRedefine/>
    <w:rsid w:val="00DA6734"/>
    <w:pPr>
      <w:keepNext/>
      <w:spacing w:before="200" w:after="240"/>
      <w:ind w:hanging="10"/>
      <w:jc w:val="left"/>
    </w:pPr>
    <w:rPr>
      <w:szCs w:val="24"/>
    </w:rPr>
  </w:style>
  <w:style w:type="paragraph" w:customStyle="1" w:styleId="00">
    <w:name w:val="ТЗ0 основной"/>
    <w:basedOn w:val="ad"/>
    <w:link w:val="07"/>
    <w:uiPriority w:val="99"/>
    <w:qFormat/>
    <w:rsid w:val="00EF05BD"/>
    <w:pPr>
      <w:suppressAutoHyphens/>
      <w:spacing w:before="60" w:after="60" w:line="360" w:lineRule="auto"/>
    </w:pPr>
    <w:rPr>
      <w:bCs/>
      <w:color w:val="000000"/>
      <w:spacing w:val="-1"/>
      <w:sz w:val="28"/>
      <w:szCs w:val="26"/>
      <w:lang w:eastAsia="zh-CN"/>
    </w:rPr>
  </w:style>
  <w:style w:type="character" w:customStyle="1" w:styleId="07">
    <w:name w:val="ТЗ0 основной Знак"/>
    <w:link w:val="00"/>
    <w:uiPriority w:val="99"/>
    <w:locked/>
    <w:rsid w:val="00EF05BD"/>
    <w:rPr>
      <w:bCs/>
      <w:color w:val="000000"/>
      <w:spacing w:val="-1"/>
      <w:sz w:val="28"/>
      <w:szCs w:val="26"/>
      <w:lang w:eastAsia="zh-CN"/>
    </w:rPr>
  </w:style>
  <w:style w:type="paragraph" w:customStyle="1" w:styleId="afffff7">
    <w:name w:val="Маркированный список (тбл)"/>
    <w:basedOn w:val="ad"/>
    <w:link w:val="afffff8"/>
    <w:autoRedefine/>
    <w:rsid w:val="00113B9D"/>
    <w:pPr>
      <w:spacing w:before="40" w:after="80"/>
      <w:ind w:left="567" w:right="57" w:firstLine="0"/>
    </w:pPr>
    <w:rPr>
      <w:bCs/>
      <w:szCs w:val="18"/>
    </w:rPr>
  </w:style>
  <w:style w:type="paragraph" w:customStyle="1" w:styleId="afffff9">
    <w:name w:val="Стиль Название таблицы + По центру"/>
    <w:basedOn w:val="afffff2"/>
    <w:rsid w:val="00D55F61"/>
    <w:pPr>
      <w:jc w:val="left"/>
    </w:pPr>
    <w:rPr>
      <w:szCs w:val="20"/>
    </w:rPr>
  </w:style>
  <w:style w:type="character" w:customStyle="1" w:styleId="afffff8">
    <w:name w:val="Маркированный список (тбл) Знак"/>
    <w:link w:val="afffff7"/>
    <w:rsid w:val="00113B9D"/>
    <w:rPr>
      <w:bCs/>
      <w:sz w:val="24"/>
      <w:szCs w:val="18"/>
    </w:rPr>
  </w:style>
  <w:style w:type="paragraph" w:customStyle="1" w:styleId="59">
    <w:name w:val="Стиль Заголовок 5"/>
    <w:aliases w:val="I"/>
    <w:basedOn w:val="51"/>
    <w:autoRedefine/>
    <w:rsid w:val="00D55F61"/>
    <w:pPr>
      <w:tabs>
        <w:tab w:val="clear" w:pos="1276"/>
        <w:tab w:val="left" w:pos="1"/>
        <w:tab w:val="left" w:pos="284"/>
        <w:tab w:val="left" w:pos="851"/>
        <w:tab w:val="left" w:pos="1418"/>
        <w:tab w:val="left" w:pos="1701"/>
        <w:tab w:val="left" w:pos="1985"/>
      </w:tabs>
      <w:ind w:left="1" w:firstLine="850"/>
      <w:contextualSpacing w:val="0"/>
    </w:pPr>
    <w:rPr>
      <w:bCs w:val="0"/>
      <w:sz w:val="28"/>
      <w:szCs w:val="28"/>
      <w:lang w:eastAsia="ru-RU"/>
    </w:rPr>
  </w:style>
  <w:style w:type="paragraph" w:customStyle="1" w:styleId="6">
    <w:name w:val="Стиль Заголовок 6"/>
    <w:basedOn w:val="60"/>
    <w:autoRedefine/>
    <w:rsid w:val="00D55F61"/>
    <w:pPr>
      <w:keepNext/>
      <w:keepLines/>
      <w:numPr>
        <w:numId w:val="24"/>
      </w:numPr>
      <w:tabs>
        <w:tab w:val="clear" w:pos="868"/>
        <w:tab w:val="left" w:pos="1"/>
        <w:tab w:val="left" w:pos="284"/>
        <w:tab w:val="left" w:pos="568"/>
        <w:tab w:val="left" w:pos="851"/>
        <w:tab w:val="num" w:pos="949"/>
        <w:tab w:val="left" w:pos="1134"/>
        <w:tab w:val="left" w:pos="1418"/>
        <w:tab w:val="left" w:pos="1701"/>
        <w:tab w:val="left" w:pos="1985"/>
      </w:tabs>
      <w:suppressAutoHyphens/>
      <w:spacing w:after="120"/>
      <w:ind w:left="1" w:hanging="1"/>
    </w:pPr>
    <w:rPr>
      <w:b w:val="0"/>
      <w:bCs w:val="0"/>
      <w:sz w:val="28"/>
    </w:rPr>
  </w:style>
  <w:style w:type="paragraph" w:customStyle="1" w:styleId="Web">
    <w:name w:val="Обычный (Web)"/>
    <w:basedOn w:val="ad"/>
    <w:rsid w:val="00165BC3"/>
    <w:pPr>
      <w:spacing w:before="100" w:after="100"/>
      <w:ind w:firstLine="709"/>
    </w:pPr>
    <w:rPr>
      <w:sz w:val="28"/>
    </w:rPr>
  </w:style>
  <w:style w:type="character" w:customStyle="1" w:styleId="WW8Num4z4">
    <w:name w:val="WW8Num4z4"/>
    <w:rsid w:val="00165BC3"/>
  </w:style>
  <w:style w:type="character" w:customStyle="1" w:styleId="docinfolabel">
    <w:name w:val="docinfolabel"/>
    <w:rsid w:val="00165BC3"/>
  </w:style>
  <w:style w:type="character" w:customStyle="1" w:styleId="z-label">
    <w:name w:val="z-label"/>
    <w:rsid w:val="00165BC3"/>
  </w:style>
  <w:style w:type="paragraph" w:customStyle="1" w:styleId="afffffa">
    <w:name w:val="ЕПБС_Обычный"/>
    <w:basedOn w:val="ad"/>
    <w:rsid w:val="00165BC3"/>
    <w:pPr>
      <w:suppressAutoHyphens/>
      <w:spacing w:before="120" w:after="120" w:line="360" w:lineRule="exact"/>
      <w:ind w:firstLine="357"/>
    </w:pPr>
    <w:rPr>
      <w:sz w:val="28"/>
      <w:szCs w:val="24"/>
      <w:lang w:eastAsia="zh-CN"/>
    </w:rPr>
  </w:style>
  <w:style w:type="character" w:customStyle="1" w:styleId="61">
    <w:name w:val="Заголовок 6 Знак"/>
    <w:aliases w:val="ITT t6 Знак,PA Appendix Знак,6 Знак,heading 6 Знак,Bullet list Знак,Bullet list1 Знак,Bullet list2 Знак,Bullet list11 Знак,Bullet list3 Знак,Bullet list12 Знак,Bullet list21 Знак,Bullet list111 Знак,Bullet lis Знак,_GOST_6 Знак"/>
    <w:link w:val="60"/>
    <w:rsid w:val="00165BC3"/>
    <w:rPr>
      <w:b/>
      <w:bCs/>
      <w:i/>
      <w:sz w:val="24"/>
      <w:szCs w:val="22"/>
    </w:rPr>
  </w:style>
  <w:style w:type="character" w:customStyle="1" w:styleId="80">
    <w:name w:val="Заголовок 8 Знак"/>
    <w:link w:val="8"/>
    <w:rsid w:val="00165BC3"/>
    <w:rPr>
      <w:i/>
      <w:iCs/>
      <w:sz w:val="24"/>
    </w:rPr>
  </w:style>
  <w:style w:type="character" w:customStyle="1" w:styleId="90">
    <w:name w:val="Заголовок 9 Знак"/>
    <w:link w:val="9"/>
    <w:rsid w:val="00165BC3"/>
    <w:rPr>
      <w:rFonts w:ascii="Arial" w:hAnsi="Arial"/>
      <w:sz w:val="22"/>
      <w:szCs w:val="22"/>
    </w:rPr>
  </w:style>
  <w:style w:type="character" w:customStyle="1" w:styleId="11">
    <w:name w:val="Заголовок 1 Знак"/>
    <w:aliases w:val="_GOST_1 Знак,_EB_1 Знак,1 Знак,H1 Знак,Section Знак,h:1 Знак,h:1app Знак,TF-Overskrift 1 Знак,H11 Знак,R1 Знак,Titre 0 Знак,. Знак,Название спецификации Знак,Название организации Знак,ASFK_1 Знак,Загол 1 Знак,Знак Знак"/>
    <w:link w:val="10"/>
    <w:rsid w:val="00165BC3"/>
    <w:rPr>
      <w:b/>
      <w:caps/>
      <w:sz w:val="32"/>
      <w:szCs w:val="36"/>
    </w:rPr>
  </w:style>
  <w:style w:type="character" w:customStyle="1" w:styleId="25">
    <w:name w:val="Заголовок 2 Знак"/>
    <w:aliases w:val="_GOST_2 Знак,_EB_2 Знак,2 Знак,H2 Знак,h2 Знак,Numbered text 3 Знак,Major Знак,Подраздел Знак,21 Знак,22 Знак,211 Знак,h:2 Знак,h:2app Знак,T2 Знак,TF-Overskrit 2 Знак,Title2 Знак,ITT t2 Знак,PA Major Section Знак,TE Heading 2 Знак"/>
    <w:link w:val="24"/>
    <w:rsid w:val="00165BC3"/>
    <w:rPr>
      <w:rFonts w:cs="Arial"/>
      <w:b/>
      <w:bCs/>
      <w:iCs/>
      <w:sz w:val="32"/>
      <w:szCs w:val="32"/>
    </w:rPr>
  </w:style>
  <w:style w:type="character" w:customStyle="1" w:styleId="34">
    <w:name w:val="Заголовок 3 Знак"/>
    <w:aliases w:val="_GOST_3 Знак,_EB_3 Знак,3 Знак,H3 Знак,Minor Знак,h:3 Знак,h Знак,31 Знак,ITT t3 Знак,PA Minor Section Знак,TE Heading Знак,Title3 Знак,list Знак,l3 Знак,Level 3 Head Знак,heading 3 Знак,h3 Знак,H31 Знак,H32 Знак,H33 Знак,H34 Знак"/>
    <w:link w:val="32"/>
    <w:rsid w:val="00165BC3"/>
    <w:rPr>
      <w:rFonts w:cs="Arial"/>
      <w:b/>
      <w:iCs/>
      <w:sz w:val="26"/>
      <w:szCs w:val="26"/>
    </w:rPr>
  </w:style>
  <w:style w:type="character" w:customStyle="1" w:styleId="42">
    <w:name w:val="Заголовок 4 Знак"/>
    <w:aliases w:val="_GOST_4 Знак,_EB_4 Знак,Заголовок3 док Знак"/>
    <w:link w:val="41"/>
    <w:rsid w:val="00165BC3"/>
    <w:rPr>
      <w:rFonts w:cs="Arial"/>
      <w:b/>
      <w:iCs/>
      <w:sz w:val="24"/>
      <w:szCs w:val="26"/>
    </w:rPr>
  </w:style>
  <w:style w:type="character" w:customStyle="1" w:styleId="52">
    <w:name w:val="Заголовок 5 Знак"/>
    <w:aliases w:val="_GOST_5 Знак,_EB_5 Знак,ITT t5 Знак,PA Pico Section Знак,5 Знак,Roman list Знак,h5 Знак,Roman list1 Знак,Roman list2 Знак,Roman list11 Знак,Roman list3 Знак,Roman list12 Знак,Roman list21 Знак,Roman list111 Знак1,Roman list111 Знак Знак"/>
    <w:link w:val="51"/>
    <w:rsid w:val="00165BC3"/>
    <w:rPr>
      <w:b/>
      <w:bCs/>
      <w:sz w:val="24"/>
      <w:szCs w:val="26"/>
      <w:lang w:eastAsia="ko-KR"/>
    </w:rPr>
  </w:style>
  <w:style w:type="character" w:customStyle="1" w:styleId="70">
    <w:name w:val="Заголовок 7 Знак"/>
    <w:aliases w:val="ITT t7 Знак,PA Appendix Major Знак,7 Знак,req3 Знак,heading 7 Знак,letter list Знак,lettered list Знак,letter list1 Знак,lettered list1 Знак,letter list2 Знак,lettered list2 Знак,letter list11 Знак,lettered list11 Знак,letter list3 Знак"/>
    <w:link w:val="7"/>
    <w:rsid w:val="00165BC3"/>
    <w:rPr>
      <w:sz w:val="24"/>
    </w:rPr>
  </w:style>
  <w:style w:type="paragraph" w:customStyle="1" w:styleId="-11">
    <w:name w:val="Цветной список - Акцент 11"/>
    <w:aliases w:val="Абзац списка для документа"/>
    <w:basedOn w:val="ad"/>
    <w:link w:val="-12"/>
    <w:uiPriority w:val="34"/>
    <w:rsid w:val="00165BC3"/>
    <w:pPr>
      <w:spacing w:before="100" w:beforeAutospacing="1" w:after="100" w:afterAutospacing="1" w:line="288" w:lineRule="auto"/>
      <w:ind w:left="513" w:hanging="360"/>
      <w:contextualSpacing/>
    </w:pPr>
    <w:rPr>
      <w:sz w:val="28"/>
      <w:szCs w:val="24"/>
      <w:lang w:val="en-US"/>
    </w:rPr>
  </w:style>
  <w:style w:type="character" w:customStyle="1" w:styleId="-12">
    <w:name w:val="Цветной список - Акцент 1 Знак"/>
    <w:aliases w:val="Абзац списка для документа Знак"/>
    <w:link w:val="-11"/>
    <w:uiPriority w:val="34"/>
    <w:rsid w:val="00165BC3"/>
    <w:rPr>
      <w:sz w:val="28"/>
      <w:szCs w:val="24"/>
      <w:lang w:val="en-US"/>
    </w:rPr>
  </w:style>
  <w:style w:type="paragraph" w:customStyle="1" w:styleId="1b">
    <w:name w:val="Заголовок 1 без номера"/>
    <w:basedOn w:val="10"/>
    <w:link w:val="1c"/>
    <w:rsid w:val="00165BC3"/>
    <w:pPr>
      <w:keepLines/>
      <w:numPr>
        <w:numId w:val="0"/>
      </w:numPr>
      <w:tabs>
        <w:tab w:val="left" w:pos="1"/>
        <w:tab w:val="left" w:pos="284"/>
        <w:tab w:val="left" w:pos="851"/>
        <w:tab w:val="left" w:pos="1418"/>
        <w:tab w:val="left" w:pos="1701"/>
        <w:tab w:val="left" w:pos="1985"/>
      </w:tabs>
      <w:spacing w:after="240"/>
      <w:ind w:firstLine="709"/>
      <w:contextualSpacing w:val="0"/>
      <w:outlineLvl w:val="9"/>
    </w:pPr>
    <w:rPr>
      <w:szCs w:val="28"/>
      <w:lang w:val="en-US"/>
    </w:rPr>
  </w:style>
  <w:style w:type="character" w:customStyle="1" w:styleId="1c">
    <w:name w:val="Заголовок 1 без номера Знак"/>
    <w:link w:val="1b"/>
    <w:rsid w:val="00165BC3"/>
    <w:rPr>
      <w:b/>
      <w:caps/>
      <w:sz w:val="32"/>
      <w:szCs w:val="28"/>
      <w:lang w:val="en-US"/>
    </w:rPr>
  </w:style>
  <w:style w:type="character" w:customStyle="1" w:styleId="08">
    <w:name w:val="0 акцент_курсив"/>
    <w:uiPriority w:val="1"/>
    <w:rsid w:val="00165BC3"/>
    <w:rPr>
      <w:rFonts w:ascii="Times New Roman" w:hAnsi="Times New Roman"/>
      <w:i/>
      <w:sz w:val="24"/>
    </w:rPr>
  </w:style>
  <w:style w:type="character" w:customStyle="1" w:styleId="09">
    <w:name w:val="0 акцент_подчеркивание"/>
    <w:uiPriority w:val="1"/>
    <w:rsid w:val="00165BC3"/>
    <w:rPr>
      <w:rFonts w:ascii="Times New Roman" w:hAnsi="Times New Roman"/>
      <w:sz w:val="24"/>
      <w:u w:val="single"/>
    </w:rPr>
  </w:style>
  <w:style w:type="character" w:customStyle="1" w:styleId="0a">
    <w:name w:val="0 акцент_полужирный"/>
    <w:uiPriority w:val="1"/>
    <w:rsid w:val="00165BC3"/>
    <w:rPr>
      <w:rFonts w:ascii="Times New Roman" w:hAnsi="Times New Roman"/>
      <w:b/>
      <w:sz w:val="24"/>
    </w:rPr>
  </w:style>
  <w:style w:type="character" w:customStyle="1" w:styleId="0b">
    <w:name w:val="0 белый фон"/>
    <w:uiPriority w:val="1"/>
    <w:rsid w:val="00165BC3"/>
    <w:rPr>
      <w:rFonts w:ascii="Times New Roman" w:hAnsi="Times New Roman"/>
      <w:color w:val="FFFFFF"/>
      <w:sz w:val="24"/>
    </w:rPr>
  </w:style>
  <w:style w:type="paragraph" w:customStyle="1" w:styleId="0c">
    <w:name w:val="0 Заголовок (как Аннотация)"/>
    <w:next w:val="ad"/>
    <w:uiPriority w:val="1"/>
    <w:rsid w:val="00165BC3"/>
    <w:pPr>
      <w:pageBreakBefore/>
      <w:spacing w:line="360" w:lineRule="auto"/>
      <w:jc w:val="center"/>
    </w:pPr>
    <w:rPr>
      <w:b/>
      <w:color w:val="000000"/>
      <w:sz w:val="32"/>
      <w:szCs w:val="24"/>
    </w:rPr>
  </w:style>
  <w:style w:type="paragraph" w:customStyle="1" w:styleId="0d">
    <w:name w:val="0 Заголовок (как Перечень)"/>
    <w:next w:val="ad"/>
    <w:uiPriority w:val="1"/>
    <w:rsid w:val="00165BC3"/>
    <w:pPr>
      <w:pageBreakBefore/>
      <w:spacing w:line="360" w:lineRule="auto"/>
      <w:jc w:val="center"/>
      <w:outlineLvl w:val="0"/>
    </w:pPr>
    <w:rPr>
      <w:b/>
      <w:color w:val="000000"/>
      <w:sz w:val="32"/>
      <w:szCs w:val="24"/>
    </w:rPr>
  </w:style>
  <w:style w:type="paragraph" w:customStyle="1" w:styleId="014">
    <w:name w:val="0 Заголовок 1 ур"/>
    <w:next w:val="ad"/>
    <w:qFormat/>
    <w:rsid w:val="00165BC3"/>
    <w:pPr>
      <w:keepNext/>
      <w:keepLines/>
      <w:pageBreakBefore/>
      <w:tabs>
        <w:tab w:val="left" w:pos="1418"/>
      </w:tabs>
      <w:spacing w:line="360" w:lineRule="auto"/>
      <w:jc w:val="both"/>
      <w:outlineLvl w:val="0"/>
    </w:pPr>
    <w:rPr>
      <w:b/>
      <w:color w:val="000000"/>
      <w:sz w:val="32"/>
      <w:szCs w:val="24"/>
    </w:rPr>
  </w:style>
  <w:style w:type="paragraph" w:customStyle="1" w:styleId="023">
    <w:name w:val="0 Заголовок 2 ур"/>
    <w:next w:val="ad"/>
    <w:rsid w:val="00165BC3"/>
    <w:pPr>
      <w:keepNext/>
      <w:keepLines/>
      <w:tabs>
        <w:tab w:val="left" w:pos="1418"/>
      </w:tabs>
      <w:spacing w:before="120" w:line="360" w:lineRule="auto"/>
      <w:jc w:val="both"/>
      <w:outlineLvl w:val="1"/>
    </w:pPr>
    <w:rPr>
      <w:b/>
      <w:color w:val="000000"/>
      <w:sz w:val="28"/>
      <w:szCs w:val="24"/>
    </w:rPr>
  </w:style>
  <w:style w:type="paragraph" w:customStyle="1" w:styleId="032">
    <w:name w:val="0 Заголовок 3 ур"/>
    <w:next w:val="ad"/>
    <w:rsid w:val="00165BC3"/>
    <w:pPr>
      <w:keepLines/>
      <w:tabs>
        <w:tab w:val="left" w:pos="1418"/>
        <w:tab w:val="left" w:pos="1843"/>
      </w:tabs>
      <w:spacing w:before="120" w:line="360" w:lineRule="auto"/>
      <w:jc w:val="both"/>
      <w:outlineLvl w:val="2"/>
    </w:pPr>
    <w:rPr>
      <w:b/>
      <w:color w:val="000000"/>
      <w:sz w:val="28"/>
      <w:szCs w:val="24"/>
    </w:rPr>
  </w:style>
  <w:style w:type="paragraph" w:customStyle="1" w:styleId="041">
    <w:name w:val="0 Заголовок 4 ур"/>
    <w:next w:val="ad"/>
    <w:rsid w:val="00165BC3"/>
    <w:pPr>
      <w:keepNext/>
      <w:keepLines/>
      <w:tabs>
        <w:tab w:val="num" w:pos="709"/>
        <w:tab w:val="left" w:pos="1843"/>
        <w:tab w:val="left" w:pos="2126"/>
      </w:tabs>
      <w:spacing w:before="120" w:line="360" w:lineRule="auto"/>
      <w:ind w:left="709"/>
      <w:jc w:val="both"/>
      <w:outlineLvl w:val="3"/>
    </w:pPr>
    <w:rPr>
      <w:color w:val="000000"/>
      <w:sz w:val="28"/>
      <w:szCs w:val="24"/>
    </w:rPr>
  </w:style>
  <w:style w:type="paragraph" w:customStyle="1" w:styleId="042">
    <w:name w:val="0 Заголовок 4 ур не нумер"/>
    <w:basedOn w:val="041"/>
    <w:next w:val="ad"/>
    <w:rsid w:val="00165BC3"/>
    <w:pPr>
      <w:tabs>
        <w:tab w:val="clear" w:pos="709"/>
      </w:tabs>
      <w:ind w:left="0"/>
      <w:outlineLvl w:val="9"/>
    </w:pPr>
  </w:style>
  <w:style w:type="paragraph" w:customStyle="1" w:styleId="051">
    <w:name w:val="0 Заголовок 5 ур (не по ГОСТ)"/>
    <w:next w:val="ad"/>
    <w:rsid w:val="00165BC3"/>
    <w:pPr>
      <w:keepNext/>
      <w:keepLines/>
      <w:tabs>
        <w:tab w:val="left" w:pos="1843"/>
        <w:tab w:val="left" w:pos="2126"/>
        <w:tab w:val="left" w:pos="2410"/>
      </w:tabs>
      <w:spacing w:before="120" w:line="360" w:lineRule="auto"/>
    </w:pPr>
    <w:rPr>
      <w:b/>
      <w:color w:val="000000"/>
      <w:sz w:val="24"/>
      <w:szCs w:val="24"/>
    </w:rPr>
  </w:style>
  <w:style w:type="paragraph" w:customStyle="1" w:styleId="061">
    <w:name w:val="0 Заголовок 6 ур (не по ГОСТ)"/>
    <w:next w:val="ad"/>
    <w:rsid w:val="00165BC3"/>
    <w:pPr>
      <w:keepNext/>
      <w:keepLines/>
      <w:tabs>
        <w:tab w:val="left" w:pos="1843"/>
        <w:tab w:val="left" w:pos="2126"/>
        <w:tab w:val="left" w:pos="2410"/>
      </w:tabs>
      <w:spacing w:before="120" w:line="360" w:lineRule="auto"/>
    </w:pPr>
    <w:rPr>
      <w:b/>
      <w:color w:val="000000"/>
      <w:sz w:val="24"/>
      <w:szCs w:val="24"/>
    </w:rPr>
  </w:style>
  <w:style w:type="character" w:customStyle="1" w:styleId="0e">
    <w:name w:val="0 Надстрочный текст"/>
    <w:uiPriority w:val="1"/>
    <w:rsid w:val="00165BC3"/>
    <w:rPr>
      <w:rFonts w:ascii="Times New Roman" w:hAnsi="Times New Roman"/>
      <w:sz w:val="24"/>
      <w:vertAlign w:val="superscript"/>
    </w:rPr>
  </w:style>
  <w:style w:type="paragraph" w:customStyle="1" w:styleId="0f">
    <w:name w:val="0 Основной текст"/>
    <w:rsid w:val="00165BC3"/>
    <w:pPr>
      <w:spacing w:before="120" w:line="360" w:lineRule="auto"/>
      <w:ind w:firstLine="709"/>
      <w:contextualSpacing/>
      <w:jc w:val="both"/>
    </w:pPr>
    <w:rPr>
      <w:color w:val="000000"/>
      <w:sz w:val="28"/>
      <w:szCs w:val="24"/>
    </w:rPr>
  </w:style>
  <w:style w:type="paragraph" w:customStyle="1" w:styleId="012">
    <w:name w:val="0 Прил Заголовок 1 ур"/>
    <w:next w:val="0f"/>
    <w:rsid w:val="00165BC3"/>
    <w:pPr>
      <w:pageBreakBefore/>
      <w:numPr>
        <w:numId w:val="33"/>
      </w:numPr>
      <w:spacing w:line="360" w:lineRule="auto"/>
      <w:jc w:val="center"/>
      <w:outlineLvl w:val="0"/>
    </w:pPr>
    <w:rPr>
      <w:b/>
      <w:color w:val="000000"/>
      <w:sz w:val="32"/>
      <w:szCs w:val="24"/>
    </w:rPr>
  </w:style>
  <w:style w:type="paragraph" w:customStyle="1" w:styleId="020">
    <w:name w:val="0 Прил Заголовок 2 ур"/>
    <w:next w:val="0f"/>
    <w:rsid w:val="00165BC3"/>
    <w:pPr>
      <w:numPr>
        <w:ilvl w:val="1"/>
        <w:numId w:val="33"/>
      </w:numPr>
      <w:tabs>
        <w:tab w:val="left" w:pos="1418"/>
      </w:tabs>
      <w:spacing w:before="120" w:line="360" w:lineRule="auto"/>
      <w:outlineLvl w:val="1"/>
    </w:pPr>
    <w:rPr>
      <w:b/>
      <w:color w:val="000000"/>
      <w:sz w:val="28"/>
      <w:szCs w:val="24"/>
    </w:rPr>
  </w:style>
  <w:style w:type="paragraph" w:customStyle="1" w:styleId="030">
    <w:name w:val="0 Прил Заголовок 3 ур"/>
    <w:basedOn w:val="020"/>
    <w:next w:val="ad"/>
    <w:rsid w:val="00165BC3"/>
    <w:pPr>
      <w:numPr>
        <w:ilvl w:val="2"/>
      </w:numPr>
      <w:tabs>
        <w:tab w:val="left" w:pos="1843"/>
      </w:tabs>
      <w:outlineLvl w:val="2"/>
    </w:pPr>
    <w:rPr>
      <w:sz w:val="24"/>
    </w:rPr>
  </w:style>
  <w:style w:type="paragraph" w:customStyle="1" w:styleId="040">
    <w:name w:val="0 Прил Заголовок 4 ур"/>
    <w:next w:val="0f"/>
    <w:rsid w:val="00165BC3"/>
    <w:pPr>
      <w:numPr>
        <w:ilvl w:val="3"/>
        <w:numId w:val="33"/>
      </w:numPr>
      <w:tabs>
        <w:tab w:val="left" w:pos="1843"/>
        <w:tab w:val="left" w:pos="2126"/>
      </w:tabs>
      <w:spacing w:before="120"/>
      <w:outlineLvl w:val="3"/>
    </w:pPr>
    <w:rPr>
      <w:b/>
      <w:color w:val="000000"/>
      <w:sz w:val="24"/>
      <w:szCs w:val="24"/>
    </w:rPr>
  </w:style>
  <w:style w:type="paragraph" w:customStyle="1" w:styleId="050">
    <w:name w:val="0 Прил Заголовок 5 ур (не по ГОСТ)"/>
    <w:next w:val="0f"/>
    <w:rsid w:val="00165BC3"/>
    <w:pPr>
      <w:keepNext/>
      <w:keepLines/>
      <w:numPr>
        <w:ilvl w:val="4"/>
        <w:numId w:val="33"/>
      </w:numPr>
      <w:tabs>
        <w:tab w:val="left" w:pos="2126"/>
      </w:tabs>
      <w:spacing w:before="120" w:line="360" w:lineRule="auto"/>
      <w:outlineLvl w:val="4"/>
    </w:pPr>
    <w:rPr>
      <w:b/>
      <w:color w:val="000000"/>
      <w:sz w:val="24"/>
      <w:szCs w:val="24"/>
    </w:rPr>
  </w:style>
  <w:style w:type="paragraph" w:customStyle="1" w:styleId="060">
    <w:name w:val="0 Прил Заголовок 6 ур (не по ГОСТ)"/>
    <w:next w:val="0f"/>
    <w:rsid w:val="00165BC3"/>
    <w:pPr>
      <w:keepNext/>
      <w:keepLines/>
      <w:numPr>
        <w:ilvl w:val="5"/>
        <w:numId w:val="33"/>
      </w:numPr>
      <w:tabs>
        <w:tab w:val="left" w:pos="2126"/>
      </w:tabs>
      <w:spacing w:before="120" w:line="360" w:lineRule="auto"/>
      <w:outlineLvl w:val="5"/>
    </w:pPr>
    <w:rPr>
      <w:b/>
      <w:color w:val="000000"/>
      <w:sz w:val="24"/>
      <w:szCs w:val="24"/>
    </w:rPr>
  </w:style>
  <w:style w:type="paragraph" w:customStyle="1" w:styleId="0f0">
    <w:name w:val="0 Рисунок  Тело"/>
    <w:next w:val="ad"/>
    <w:rsid w:val="00165BC3"/>
    <w:pPr>
      <w:keepNext/>
      <w:spacing w:before="120"/>
      <w:jc w:val="center"/>
    </w:pPr>
    <w:rPr>
      <w:color w:val="000000"/>
      <w:sz w:val="24"/>
      <w:szCs w:val="24"/>
    </w:rPr>
  </w:style>
  <w:style w:type="paragraph" w:customStyle="1" w:styleId="0f1">
    <w:name w:val="0 Рисунок Подпись"/>
    <w:next w:val="0f"/>
    <w:rsid w:val="00165BC3"/>
    <w:pPr>
      <w:spacing w:after="240"/>
      <w:contextualSpacing/>
      <w:jc w:val="center"/>
    </w:pPr>
    <w:rPr>
      <w:noProof/>
      <w:color w:val="000000"/>
      <w:sz w:val="24"/>
      <w:szCs w:val="24"/>
    </w:rPr>
  </w:style>
  <w:style w:type="paragraph" w:customStyle="1" w:styleId="010">
    <w:name w:val="0 Список 1 ур"/>
    <w:rsid w:val="00165BC3"/>
    <w:pPr>
      <w:numPr>
        <w:numId w:val="34"/>
      </w:numPr>
      <w:spacing w:line="360" w:lineRule="auto"/>
      <w:jc w:val="both"/>
    </w:pPr>
    <w:rPr>
      <w:color w:val="000000"/>
      <w:sz w:val="28"/>
      <w:szCs w:val="24"/>
    </w:rPr>
  </w:style>
  <w:style w:type="paragraph" w:customStyle="1" w:styleId="02">
    <w:name w:val="0 Список 2 ур"/>
    <w:rsid w:val="00165BC3"/>
    <w:pPr>
      <w:numPr>
        <w:ilvl w:val="1"/>
        <w:numId w:val="34"/>
      </w:numPr>
      <w:spacing w:line="360" w:lineRule="auto"/>
      <w:jc w:val="both"/>
    </w:pPr>
    <w:rPr>
      <w:color w:val="000000"/>
      <w:sz w:val="24"/>
      <w:szCs w:val="24"/>
    </w:rPr>
  </w:style>
  <w:style w:type="paragraph" w:customStyle="1" w:styleId="03">
    <w:name w:val="0 Список 3 ур"/>
    <w:rsid w:val="00165BC3"/>
    <w:pPr>
      <w:numPr>
        <w:ilvl w:val="2"/>
        <w:numId w:val="34"/>
      </w:numPr>
      <w:spacing w:line="360" w:lineRule="auto"/>
      <w:jc w:val="both"/>
    </w:pPr>
    <w:rPr>
      <w:color w:val="000000"/>
      <w:sz w:val="24"/>
      <w:szCs w:val="24"/>
    </w:rPr>
  </w:style>
  <w:style w:type="paragraph" w:customStyle="1" w:styleId="04">
    <w:name w:val="0 Список 4 ур"/>
    <w:rsid w:val="00165BC3"/>
    <w:pPr>
      <w:numPr>
        <w:ilvl w:val="3"/>
        <w:numId w:val="34"/>
      </w:numPr>
      <w:spacing w:line="360" w:lineRule="auto"/>
      <w:jc w:val="both"/>
    </w:pPr>
    <w:rPr>
      <w:color w:val="000000"/>
      <w:sz w:val="24"/>
      <w:szCs w:val="24"/>
    </w:rPr>
  </w:style>
  <w:style w:type="paragraph" w:customStyle="1" w:styleId="05">
    <w:name w:val="0 Список 5 ур"/>
    <w:rsid w:val="00165BC3"/>
    <w:pPr>
      <w:numPr>
        <w:ilvl w:val="4"/>
        <w:numId w:val="34"/>
      </w:numPr>
      <w:spacing w:line="360" w:lineRule="auto"/>
      <w:jc w:val="both"/>
    </w:pPr>
    <w:rPr>
      <w:color w:val="000000"/>
      <w:sz w:val="24"/>
      <w:szCs w:val="24"/>
    </w:rPr>
  </w:style>
  <w:style w:type="paragraph" w:customStyle="1" w:styleId="06">
    <w:name w:val="0 Список 6 ур"/>
    <w:rsid w:val="00165BC3"/>
    <w:pPr>
      <w:numPr>
        <w:ilvl w:val="5"/>
        <w:numId w:val="34"/>
      </w:numPr>
      <w:spacing w:line="360" w:lineRule="auto"/>
      <w:jc w:val="both"/>
    </w:pPr>
    <w:rPr>
      <w:color w:val="000000"/>
      <w:sz w:val="24"/>
      <w:szCs w:val="24"/>
    </w:rPr>
  </w:style>
  <w:style w:type="paragraph" w:customStyle="1" w:styleId="070">
    <w:name w:val="0 Список 7 ур"/>
    <w:basedOn w:val="06"/>
    <w:rsid w:val="00165BC3"/>
    <w:pPr>
      <w:numPr>
        <w:ilvl w:val="0"/>
        <w:numId w:val="0"/>
      </w:numPr>
    </w:pPr>
  </w:style>
  <w:style w:type="paragraph" w:customStyle="1" w:styleId="080">
    <w:name w:val="0 Список 8 ур"/>
    <w:basedOn w:val="070"/>
    <w:rsid w:val="00165BC3"/>
  </w:style>
  <w:style w:type="paragraph" w:customStyle="1" w:styleId="013">
    <w:name w:val="0 Список без нумер 1 ур"/>
    <w:rsid w:val="00165BC3"/>
    <w:pPr>
      <w:numPr>
        <w:numId w:val="35"/>
      </w:numPr>
      <w:spacing w:line="360" w:lineRule="auto"/>
      <w:jc w:val="both"/>
    </w:pPr>
    <w:rPr>
      <w:color w:val="000000"/>
      <w:sz w:val="28"/>
      <w:szCs w:val="24"/>
    </w:rPr>
  </w:style>
  <w:style w:type="paragraph" w:customStyle="1" w:styleId="022">
    <w:name w:val="0 Список без нумер 2 ур"/>
    <w:rsid w:val="00165BC3"/>
    <w:pPr>
      <w:numPr>
        <w:ilvl w:val="1"/>
        <w:numId w:val="35"/>
      </w:numPr>
      <w:spacing w:line="360" w:lineRule="auto"/>
      <w:jc w:val="both"/>
    </w:pPr>
    <w:rPr>
      <w:color w:val="000000"/>
      <w:sz w:val="24"/>
      <w:szCs w:val="24"/>
    </w:rPr>
  </w:style>
  <w:style w:type="paragraph" w:customStyle="1" w:styleId="031">
    <w:name w:val="0 Список без нумер 3 ур"/>
    <w:rsid w:val="00165BC3"/>
    <w:pPr>
      <w:numPr>
        <w:ilvl w:val="2"/>
        <w:numId w:val="35"/>
      </w:numPr>
      <w:spacing w:line="360" w:lineRule="auto"/>
      <w:jc w:val="both"/>
    </w:pPr>
    <w:rPr>
      <w:color w:val="000000"/>
      <w:sz w:val="24"/>
      <w:szCs w:val="24"/>
    </w:rPr>
  </w:style>
  <w:style w:type="table" w:customStyle="1" w:styleId="015">
    <w:name w:val="0 таблица 1"/>
    <w:basedOn w:val="affffc"/>
    <w:uiPriority w:val="99"/>
    <w:rsid w:val="00165BC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jc w:val="center"/>
      </w:pPr>
      <w:rPr>
        <w:rFonts w:ascii="Times New Roman" w:hAnsi="Times New Roman"/>
        <w:b/>
        <w:sz w:val="20"/>
      </w:rPr>
    </w:tblStylePr>
  </w:style>
  <w:style w:type="paragraph" w:customStyle="1" w:styleId="0150">
    <w:name w:val="0 Таблица Заголовок графы_1.5"/>
    <w:rsid w:val="00165BC3"/>
    <w:pPr>
      <w:spacing w:before="120" w:line="360" w:lineRule="auto"/>
      <w:jc w:val="center"/>
    </w:pPr>
    <w:rPr>
      <w:b/>
      <w:color w:val="000000"/>
      <w:sz w:val="24"/>
      <w:szCs w:val="24"/>
    </w:rPr>
  </w:style>
  <w:style w:type="paragraph" w:customStyle="1" w:styleId="016">
    <w:name w:val="0 Таблица заголовок графы_1"/>
    <w:basedOn w:val="0150"/>
    <w:uiPriority w:val="1"/>
    <w:rsid w:val="00165BC3"/>
    <w:pPr>
      <w:spacing w:line="240" w:lineRule="auto"/>
    </w:pPr>
    <w:rPr>
      <w:sz w:val="20"/>
    </w:rPr>
  </w:style>
  <w:style w:type="paragraph" w:customStyle="1" w:styleId="0151">
    <w:name w:val="0 Таблица Заголовок строки_1.5"/>
    <w:rsid w:val="00165BC3"/>
    <w:pPr>
      <w:spacing w:before="120" w:line="360" w:lineRule="auto"/>
    </w:pPr>
    <w:rPr>
      <w:b/>
      <w:color w:val="000000"/>
      <w:sz w:val="24"/>
      <w:szCs w:val="24"/>
    </w:rPr>
  </w:style>
  <w:style w:type="paragraph" w:customStyle="1" w:styleId="017">
    <w:name w:val="0 Таблица Заголовок строки_1"/>
    <w:basedOn w:val="0151"/>
    <w:rsid w:val="00165BC3"/>
    <w:pPr>
      <w:spacing w:line="240" w:lineRule="auto"/>
    </w:pPr>
  </w:style>
  <w:style w:type="paragraph" w:customStyle="1" w:styleId="0f2">
    <w:name w:val="0 Таблица Подпись"/>
    <w:rsid w:val="00165BC3"/>
    <w:pPr>
      <w:keepNext/>
      <w:spacing w:before="240"/>
      <w:contextualSpacing/>
    </w:pPr>
    <w:rPr>
      <w:color w:val="000000"/>
      <w:sz w:val="24"/>
      <w:szCs w:val="24"/>
    </w:rPr>
  </w:style>
  <w:style w:type="numbering" w:customStyle="1" w:styleId="01">
    <w:name w:val="0 Таблица Список 1"/>
    <w:basedOn w:val="af0"/>
    <w:uiPriority w:val="99"/>
    <w:rsid w:val="00165BC3"/>
    <w:pPr>
      <w:numPr>
        <w:numId w:val="36"/>
      </w:numPr>
    </w:pPr>
  </w:style>
  <w:style w:type="paragraph" w:customStyle="1" w:styleId="0115">
    <w:name w:val="0 Таблица Список 1 ур_1.5"/>
    <w:basedOn w:val="010"/>
    <w:rsid w:val="00165BC3"/>
    <w:pPr>
      <w:numPr>
        <w:numId w:val="38"/>
      </w:numPr>
      <w:contextualSpacing/>
    </w:pPr>
  </w:style>
  <w:style w:type="paragraph" w:customStyle="1" w:styleId="011">
    <w:name w:val="0 Таблица Список 1 ур_1"/>
    <w:basedOn w:val="0115"/>
    <w:uiPriority w:val="1"/>
    <w:rsid w:val="00165BC3"/>
    <w:pPr>
      <w:numPr>
        <w:numId w:val="37"/>
      </w:numPr>
      <w:tabs>
        <w:tab w:val="left" w:pos="567"/>
      </w:tabs>
      <w:spacing w:line="240" w:lineRule="auto"/>
    </w:pPr>
    <w:rPr>
      <w:sz w:val="20"/>
    </w:rPr>
  </w:style>
  <w:style w:type="paragraph" w:customStyle="1" w:styleId="0215">
    <w:name w:val="0 Таблица Список 2 ур_1.5"/>
    <w:basedOn w:val="02"/>
    <w:rsid w:val="00165BC3"/>
    <w:pPr>
      <w:numPr>
        <w:numId w:val="38"/>
      </w:numPr>
    </w:pPr>
  </w:style>
  <w:style w:type="paragraph" w:customStyle="1" w:styleId="021">
    <w:name w:val="0 Таблица Список 2 ур_1"/>
    <w:basedOn w:val="0215"/>
    <w:rsid w:val="00165BC3"/>
    <w:pPr>
      <w:numPr>
        <w:ilvl w:val="0"/>
        <w:numId w:val="39"/>
      </w:numPr>
      <w:tabs>
        <w:tab w:val="left" w:pos="567"/>
      </w:tabs>
      <w:spacing w:line="240" w:lineRule="auto"/>
    </w:pPr>
    <w:rPr>
      <w:sz w:val="20"/>
    </w:rPr>
  </w:style>
  <w:style w:type="paragraph" w:customStyle="1" w:styleId="018">
    <w:name w:val="0 Таблица Текст_1"/>
    <w:basedOn w:val="ad"/>
    <w:rsid w:val="00165BC3"/>
    <w:pPr>
      <w:spacing w:before="120" w:after="120"/>
    </w:pPr>
    <w:rPr>
      <w:color w:val="000000"/>
      <w:szCs w:val="24"/>
      <w:lang w:val="en-US"/>
    </w:rPr>
  </w:style>
  <w:style w:type="paragraph" w:customStyle="1" w:styleId="0152">
    <w:name w:val="0 Таблица Текст_1.5"/>
    <w:rsid w:val="00165BC3"/>
    <w:pPr>
      <w:spacing w:before="120" w:line="360" w:lineRule="auto"/>
      <w:jc w:val="both"/>
    </w:pPr>
    <w:rPr>
      <w:color w:val="000000"/>
      <w:sz w:val="24"/>
      <w:szCs w:val="24"/>
    </w:rPr>
  </w:style>
  <w:style w:type="paragraph" w:customStyle="1" w:styleId="0f3">
    <w:name w:val="0 Текст сноски"/>
    <w:basedOn w:val="aff0"/>
    <w:rsid w:val="00165BC3"/>
    <w:pPr>
      <w:spacing w:before="120" w:after="120"/>
      <w:ind w:left="850"/>
      <w:jc w:val="both"/>
    </w:pPr>
  </w:style>
  <w:style w:type="numbering" w:customStyle="1" w:styleId="0">
    <w:name w:val="0 Тест список"/>
    <w:rsid w:val="00165BC3"/>
    <w:pPr>
      <w:numPr>
        <w:numId w:val="40"/>
      </w:numPr>
    </w:pPr>
  </w:style>
  <w:style w:type="paragraph" w:customStyle="1" w:styleId="0f4">
    <w:name w:val="0 Титул"/>
    <w:qFormat/>
    <w:rsid w:val="00165BC3"/>
    <w:pPr>
      <w:spacing w:line="360" w:lineRule="auto"/>
    </w:pPr>
    <w:rPr>
      <w:sz w:val="24"/>
      <w:szCs w:val="24"/>
    </w:rPr>
  </w:style>
  <w:style w:type="paragraph" w:customStyle="1" w:styleId="0-">
    <w:name w:val="0 Титул - наименование документа"/>
    <w:basedOn w:val="0f4"/>
    <w:rsid w:val="00165BC3"/>
    <w:pPr>
      <w:jc w:val="center"/>
    </w:pPr>
    <w:rPr>
      <w:caps/>
      <w:sz w:val="28"/>
      <w:szCs w:val="20"/>
    </w:rPr>
  </w:style>
  <w:style w:type="paragraph" w:customStyle="1" w:styleId="0-0">
    <w:name w:val="0 Титул - Наименование организации и системы"/>
    <w:basedOn w:val="0f4"/>
    <w:rsid w:val="00165BC3"/>
    <w:pPr>
      <w:jc w:val="center"/>
    </w:pPr>
    <w:rPr>
      <w:b/>
      <w:bCs/>
      <w:caps/>
      <w:szCs w:val="20"/>
    </w:rPr>
  </w:style>
  <w:style w:type="paragraph" w:customStyle="1" w:styleId="0-1">
    <w:name w:val="0 Титул - утвержаю"/>
    <w:aliases w:val="согласовано"/>
    <w:basedOn w:val="0f4"/>
    <w:rsid w:val="00165BC3"/>
    <w:rPr>
      <w:b/>
      <w:bCs/>
    </w:rPr>
  </w:style>
  <w:style w:type="paragraph" w:customStyle="1" w:styleId="0-2">
    <w:name w:val="0 Титул - шифр"/>
    <w:aliases w:val="код,год и листаж"/>
    <w:basedOn w:val="0f4"/>
    <w:rsid w:val="00165BC3"/>
    <w:pPr>
      <w:jc w:val="center"/>
    </w:pPr>
    <w:rPr>
      <w:szCs w:val="20"/>
    </w:rPr>
  </w:style>
  <w:style w:type="paragraph" w:customStyle="1" w:styleId="a7">
    <w:name w:val="Многоуровневый_список"/>
    <w:basedOn w:val="ad"/>
    <w:link w:val="afffffb"/>
    <w:rsid w:val="00165BC3"/>
    <w:pPr>
      <w:numPr>
        <w:numId w:val="42"/>
      </w:numPr>
      <w:spacing w:before="120" w:after="120" w:line="276" w:lineRule="auto"/>
      <w:contextualSpacing/>
    </w:pPr>
    <w:rPr>
      <w:sz w:val="28"/>
    </w:rPr>
  </w:style>
  <w:style w:type="paragraph" w:customStyle="1" w:styleId="a2">
    <w:name w:val="Маркированный абзац"/>
    <w:basedOn w:val="ad"/>
    <w:link w:val="afffffc"/>
    <w:rsid w:val="00165BC3"/>
    <w:pPr>
      <w:numPr>
        <w:numId w:val="41"/>
      </w:numPr>
      <w:spacing w:before="120" w:after="60" w:line="276" w:lineRule="auto"/>
      <w:contextualSpacing/>
    </w:pPr>
    <w:rPr>
      <w:sz w:val="28"/>
    </w:rPr>
  </w:style>
  <w:style w:type="character" w:customStyle="1" w:styleId="afffffc">
    <w:name w:val="Маркированный абзац Знак"/>
    <w:link w:val="a2"/>
    <w:locked/>
    <w:rsid w:val="00165BC3"/>
    <w:rPr>
      <w:sz w:val="28"/>
    </w:rPr>
  </w:style>
  <w:style w:type="character" w:customStyle="1" w:styleId="afffffb">
    <w:name w:val="Многоуровневый_список Знак"/>
    <w:link w:val="a7"/>
    <w:locked/>
    <w:rsid w:val="00165BC3"/>
    <w:rPr>
      <w:sz w:val="28"/>
    </w:rPr>
  </w:style>
  <w:style w:type="paragraph" w:customStyle="1" w:styleId="ibscontenttitle">
    <w:name w:val="ibs_content_title"/>
    <w:rsid w:val="00165BC3"/>
    <w:pPr>
      <w:spacing w:before="240" w:after="240"/>
      <w:jc w:val="center"/>
    </w:pPr>
    <w:rPr>
      <w:rFonts w:eastAsia="MS Mincho"/>
      <w:b/>
      <w:bCs/>
      <w:sz w:val="28"/>
      <w:lang w:eastAsia="ja-JP"/>
    </w:rPr>
  </w:style>
  <w:style w:type="character" w:customStyle="1" w:styleId="HTML2">
    <w:name w:val="Стандартный HTML Знак"/>
    <w:link w:val="HTML1"/>
    <w:rsid w:val="00165BC3"/>
    <w:rPr>
      <w:rFonts w:ascii="Courier New" w:hAnsi="Courier New" w:cs="Courier New"/>
    </w:rPr>
  </w:style>
  <w:style w:type="paragraph" w:customStyle="1" w:styleId="afffffd">
    <w:name w:val="обычный текст"/>
    <w:basedOn w:val="ad"/>
    <w:link w:val="afffffe"/>
    <w:qFormat/>
    <w:rsid w:val="00165BC3"/>
    <w:pPr>
      <w:spacing w:before="120" w:after="120" w:line="276" w:lineRule="auto"/>
      <w:ind w:firstLine="709"/>
    </w:pPr>
    <w:rPr>
      <w:sz w:val="28"/>
      <w:szCs w:val="28"/>
    </w:rPr>
  </w:style>
  <w:style w:type="character" w:customStyle="1" w:styleId="afffffe">
    <w:name w:val="обычный текст Знак"/>
    <w:link w:val="afffffd"/>
    <w:rsid w:val="00165BC3"/>
    <w:rPr>
      <w:sz w:val="28"/>
      <w:szCs w:val="28"/>
    </w:rPr>
  </w:style>
  <w:style w:type="paragraph" w:customStyle="1" w:styleId="1d">
    <w:name w:val="Заг 1 АННОТАЦИЯ"/>
    <w:basedOn w:val="ad"/>
    <w:next w:val="ad"/>
    <w:rsid w:val="00165BC3"/>
    <w:pPr>
      <w:pageBreakBefore/>
      <w:spacing w:before="120" w:after="60"/>
      <w:jc w:val="center"/>
    </w:pPr>
    <w:rPr>
      <w:rFonts w:ascii="Arial" w:hAnsi="Arial"/>
      <w:b/>
      <w:caps/>
      <w:kern w:val="28"/>
      <w:szCs w:val="24"/>
    </w:rPr>
  </w:style>
  <w:style w:type="character" w:customStyle="1" w:styleId="afc">
    <w:name w:val="Текст выноски Знак"/>
    <w:link w:val="afb"/>
    <w:rsid w:val="00165BC3"/>
    <w:rPr>
      <w:rFonts w:ascii="Tahoma" w:hAnsi="Tahoma" w:cs="Tahoma"/>
      <w:sz w:val="16"/>
      <w:szCs w:val="16"/>
    </w:rPr>
  </w:style>
  <w:style w:type="paragraph" w:customStyle="1" w:styleId="0410">
    <w:name w:val="0 Заголовок 4 ур1"/>
    <w:next w:val="ad"/>
    <w:rsid w:val="00165BC3"/>
    <w:pPr>
      <w:keepNext/>
      <w:keepLines/>
      <w:tabs>
        <w:tab w:val="left" w:pos="1843"/>
        <w:tab w:val="left" w:pos="2126"/>
      </w:tabs>
      <w:spacing w:before="120" w:line="360" w:lineRule="auto"/>
      <w:jc w:val="both"/>
      <w:outlineLvl w:val="3"/>
    </w:pPr>
    <w:rPr>
      <w:color w:val="000000"/>
      <w:sz w:val="28"/>
      <w:szCs w:val="24"/>
    </w:rPr>
  </w:style>
  <w:style w:type="character" w:customStyle="1" w:styleId="afe">
    <w:name w:val="Тема примечания Знак"/>
    <w:link w:val="afd"/>
    <w:semiHidden/>
    <w:rsid w:val="00165BC3"/>
    <w:rPr>
      <w:b/>
      <w:bCs/>
    </w:rPr>
  </w:style>
  <w:style w:type="paragraph" w:customStyle="1" w:styleId="CharCharCharCharCharCharCharChar">
    <w:name w:val="Знак Знак Знак Char Char Знак Знак Char Char Знак Знак Char Char Знак Знак Char Char"/>
    <w:basedOn w:val="ad"/>
    <w:autoRedefine/>
    <w:rsid w:val="00165BC3"/>
    <w:pPr>
      <w:spacing w:before="120" w:after="160" w:line="240" w:lineRule="exact"/>
    </w:pPr>
    <w:rPr>
      <w:rFonts w:ascii="Arial" w:hAnsi="Arial"/>
      <w:sz w:val="28"/>
      <w:lang w:val="en-US" w:eastAsia="en-US"/>
    </w:rPr>
  </w:style>
  <w:style w:type="paragraph" w:styleId="affffff">
    <w:name w:val="TOC Heading"/>
    <w:basedOn w:val="10"/>
    <w:next w:val="ad"/>
    <w:uiPriority w:val="39"/>
    <w:qFormat/>
    <w:rsid w:val="00165BC3"/>
    <w:pPr>
      <w:keepLines/>
      <w:numPr>
        <w:numId w:val="0"/>
      </w:numPr>
      <w:tabs>
        <w:tab w:val="left" w:pos="1"/>
        <w:tab w:val="left" w:pos="284"/>
        <w:tab w:val="num" w:pos="360"/>
        <w:tab w:val="left" w:pos="568"/>
        <w:tab w:val="left" w:pos="851"/>
        <w:tab w:val="left" w:pos="1418"/>
        <w:tab w:val="left" w:pos="1701"/>
        <w:tab w:val="left" w:pos="1985"/>
      </w:tabs>
      <w:spacing w:after="60"/>
      <w:ind w:left="360" w:hanging="360"/>
      <w:contextualSpacing w:val="0"/>
      <w:jc w:val="left"/>
      <w:outlineLvl w:val="9"/>
    </w:pPr>
    <w:rPr>
      <w:caps w:val="0"/>
      <w:szCs w:val="44"/>
    </w:rPr>
  </w:style>
  <w:style w:type="paragraph" w:customStyle="1" w:styleId="TableHeader">
    <w:name w:val="Table Header"/>
    <w:basedOn w:val="ad"/>
    <w:rsid w:val="00165BC3"/>
    <w:pPr>
      <w:spacing w:before="120" w:after="120" w:line="360" w:lineRule="atLeast"/>
    </w:pPr>
    <w:rPr>
      <w:rFonts w:ascii="Arial" w:eastAsia="Calibri" w:hAnsi="Arial"/>
      <w:b/>
      <w:sz w:val="14"/>
      <w:szCs w:val="16"/>
      <w:lang w:eastAsia="es-ES"/>
    </w:rPr>
  </w:style>
  <w:style w:type="character" w:customStyle="1" w:styleId="afa">
    <w:name w:val="Схема документа Знак"/>
    <w:link w:val="af9"/>
    <w:semiHidden/>
    <w:rsid w:val="00165BC3"/>
    <w:rPr>
      <w:rFonts w:ascii="Tahoma" w:hAnsi="Tahoma" w:cs="Tahoma"/>
      <w:shd w:val="clear" w:color="auto" w:fill="000080"/>
    </w:rPr>
  </w:style>
  <w:style w:type="paragraph" w:customStyle="1" w:styleId="affffff0">
    <w:name w:val="Таблица обычный"/>
    <w:basedOn w:val="ad"/>
    <w:rsid w:val="00165BC3"/>
    <w:pPr>
      <w:spacing w:before="60" w:after="60"/>
      <w:ind w:left="57"/>
    </w:pPr>
    <w:rPr>
      <w:rFonts w:ascii="Arial" w:eastAsia="Arial Unicode MS" w:hAnsi="Arial"/>
      <w:snapToGrid w:val="0"/>
      <w:sz w:val="20"/>
      <w:szCs w:val="24"/>
    </w:rPr>
  </w:style>
  <w:style w:type="paragraph" w:customStyle="1" w:styleId="affffff1">
    <w:name w:val="Таблица шапка"/>
    <w:basedOn w:val="affffff0"/>
    <w:rsid w:val="00165BC3"/>
    <w:pPr>
      <w:keepNext/>
      <w:ind w:right="57"/>
      <w:jc w:val="center"/>
    </w:pPr>
    <w:rPr>
      <w:b/>
    </w:rPr>
  </w:style>
  <w:style w:type="paragraph" w:customStyle="1" w:styleId="IBS">
    <w:name w:val="IBS Основной текст"/>
    <w:link w:val="IBS0"/>
    <w:rsid w:val="00165BC3"/>
    <w:pPr>
      <w:spacing w:after="240"/>
      <w:ind w:left="74" w:firstLine="709"/>
      <w:jc w:val="both"/>
    </w:pPr>
    <w:rPr>
      <w:sz w:val="24"/>
      <w:szCs w:val="24"/>
    </w:rPr>
  </w:style>
  <w:style w:type="character" w:customStyle="1" w:styleId="IBS0">
    <w:name w:val="IBS Основной текст Знак"/>
    <w:link w:val="IBS"/>
    <w:rsid w:val="00165BC3"/>
    <w:rPr>
      <w:sz w:val="24"/>
      <w:szCs w:val="24"/>
    </w:rPr>
  </w:style>
  <w:style w:type="paragraph" w:customStyle="1" w:styleId="IBS1">
    <w:name w:val="IBS Текст таблицы"/>
    <w:rsid w:val="00165BC3"/>
    <w:pPr>
      <w:spacing w:before="40" w:after="40"/>
    </w:pPr>
    <w:rPr>
      <w:rFonts w:ascii="Arial" w:hAnsi="Arial"/>
    </w:rPr>
  </w:style>
  <w:style w:type="numbering" w:customStyle="1" w:styleId="aa">
    <w:name w:val="Стиль нумерованный"/>
    <w:basedOn w:val="af0"/>
    <w:rsid w:val="00165BC3"/>
    <w:pPr>
      <w:numPr>
        <w:numId w:val="43"/>
      </w:numPr>
    </w:pPr>
  </w:style>
  <w:style w:type="paragraph" w:customStyle="1" w:styleId="affffff2">
    <w:name w:val="Таблица название"/>
    <w:basedOn w:val="ad"/>
    <w:link w:val="affffff3"/>
    <w:rsid w:val="00165BC3"/>
    <w:pPr>
      <w:keepNext/>
      <w:spacing w:before="60" w:after="60"/>
      <w:ind w:left="709"/>
      <w:jc w:val="right"/>
    </w:pPr>
    <w:rPr>
      <w:rFonts w:ascii="Arial" w:hAnsi="Arial"/>
      <w:b/>
      <w:sz w:val="20"/>
      <w:szCs w:val="24"/>
    </w:rPr>
  </w:style>
  <w:style w:type="paragraph" w:customStyle="1" w:styleId="affffff4">
    <w:name w:val="Таблица маркированный"/>
    <w:basedOn w:val="a0"/>
    <w:rsid w:val="00165BC3"/>
    <w:pPr>
      <w:numPr>
        <w:numId w:val="0"/>
      </w:numPr>
      <w:tabs>
        <w:tab w:val="num" w:pos="643"/>
        <w:tab w:val="num" w:pos="992"/>
        <w:tab w:val="left" w:pos="1418"/>
      </w:tabs>
      <w:spacing w:before="120" w:after="120"/>
      <w:ind w:left="992" w:hanging="283"/>
    </w:pPr>
    <w:rPr>
      <w:sz w:val="20"/>
      <w:szCs w:val="24"/>
    </w:rPr>
  </w:style>
  <w:style w:type="paragraph" w:customStyle="1" w:styleId="a1">
    <w:name w:val="Маркированный *"/>
    <w:basedOn w:val="a0"/>
    <w:rsid w:val="00165BC3"/>
    <w:pPr>
      <w:keepNext/>
      <w:numPr>
        <w:numId w:val="44"/>
      </w:numPr>
      <w:tabs>
        <w:tab w:val="left" w:pos="1418"/>
      </w:tabs>
      <w:spacing w:before="120" w:after="120"/>
    </w:pPr>
    <w:rPr>
      <w:sz w:val="28"/>
      <w:szCs w:val="24"/>
    </w:rPr>
  </w:style>
  <w:style w:type="character" w:customStyle="1" w:styleId="affffff3">
    <w:name w:val="Таблица название Знак"/>
    <w:link w:val="affffff2"/>
    <w:rsid w:val="00165BC3"/>
    <w:rPr>
      <w:rFonts w:ascii="Arial" w:hAnsi="Arial"/>
      <w:b/>
      <w:szCs w:val="24"/>
    </w:rPr>
  </w:style>
  <w:style w:type="character" w:customStyle="1" w:styleId="affffff5">
    <w:name w:val="Обычный полужирный"/>
    <w:rsid w:val="00165BC3"/>
    <w:rPr>
      <w:b/>
      <w:bCs/>
    </w:rPr>
  </w:style>
  <w:style w:type="character" w:customStyle="1" w:styleId="affffff6">
    <w:name w:val="Стиль полужирный"/>
    <w:rsid w:val="00165BC3"/>
    <w:rPr>
      <w:rFonts w:ascii="Times New Roman" w:hAnsi="Times New Roman"/>
      <w:b/>
      <w:bCs/>
      <w:sz w:val="28"/>
    </w:rPr>
  </w:style>
  <w:style w:type="paragraph" w:customStyle="1" w:styleId="affffff7">
    <w:name w:val="КомментарийГОСТ"/>
    <w:basedOn w:val="ad"/>
    <w:rsid w:val="00165BC3"/>
    <w:pPr>
      <w:spacing w:before="120" w:after="120"/>
      <w:ind w:firstLine="720"/>
    </w:pPr>
    <w:rPr>
      <w:noProof/>
      <w:color w:val="800000"/>
      <w:szCs w:val="24"/>
    </w:rPr>
  </w:style>
  <w:style w:type="paragraph" w:customStyle="1" w:styleId="affffff8">
    <w:name w:val="Комментарий"/>
    <w:basedOn w:val="ad"/>
    <w:rsid w:val="00165BC3"/>
    <w:pPr>
      <w:spacing w:before="120" w:after="120"/>
      <w:ind w:firstLine="720"/>
    </w:pPr>
    <w:rPr>
      <w:noProof/>
      <w:color w:val="0000FF"/>
      <w:szCs w:val="24"/>
    </w:rPr>
  </w:style>
  <w:style w:type="paragraph" w:customStyle="1" w:styleId="ab">
    <w:name w:val="Номер в таблице"/>
    <w:basedOn w:val="affffe"/>
    <w:uiPriority w:val="99"/>
    <w:qFormat/>
    <w:rsid w:val="00165BC3"/>
    <w:pPr>
      <w:numPr>
        <w:numId w:val="45"/>
      </w:numPr>
      <w:spacing w:before="120" w:after="120"/>
      <w:ind w:left="0" w:firstLine="567"/>
      <w:contextualSpacing w:val="0"/>
      <w:jc w:val="right"/>
    </w:pPr>
    <w:rPr>
      <w:rFonts w:ascii="Times New Roman" w:eastAsia="Times New Roman" w:hAnsi="Times New Roman"/>
      <w:sz w:val="24"/>
      <w:szCs w:val="20"/>
    </w:rPr>
  </w:style>
  <w:style w:type="paragraph" w:customStyle="1" w:styleId="affffff9">
    <w:name w:val="Ненум.список"/>
    <w:basedOn w:val="aff9"/>
    <w:link w:val="affffffa"/>
    <w:qFormat/>
    <w:rsid w:val="00165BC3"/>
    <w:pPr>
      <w:tabs>
        <w:tab w:val="num" w:pos="927"/>
      </w:tabs>
      <w:spacing w:before="120" w:after="120" w:line="360" w:lineRule="atLeast"/>
      <w:ind w:left="0" w:firstLine="709"/>
    </w:pPr>
    <w:rPr>
      <w:sz w:val="28"/>
    </w:rPr>
  </w:style>
  <w:style w:type="character" w:customStyle="1" w:styleId="affffffa">
    <w:name w:val="Ненум.список Знак"/>
    <w:link w:val="affffff9"/>
    <w:locked/>
    <w:rsid w:val="00165BC3"/>
    <w:rPr>
      <w:sz w:val="28"/>
    </w:rPr>
  </w:style>
  <w:style w:type="paragraph" w:customStyle="1" w:styleId="affffffb">
    <w:name w:val="Основной т."/>
    <w:basedOn w:val="ad"/>
    <w:link w:val="affffffc"/>
    <w:uiPriority w:val="99"/>
    <w:qFormat/>
    <w:rsid w:val="00165BC3"/>
    <w:pPr>
      <w:spacing w:before="100" w:beforeAutospacing="1" w:after="100" w:afterAutospacing="1" w:line="360" w:lineRule="atLeast"/>
      <w:ind w:firstLine="709"/>
    </w:pPr>
    <w:rPr>
      <w:sz w:val="28"/>
    </w:rPr>
  </w:style>
  <w:style w:type="character" w:customStyle="1" w:styleId="affffffc">
    <w:name w:val="Основной т. Знак"/>
    <w:link w:val="affffffb"/>
    <w:uiPriority w:val="99"/>
    <w:locked/>
    <w:rsid w:val="00165BC3"/>
    <w:rPr>
      <w:sz w:val="28"/>
    </w:rPr>
  </w:style>
  <w:style w:type="paragraph" w:customStyle="1" w:styleId="-">
    <w:name w:val="Таблица - наименование"/>
    <w:basedOn w:val="ad"/>
    <w:qFormat/>
    <w:rsid w:val="00165BC3"/>
    <w:pPr>
      <w:keepNext/>
      <w:spacing w:before="120" w:after="120"/>
      <w:jc w:val="left"/>
    </w:pPr>
    <w:rPr>
      <w:sz w:val="28"/>
      <w:szCs w:val="24"/>
    </w:rPr>
  </w:style>
  <w:style w:type="paragraph" w:customStyle="1" w:styleId="12-">
    <w:name w:val="Таблица (12) - Заголовки"/>
    <w:basedOn w:val="ad"/>
    <w:qFormat/>
    <w:rsid w:val="00165BC3"/>
    <w:pPr>
      <w:spacing w:before="60" w:after="60"/>
      <w:jc w:val="left"/>
    </w:pPr>
    <w:rPr>
      <w:rFonts w:ascii="Arial" w:hAnsi="Arial" w:cs="Arial"/>
      <w:b/>
      <w:sz w:val="28"/>
      <w:szCs w:val="24"/>
    </w:rPr>
  </w:style>
  <w:style w:type="paragraph" w:customStyle="1" w:styleId="12-0">
    <w:name w:val="Таблица (12) - осн. текст"/>
    <w:basedOn w:val="ad"/>
    <w:qFormat/>
    <w:rsid w:val="00165BC3"/>
    <w:pPr>
      <w:spacing w:before="60" w:after="60"/>
      <w:jc w:val="left"/>
    </w:pPr>
    <w:rPr>
      <w:sz w:val="28"/>
      <w:szCs w:val="24"/>
    </w:rPr>
  </w:style>
  <w:style w:type="character" w:customStyle="1" w:styleId="affffffd">
    <w:name w:val="Выделение жирным шрифтом"/>
    <w:qFormat/>
    <w:rsid w:val="00165BC3"/>
    <w:rPr>
      <w:b/>
    </w:rPr>
  </w:style>
  <w:style w:type="character" w:customStyle="1" w:styleId="affffffe">
    <w:name w:val="Выделение курсивом"/>
    <w:qFormat/>
    <w:rsid w:val="00165BC3"/>
    <w:rPr>
      <w:i/>
    </w:rPr>
  </w:style>
  <w:style w:type="character" w:customStyle="1" w:styleId="afffffff">
    <w:name w:val="Выделение подчеркиванием"/>
    <w:qFormat/>
    <w:rsid w:val="00165BC3"/>
    <w:rPr>
      <w:u w:val="single"/>
    </w:rPr>
  </w:style>
  <w:style w:type="paragraph" w:customStyle="1" w:styleId="1e">
    <w:name w:val="я_Технический стиль 1"/>
    <w:basedOn w:val="ad"/>
    <w:link w:val="1f"/>
    <w:qFormat/>
    <w:rsid w:val="00165BC3"/>
    <w:pPr>
      <w:pBdr>
        <w:bottom w:val="single" w:sz="12" w:space="1" w:color="auto"/>
      </w:pBdr>
      <w:suppressAutoHyphens/>
      <w:spacing w:before="120" w:after="120"/>
      <w:ind w:left="142" w:right="140"/>
      <w:jc w:val="center"/>
    </w:pPr>
    <w:rPr>
      <w:rFonts w:ascii="Arial" w:hAnsi="Arial" w:cs="Arial"/>
      <w:b/>
      <w:bCs/>
      <w:sz w:val="28"/>
      <w:szCs w:val="24"/>
    </w:rPr>
  </w:style>
  <w:style w:type="character" w:customStyle="1" w:styleId="1f">
    <w:name w:val="я_Технический стиль 1 Знак"/>
    <w:link w:val="1e"/>
    <w:rsid w:val="00165BC3"/>
    <w:rPr>
      <w:rFonts w:ascii="Arial" w:hAnsi="Arial" w:cs="Arial"/>
      <w:b/>
      <w:bCs/>
      <w:sz w:val="28"/>
      <w:szCs w:val="24"/>
    </w:rPr>
  </w:style>
  <w:style w:type="paragraph" w:customStyle="1" w:styleId="2fb">
    <w:name w:val="я_Технический стиль 2"/>
    <w:basedOn w:val="ad"/>
    <w:link w:val="2fc"/>
    <w:qFormat/>
    <w:rsid w:val="00165BC3"/>
    <w:pPr>
      <w:suppressAutoHyphens/>
      <w:spacing w:before="120" w:after="120"/>
      <w:jc w:val="left"/>
    </w:pPr>
    <w:rPr>
      <w:rFonts w:cs="Arial"/>
      <w:sz w:val="28"/>
      <w:szCs w:val="24"/>
      <w:u w:val="single"/>
    </w:rPr>
  </w:style>
  <w:style w:type="character" w:customStyle="1" w:styleId="2fc">
    <w:name w:val="я_Технический стиль 2 Знак"/>
    <w:link w:val="2fb"/>
    <w:rsid w:val="00165BC3"/>
    <w:rPr>
      <w:rFonts w:cs="Arial"/>
      <w:sz w:val="28"/>
      <w:szCs w:val="24"/>
      <w:u w:val="single"/>
    </w:rPr>
  </w:style>
  <w:style w:type="paragraph" w:customStyle="1" w:styleId="3f4">
    <w:name w:val="я_Технический стиль 3"/>
    <w:basedOn w:val="ad"/>
    <w:link w:val="3f5"/>
    <w:qFormat/>
    <w:rsid w:val="00165BC3"/>
    <w:pPr>
      <w:spacing w:before="120" w:after="120"/>
      <w:jc w:val="left"/>
    </w:pPr>
    <w:rPr>
      <w:rFonts w:ascii="Arial" w:hAnsi="Arial" w:cs="Arial"/>
      <w:b/>
      <w:sz w:val="28"/>
      <w:szCs w:val="24"/>
    </w:rPr>
  </w:style>
  <w:style w:type="character" w:customStyle="1" w:styleId="3f5">
    <w:name w:val="я_Технический стиль 3 Знак"/>
    <w:link w:val="3f4"/>
    <w:rsid w:val="00165BC3"/>
    <w:rPr>
      <w:rFonts w:ascii="Arial" w:hAnsi="Arial" w:cs="Arial"/>
      <w:b/>
      <w:sz w:val="28"/>
      <w:szCs w:val="24"/>
    </w:rPr>
  </w:style>
  <w:style w:type="character" w:customStyle="1" w:styleId="afffffff0">
    <w:name w:val="Выделение цветом (желтый)"/>
    <w:qFormat/>
    <w:rsid w:val="00165BC3"/>
    <w:rPr>
      <w:bdr w:val="none" w:sz="0" w:space="0" w:color="auto"/>
      <w:shd w:val="clear" w:color="auto" w:fill="FFFF00"/>
    </w:rPr>
  </w:style>
  <w:style w:type="character" w:customStyle="1" w:styleId="afffff">
    <w:name w:val="Абзац списка Знак"/>
    <w:aliases w:val="МаркированныйЕПБС Знак"/>
    <w:link w:val="affffe"/>
    <w:uiPriority w:val="34"/>
    <w:locked/>
    <w:rsid w:val="00165BC3"/>
    <w:rPr>
      <w:rFonts w:ascii="Calibri" w:eastAsia="Calibri" w:hAnsi="Calibri"/>
      <w:sz w:val="22"/>
      <w:szCs w:val="22"/>
    </w:rPr>
  </w:style>
  <w:style w:type="paragraph" w:customStyle="1" w:styleId="afffffff1">
    <w:name w:val="Абз. перед списком"/>
    <w:basedOn w:val="affffffb"/>
    <w:next w:val="affffff9"/>
    <w:link w:val="afffffff2"/>
    <w:qFormat/>
    <w:rsid w:val="00165BC3"/>
    <w:pPr>
      <w:keepNext/>
      <w:spacing w:after="120"/>
    </w:pPr>
  </w:style>
  <w:style w:type="character" w:customStyle="1" w:styleId="afffffff2">
    <w:name w:val="Абз. перед списком Знак"/>
    <w:link w:val="afffffff1"/>
    <w:locked/>
    <w:rsid w:val="00165BC3"/>
    <w:rPr>
      <w:sz w:val="28"/>
    </w:rPr>
  </w:style>
  <w:style w:type="paragraph" w:customStyle="1" w:styleId="4b">
    <w:name w:val="Абзац списка4"/>
    <w:basedOn w:val="ad"/>
    <w:qFormat/>
    <w:rsid w:val="00165BC3"/>
    <w:pPr>
      <w:spacing w:before="120" w:after="120"/>
      <w:ind w:left="708"/>
      <w:jc w:val="left"/>
    </w:pPr>
    <w:rPr>
      <w:sz w:val="28"/>
      <w:szCs w:val="24"/>
    </w:rPr>
  </w:style>
  <w:style w:type="paragraph" w:customStyle="1" w:styleId="afffffff3">
    <w:name w:val="Текст таблицы"/>
    <w:basedOn w:val="ad"/>
    <w:uiPriority w:val="99"/>
    <w:qFormat/>
    <w:rsid w:val="00165BC3"/>
    <w:pPr>
      <w:spacing w:before="120" w:after="120"/>
      <w:jc w:val="left"/>
    </w:pPr>
    <w:rPr>
      <w:sz w:val="28"/>
      <w:szCs w:val="22"/>
    </w:rPr>
  </w:style>
  <w:style w:type="paragraph" w:customStyle="1" w:styleId="afffffff4">
    <w:name w:val="Базовый заголовок"/>
    <w:basedOn w:val="afffffff5"/>
    <w:next w:val="ad"/>
    <w:rsid w:val="00165BC3"/>
    <w:pPr>
      <w:keepNext/>
      <w:tabs>
        <w:tab w:val="left" w:pos="1"/>
        <w:tab w:val="left" w:pos="284"/>
        <w:tab w:val="left" w:pos="568"/>
        <w:tab w:val="left" w:pos="851"/>
        <w:tab w:val="left" w:pos="1134"/>
        <w:tab w:val="left" w:pos="1418"/>
        <w:tab w:val="left" w:pos="1701"/>
        <w:tab w:val="left" w:pos="1985"/>
      </w:tabs>
      <w:suppressAutoHyphens/>
      <w:ind w:left="1"/>
    </w:pPr>
    <w:rPr>
      <w:b/>
      <w:szCs w:val="22"/>
    </w:rPr>
  </w:style>
  <w:style w:type="paragraph" w:customStyle="1" w:styleId="afffffff5">
    <w:name w:val="Обычный (без отступа)"/>
    <w:basedOn w:val="ad"/>
    <w:rsid w:val="00165BC3"/>
    <w:pPr>
      <w:spacing w:before="120" w:after="120"/>
      <w:ind w:firstLine="0"/>
    </w:pPr>
    <w:rPr>
      <w:sz w:val="28"/>
      <w:szCs w:val="24"/>
    </w:rPr>
  </w:style>
  <w:style w:type="character" w:customStyle="1" w:styleId="afffffff6">
    <w:name w:val="Базовый стиль символов"/>
    <w:rsid w:val="00165BC3"/>
    <w:rPr>
      <w:rFonts w:ascii="Times New Roman" w:hAnsi="Times New Roman" w:cs="Times New Roman"/>
    </w:rPr>
  </w:style>
  <w:style w:type="paragraph" w:styleId="z-">
    <w:name w:val="HTML Bottom of Form"/>
    <w:basedOn w:val="ad"/>
    <w:next w:val="ad"/>
    <w:link w:val="z-0"/>
    <w:hidden/>
    <w:rsid w:val="00165BC3"/>
    <w:pPr>
      <w:pBdr>
        <w:top w:val="single" w:sz="6" w:space="1" w:color="auto"/>
      </w:pBdr>
      <w:spacing w:before="120" w:after="120"/>
      <w:jc w:val="center"/>
    </w:pPr>
    <w:rPr>
      <w:rFonts w:ascii="Arial" w:hAnsi="Arial" w:cs="Arial"/>
      <w:vanish/>
      <w:sz w:val="16"/>
      <w:szCs w:val="16"/>
    </w:rPr>
  </w:style>
  <w:style w:type="character" w:customStyle="1" w:styleId="z-0">
    <w:name w:val="z-Конец формы Знак"/>
    <w:basedOn w:val="ae"/>
    <w:link w:val="z-"/>
    <w:rsid w:val="00165BC3"/>
    <w:rPr>
      <w:rFonts w:ascii="Arial" w:hAnsi="Arial" w:cs="Arial"/>
      <w:vanish/>
      <w:sz w:val="16"/>
      <w:szCs w:val="16"/>
    </w:rPr>
  </w:style>
  <w:style w:type="paragraph" w:customStyle="1" w:styleId="afffffff7">
    <w:name w:val="Базовый нумерованный список"/>
    <w:basedOn w:val="afffffff8"/>
    <w:rsid w:val="00165BC3"/>
  </w:style>
  <w:style w:type="paragraph" w:customStyle="1" w:styleId="afffffff8">
    <w:name w:val="Базовый список"/>
    <w:basedOn w:val="afffffff5"/>
    <w:rsid w:val="00165BC3"/>
  </w:style>
  <w:style w:type="character" w:customStyle="1" w:styleId="afffffff9">
    <w:name w:val="Кнопка (с контуром)"/>
    <w:rsid w:val="00165BC3"/>
    <w:rPr>
      <w:b/>
      <w:position w:val="-2"/>
      <w:bdr w:val="single" w:sz="4" w:space="0" w:color="C0C0C0" w:shadow="1"/>
    </w:rPr>
  </w:style>
  <w:style w:type="character" w:customStyle="1" w:styleId="afffffffa">
    <w:name w:val="Кнопка"/>
    <w:rsid w:val="00165BC3"/>
    <w:rPr>
      <w:position w:val="-2"/>
      <w:bdr w:val="none" w:sz="0" w:space="0" w:color="auto"/>
    </w:rPr>
  </w:style>
  <w:style w:type="paragraph" w:customStyle="1" w:styleId="afffffffb">
    <w:name w:val="Базовый стиль Продолжение списка"/>
    <w:basedOn w:val="afffffff8"/>
    <w:rsid w:val="00165BC3"/>
  </w:style>
  <w:style w:type="paragraph" w:styleId="z-1">
    <w:name w:val="HTML Top of Form"/>
    <w:basedOn w:val="ad"/>
    <w:next w:val="ad"/>
    <w:link w:val="z-2"/>
    <w:hidden/>
    <w:rsid w:val="00165BC3"/>
    <w:pPr>
      <w:pBdr>
        <w:bottom w:val="single" w:sz="6" w:space="1" w:color="auto"/>
      </w:pBdr>
      <w:spacing w:before="120" w:after="120"/>
      <w:jc w:val="center"/>
    </w:pPr>
    <w:rPr>
      <w:rFonts w:ascii="Arial" w:hAnsi="Arial" w:cs="Arial"/>
      <w:vanish/>
      <w:sz w:val="16"/>
      <w:szCs w:val="16"/>
    </w:rPr>
  </w:style>
  <w:style w:type="character" w:customStyle="1" w:styleId="z-2">
    <w:name w:val="z-Начало формы Знак"/>
    <w:basedOn w:val="ae"/>
    <w:link w:val="z-1"/>
    <w:rsid w:val="00165BC3"/>
    <w:rPr>
      <w:rFonts w:ascii="Arial" w:hAnsi="Arial" w:cs="Arial"/>
      <w:vanish/>
      <w:sz w:val="16"/>
      <w:szCs w:val="16"/>
    </w:rPr>
  </w:style>
  <w:style w:type="paragraph" w:customStyle="1" w:styleId="afffffffc">
    <w:name w:val="Базовый маркированный список"/>
    <w:basedOn w:val="afffffff8"/>
    <w:rsid w:val="00165BC3"/>
  </w:style>
  <w:style w:type="paragraph" w:customStyle="1" w:styleId="afffffffd">
    <w:name w:val="Базовый дополнительный список"/>
    <w:basedOn w:val="afffffff8"/>
    <w:rsid w:val="00165BC3"/>
  </w:style>
  <w:style w:type="paragraph" w:customStyle="1" w:styleId="a4">
    <w:name w:val="Нумерованный список (тбл)"/>
    <w:basedOn w:val="afffffffe"/>
    <w:rsid w:val="00165BC3"/>
    <w:pPr>
      <w:numPr>
        <w:numId w:val="47"/>
      </w:numPr>
      <w:tabs>
        <w:tab w:val="clear" w:pos="567"/>
      </w:tabs>
    </w:pPr>
  </w:style>
  <w:style w:type="paragraph" w:customStyle="1" w:styleId="afffffffe">
    <w:name w:val="Базовый нумерованный список (тбл)"/>
    <w:basedOn w:val="affffffff"/>
    <w:rsid w:val="00165BC3"/>
  </w:style>
  <w:style w:type="paragraph" w:customStyle="1" w:styleId="affffffff">
    <w:name w:val="Базовый список (тбл)"/>
    <w:basedOn w:val="afffff0"/>
    <w:rsid w:val="00165BC3"/>
  </w:style>
  <w:style w:type="paragraph" w:customStyle="1" w:styleId="23">
    <w:name w:val="Нумерованный список 2 (тбл)"/>
    <w:basedOn w:val="afffffffe"/>
    <w:rsid w:val="00165BC3"/>
    <w:pPr>
      <w:numPr>
        <w:numId w:val="48"/>
      </w:numPr>
    </w:pPr>
    <w:rPr>
      <w:bCs w:val="0"/>
      <w:szCs w:val="24"/>
    </w:rPr>
  </w:style>
  <w:style w:type="paragraph" w:customStyle="1" w:styleId="33">
    <w:name w:val="Нумерованный список 3 (тбл)"/>
    <w:basedOn w:val="a4"/>
    <w:rsid w:val="00165BC3"/>
    <w:pPr>
      <w:numPr>
        <w:numId w:val="49"/>
      </w:numPr>
      <w:ind w:left="1707"/>
    </w:pPr>
  </w:style>
  <w:style w:type="paragraph" w:customStyle="1" w:styleId="affffffff0">
    <w:name w:val="Базовый маркированный список (тбл)"/>
    <w:basedOn w:val="affffffff"/>
    <w:rsid w:val="00165BC3"/>
  </w:style>
  <w:style w:type="paragraph" w:customStyle="1" w:styleId="21">
    <w:name w:val="Маркированный список 2 (тбл)"/>
    <w:basedOn w:val="affffffff0"/>
    <w:autoRedefine/>
    <w:rsid w:val="00165BC3"/>
    <w:pPr>
      <w:numPr>
        <w:numId w:val="50"/>
      </w:numPr>
    </w:pPr>
  </w:style>
  <w:style w:type="paragraph" w:customStyle="1" w:styleId="31">
    <w:name w:val="Маркированный список 3 (тбл)"/>
    <w:basedOn w:val="affffffff0"/>
    <w:rsid w:val="00165BC3"/>
    <w:pPr>
      <w:numPr>
        <w:numId w:val="46"/>
      </w:numPr>
    </w:pPr>
  </w:style>
  <w:style w:type="paragraph" w:customStyle="1" w:styleId="affffffff1">
    <w:name w:val="Продолжение списка (тбл)"/>
    <w:basedOn w:val="affffffff2"/>
    <w:rsid w:val="00165BC3"/>
    <w:pPr>
      <w:ind w:left="567"/>
    </w:pPr>
  </w:style>
  <w:style w:type="paragraph" w:customStyle="1" w:styleId="affffffff2">
    <w:name w:val="Базовый стиль Продолжение списка (тбл)"/>
    <w:basedOn w:val="affffffff"/>
    <w:rsid w:val="00165BC3"/>
  </w:style>
  <w:style w:type="paragraph" w:customStyle="1" w:styleId="2fd">
    <w:name w:val="Продолжение списка 2 (тбл)"/>
    <w:basedOn w:val="affffffff2"/>
    <w:rsid w:val="00165BC3"/>
    <w:pPr>
      <w:ind w:left="1134"/>
    </w:pPr>
  </w:style>
  <w:style w:type="paragraph" w:customStyle="1" w:styleId="3f6">
    <w:name w:val="Продолжение списка 3 (тбл)"/>
    <w:basedOn w:val="affffffff2"/>
    <w:rsid w:val="00165BC3"/>
    <w:pPr>
      <w:ind w:left="1701"/>
    </w:pPr>
  </w:style>
  <w:style w:type="paragraph" w:customStyle="1" w:styleId="affffffff3">
    <w:name w:val="Базовый дополнительный элемент"/>
    <w:basedOn w:val="afffffff5"/>
    <w:rsid w:val="00165BC3"/>
    <w:pPr>
      <w:keepNext/>
      <w:spacing w:before="60"/>
    </w:pPr>
    <w:rPr>
      <w:szCs w:val="22"/>
    </w:rPr>
  </w:style>
  <w:style w:type="paragraph" w:customStyle="1" w:styleId="affffffff4">
    <w:name w:val="Внимание!"/>
    <w:basedOn w:val="affffffff3"/>
    <w:next w:val="ad"/>
    <w:rsid w:val="00165BC3"/>
    <w:rPr>
      <w:b/>
      <w:i/>
      <w:iCs/>
    </w:rPr>
  </w:style>
  <w:style w:type="character" w:customStyle="1" w:styleId="affffffff5">
    <w:name w:val="Выделение (полужирный)"/>
    <w:rsid w:val="00165BC3"/>
    <w:rPr>
      <w:rFonts w:ascii="Times New Roman" w:hAnsi="Times New Roman" w:cs="Times New Roman"/>
      <w:b/>
      <w:color w:val="auto"/>
    </w:rPr>
  </w:style>
  <w:style w:type="character" w:customStyle="1" w:styleId="affffffff6">
    <w:name w:val="Термин"/>
    <w:rsid w:val="00165BC3"/>
    <w:rPr>
      <w:rFonts w:ascii="Arial" w:hAnsi="Arial" w:cs="Times New Roman"/>
      <w:b/>
      <w:i/>
      <w:color w:val="auto"/>
    </w:rPr>
  </w:style>
  <w:style w:type="paragraph" w:customStyle="1" w:styleId="affffffff7">
    <w:name w:val="Базовый стиль оглавлений"/>
    <w:basedOn w:val="afffffff5"/>
    <w:autoRedefine/>
    <w:rsid w:val="00165BC3"/>
    <w:pPr>
      <w:tabs>
        <w:tab w:val="right" w:pos="10093"/>
      </w:tabs>
    </w:pPr>
  </w:style>
  <w:style w:type="paragraph" w:customStyle="1" w:styleId="affffffff8">
    <w:name w:val="Пример"/>
    <w:basedOn w:val="affffffff3"/>
    <w:next w:val="ad"/>
    <w:rsid w:val="00165BC3"/>
    <w:rPr>
      <w:b/>
    </w:rPr>
  </w:style>
  <w:style w:type="character" w:customStyle="1" w:styleId="affffffff9">
    <w:name w:val="Перекрестная ссылка"/>
    <w:rsid w:val="00165BC3"/>
    <w:rPr>
      <w:rFonts w:ascii="Times New Roman" w:hAnsi="Times New Roman" w:cs="Times New Roman"/>
      <w:color w:val="0000FF"/>
      <w:u w:val="single"/>
    </w:rPr>
  </w:style>
  <w:style w:type="paragraph" w:customStyle="1" w:styleId="affffffffa">
    <w:name w:val="Объект (с отрывом)"/>
    <w:basedOn w:val="afffff6"/>
    <w:next w:val="ad"/>
    <w:rsid w:val="00165BC3"/>
    <w:pPr>
      <w:keepNext w:val="0"/>
      <w:spacing w:after="0"/>
    </w:pPr>
  </w:style>
  <w:style w:type="character" w:customStyle="1" w:styleId="affffffffb">
    <w:name w:val="Выделение (шрифт)"/>
    <w:rsid w:val="00165BC3"/>
    <w:rPr>
      <w:rFonts w:ascii="Arial" w:hAnsi="Arial" w:cs="Times New Roman"/>
    </w:rPr>
  </w:style>
  <w:style w:type="paragraph" w:customStyle="1" w:styleId="affffffffc">
    <w:name w:val="Номер части"/>
    <w:next w:val="ad"/>
    <w:rsid w:val="00165BC3"/>
    <w:pPr>
      <w:keepNext/>
      <w:keepLines/>
      <w:pageBreakBefore/>
      <w:suppressAutoHyphens/>
      <w:spacing w:before="1200"/>
      <w:ind w:left="3969"/>
      <w:jc w:val="right"/>
    </w:pPr>
    <w:rPr>
      <w:rFonts w:ascii="Arial" w:hAnsi="Arial"/>
      <w:b/>
      <w:caps/>
      <w:sz w:val="48"/>
      <w:szCs w:val="80"/>
    </w:rPr>
  </w:style>
  <w:style w:type="character" w:customStyle="1" w:styleId="afff1">
    <w:name w:val="Шапка Знак"/>
    <w:link w:val="afff0"/>
    <w:rsid w:val="00165BC3"/>
    <w:rPr>
      <w:rFonts w:ascii="Arial" w:hAnsi="Arial" w:cs="Arial"/>
      <w:sz w:val="24"/>
      <w:shd w:val="pct20" w:color="auto" w:fill="auto"/>
    </w:rPr>
  </w:style>
  <w:style w:type="character" w:customStyle="1" w:styleId="affffffffd">
    <w:name w:val="Моноширинный"/>
    <w:rsid w:val="00165BC3"/>
    <w:rPr>
      <w:rFonts w:ascii="Courier New" w:hAnsi="Courier New" w:cs="Times New Roman"/>
    </w:rPr>
  </w:style>
  <w:style w:type="paragraph" w:customStyle="1" w:styleId="affffffffe">
    <w:name w:val="Заголовок (без уровня)"/>
    <w:basedOn w:val="5a"/>
    <w:next w:val="ad"/>
    <w:autoRedefine/>
    <w:rsid w:val="00165BC3"/>
    <w:pPr>
      <w:jc w:val="center"/>
      <w:outlineLvl w:val="9"/>
    </w:pPr>
    <w:rPr>
      <w:i/>
      <w:sz w:val="40"/>
    </w:rPr>
  </w:style>
  <w:style w:type="paragraph" w:customStyle="1" w:styleId="5a">
    <w:name w:val="Заголовок 5 (дополнительный)"/>
    <w:basedOn w:val="51"/>
    <w:next w:val="ad"/>
    <w:rsid w:val="00165BC3"/>
    <w:pPr>
      <w:numPr>
        <w:ilvl w:val="0"/>
        <w:numId w:val="0"/>
      </w:numPr>
      <w:tabs>
        <w:tab w:val="clear" w:pos="1276"/>
        <w:tab w:val="left" w:pos="1"/>
        <w:tab w:val="left" w:pos="284"/>
        <w:tab w:val="left" w:pos="851"/>
        <w:tab w:val="left" w:pos="1418"/>
        <w:tab w:val="left" w:pos="1701"/>
        <w:tab w:val="left" w:pos="1985"/>
      </w:tabs>
      <w:spacing w:before="120"/>
      <w:contextualSpacing w:val="0"/>
    </w:pPr>
    <w:rPr>
      <w:bCs w:val="0"/>
      <w:sz w:val="26"/>
      <w:szCs w:val="28"/>
      <w:lang w:eastAsia="ru-RU"/>
    </w:rPr>
  </w:style>
  <w:style w:type="paragraph" w:customStyle="1" w:styleId="2fe">
    <w:name w:val="Заголовок 2 (дополнительный)"/>
    <w:basedOn w:val="24"/>
    <w:next w:val="ad"/>
    <w:rsid w:val="00165BC3"/>
    <w:pPr>
      <w:keepLines/>
      <w:numPr>
        <w:ilvl w:val="0"/>
        <w:numId w:val="0"/>
      </w:numPr>
      <w:tabs>
        <w:tab w:val="left" w:pos="0"/>
        <w:tab w:val="left" w:pos="1134"/>
      </w:tabs>
      <w:spacing w:before="120" w:after="120"/>
      <w:contextualSpacing w:val="0"/>
    </w:pPr>
    <w:rPr>
      <w:rFonts w:eastAsia="Arial Unicode MS" w:cs="Times New Roman"/>
      <w:bCs w:val="0"/>
      <w:iCs w:val="0"/>
      <w:szCs w:val="44"/>
    </w:rPr>
  </w:style>
  <w:style w:type="paragraph" w:customStyle="1" w:styleId="3f7">
    <w:name w:val="Заголовок 3 (дополнительный)"/>
    <w:basedOn w:val="32"/>
    <w:next w:val="ad"/>
    <w:rsid w:val="00165BC3"/>
    <w:pPr>
      <w:numPr>
        <w:ilvl w:val="0"/>
        <w:numId w:val="0"/>
      </w:numPr>
      <w:tabs>
        <w:tab w:val="left" w:pos="0"/>
        <w:tab w:val="left" w:pos="284"/>
        <w:tab w:val="left" w:pos="568"/>
        <w:tab w:val="left" w:pos="851"/>
        <w:tab w:val="left" w:pos="1418"/>
        <w:tab w:val="left" w:pos="1701"/>
        <w:tab w:val="left" w:pos="1985"/>
      </w:tabs>
      <w:spacing w:before="120" w:after="120"/>
      <w:contextualSpacing w:val="0"/>
    </w:pPr>
    <w:rPr>
      <w:rFonts w:cs="Times New Roman"/>
      <w:iCs w:val="0"/>
      <w:sz w:val="24"/>
      <w:szCs w:val="38"/>
    </w:rPr>
  </w:style>
  <w:style w:type="paragraph" w:customStyle="1" w:styleId="4c">
    <w:name w:val="Заголовок 4 (дополнительный)"/>
    <w:basedOn w:val="41"/>
    <w:next w:val="ad"/>
    <w:rsid w:val="00165BC3"/>
    <w:pPr>
      <w:numPr>
        <w:ilvl w:val="0"/>
        <w:numId w:val="0"/>
      </w:numPr>
      <w:tabs>
        <w:tab w:val="left" w:pos="284"/>
        <w:tab w:val="left" w:pos="568"/>
        <w:tab w:val="left" w:pos="851"/>
        <w:tab w:val="left" w:pos="1418"/>
        <w:tab w:val="left" w:pos="1701"/>
        <w:tab w:val="left" w:pos="1985"/>
      </w:tabs>
      <w:spacing w:after="120"/>
      <w:contextualSpacing w:val="0"/>
    </w:pPr>
    <w:rPr>
      <w:rFonts w:cs="Times New Roman"/>
      <w:iCs w:val="0"/>
      <w:sz w:val="28"/>
      <w:szCs w:val="28"/>
    </w:rPr>
  </w:style>
  <w:style w:type="paragraph" w:customStyle="1" w:styleId="65">
    <w:name w:val="Заголовок 6 (дополнительный)"/>
    <w:basedOn w:val="60"/>
    <w:next w:val="ad"/>
    <w:rsid w:val="00165BC3"/>
    <w:pPr>
      <w:keepNext/>
      <w:keepLines/>
      <w:numPr>
        <w:ilvl w:val="0"/>
        <w:numId w:val="0"/>
      </w:numPr>
      <w:tabs>
        <w:tab w:val="left" w:pos="1"/>
        <w:tab w:val="left" w:pos="284"/>
        <w:tab w:val="left" w:pos="568"/>
        <w:tab w:val="left" w:pos="851"/>
        <w:tab w:val="left" w:pos="1134"/>
        <w:tab w:val="left" w:pos="1418"/>
        <w:tab w:val="left" w:pos="1701"/>
        <w:tab w:val="left" w:pos="1985"/>
      </w:tabs>
      <w:suppressAutoHyphens/>
      <w:spacing w:after="120"/>
    </w:pPr>
    <w:rPr>
      <w:bCs w:val="0"/>
      <w:sz w:val="26"/>
      <w:szCs w:val="24"/>
    </w:rPr>
  </w:style>
  <w:style w:type="paragraph" w:customStyle="1" w:styleId="74">
    <w:name w:val="Заголовок 7 (дополнительный)"/>
    <w:basedOn w:val="7"/>
    <w:next w:val="ad"/>
    <w:rsid w:val="00165BC3"/>
    <w:pPr>
      <w:keepNext/>
      <w:keepLines/>
      <w:numPr>
        <w:ilvl w:val="0"/>
        <w:numId w:val="0"/>
      </w:numPr>
      <w:tabs>
        <w:tab w:val="left" w:pos="1"/>
        <w:tab w:val="left" w:pos="284"/>
        <w:tab w:val="left" w:pos="568"/>
        <w:tab w:val="left" w:pos="851"/>
        <w:tab w:val="left" w:pos="1134"/>
        <w:tab w:val="left" w:pos="1418"/>
        <w:tab w:val="left" w:pos="1701"/>
        <w:tab w:val="left" w:pos="1985"/>
      </w:tabs>
      <w:suppressAutoHyphens/>
      <w:spacing w:before="120" w:after="120"/>
      <w:jc w:val="left"/>
    </w:pPr>
    <w:rPr>
      <w:b/>
      <w:i/>
      <w:sz w:val="28"/>
      <w:szCs w:val="24"/>
    </w:rPr>
  </w:style>
  <w:style w:type="paragraph" w:customStyle="1" w:styleId="84">
    <w:name w:val="Заголовок 8 (дополнительный)"/>
    <w:basedOn w:val="8"/>
    <w:next w:val="ad"/>
    <w:rsid w:val="00165BC3"/>
    <w:pPr>
      <w:keepNext/>
      <w:keepLines/>
      <w:numPr>
        <w:ilvl w:val="0"/>
        <w:numId w:val="0"/>
      </w:numPr>
      <w:tabs>
        <w:tab w:val="left" w:pos="1"/>
        <w:tab w:val="left" w:pos="284"/>
        <w:tab w:val="left" w:pos="568"/>
        <w:tab w:val="left" w:pos="851"/>
        <w:tab w:val="left" w:pos="1134"/>
        <w:tab w:val="left" w:pos="1418"/>
        <w:tab w:val="left" w:pos="1701"/>
        <w:tab w:val="left" w:pos="1985"/>
      </w:tabs>
      <w:suppressAutoHyphens/>
      <w:spacing w:before="120" w:after="120"/>
      <w:jc w:val="left"/>
    </w:pPr>
    <w:rPr>
      <w:b/>
      <w:i w:val="0"/>
      <w:iCs w:val="0"/>
      <w:sz w:val="28"/>
      <w:szCs w:val="24"/>
    </w:rPr>
  </w:style>
  <w:style w:type="paragraph" w:customStyle="1" w:styleId="93">
    <w:name w:val="Заголовок 9 (дополнительный)"/>
    <w:basedOn w:val="9"/>
    <w:next w:val="ad"/>
    <w:rsid w:val="00165BC3"/>
    <w:pPr>
      <w:keepNext/>
      <w:keepLines/>
      <w:numPr>
        <w:ilvl w:val="0"/>
        <w:numId w:val="0"/>
      </w:numPr>
      <w:tabs>
        <w:tab w:val="left" w:pos="1"/>
        <w:tab w:val="left" w:pos="284"/>
        <w:tab w:val="left" w:pos="568"/>
        <w:tab w:val="left" w:pos="851"/>
        <w:tab w:val="left" w:pos="1134"/>
        <w:tab w:val="left" w:pos="1418"/>
        <w:tab w:val="left" w:pos="1701"/>
        <w:tab w:val="left" w:pos="1985"/>
      </w:tabs>
      <w:suppressAutoHyphens/>
      <w:spacing w:before="120" w:after="120"/>
      <w:jc w:val="left"/>
    </w:pPr>
    <w:rPr>
      <w:rFonts w:ascii="Times New Roman" w:hAnsi="Times New Roman"/>
      <w:sz w:val="28"/>
      <w:szCs w:val="24"/>
    </w:rPr>
  </w:style>
  <w:style w:type="character" w:customStyle="1" w:styleId="aff4">
    <w:name w:val="Подзаголовок Знак"/>
    <w:link w:val="aff3"/>
    <w:rsid w:val="00165BC3"/>
    <w:rPr>
      <w:rFonts w:ascii="Arial" w:hAnsi="Arial" w:cs="Arial"/>
      <w:sz w:val="24"/>
    </w:rPr>
  </w:style>
  <w:style w:type="paragraph" w:customStyle="1" w:styleId="afffffffff">
    <w:name w:val="Подзаголовок (без уровня)"/>
    <w:basedOn w:val="aff3"/>
    <w:next w:val="ad"/>
    <w:rsid w:val="00165BC3"/>
    <w:pPr>
      <w:keepNext/>
      <w:pageBreakBefore/>
      <w:spacing w:before="120" w:after="120"/>
      <w:ind w:firstLine="0"/>
      <w:outlineLvl w:val="9"/>
    </w:pPr>
    <w:rPr>
      <w:rFonts w:ascii="Times New Roman" w:hAnsi="Times New Roman" w:cs="Times New Roman"/>
      <w:b/>
      <w:sz w:val="36"/>
      <w:szCs w:val="40"/>
    </w:rPr>
  </w:style>
  <w:style w:type="paragraph" w:customStyle="1" w:styleId="afffffffff0">
    <w:name w:val="Обычный (по центру)"/>
    <w:basedOn w:val="ad"/>
    <w:rsid w:val="00165BC3"/>
    <w:pPr>
      <w:spacing w:before="120" w:after="120"/>
      <w:ind w:left="1"/>
      <w:jc w:val="center"/>
    </w:pPr>
    <w:rPr>
      <w:sz w:val="28"/>
      <w:szCs w:val="24"/>
    </w:rPr>
  </w:style>
  <w:style w:type="paragraph" w:customStyle="1" w:styleId="afffffffff1">
    <w:name w:val="Обычный (по правому краю)"/>
    <w:basedOn w:val="ad"/>
    <w:rsid w:val="00165BC3"/>
    <w:pPr>
      <w:spacing w:before="120" w:after="120"/>
      <w:ind w:left="1"/>
      <w:jc w:val="right"/>
    </w:pPr>
    <w:rPr>
      <w:sz w:val="28"/>
      <w:szCs w:val="24"/>
    </w:rPr>
  </w:style>
  <w:style w:type="paragraph" w:customStyle="1" w:styleId="afffffffff2">
    <w:name w:val="Обычный (по левому краю)"/>
    <w:basedOn w:val="ad"/>
    <w:rsid w:val="00165BC3"/>
    <w:pPr>
      <w:spacing w:before="120" w:after="120"/>
      <w:ind w:left="1"/>
      <w:jc w:val="left"/>
    </w:pPr>
    <w:rPr>
      <w:sz w:val="28"/>
      <w:szCs w:val="24"/>
    </w:rPr>
  </w:style>
  <w:style w:type="paragraph" w:customStyle="1" w:styleId="afffffffff3">
    <w:name w:val="Базовый стиль надписей"/>
    <w:basedOn w:val="afffffff5"/>
    <w:rsid w:val="00165BC3"/>
    <w:pPr>
      <w:jc w:val="center"/>
    </w:pPr>
  </w:style>
  <w:style w:type="paragraph" w:customStyle="1" w:styleId="1f0">
    <w:name w:val="Надпись 1"/>
    <w:basedOn w:val="afffffffff3"/>
    <w:next w:val="ad"/>
    <w:rsid w:val="00165BC3"/>
    <w:rPr>
      <w:sz w:val="80"/>
    </w:rPr>
  </w:style>
  <w:style w:type="paragraph" w:customStyle="1" w:styleId="1f1">
    <w:name w:val="Надпись 1 (прописные)"/>
    <w:basedOn w:val="1f0"/>
    <w:next w:val="ad"/>
    <w:rsid w:val="00165BC3"/>
    <w:rPr>
      <w:caps/>
    </w:rPr>
  </w:style>
  <w:style w:type="paragraph" w:customStyle="1" w:styleId="2ff">
    <w:name w:val="Надпись 2"/>
    <w:basedOn w:val="afffffffff3"/>
    <w:next w:val="ad"/>
    <w:rsid w:val="00165BC3"/>
    <w:rPr>
      <w:sz w:val="64"/>
    </w:rPr>
  </w:style>
  <w:style w:type="paragraph" w:customStyle="1" w:styleId="2ff0">
    <w:name w:val="Надпись 2 (прописные)"/>
    <w:basedOn w:val="2ff"/>
    <w:next w:val="ad"/>
    <w:rsid w:val="00165BC3"/>
    <w:rPr>
      <w:caps/>
    </w:rPr>
  </w:style>
  <w:style w:type="paragraph" w:customStyle="1" w:styleId="3f8">
    <w:name w:val="Надпись 3"/>
    <w:basedOn w:val="afffffffff3"/>
    <w:next w:val="ad"/>
    <w:rsid w:val="00165BC3"/>
    <w:rPr>
      <w:sz w:val="52"/>
    </w:rPr>
  </w:style>
  <w:style w:type="paragraph" w:customStyle="1" w:styleId="3f9">
    <w:name w:val="Надпись 3 (прописные)"/>
    <w:basedOn w:val="3f8"/>
    <w:next w:val="ad"/>
    <w:rsid w:val="00165BC3"/>
    <w:rPr>
      <w:caps/>
    </w:rPr>
  </w:style>
  <w:style w:type="paragraph" w:customStyle="1" w:styleId="4d">
    <w:name w:val="Надпись 4"/>
    <w:basedOn w:val="afffffffff3"/>
    <w:next w:val="ad"/>
    <w:rsid w:val="00165BC3"/>
    <w:rPr>
      <w:b/>
      <w:sz w:val="44"/>
    </w:rPr>
  </w:style>
  <w:style w:type="paragraph" w:customStyle="1" w:styleId="4e">
    <w:name w:val="Надпись 4 (прописные)"/>
    <w:basedOn w:val="4d"/>
    <w:next w:val="ad"/>
    <w:rsid w:val="00165BC3"/>
    <w:rPr>
      <w:caps/>
    </w:rPr>
  </w:style>
  <w:style w:type="paragraph" w:customStyle="1" w:styleId="5b">
    <w:name w:val="Надпись 5"/>
    <w:basedOn w:val="afffffffff3"/>
    <w:next w:val="ad"/>
    <w:rsid w:val="00165BC3"/>
    <w:rPr>
      <w:b/>
      <w:sz w:val="40"/>
    </w:rPr>
  </w:style>
  <w:style w:type="paragraph" w:customStyle="1" w:styleId="5c">
    <w:name w:val="Надпись 5 (прописные)"/>
    <w:basedOn w:val="5b"/>
    <w:next w:val="ad"/>
    <w:rsid w:val="00165BC3"/>
    <w:rPr>
      <w:caps/>
    </w:rPr>
  </w:style>
  <w:style w:type="paragraph" w:customStyle="1" w:styleId="66">
    <w:name w:val="Надпись 6"/>
    <w:basedOn w:val="afffffffff3"/>
    <w:next w:val="ad"/>
    <w:rsid w:val="00165BC3"/>
    <w:rPr>
      <w:b/>
      <w:sz w:val="36"/>
    </w:rPr>
  </w:style>
  <w:style w:type="paragraph" w:customStyle="1" w:styleId="67">
    <w:name w:val="Надпись 6 (прописные)"/>
    <w:basedOn w:val="66"/>
    <w:next w:val="ad"/>
    <w:rsid w:val="00165BC3"/>
    <w:rPr>
      <w:caps/>
    </w:rPr>
  </w:style>
  <w:style w:type="paragraph" w:customStyle="1" w:styleId="75">
    <w:name w:val="Надпись 7"/>
    <w:basedOn w:val="afffffffff3"/>
    <w:next w:val="ad"/>
    <w:rsid w:val="00165BC3"/>
    <w:rPr>
      <w:b/>
      <w:sz w:val="32"/>
    </w:rPr>
  </w:style>
  <w:style w:type="paragraph" w:customStyle="1" w:styleId="76">
    <w:name w:val="Надпись 7 (прописные)"/>
    <w:basedOn w:val="75"/>
    <w:next w:val="ad"/>
    <w:rsid w:val="00165BC3"/>
    <w:rPr>
      <w:caps/>
    </w:rPr>
  </w:style>
  <w:style w:type="paragraph" w:customStyle="1" w:styleId="85">
    <w:name w:val="Надпись 8"/>
    <w:basedOn w:val="afffffffff3"/>
    <w:next w:val="ad"/>
    <w:rsid w:val="00165BC3"/>
    <w:rPr>
      <w:b/>
    </w:rPr>
  </w:style>
  <w:style w:type="paragraph" w:customStyle="1" w:styleId="86">
    <w:name w:val="Надпись 8 (прописные)"/>
    <w:basedOn w:val="85"/>
    <w:next w:val="ad"/>
    <w:rsid w:val="00165BC3"/>
    <w:rPr>
      <w:caps/>
    </w:rPr>
  </w:style>
  <w:style w:type="paragraph" w:customStyle="1" w:styleId="94">
    <w:name w:val="Надпись 9"/>
    <w:basedOn w:val="afffffffff3"/>
    <w:next w:val="ad"/>
    <w:rsid w:val="00165BC3"/>
    <w:rPr>
      <w:sz w:val="24"/>
    </w:rPr>
  </w:style>
  <w:style w:type="paragraph" w:customStyle="1" w:styleId="95">
    <w:name w:val="Надпись 9 (прописные)"/>
    <w:basedOn w:val="94"/>
    <w:next w:val="ad"/>
    <w:rsid w:val="00165BC3"/>
    <w:rPr>
      <w:caps/>
    </w:rPr>
  </w:style>
  <w:style w:type="paragraph" w:customStyle="1" w:styleId="afffffffff4">
    <w:name w:val="Заголовок части"/>
    <w:basedOn w:val="afffffff4"/>
    <w:next w:val="ad"/>
    <w:rsid w:val="00165BC3"/>
    <w:pPr>
      <w:spacing w:before="1200" w:after="2600"/>
      <w:jc w:val="center"/>
      <w:outlineLvl w:val="0"/>
    </w:pPr>
    <w:rPr>
      <w:caps/>
      <w:sz w:val="48"/>
      <w:szCs w:val="60"/>
    </w:rPr>
  </w:style>
  <w:style w:type="paragraph" w:customStyle="1" w:styleId="afffffffff5">
    <w:name w:val="Название таблицы (по правому краю)"/>
    <w:basedOn w:val="afffff2"/>
    <w:next w:val="ad"/>
    <w:rsid w:val="00165BC3"/>
    <w:pPr>
      <w:jc w:val="right"/>
    </w:pPr>
  </w:style>
  <w:style w:type="paragraph" w:customStyle="1" w:styleId="afffffffff6">
    <w:name w:val="Подзаголовок приложения"/>
    <w:basedOn w:val="afffffff4"/>
    <w:next w:val="ad"/>
    <w:rsid w:val="00165BC3"/>
    <w:pPr>
      <w:spacing w:after="200"/>
      <w:ind w:left="0"/>
      <w:jc w:val="center"/>
    </w:pPr>
    <w:rPr>
      <w:sz w:val="32"/>
    </w:rPr>
  </w:style>
  <w:style w:type="paragraph" w:customStyle="1" w:styleId="afffffffff7">
    <w:name w:val="Заголовок приложения"/>
    <w:basedOn w:val="aff3"/>
    <w:rsid w:val="00165BC3"/>
    <w:pPr>
      <w:keepNext/>
      <w:pageBreakBefore/>
      <w:spacing w:before="120" w:after="120"/>
      <w:ind w:firstLine="0"/>
      <w:jc w:val="right"/>
      <w:outlineLvl w:val="0"/>
    </w:pPr>
    <w:rPr>
      <w:rFonts w:ascii="Times New Roman" w:hAnsi="Times New Roman" w:cs="Times New Roman"/>
      <w:b/>
      <w:sz w:val="36"/>
      <w:szCs w:val="40"/>
    </w:rPr>
  </w:style>
  <w:style w:type="paragraph" w:customStyle="1" w:styleId="afffffffff8">
    <w:name w:val="Тип приложения"/>
    <w:basedOn w:val="afffffffff7"/>
    <w:next w:val="afffffffff6"/>
    <w:rsid w:val="00165BC3"/>
    <w:pPr>
      <w:pageBreakBefore w:val="0"/>
      <w:outlineLvl w:val="9"/>
    </w:pPr>
    <w:rPr>
      <w:b w:val="0"/>
      <w:caps/>
      <w:sz w:val="24"/>
    </w:rPr>
  </w:style>
  <w:style w:type="paragraph" w:customStyle="1" w:styleId="afffffffff9">
    <w:name w:val="ТЛ_Название_программы"/>
    <w:basedOn w:val="afffffff5"/>
    <w:rsid w:val="00165BC3"/>
    <w:pPr>
      <w:jc w:val="center"/>
    </w:pPr>
    <w:rPr>
      <w:caps/>
    </w:rPr>
  </w:style>
  <w:style w:type="paragraph" w:customStyle="1" w:styleId="afffffffffa">
    <w:name w:val="ТЛ_Название_документа"/>
    <w:basedOn w:val="afffffff5"/>
    <w:rsid w:val="00165BC3"/>
    <w:pPr>
      <w:jc w:val="center"/>
    </w:pPr>
    <w:rPr>
      <w:caps/>
    </w:rPr>
  </w:style>
  <w:style w:type="paragraph" w:customStyle="1" w:styleId="afffffffffb">
    <w:name w:val="Лист_утверждения"/>
    <w:basedOn w:val="afffffff5"/>
    <w:rsid w:val="00165BC3"/>
    <w:pPr>
      <w:jc w:val="center"/>
    </w:pPr>
    <w:rPr>
      <w:caps/>
      <w:sz w:val="32"/>
    </w:rPr>
  </w:style>
  <w:style w:type="paragraph" w:customStyle="1" w:styleId="afffffffffc">
    <w:name w:val="ТЛ_Название_учреждения"/>
    <w:basedOn w:val="afffffff5"/>
    <w:rsid w:val="00165BC3"/>
    <w:pPr>
      <w:jc w:val="center"/>
    </w:pPr>
    <w:rPr>
      <w:caps/>
    </w:rPr>
  </w:style>
  <w:style w:type="paragraph" w:customStyle="1" w:styleId="afffffffffd">
    <w:name w:val="Титул_абзац_ГОСТ_Утверждено_Согласовано"/>
    <w:basedOn w:val="ad"/>
    <w:rsid w:val="00165BC3"/>
    <w:pPr>
      <w:spacing w:before="120" w:after="120"/>
      <w:ind w:left="-850" w:firstLine="0"/>
      <w:jc w:val="right"/>
    </w:pPr>
    <w:rPr>
      <w:caps/>
      <w:sz w:val="28"/>
      <w:szCs w:val="28"/>
    </w:rPr>
  </w:style>
  <w:style w:type="paragraph" w:customStyle="1" w:styleId="afffffffffe">
    <w:name w:val="Титул_абзац_ГОСТ_Текст_Утверждено_Согласовано"/>
    <w:basedOn w:val="ad"/>
    <w:rsid w:val="00165BC3"/>
    <w:pPr>
      <w:spacing w:before="120" w:after="160"/>
      <w:ind w:left="-850" w:firstLine="0"/>
      <w:jc w:val="right"/>
    </w:pPr>
    <w:rPr>
      <w:sz w:val="28"/>
      <w:szCs w:val="24"/>
    </w:rPr>
  </w:style>
  <w:style w:type="paragraph" w:customStyle="1" w:styleId="affffffffff">
    <w:name w:val="Титул_абзац_ГОСТ_ЛУ_Наименование_программы"/>
    <w:basedOn w:val="ad"/>
    <w:rsid w:val="00165BC3"/>
    <w:pPr>
      <w:spacing w:before="120" w:after="120"/>
      <w:ind w:firstLine="0"/>
      <w:jc w:val="center"/>
    </w:pPr>
    <w:rPr>
      <w:caps/>
      <w:sz w:val="32"/>
      <w:szCs w:val="32"/>
    </w:rPr>
  </w:style>
  <w:style w:type="paragraph" w:customStyle="1" w:styleId="affffffffff0">
    <w:name w:val="Титул_абзац_ГОСТ_ЛУ_Наименование_документа"/>
    <w:basedOn w:val="ad"/>
    <w:rsid w:val="00165BC3"/>
    <w:pPr>
      <w:spacing w:before="120" w:after="120"/>
      <w:ind w:firstLine="0"/>
      <w:jc w:val="center"/>
    </w:pPr>
    <w:rPr>
      <w:b/>
      <w:sz w:val="32"/>
      <w:szCs w:val="24"/>
    </w:rPr>
  </w:style>
  <w:style w:type="paragraph" w:customStyle="1" w:styleId="affffffffff1">
    <w:name w:val="Титул_абзац_ГОСТ_ЛУ_Вид_документа"/>
    <w:basedOn w:val="ad"/>
    <w:rsid w:val="00165BC3"/>
    <w:pPr>
      <w:spacing w:before="120" w:after="120"/>
      <w:ind w:firstLine="0"/>
      <w:jc w:val="center"/>
    </w:pPr>
    <w:rPr>
      <w:sz w:val="28"/>
      <w:szCs w:val="24"/>
    </w:rPr>
  </w:style>
  <w:style w:type="paragraph" w:customStyle="1" w:styleId="affffffffff2">
    <w:name w:val="Титул_абзац_ГОСТ_Лист_утверждения"/>
    <w:basedOn w:val="ad"/>
    <w:rsid w:val="00165BC3"/>
    <w:pPr>
      <w:spacing w:before="120" w:after="120"/>
      <w:ind w:left="-850" w:firstLine="0"/>
      <w:jc w:val="center"/>
    </w:pPr>
    <w:rPr>
      <w:b/>
      <w:sz w:val="52"/>
      <w:szCs w:val="48"/>
    </w:rPr>
  </w:style>
  <w:style w:type="paragraph" w:customStyle="1" w:styleId="affffffffff3">
    <w:name w:val="Титул_абзац_ГОСТ_ЛУ_Обозначение_документа"/>
    <w:basedOn w:val="ad"/>
    <w:rsid w:val="00165BC3"/>
    <w:pPr>
      <w:spacing w:before="120" w:after="120"/>
      <w:ind w:firstLine="0"/>
      <w:jc w:val="center"/>
    </w:pPr>
    <w:rPr>
      <w:sz w:val="28"/>
      <w:szCs w:val="24"/>
    </w:rPr>
  </w:style>
  <w:style w:type="paragraph" w:customStyle="1" w:styleId="affffffffff4">
    <w:name w:val="Титул_абзац_ГОСТ_Объем_документа"/>
    <w:basedOn w:val="ad"/>
    <w:rsid w:val="00165BC3"/>
    <w:pPr>
      <w:spacing w:before="120" w:after="120"/>
      <w:ind w:left="-850" w:firstLine="0"/>
      <w:jc w:val="center"/>
    </w:pPr>
    <w:rPr>
      <w:sz w:val="28"/>
      <w:szCs w:val="24"/>
    </w:rPr>
  </w:style>
  <w:style w:type="paragraph" w:customStyle="1" w:styleId="affffffffff5">
    <w:name w:val="Титул_абзац_ГОСТ_ЛУ_Согласовано_подписи"/>
    <w:basedOn w:val="afffffffffe"/>
    <w:rsid w:val="00165BC3"/>
    <w:pPr>
      <w:spacing w:after="0"/>
    </w:pPr>
  </w:style>
  <w:style w:type="paragraph" w:customStyle="1" w:styleId="affffffffff6">
    <w:name w:val="Титул_абзац_ГОСТ_Год_издания"/>
    <w:basedOn w:val="ad"/>
    <w:rsid w:val="00165BC3"/>
    <w:pPr>
      <w:spacing w:before="120" w:after="120"/>
      <w:ind w:left="-850" w:firstLine="0"/>
      <w:jc w:val="center"/>
    </w:pPr>
    <w:rPr>
      <w:rFonts w:ascii="Arial" w:hAnsi="Arial"/>
      <w:sz w:val="28"/>
      <w:szCs w:val="24"/>
    </w:rPr>
  </w:style>
  <w:style w:type="paragraph" w:styleId="affffffffff7">
    <w:name w:val="endnote text"/>
    <w:basedOn w:val="aff0"/>
    <w:link w:val="affffffffff8"/>
    <w:uiPriority w:val="99"/>
    <w:rsid w:val="00165BC3"/>
    <w:pPr>
      <w:spacing w:before="120" w:after="120"/>
      <w:ind w:left="850"/>
      <w:jc w:val="both"/>
    </w:pPr>
  </w:style>
  <w:style w:type="character" w:customStyle="1" w:styleId="affffffffff8">
    <w:name w:val="Текст концевой сноски Знак"/>
    <w:basedOn w:val="ae"/>
    <w:link w:val="affffffffff7"/>
    <w:uiPriority w:val="99"/>
    <w:rsid w:val="00165BC3"/>
  </w:style>
  <w:style w:type="character" w:styleId="affffffffff9">
    <w:name w:val="endnote reference"/>
    <w:uiPriority w:val="99"/>
    <w:semiHidden/>
    <w:rsid w:val="00165BC3"/>
  </w:style>
  <w:style w:type="paragraph" w:customStyle="1" w:styleId="affffffffffa">
    <w:name w:val="Табличный (по левому краю)"/>
    <w:basedOn w:val="afffff0"/>
    <w:rsid w:val="00165BC3"/>
  </w:style>
  <w:style w:type="paragraph" w:customStyle="1" w:styleId="affffffffffb">
    <w:name w:val="Табличный (по центру)"/>
    <w:basedOn w:val="afffff0"/>
    <w:rsid w:val="00165BC3"/>
    <w:pPr>
      <w:jc w:val="center"/>
    </w:pPr>
  </w:style>
  <w:style w:type="paragraph" w:customStyle="1" w:styleId="affffffffffc">
    <w:name w:val="Табличный (по правому краю)"/>
    <w:basedOn w:val="afffff0"/>
    <w:rsid w:val="00165BC3"/>
    <w:pPr>
      <w:jc w:val="right"/>
    </w:pPr>
  </w:style>
  <w:style w:type="paragraph" w:customStyle="1" w:styleId="affffffffffd">
    <w:name w:val="Базовый дополнительный список (тбл)"/>
    <w:basedOn w:val="affffffff"/>
    <w:rsid w:val="00165BC3"/>
    <w:pPr>
      <w:ind w:left="567" w:hanging="567"/>
    </w:pPr>
  </w:style>
  <w:style w:type="paragraph" w:customStyle="1" w:styleId="affffffffffe">
    <w:name w:val="Список (тбл)"/>
    <w:basedOn w:val="affffffffffd"/>
    <w:rsid w:val="00165BC3"/>
    <w:pPr>
      <w:ind w:left="397" w:hanging="397"/>
    </w:pPr>
  </w:style>
  <w:style w:type="paragraph" w:customStyle="1" w:styleId="2ff1">
    <w:name w:val="Список 2 (тбл)"/>
    <w:basedOn w:val="affffffffffd"/>
    <w:rsid w:val="00165BC3"/>
    <w:pPr>
      <w:ind w:left="1134" w:hanging="397"/>
    </w:pPr>
  </w:style>
  <w:style w:type="paragraph" w:customStyle="1" w:styleId="3fa">
    <w:name w:val="Список 3 (тбл)"/>
    <w:basedOn w:val="affffffffffd"/>
    <w:rsid w:val="00165BC3"/>
    <w:pPr>
      <w:ind w:left="1701" w:hanging="397"/>
    </w:pPr>
  </w:style>
  <w:style w:type="paragraph" w:customStyle="1" w:styleId="4f">
    <w:name w:val="Список 4 (тбл)"/>
    <w:basedOn w:val="affffffffffd"/>
    <w:rsid w:val="00165BC3"/>
    <w:pPr>
      <w:ind w:left="2268" w:hanging="397"/>
    </w:pPr>
  </w:style>
  <w:style w:type="paragraph" w:customStyle="1" w:styleId="5d">
    <w:name w:val="Список 5 (тбл)"/>
    <w:basedOn w:val="affffffffffd"/>
    <w:rsid w:val="00165BC3"/>
    <w:pPr>
      <w:ind w:left="2835"/>
    </w:pPr>
  </w:style>
  <w:style w:type="paragraph" w:customStyle="1" w:styleId="afffffffffff">
    <w:name w:val="Титул_абзац_Эмблема компании"/>
    <w:basedOn w:val="ad"/>
    <w:rsid w:val="00165BC3"/>
    <w:pPr>
      <w:spacing w:before="120"/>
      <w:ind w:left="-850" w:firstLine="0"/>
      <w:jc w:val="center"/>
    </w:pPr>
    <w:rPr>
      <w:rFonts w:ascii="Arial" w:hAnsi="Arial"/>
      <w:sz w:val="16"/>
      <w:szCs w:val="24"/>
      <w:lang w:val="en-US"/>
    </w:rPr>
  </w:style>
  <w:style w:type="paragraph" w:customStyle="1" w:styleId="afffffffffff0">
    <w:name w:val="Базовый указатель"/>
    <w:basedOn w:val="ad"/>
    <w:rsid w:val="00165BC3"/>
    <w:pPr>
      <w:spacing w:before="120" w:after="120"/>
    </w:pPr>
    <w:rPr>
      <w:sz w:val="28"/>
      <w:szCs w:val="24"/>
    </w:rPr>
  </w:style>
  <w:style w:type="paragraph" w:customStyle="1" w:styleId="2ff2">
    <w:name w:val="Название2"/>
    <w:basedOn w:val="ad"/>
    <w:autoRedefine/>
    <w:rsid w:val="00165BC3"/>
    <w:pPr>
      <w:spacing w:before="360" w:after="120"/>
      <w:ind w:firstLine="0"/>
      <w:jc w:val="center"/>
    </w:pPr>
    <w:rPr>
      <w:b/>
      <w:sz w:val="40"/>
      <w:szCs w:val="24"/>
    </w:rPr>
  </w:style>
  <w:style w:type="paragraph" w:customStyle="1" w:styleId="3fb">
    <w:name w:val="Название3"/>
    <w:basedOn w:val="2ff2"/>
    <w:rsid w:val="00165BC3"/>
    <w:pPr>
      <w:spacing w:before="8400"/>
    </w:pPr>
    <w:rPr>
      <w:b w:val="0"/>
      <w:sz w:val="24"/>
    </w:rPr>
  </w:style>
  <w:style w:type="paragraph" w:customStyle="1" w:styleId="110">
    <w:name w:val="Заголовок 11"/>
    <w:basedOn w:val="afffffff4"/>
    <w:next w:val="ad"/>
    <w:qFormat/>
    <w:rsid w:val="00165BC3"/>
    <w:pPr>
      <w:keepLines/>
      <w:pageBreakBefore/>
      <w:tabs>
        <w:tab w:val="clear" w:pos="1134"/>
      </w:tabs>
      <w:spacing w:before="240" w:after="60"/>
      <w:ind w:hanging="1"/>
      <w:jc w:val="center"/>
    </w:pPr>
    <w:rPr>
      <w:sz w:val="32"/>
      <w:szCs w:val="44"/>
    </w:rPr>
  </w:style>
  <w:style w:type="character" w:customStyle="1" w:styleId="320">
    <w:name w:val="Знак Знак32"/>
    <w:rsid w:val="00165BC3"/>
    <w:rPr>
      <w:b/>
      <w:sz w:val="32"/>
      <w:szCs w:val="44"/>
      <w:lang w:val="ru-RU" w:eastAsia="ru-RU" w:bidi="ar-SA"/>
    </w:rPr>
  </w:style>
  <w:style w:type="character" w:customStyle="1" w:styleId="160">
    <w:name w:val="Знак Знак16"/>
    <w:rsid w:val="00165BC3"/>
    <w:rPr>
      <w:rFonts w:ascii="Arial" w:hAnsi="Arial"/>
      <w:i/>
      <w:sz w:val="18"/>
      <w:szCs w:val="24"/>
      <w:lang w:val="ru-RU" w:eastAsia="ru-RU" w:bidi="ar-SA"/>
    </w:rPr>
  </w:style>
  <w:style w:type="paragraph" w:customStyle="1" w:styleId="afffffffffff1">
    <w:name w:val="Заголовок таблицы"/>
    <w:basedOn w:val="ad"/>
    <w:qFormat/>
    <w:rsid w:val="00165BC3"/>
    <w:pPr>
      <w:spacing w:before="60" w:after="120"/>
      <w:jc w:val="center"/>
    </w:pPr>
    <w:rPr>
      <w:rFonts w:ascii="Calibri" w:hAnsi="Calibri"/>
      <w:b/>
      <w:sz w:val="20"/>
      <w:szCs w:val="22"/>
    </w:rPr>
  </w:style>
  <w:style w:type="character" w:customStyle="1" w:styleId="z-treecell-text">
    <w:name w:val="z-treecell-text"/>
    <w:rsid w:val="00165BC3"/>
  </w:style>
  <w:style w:type="paragraph" w:customStyle="1" w:styleId="ConsPlusNormal">
    <w:name w:val="ConsPlusNormal"/>
    <w:rsid w:val="00165BC3"/>
    <w:pPr>
      <w:widowControl w:val="0"/>
      <w:autoSpaceDE w:val="0"/>
      <w:autoSpaceDN w:val="0"/>
      <w:adjustRightInd w:val="0"/>
    </w:pPr>
    <w:rPr>
      <w:rFonts w:ascii="Arial" w:hAnsi="Arial" w:cs="Arial"/>
    </w:rPr>
  </w:style>
  <w:style w:type="character" w:customStyle="1" w:styleId="z-radio">
    <w:name w:val="z-radio"/>
    <w:rsid w:val="00165BC3"/>
  </w:style>
  <w:style w:type="character" w:customStyle="1" w:styleId="321">
    <w:name w:val="Знак Знак321"/>
    <w:rsid w:val="00EF0B18"/>
    <w:rPr>
      <w:b/>
      <w:sz w:val="32"/>
      <w:szCs w:val="44"/>
      <w:lang w:val="ru-RU" w:eastAsia="ru-RU" w:bidi="ar-SA"/>
    </w:rPr>
  </w:style>
  <w:style w:type="character" w:customStyle="1" w:styleId="161">
    <w:name w:val="Знак Знак161"/>
    <w:rsid w:val="00EF0B18"/>
    <w:rPr>
      <w:rFonts w:ascii="Arial" w:hAnsi="Arial"/>
      <w:i/>
      <w:sz w:val="18"/>
      <w:szCs w:val="24"/>
      <w:lang w:val="ru-RU" w:eastAsia="ru-RU" w:bidi="ar-SA"/>
    </w:rPr>
  </w:style>
  <w:style w:type="paragraph" w:customStyle="1" w:styleId="22">
    <w:name w:val="Маркир. 2"/>
    <w:basedOn w:val="ad"/>
    <w:qFormat/>
    <w:rsid w:val="00AA6BF0"/>
    <w:pPr>
      <w:numPr>
        <w:numId w:val="51"/>
      </w:numPr>
      <w:spacing w:before="120" w:after="120" w:line="360" w:lineRule="exact"/>
      <w:contextualSpacing/>
    </w:pPr>
    <w:rPr>
      <w:sz w:val="28"/>
      <w:lang w:eastAsia="ko-KR"/>
    </w:rPr>
  </w:style>
  <w:style w:type="paragraph" w:customStyle="1" w:styleId="2ff3">
    <w:name w:val="Пункт 2 уровня"/>
    <w:basedOn w:val="24"/>
    <w:link w:val="2ff4"/>
    <w:rsid w:val="00DA6734"/>
    <w:pPr>
      <w:keepNext w:val="0"/>
      <w:suppressAutoHyphens w:val="0"/>
      <w:spacing w:before="120" w:after="120"/>
      <w:ind w:left="0" w:firstLine="0"/>
      <w:contextualSpacing w:val="0"/>
      <w:jc w:val="both"/>
    </w:pPr>
    <w:rPr>
      <w:rFonts w:cs="Times New Roman"/>
      <w:b w:val="0"/>
      <w:iCs w:val="0"/>
      <w:snapToGrid w:val="0"/>
      <w:color w:val="000000"/>
      <w:sz w:val="28"/>
      <w:szCs w:val="20"/>
    </w:rPr>
  </w:style>
  <w:style w:type="paragraph" w:customStyle="1" w:styleId="1">
    <w:name w:val="Список маркированный уровень 1"/>
    <w:basedOn w:val="ad"/>
    <w:rsid w:val="00DA6734"/>
    <w:pPr>
      <w:keepLines/>
      <w:numPr>
        <w:numId w:val="52"/>
      </w:numPr>
      <w:tabs>
        <w:tab w:val="clear" w:pos="284"/>
      </w:tabs>
      <w:spacing w:before="120" w:after="120"/>
      <w:ind w:left="992" w:hanging="425"/>
    </w:pPr>
    <w:rPr>
      <w:snapToGrid w:val="0"/>
      <w:sz w:val="28"/>
    </w:rPr>
  </w:style>
  <w:style w:type="character" w:customStyle="1" w:styleId="2ff4">
    <w:name w:val="Пункт 2 уровня Знак"/>
    <w:link w:val="2ff3"/>
    <w:rsid w:val="00DA6734"/>
    <w:rPr>
      <w:bCs/>
      <w:snapToGrid w:val="0"/>
      <w:color w:val="000000"/>
      <w:sz w:val="28"/>
    </w:rPr>
  </w:style>
  <w:style w:type="paragraph" w:customStyle="1" w:styleId="afffffffffff2">
    <w:name w:val="Основной"/>
    <w:basedOn w:val="ad"/>
    <w:semiHidden/>
    <w:rsid w:val="00442CA3"/>
  </w:style>
  <w:style w:type="character" w:customStyle="1" w:styleId="3a">
    <w:name w:val="Основной текст с отступом 3 Знак"/>
    <w:basedOn w:val="ae"/>
    <w:link w:val="39"/>
    <w:semiHidden/>
    <w:rsid w:val="00442CA3"/>
    <w:rPr>
      <w:sz w:val="16"/>
      <w:szCs w:val="16"/>
    </w:rPr>
  </w:style>
  <w:style w:type="paragraph" w:customStyle="1" w:styleId="a8">
    <w:name w:val="Список маркированный"/>
    <w:basedOn w:val="ad"/>
    <w:semiHidden/>
    <w:rsid w:val="00442CA3"/>
    <w:pPr>
      <w:numPr>
        <w:numId w:val="54"/>
      </w:numPr>
      <w:tabs>
        <w:tab w:val="left" w:pos="1080"/>
      </w:tabs>
    </w:pPr>
  </w:style>
  <w:style w:type="paragraph" w:customStyle="1" w:styleId="afffffffffff3">
    <w:name w:val="Надпись"/>
    <w:semiHidden/>
    <w:rsid w:val="00442CA3"/>
    <w:rPr>
      <w:noProof/>
      <w:sz w:val="16"/>
    </w:rPr>
  </w:style>
  <w:style w:type="character" w:customStyle="1" w:styleId="HTML5">
    <w:name w:val="Адрес HTML Знак"/>
    <w:basedOn w:val="ae"/>
    <w:link w:val="HTML4"/>
    <w:semiHidden/>
    <w:rsid w:val="00442CA3"/>
    <w:rPr>
      <w:i/>
      <w:iCs/>
      <w:sz w:val="24"/>
    </w:rPr>
  </w:style>
  <w:style w:type="character" w:customStyle="1" w:styleId="af8">
    <w:name w:val="Основной текст с отступом Знак"/>
    <w:basedOn w:val="ae"/>
    <w:link w:val="af7"/>
    <w:semiHidden/>
    <w:rsid w:val="00442CA3"/>
    <w:rPr>
      <w:snapToGrid w:val="0"/>
    </w:rPr>
  </w:style>
  <w:style w:type="character" w:customStyle="1" w:styleId="2b">
    <w:name w:val="Основной текст с отступом 2 Знак"/>
    <w:basedOn w:val="ae"/>
    <w:link w:val="2a"/>
    <w:semiHidden/>
    <w:rsid w:val="00442CA3"/>
    <w:rPr>
      <w:b/>
      <w:snapToGrid w:val="0"/>
    </w:rPr>
  </w:style>
  <w:style w:type="character" w:customStyle="1" w:styleId="afffa">
    <w:name w:val="Дата Знак"/>
    <w:basedOn w:val="ae"/>
    <w:link w:val="afff9"/>
    <w:semiHidden/>
    <w:rsid w:val="00442CA3"/>
    <w:rPr>
      <w:sz w:val="24"/>
    </w:rPr>
  </w:style>
  <w:style w:type="character" w:customStyle="1" w:styleId="afffc">
    <w:name w:val="Заголовок записки Знак"/>
    <w:basedOn w:val="ae"/>
    <w:link w:val="afffb"/>
    <w:semiHidden/>
    <w:rsid w:val="00442CA3"/>
    <w:rPr>
      <w:sz w:val="24"/>
    </w:rPr>
  </w:style>
  <w:style w:type="character" w:customStyle="1" w:styleId="affff2">
    <w:name w:val="Красная строка Знак"/>
    <w:basedOn w:val="affff0"/>
    <w:link w:val="affff1"/>
    <w:semiHidden/>
    <w:rsid w:val="00442CA3"/>
    <w:rPr>
      <w:sz w:val="24"/>
    </w:rPr>
  </w:style>
  <w:style w:type="character" w:customStyle="1" w:styleId="2f8">
    <w:name w:val="Красная строка 2 Знак"/>
    <w:basedOn w:val="af8"/>
    <w:link w:val="2f7"/>
    <w:semiHidden/>
    <w:rsid w:val="00442CA3"/>
    <w:rPr>
      <w:snapToGrid w:val="0"/>
      <w:sz w:val="24"/>
      <w:szCs w:val="24"/>
    </w:rPr>
  </w:style>
  <w:style w:type="character" w:customStyle="1" w:styleId="affff4">
    <w:name w:val="Название Знак"/>
    <w:basedOn w:val="ae"/>
    <w:link w:val="affff3"/>
    <w:rsid w:val="00442CA3"/>
    <w:rPr>
      <w:rFonts w:ascii="Arial" w:hAnsi="Arial" w:cs="Arial"/>
      <w:b/>
      <w:bCs/>
      <w:kern w:val="28"/>
      <w:sz w:val="32"/>
      <w:szCs w:val="32"/>
    </w:rPr>
  </w:style>
  <w:style w:type="character" w:customStyle="1" w:styleId="38">
    <w:name w:val="Основной текст 3 Знак"/>
    <w:basedOn w:val="ae"/>
    <w:link w:val="37"/>
    <w:semiHidden/>
    <w:rsid w:val="00442CA3"/>
    <w:rPr>
      <w:sz w:val="16"/>
      <w:szCs w:val="16"/>
    </w:rPr>
  </w:style>
  <w:style w:type="character" w:customStyle="1" w:styleId="aff6">
    <w:name w:val="Приветствие Знак"/>
    <w:basedOn w:val="ae"/>
    <w:link w:val="aff5"/>
    <w:semiHidden/>
    <w:rsid w:val="00442CA3"/>
    <w:rPr>
      <w:sz w:val="24"/>
    </w:rPr>
  </w:style>
  <w:style w:type="paragraph" w:styleId="afffffffffff4">
    <w:name w:val="Closing"/>
    <w:basedOn w:val="ad"/>
    <w:link w:val="afffffffffff5"/>
    <w:semiHidden/>
    <w:rsid w:val="00442CA3"/>
    <w:pPr>
      <w:ind w:left="4252" w:firstLine="0"/>
    </w:pPr>
  </w:style>
  <w:style w:type="character" w:customStyle="1" w:styleId="afffffffffff5">
    <w:name w:val="Прощание Знак"/>
    <w:basedOn w:val="ae"/>
    <w:link w:val="afffffffffff4"/>
    <w:semiHidden/>
    <w:rsid w:val="00442CA3"/>
    <w:rPr>
      <w:sz w:val="24"/>
    </w:rPr>
  </w:style>
  <w:style w:type="character" w:customStyle="1" w:styleId="affd">
    <w:name w:val="Текст Знак"/>
    <w:basedOn w:val="ae"/>
    <w:link w:val="affc"/>
    <w:semiHidden/>
    <w:rsid w:val="00442CA3"/>
    <w:rPr>
      <w:rFonts w:ascii="Courier New" w:hAnsi="Courier New" w:cs="Courier New"/>
    </w:rPr>
  </w:style>
  <w:style w:type="character" w:customStyle="1" w:styleId="afff3">
    <w:name w:val="Электронная подпись Знак"/>
    <w:basedOn w:val="ae"/>
    <w:link w:val="afff2"/>
    <w:semiHidden/>
    <w:rsid w:val="00442CA3"/>
    <w:rPr>
      <w:sz w:val="24"/>
    </w:rPr>
  </w:style>
  <w:style w:type="character" w:customStyle="1" w:styleId="afff5">
    <w:name w:val="Подпись Знак"/>
    <w:basedOn w:val="ae"/>
    <w:link w:val="afff4"/>
    <w:semiHidden/>
    <w:rsid w:val="00442CA3"/>
    <w:rPr>
      <w:sz w:val="24"/>
    </w:rPr>
  </w:style>
  <w:style w:type="paragraph" w:customStyle="1" w:styleId="CharCharCharChar">
    <w:name w:val="Char Char Char Char"/>
    <w:basedOn w:val="ad"/>
    <w:next w:val="ad"/>
    <w:semiHidden/>
    <w:rsid w:val="00442CA3"/>
    <w:pPr>
      <w:spacing w:after="160" w:line="240" w:lineRule="exact"/>
      <w:ind w:firstLine="0"/>
      <w:jc w:val="left"/>
    </w:pPr>
    <w:rPr>
      <w:rFonts w:ascii="Arial" w:hAnsi="Arial" w:cs="Arial"/>
      <w:sz w:val="20"/>
      <w:lang w:val="en-US" w:eastAsia="en-US"/>
    </w:rPr>
  </w:style>
  <w:style w:type="character" w:customStyle="1" w:styleId="otrsymitalic">
    <w:name w:val="otrsymitalic"/>
    <w:rsid w:val="00442CA3"/>
    <w:rPr>
      <w:i/>
      <w:iCs/>
    </w:rPr>
  </w:style>
  <w:style w:type="paragraph" w:customStyle="1" w:styleId="OTRTitulLU88">
    <w:name w:val="Стиль OTR_Titul_LU + Перед:  8 пт После:  8 пт"/>
    <w:basedOn w:val="ad"/>
    <w:rsid w:val="00B40EC9"/>
    <w:pPr>
      <w:spacing w:after="160"/>
      <w:ind w:firstLine="0"/>
      <w:contextualSpacing/>
      <w:jc w:val="center"/>
    </w:pPr>
    <w:rPr>
      <w:sz w:val="32"/>
    </w:rPr>
  </w:style>
  <w:style w:type="paragraph" w:customStyle="1" w:styleId="afffffffffff6">
    <w:name w:val="Знак Знак Знак Знак"/>
    <w:basedOn w:val="ad"/>
    <w:next w:val="ad"/>
    <w:semiHidden/>
    <w:rsid w:val="00442CA3"/>
    <w:pPr>
      <w:spacing w:after="160" w:line="240" w:lineRule="exact"/>
      <w:ind w:firstLine="0"/>
      <w:jc w:val="left"/>
    </w:pPr>
    <w:rPr>
      <w:rFonts w:ascii="Arial" w:hAnsi="Arial" w:cs="Arial"/>
      <w:sz w:val="20"/>
      <w:lang w:val="en-US" w:eastAsia="en-US"/>
    </w:rPr>
  </w:style>
  <w:style w:type="paragraph" w:customStyle="1" w:styleId="afffffffffff7">
    <w:name w:val="Знак Знак Знак Знак Знак Знак Знак Знак Знак Знак"/>
    <w:basedOn w:val="ad"/>
    <w:rsid w:val="00442CA3"/>
    <w:pPr>
      <w:spacing w:after="160" w:line="240" w:lineRule="exact"/>
      <w:ind w:firstLine="0"/>
      <w:jc w:val="left"/>
    </w:pPr>
    <w:rPr>
      <w:rFonts w:ascii="Verdana" w:hAnsi="Verdana"/>
      <w:szCs w:val="24"/>
      <w:lang w:val="en-US" w:eastAsia="en-US"/>
    </w:rPr>
  </w:style>
  <w:style w:type="paragraph" w:customStyle="1" w:styleId="1f2">
    <w:name w:val="Знак1"/>
    <w:basedOn w:val="ad"/>
    <w:next w:val="ad"/>
    <w:semiHidden/>
    <w:rsid w:val="00442CA3"/>
    <w:pPr>
      <w:spacing w:after="160" w:line="240" w:lineRule="exact"/>
      <w:ind w:firstLine="0"/>
      <w:jc w:val="left"/>
    </w:pPr>
    <w:rPr>
      <w:rFonts w:ascii="Arial" w:hAnsi="Arial" w:cs="Arial"/>
      <w:sz w:val="20"/>
      <w:lang w:val="en-US" w:eastAsia="en-US"/>
    </w:rPr>
  </w:style>
  <w:style w:type="paragraph" w:customStyle="1" w:styleId="afffffffffff8">
    <w:name w:val="Маркир список"/>
    <w:basedOn w:val="ad"/>
    <w:semiHidden/>
    <w:rsid w:val="00442CA3"/>
    <w:pPr>
      <w:tabs>
        <w:tab w:val="num" w:pos="1080"/>
        <w:tab w:val="left" w:pos="1191"/>
      </w:tabs>
      <w:spacing w:line="360" w:lineRule="auto"/>
      <w:ind w:left="1080" w:hanging="360"/>
    </w:pPr>
    <w:rPr>
      <w:snapToGrid w:val="0"/>
    </w:rPr>
  </w:style>
  <w:style w:type="paragraph" w:customStyle="1" w:styleId="xmsonormal">
    <w:name w:val="x_msonormal"/>
    <w:basedOn w:val="ad"/>
    <w:rsid w:val="00442CA3"/>
    <w:pPr>
      <w:spacing w:before="100" w:beforeAutospacing="1" w:after="100" w:afterAutospacing="1"/>
      <w:ind w:firstLine="0"/>
      <w:jc w:val="left"/>
    </w:pPr>
    <w:rPr>
      <w:szCs w:val="24"/>
    </w:rPr>
  </w:style>
  <w:style w:type="paragraph" w:customStyle="1" w:styleId="ConsPlusCell">
    <w:name w:val="ConsPlusCell"/>
    <w:rsid w:val="00442CA3"/>
    <w:pPr>
      <w:autoSpaceDE w:val="0"/>
      <w:autoSpaceDN w:val="0"/>
      <w:adjustRightInd w:val="0"/>
    </w:pPr>
    <w:rPr>
      <w:rFonts w:ascii="Arial" w:hAnsi="Arial" w:cs="Arial"/>
    </w:rPr>
  </w:style>
  <w:style w:type="numbering" w:customStyle="1" w:styleId="a6">
    <w:name w:val="Нумерованные"/>
    <w:basedOn w:val="af0"/>
    <w:semiHidden/>
    <w:rsid w:val="00442CA3"/>
    <w:pPr>
      <w:numPr>
        <w:numId w:val="53"/>
      </w:numPr>
    </w:pPr>
  </w:style>
  <w:style w:type="character" w:styleId="afffffffffff9">
    <w:name w:val="Subtle Emphasis"/>
    <w:uiPriority w:val="19"/>
    <w:qFormat/>
    <w:rsid w:val="00442CA3"/>
    <w:rPr>
      <w:i/>
      <w:iCs/>
      <w:color w:val="808080"/>
    </w:rPr>
  </w:style>
  <w:style w:type="paragraph" w:styleId="afffffffffffa">
    <w:name w:val="No Spacing"/>
    <w:uiPriority w:val="1"/>
    <w:qFormat/>
    <w:rsid w:val="00442CA3"/>
    <w:rPr>
      <w:rFonts w:ascii="Calibri" w:eastAsia="Calibri" w:hAnsi="Calibri"/>
      <w:sz w:val="22"/>
      <w:szCs w:val="22"/>
      <w:lang w:eastAsia="en-US"/>
    </w:rPr>
  </w:style>
  <w:style w:type="paragraph" w:customStyle="1" w:styleId="127">
    <w:name w:val="Стиль Основной текст с отступом + Первая строка:  1.27 см"/>
    <w:basedOn w:val="ad"/>
    <w:rsid w:val="00442CA3"/>
    <w:pPr>
      <w:spacing w:before="60" w:after="60"/>
      <w:ind w:firstLine="720"/>
    </w:pPr>
  </w:style>
  <w:style w:type="paragraph" w:customStyle="1" w:styleId="afffffffffffb">
    <w:name w:val="Номер года"/>
    <w:basedOn w:val="ad"/>
    <w:semiHidden/>
    <w:rsid w:val="00442CA3"/>
    <w:pPr>
      <w:autoSpaceDE w:val="0"/>
      <w:autoSpaceDN w:val="0"/>
      <w:adjustRightInd w:val="0"/>
      <w:spacing w:before="120" w:line="360" w:lineRule="auto"/>
      <w:ind w:firstLine="0"/>
      <w:jc w:val="center"/>
      <w:textAlignment w:val="baseline"/>
    </w:pPr>
  </w:style>
  <w:style w:type="paragraph" w:customStyle="1" w:styleId="afffffffffffc">
    <w:name w:val="Титульный лист"/>
    <w:basedOn w:val="ad"/>
    <w:semiHidden/>
    <w:rsid w:val="00442CA3"/>
    <w:pPr>
      <w:widowControl w:val="0"/>
      <w:shd w:val="clear" w:color="auto" w:fill="FFFFFF"/>
      <w:autoSpaceDE w:val="0"/>
      <w:autoSpaceDN w:val="0"/>
      <w:adjustRightInd w:val="0"/>
      <w:spacing w:before="1718" w:line="360" w:lineRule="auto"/>
      <w:ind w:left="998" w:firstLine="0"/>
      <w:jc w:val="center"/>
      <w:textAlignment w:val="baseline"/>
    </w:pPr>
  </w:style>
  <w:style w:type="paragraph" w:styleId="afffffffffffd">
    <w:name w:val="Intense Quote"/>
    <w:basedOn w:val="ad"/>
    <w:next w:val="ad"/>
    <w:link w:val="afffffffffffe"/>
    <w:uiPriority w:val="30"/>
    <w:qFormat/>
    <w:rsid w:val="00442CA3"/>
    <w:pPr>
      <w:pBdr>
        <w:bottom w:val="single" w:sz="4" w:space="4" w:color="4F81BD"/>
      </w:pBdr>
      <w:spacing w:before="200" w:after="280"/>
      <w:ind w:left="936" w:right="936" w:firstLine="0"/>
      <w:jc w:val="left"/>
    </w:pPr>
    <w:rPr>
      <w:rFonts w:ascii="Calibri" w:eastAsia="Calibri" w:hAnsi="Calibri"/>
      <w:b/>
      <w:bCs/>
      <w:i/>
      <w:iCs/>
      <w:color w:val="4F81BD"/>
      <w:sz w:val="22"/>
      <w:szCs w:val="22"/>
    </w:rPr>
  </w:style>
  <w:style w:type="character" w:customStyle="1" w:styleId="afffffffffffe">
    <w:name w:val="Выделенная цитата Знак"/>
    <w:basedOn w:val="ae"/>
    <w:link w:val="afffffffffffd"/>
    <w:uiPriority w:val="30"/>
    <w:rsid w:val="00442CA3"/>
    <w:rPr>
      <w:rFonts w:ascii="Calibri" w:eastAsia="Calibri" w:hAnsi="Calibri"/>
      <w:b/>
      <w:bCs/>
      <w:i/>
      <w:iCs/>
      <w:color w:val="4F81BD"/>
      <w:sz w:val="22"/>
      <w:szCs w:val="22"/>
    </w:rPr>
  </w:style>
  <w:style w:type="paragraph" w:customStyle="1" w:styleId="111">
    <w:name w:val="Знак1 Знак Знак Знак1"/>
    <w:basedOn w:val="ad"/>
    <w:semiHidden/>
    <w:rsid w:val="00442CA3"/>
    <w:pPr>
      <w:spacing w:before="120" w:after="160" w:line="240" w:lineRule="exact"/>
      <w:ind w:firstLine="0"/>
    </w:pPr>
    <w:rPr>
      <w:lang w:val="en-US" w:eastAsia="en-US"/>
    </w:rPr>
  </w:style>
  <w:style w:type="paragraph" w:customStyle="1" w:styleId="140">
    <w:name w:val="Обычный (ф) + 14 пт"/>
    <w:basedOn w:val="ad"/>
    <w:rsid w:val="00442CA3"/>
    <w:pPr>
      <w:ind w:left="360" w:firstLine="0"/>
      <w:jc w:val="center"/>
    </w:pPr>
    <w:rPr>
      <w:sz w:val="28"/>
    </w:rPr>
  </w:style>
  <w:style w:type="paragraph" w:customStyle="1" w:styleId="1f3">
    <w:name w:val="Знак1 Знак Знак Знак Знак Знак Знак"/>
    <w:basedOn w:val="ad"/>
    <w:next w:val="ad"/>
    <w:semiHidden/>
    <w:rsid w:val="00442CA3"/>
    <w:pPr>
      <w:spacing w:after="160" w:line="240" w:lineRule="exact"/>
      <w:ind w:firstLine="0"/>
      <w:jc w:val="left"/>
    </w:pPr>
    <w:rPr>
      <w:rFonts w:ascii="Arial" w:hAnsi="Arial" w:cs="Arial"/>
      <w:sz w:val="20"/>
      <w:lang w:val="en-US" w:eastAsia="en-US"/>
    </w:rPr>
  </w:style>
  <w:style w:type="paragraph" w:customStyle="1" w:styleId="affffffffffff">
    <w:name w:val="Абзац Обычный"/>
    <w:basedOn w:val="ad"/>
    <w:autoRedefine/>
    <w:semiHidden/>
    <w:rsid w:val="00442CA3"/>
    <w:pPr>
      <w:spacing w:line="360" w:lineRule="auto"/>
    </w:pPr>
  </w:style>
  <w:style w:type="paragraph" w:customStyle="1" w:styleId="77">
    <w:name w:val="Абзац Обычный7"/>
    <w:basedOn w:val="ad"/>
    <w:autoRedefine/>
    <w:semiHidden/>
    <w:rsid w:val="00442CA3"/>
    <w:pPr>
      <w:widowControl w:val="0"/>
      <w:spacing w:line="360" w:lineRule="auto"/>
      <w:ind w:firstLine="709"/>
    </w:pPr>
  </w:style>
  <w:style w:type="paragraph" w:customStyle="1" w:styleId="87">
    <w:name w:val="Абзац Обычный8"/>
    <w:basedOn w:val="ad"/>
    <w:autoRedefine/>
    <w:semiHidden/>
    <w:rsid w:val="00442CA3"/>
    <w:pPr>
      <w:widowControl w:val="0"/>
      <w:tabs>
        <w:tab w:val="left" w:pos="1985"/>
        <w:tab w:val="left" w:pos="2127"/>
      </w:tabs>
      <w:spacing w:line="360" w:lineRule="auto"/>
      <w:ind w:firstLine="709"/>
    </w:pPr>
    <w:rPr>
      <w:bCs/>
    </w:rPr>
  </w:style>
  <w:style w:type="paragraph" w:customStyle="1" w:styleId="affffffffffff0">
    <w:name w:val="Вариант мышь"/>
    <w:basedOn w:val="ad"/>
    <w:next w:val="ad"/>
    <w:semiHidden/>
    <w:rsid w:val="00442CA3"/>
    <w:pPr>
      <w:keepNext/>
      <w:tabs>
        <w:tab w:val="num" w:pos="720"/>
        <w:tab w:val="left" w:pos="1134"/>
        <w:tab w:val="left" w:pos="1418"/>
      </w:tabs>
      <w:spacing w:before="60" w:after="60"/>
      <w:ind w:left="720" w:hanging="360"/>
    </w:pPr>
    <w:rPr>
      <w:kern w:val="2"/>
    </w:rPr>
  </w:style>
  <w:style w:type="paragraph" w:customStyle="1" w:styleId="affffffffffff1">
    <w:name w:val="Вариант клавиатура"/>
    <w:basedOn w:val="ad"/>
    <w:semiHidden/>
    <w:rsid w:val="00442CA3"/>
    <w:pPr>
      <w:tabs>
        <w:tab w:val="num" w:pos="972"/>
        <w:tab w:val="left" w:pos="1134"/>
        <w:tab w:val="left" w:pos="1418"/>
      </w:tabs>
      <w:ind w:left="1134" w:firstLine="0"/>
    </w:pPr>
  </w:style>
  <w:style w:type="paragraph" w:customStyle="1" w:styleId="1f4">
    <w:name w:val="Абзац Обычный1"/>
    <w:basedOn w:val="ad"/>
    <w:autoRedefine/>
    <w:semiHidden/>
    <w:rsid w:val="00442CA3"/>
    <w:pPr>
      <w:widowControl w:val="0"/>
      <w:spacing w:line="360" w:lineRule="auto"/>
      <w:ind w:firstLine="709"/>
    </w:pPr>
  </w:style>
  <w:style w:type="paragraph" w:customStyle="1" w:styleId="5e">
    <w:name w:val="Абзац Обычный5"/>
    <w:basedOn w:val="ad"/>
    <w:autoRedefine/>
    <w:semiHidden/>
    <w:rsid w:val="00442CA3"/>
    <w:pPr>
      <w:widowControl w:val="0"/>
      <w:spacing w:line="360" w:lineRule="auto"/>
      <w:ind w:firstLine="709"/>
    </w:pPr>
  </w:style>
  <w:style w:type="paragraph" w:customStyle="1" w:styleId="2ff5">
    <w:name w:val="Абзац Обычный2"/>
    <w:basedOn w:val="ad"/>
    <w:autoRedefine/>
    <w:semiHidden/>
    <w:rsid w:val="00442CA3"/>
    <w:pPr>
      <w:widowControl w:val="0"/>
      <w:spacing w:line="360" w:lineRule="auto"/>
      <w:ind w:firstLine="709"/>
    </w:pPr>
  </w:style>
  <w:style w:type="paragraph" w:customStyle="1" w:styleId="3fc">
    <w:name w:val="Абзац Обычный3"/>
    <w:basedOn w:val="ad"/>
    <w:autoRedefine/>
    <w:semiHidden/>
    <w:rsid w:val="00442CA3"/>
    <w:pPr>
      <w:widowControl w:val="0"/>
      <w:spacing w:line="360" w:lineRule="auto"/>
      <w:ind w:firstLine="709"/>
    </w:pPr>
  </w:style>
  <w:style w:type="paragraph" w:customStyle="1" w:styleId="4f0">
    <w:name w:val="Абзац Обычный4"/>
    <w:basedOn w:val="ad"/>
    <w:autoRedefine/>
    <w:semiHidden/>
    <w:rsid w:val="00442CA3"/>
    <w:pPr>
      <w:widowControl w:val="0"/>
      <w:spacing w:line="360" w:lineRule="auto"/>
      <w:ind w:firstLine="709"/>
    </w:pPr>
  </w:style>
  <w:style w:type="paragraph" w:customStyle="1" w:styleId="68">
    <w:name w:val="Абзац Обычный6"/>
    <w:basedOn w:val="ad"/>
    <w:autoRedefine/>
    <w:semiHidden/>
    <w:rsid w:val="00442CA3"/>
    <w:pPr>
      <w:widowControl w:val="0"/>
      <w:spacing w:line="360" w:lineRule="auto"/>
      <w:ind w:firstLine="709"/>
    </w:pPr>
  </w:style>
  <w:style w:type="paragraph" w:customStyle="1" w:styleId="96">
    <w:name w:val="Абзац Обычный9"/>
    <w:basedOn w:val="ad"/>
    <w:autoRedefine/>
    <w:semiHidden/>
    <w:rsid w:val="00442CA3"/>
    <w:pPr>
      <w:widowControl w:val="0"/>
      <w:spacing w:line="360" w:lineRule="auto"/>
      <w:ind w:firstLine="709"/>
    </w:pPr>
  </w:style>
  <w:style w:type="paragraph" w:customStyle="1" w:styleId="affffffffffff2">
    <w:name w:val="Таблица"/>
    <w:basedOn w:val="ad"/>
    <w:semiHidden/>
    <w:rsid w:val="00442CA3"/>
    <w:pPr>
      <w:widowControl w:val="0"/>
      <w:suppressLineNumbers/>
      <w:suppressAutoHyphens/>
      <w:spacing w:before="80" w:after="40"/>
      <w:ind w:firstLine="0"/>
    </w:pPr>
    <w:rPr>
      <w:sz w:val="22"/>
      <w:lang w:eastAsia="en-US"/>
    </w:rPr>
  </w:style>
  <w:style w:type="paragraph" w:customStyle="1" w:styleId="affffffffffff3">
    <w:name w:val="Столбец"/>
    <w:basedOn w:val="ad"/>
    <w:semiHidden/>
    <w:rsid w:val="00442CA3"/>
    <w:pPr>
      <w:widowControl w:val="0"/>
      <w:suppressLineNumbers/>
      <w:suppressAutoHyphens/>
      <w:spacing w:after="40"/>
      <w:ind w:firstLine="0"/>
      <w:jc w:val="center"/>
    </w:pPr>
    <w:rPr>
      <w:b/>
      <w:sz w:val="22"/>
      <w:lang w:eastAsia="en-US"/>
    </w:rPr>
  </w:style>
  <w:style w:type="character" w:customStyle="1" w:styleId="GOSTReporterror">
    <w:name w:val="_GOST_Report_error"/>
    <w:rsid w:val="00D639E2"/>
  </w:style>
  <w:style w:type="paragraph" w:customStyle="1" w:styleId="GOSTListnormal2">
    <w:name w:val="_GOST_List_normal_2"/>
    <w:rsid w:val="00D639E2"/>
    <w:pPr>
      <w:tabs>
        <w:tab w:val="left" w:pos="1134"/>
      </w:tabs>
      <w:spacing w:before="60" w:after="60"/>
      <w:ind w:left="1134"/>
      <w:contextualSpacing/>
      <w:jc w:val="both"/>
    </w:pPr>
    <w:rPr>
      <w:snapToGrid w:val="0"/>
      <w:sz w:val="24"/>
    </w:rPr>
  </w:style>
  <w:style w:type="paragraph" w:customStyle="1" w:styleId="GOSTTableListNum3">
    <w:name w:val="_GOST_Table_List_Num_3"/>
    <w:basedOn w:val="GOSTTableListNum2"/>
    <w:rsid w:val="00D639E2"/>
    <w:pPr>
      <w:numPr>
        <w:ilvl w:val="2"/>
      </w:numPr>
    </w:pPr>
  </w:style>
  <w:style w:type="paragraph" w:customStyle="1" w:styleId="GOSTTableListNum4">
    <w:name w:val="_GOST_Table_List_Num_4"/>
    <w:basedOn w:val="GOSTTableListNum3"/>
    <w:qFormat/>
    <w:rsid w:val="00D639E2"/>
    <w:pPr>
      <w:numPr>
        <w:ilvl w:val="3"/>
      </w:numPr>
    </w:pPr>
  </w:style>
  <w:style w:type="paragraph" w:customStyle="1" w:styleId="GOSTTableListNum5">
    <w:name w:val="_GOST_Table_List_Num_5"/>
    <w:basedOn w:val="GOSTTableListNum4"/>
    <w:qFormat/>
    <w:rsid w:val="00D639E2"/>
    <w:pPr>
      <w:numPr>
        <w:ilvl w:val="4"/>
      </w:numPr>
    </w:pPr>
  </w:style>
  <w:style w:type="paragraph" w:customStyle="1" w:styleId="GOSTTa6leListNum3">
    <w:name w:val="_GOST_Ta6le_List_Num_3"/>
    <w:basedOn w:val="ad"/>
    <w:rsid w:val="00D639E2"/>
    <w:pPr>
      <w:numPr>
        <w:ilvl w:val="2"/>
        <w:numId w:val="31"/>
      </w:numPr>
      <w:ind w:left="681" w:firstLine="0"/>
      <w:jc w:val="left"/>
    </w:pPr>
    <w:rPr>
      <w:sz w:val="22"/>
    </w:rPr>
  </w:style>
  <w:style w:type="paragraph" w:customStyle="1" w:styleId="GOSTTableListNum6">
    <w:name w:val="_GOST_Table_List_Num_6"/>
    <w:basedOn w:val="GOSTTableListNum5"/>
    <w:qFormat/>
    <w:rsid w:val="00D639E2"/>
    <w:pPr>
      <w:numPr>
        <w:ilvl w:val="5"/>
      </w:numPr>
    </w:pPr>
  </w:style>
  <w:style w:type="paragraph" w:customStyle="1" w:styleId="GOSTTableListNum7">
    <w:name w:val="_GOST_Table_List_Num_7"/>
    <w:basedOn w:val="GOSTTableListNum6"/>
    <w:qFormat/>
    <w:rsid w:val="00D639E2"/>
    <w:pPr>
      <w:numPr>
        <w:ilvl w:val="6"/>
      </w:numPr>
    </w:pPr>
  </w:style>
  <w:style w:type="character" w:customStyle="1" w:styleId="GOSTNormal0">
    <w:name w:val="_GOST_Normal Знак"/>
    <w:link w:val="GOSTNormal"/>
    <w:qFormat/>
    <w:rsid w:val="00D813E4"/>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7733663">
      <w:bodyDiv w:val="1"/>
      <w:marLeft w:val="0"/>
      <w:marRight w:val="0"/>
      <w:marTop w:val="0"/>
      <w:marBottom w:val="0"/>
      <w:divBdr>
        <w:top w:val="none" w:sz="0" w:space="0" w:color="auto"/>
        <w:left w:val="none" w:sz="0" w:space="0" w:color="auto"/>
        <w:bottom w:val="none" w:sz="0" w:space="0" w:color="auto"/>
        <w:right w:val="none" w:sz="0" w:space="0" w:color="auto"/>
      </w:divBdr>
    </w:div>
    <w:div w:id="1019968458">
      <w:bodyDiv w:val="1"/>
      <w:marLeft w:val="0"/>
      <w:marRight w:val="0"/>
      <w:marTop w:val="0"/>
      <w:marBottom w:val="0"/>
      <w:divBdr>
        <w:top w:val="none" w:sz="0" w:space="0" w:color="auto"/>
        <w:left w:val="none" w:sz="0" w:space="0" w:color="auto"/>
        <w:bottom w:val="none" w:sz="0" w:space="0" w:color="auto"/>
        <w:right w:val="none" w:sz="0" w:space="0" w:color="auto"/>
      </w:divBdr>
    </w:div>
    <w:div w:id="1573001289">
      <w:bodyDiv w:val="1"/>
      <w:marLeft w:val="0"/>
      <w:marRight w:val="0"/>
      <w:marTop w:val="0"/>
      <w:marBottom w:val="0"/>
      <w:divBdr>
        <w:top w:val="none" w:sz="0" w:space="0" w:color="auto"/>
        <w:left w:val="none" w:sz="0" w:space="0" w:color="auto"/>
        <w:bottom w:val="none" w:sz="0" w:space="0" w:color="auto"/>
        <w:right w:val="none" w:sz="0" w:space="0" w:color="auto"/>
      </w:divBdr>
      <w:divsChild>
        <w:div w:id="1162043721">
          <w:marLeft w:val="0"/>
          <w:marRight w:val="0"/>
          <w:marTop w:val="0"/>
          <w:marBottom w:val="0"/>
          <w:divBdr>
            <w:top w:val="none" w:sz="0" w:space="0" w:color="auto"/>
            <w:left w:val="none" w:sz="0" w:space="0" w:color="auto"/>
            <w:bottom w:val="none" w:sz="0" w:space="0" w:color="auto"/>
            <w:right w:val="none" w:sz="0" w:space="0" w:color="auto"/>
          </w:divBdr>
          <w:divsChild>
            <w:div w:id="1068848863">
              <w:marLeft w:val="0"/>
              <w:marRight w:val="0"/>
              <w:marTop w:val="0"/>
              <w:marBottom w:val="0"/>
              <w:divBdr>
                <w:top w:val="none" w:sz="0" w:space="0" w:color="auto"/>
                <w:left w:val="none" w:sz="0" w:space="0" w:color="auto"/>
                <w:bottom w:val="none" w:sz="0" w:space="0" w:color="auto"/>
                <w:right w:val="none" w:sz="0" w:space="0" w:color="auto"/>
              </w:divBdr>
              <w:divsChild>
                <w:div w:id="2077969732">
                  <w:marLeft w:val="0"/>
                  <w:marRight w:val="0"/>
                  <w:marTop w:val="0"/>
                  <w:marBottom w:val="0"/>
                  <w:divBdr>
                    <w:top w:val="none" w:sz="0" w:space="0" w:color="auto"/>
                    <w:left w:val="none" w:sz="0" w:space="0" w:color="auto"/>
                    <w:bottom w:val="none" w:sz="0" w:space="0" w:color="auto"/>
                    <w:right w:val="none" w:sz="0" w:space="0" w:color="auto"/>
                  </w:divBdr>
                  <w:divsChild>
                    <w:div w:id="703100099">
                      <w:marLeft w:val="0"/>
                      <w:marRight w:val="0"/>
                      <w:marTop w:val="0"/>
                      <w:marBottom w:val="0"/>
                      <w:divBdr>
                        <w:top w:val="none" w:sz="0" w:space="0" w:color="auto"/>
                        <w:left w:val="none" w:sz="0" w:space="0" w:color="auto"/>
                        <w:bottom w:val="none" w:sz="0" w:space="0" w:color="auto"/>
                        <w:right w:val="none" w:sz="0" w:space="0" w:color="auto"/>
                      </w:divBdr>
                      <w:divsChild>
                        <w:div w:id="163009539">
                          <w:marLeft w:val="0"/>
                          <w:marRight w:val="0"/>
                          <w:marTop w:val="0"/>
                          <w:marBottom w:val="0"/>
                          <w:divBdr>
                            <w:top w:val="none" w:sz="0" w:space="0" w:color="auto"/>
                            <w:left w:val="none" w:sz="0" w:space="0" w:color="auto"/>
                            <w:bottom w:val="none" w:sz="0" w:space="0" w:color="auto"/>
                            <w:right w:val="none" w:sz="0" w:space="0" w:color="auto"/>
                          </w:divBdr>
                          <w:divsChild>
                            <w:div w:id="418017038">
                              <w:marLeft w:val="0"/>
                              <w:marRight w:val="0"/>
                              <w:marTop w:val="0"/>
                              <w:marBottom w:val="0"/>
                              <w:divBdr>
                                <w:top w:val="none" w:sz="0" w:space="0" w:color="auto"/>
                                <w:left w:val="none" w:sz="0" w:space="0" w:color="auto"/>
                                <w:bottom w:val="none" w:sz="0" w:space="0" w:color="auto"/>
                                <w:right w:val="none" w:sz="0" w:space="0" w:color="auto"/>
                              </w:divBdr>
                              <w:divsChild>
                                <w:div w:id="1022051917">
                                  <w:marLeft w:val="0"/>
                                  <w:marRight w:val="0"/>
                                  <w:marTop w:val="0"/>
                                  <w:marBottom w:val="0"/>
                                  <w:divBdr>
                                    <w:top w:val="none" w:sz="0" w:space="0" w:color="auto"/>
                                    <w:left w:val="none" w:sz="0" w:space="0" w:color="auto"/>
                                    <w:bottom w:val="none" w:sz="0" w:space="0" w:color="auto"/>
                                    <w:right w:val="none" w:sz="0" w:space="0" w:color="auto"/>
                                  </w:divBdr>
                                  <w:divsChild>
                                    <w:div w:id="2033073668">
                                      <w:marLeft w:val="0"/>
                                      <w:marRight w:val="0"/>
                                      <w:marTop w:val="0"/>
                                      <w:marBottom w:val="0"/>
                                      <w:divBdr>
                                        <w:top w:val="none" w:sz="0" w:space="0" w:color="auto"/>
                                        <w:left w:val="none" w:sz="0" w:space="0" w:color="auto"/>
                                        <w:bottom w:val="none" w:sz="0" w:space="0" w:color="auto"/>
                                        <w:right w:val="none" w:sz="0" w:space="0" w:color="auto"/>
                                      </w:divBdr>
                                      <w:divsChild>
                                        <w:div w:id="1844590332">
                                          <w:marLeft w:val="0"/>
                                          <w:marRight w:val="0"/>
                                          <w:marTop w:val="0"/>
                                          <w:marBottom w:val="0"/>
                                          <w:divBdr>
                                            <w:top w:val="none" w:sz="0" w:space="0" w:color="auto"/>
                                            <w:left w:val="none" w:sz="0" w:space="0" w:color="auto"/>
                                            <w:bottom w:val="none" w:sz="0" w:space="0" w:color="auto"/>
                                            <w:right w:val="none" w:sz="0" w:space="0" w:color="auto"/>
                                          </w:divBdr>
                                          <w:divsChild>
                                            <w:div w:id="1657224993">
                                              <w:marLeft w:val="0"/>
                                              <w:marRight w:val="0"/>
                                              <w:marTop w:val="0"/>
                                              <w:marBottom w:val="0"/>
                                              <w:divBdr>
                                                <w:top w:val="none" w:sz="0" w:space="0" w:color="auto"/>
                                                <w:left w:val="none" w:sz="0" w:space="0" w:color="auto"/>
                                                <w:bottom w:val="none" w:sz="0" w:space="0" w:color="auto"/>
                                                <w:right w:val="none" w:sz="0" w:space="0" w:color="auto"/>
                                              </w:divBdr>
                                              <w:divsChild>
                                                <w:div w:id="1946766157">
                                                  <w:marLeft w:val="0"/>
                                                  <w:marRight w:val="0"/>
                                                  <w:marTop w:val="0"/>
                                                  <w:marBottom w:val="0"/>
                                                  <w:divBdr>
                                                    <w:top w:val="none" w:sz="0" w:space="0" w:color="auto"/>
                                                    <w:left w:val="none" w:sz="0" w:space="0" w:color="auto"/>
                                                    <w:bottom w:val="none" w:sz="0" w:space="0" w:color="auto"/>
                                                    <w:right w:val="none" w:sz="0" w:space="0" w:color="auto"/>
                                                  </w:divBdr>
                                                  <w:divsChild>
                                                    <w:div w:id="1537692587">
                                                      <w:marLeft w:val="0"/>
                                                      <w:marRight w:val="0"/>
                                                      <w:marTop w:val="0"/>
                                                      <w:marBottom w:val="0"/>
                                                      <w:divBdr>
                                                        <w:top w:val="none" w:sz="0" w:space="0" w:color="auto"/>
                                                        <w:left w:val="none" w:sz="0" w:space="0" w:color="auto"/>
                                                        <w:bottom w:val="none" w:sz="0" w:space="0" w:color="auto"/>
                                                        <w:right w:val="none" w:sz="0" w:space="0" w:color="auto"/>
                                                      </w:divBdr>
                                                      <w:divsChild>
                                                        <w:div w:id="1739132037">
                                                          <w:marLeft w:val="0"/>
                                                          <w:marRight w:val="0"/>
                                                          <w:marTop w:val="0"/>
                                                          <w:marBottom w:val="0"/>
                                                          <w:divBdr>
                                                            <w:top w:val="none" w:sz="0" w:space="0" w:color="auto"/>
                                                            <w:left w:val="none" w:sz="0" w:space="0" w:color="auto"/>
                                                            <w:bottom w:val="none" w:sz="0" w:space="0" w:color="auto"/>
                                                            <w:right w:val="none" w:sz="0" w:space="0" w:color="auto"/>
                                                          </w:divBdr>
                                                          <w:divsChild>
                                                            <w:div w:id="205139510">
                                                              <w:marLeft w:val="0"/>
                                                              <w:marRight w:val="0"/>
                                                              <w:marTop w:val="0"/>
                                                              <w:marBottom w:val="0"/>
                                                              <w:divBdr>
                                                                <w:top w:val="none" w:sz="0" w:space="0" w:color="auto"/>
                                                                <w:left w:val="none" w:sz="0" w:space="0" w:color="auto"/>
                                                                <w:bottom w:val="none" w:sz="0" w:space="0" w:color="auto"/>
                                                                <w:right w:val="none" w:sz="0" w:space="0" w:color="auto"/>
                                                              </w:divBdr>
                                                              <w:divsChild>
                                                                <w:div w:id="1208370161">
                                                                  <w:marLeft w:val="0"/>
                                                                  <w:marRight w:val="0"/>
                                                                  <w:marTop w:val="0"/>
                                                                  <w:marBottom w:val="0"/>
                                                                  <w:divBdr>
                                                                    <w:top w:val="none" w:sz="0" w:space="0" w:color="auto"/>
                                                                    <w:left w:val="none" w:sz="0" w:space="0" w:color="auto"/>
                                                                    <w:bottom w:val="none" w:sz="0" w:space="0" w:color="auto"/>
                                                                    <w:right w:val="none" w:sz="0" w:space="0" w:color="auto"/>
                                                                  </w:divBdr>
                                                                  <w:divsChild>
                                                                    <w:div w:id="1388184735">
                                                                      <w:marLeft w:val="0"/>
                                                                      <w:marRight w:val="0"/>
                                                                      <w:marTop w:val="0"/>
                                                                      <w:marBottom w:val="0"/>
                                                                      <w:divBdr>
                                                                        <w:top w:val="none" w:sz="0" w:space="0" w:color="auto"/>
                                                                        <w:left w:val="none" w:sz="0" w:space="0" w:color="auto"/>
                                                                        <w:bottom w:val="none" w:sz="0" w:space="0" w:color="auto"/>
                                                                        <w:right w:val="none" w:sz="0" w:space="0" w:color="auto"/>
                                                                      </w:divBdr>
                                                                      <w:divsChild>
                                                                        <w:div w:id="882906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73464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png"/><Relationship Id="rId299" Type="http://schemas.openxmlformats.org/officeDocument/2006/relationships/image" Target="media/image268.png"/><Relationship Id="rId303" Type="http://schemas.openxmlformats.org/officeDocument/2006/relationships/image" Target="media/image272.png"/><Relationship Id="rId21" Type="http://schemas.openxmlformats.org/officeDocument/2006/relationships/image" Target="media/image7.png"/><Relationship Id="rId42" Type="http://schemas.openxmlformats.org/officeDocument/2006/relationships/oleObject" Target="embeddings/_________Microsoft_Visio_2003_2010333.vsd"/><Relationship Id="rId63" Type="http://schemas.openxmlformats.org/officeDocument/2006/relationships/image" Target="media/image41.png"/><Relationship Id="rId84" Type="http://schemas.openxmlformats.org/officeDocument/2006/relationships/image" Target="media/image62.png"/><Relationship Id="rId138" Type="http://schemas.openxmlformats.org/officeDocument/2006/relationships/image" Target="media/image115.png"/><Relationship Id="rId159" Type="http://schemas.openxmlformats.org/officeDocument/2006/relationships/image" Target="media/image135.png"/><Relationship Id="rId324" Type="http://schemas.openxmlformats.org/officeDocument/2006/relationships/image" Target="media/image292.png"/><Relationship Id="rId345" Type="http://schemas.openxmlformats.org/officeDocument/2006/relationships/image" Target="media/image313.png"/><Relationship Id="rId170" Type="http://schemas.openxmlformats.org/officeDocument/2006/relationships/image" Target="media/image146.png"/><Relationship Id="rId191" Type="http://schemas.openxmlformats.org/officeDocument/2006/relationships/image" Target="media/image167.png"/><Relationship Id="rId205" Type="http://schemas.openxmlformats.org/officeDocument/2006/relationships/image" Target="media/image181.png"/><Relationship Id="rId226" Type="http://schemas.openxmlformats.org/officeDocument/2006/relationships/image" Target="media/image202.png"/><Relationship Id="rId247" Type="http://schemas.openxmlformats.org/officeDocument/2006/relationships/image" Target="media/image222.png"/><Relationship Id="rId107" Type="http://schemas.openxmlformats.org/officeDocument/2006/relationships/image" Target="media/image85.png"/><Relationship Id="rId268" Type="http://schemas.openxmlformats.org/officeDocument/2006/relationships/image" Target="media/image238.png"/><Relationship Id="rId289" Type="http://schemas.openxmlformats.org/officeDocument/2006/relationships/image" Target="media/image258.png"/><Relationship Id="rId11" Type="http://schemas.openxmlformats.org/officeDocument/2006/relationships/header" Target="header2.xml"/><Relationship Id="rId32" Type="http://schemas.openxmlformats.org/officeDocument/2006/relationships/image" Target="media/image16.png"/><Relationship Id="rId53" Type="http://schemas.openxmlformats.org/officeDocument/2006/relationships/image" Target="media/image31.png"/><Relationship Id="rId74" Type="http://schemas.openxmlformats.org/officeDocument/2006/relationships/image" Target="media/image52.png"/><Relationship Id="rId128" Type="http://schemas.openxmlformats.org/officeDocument/2006/relationships/image" Target="media/image105.png"/><Relationship Id="rId149" Type="http://schemas.openxmlformats.org/officeDocument/2006/relationships/image" Target="media/image125.png"/><Relationship Id="rId314" Type="http://schemas.openxmlformats.org/officeDocument/2006/relationships/package" Target="embeddings/Microsoft_Excel_Worksheet1.xlsx"/><Relationship Id="rId335" Type="http://schemas.openxmlformats.org/officeDocument/2006/relationships/image" Target="media/image303.png"/><Relationship Id="rId356" Type="http://schemas.openxmlformats.org/officeDocument/2006/relationships/image" Target="media/image324.png"/><Relationship Id="rId5" Type="http://schemas.openxmlformats.org/officeDocument/2006/relationships/settings" Target="settings.xml"/><Relationship Id="rId95" Type="http://schemas.openxmlformats.org/officeDocument/2006/relationships/image" Target="media/image73.png"/><Relationship Id="rId160" Type="http://schemas.openxmlformats.org/officeDocument/2006/relationships/image" Target="media/image136.png"/><Relationship Id="rId181" Type="http://schemas.openxmlformats.org/officeDocument/2006/relationships/image" Target="media/image157.png"/><Relationship Id="rId216" Type="http://schemas.openxmlformats.org/officeDocument/2006/relationships/image" Target="media/image192.png"/><Relationship Id="rId237" Type="http://schemas.openxmlformats.org/officeDocument/2006/relationships/image" Target="media/image212.png"/><Relationship Id="rId258" Type="http://schemas.openxmlformats.org/officeDocument/2006/relationships/image" Target="media/image231.png"/><Relationship Id="rId279" Type="http://schemas.openxmlformats.org/officeDocument/2006/relationships/image" Target="media/image248.png"/><Relationship Id="rId22" Type="http://schemas.openxmlformats.org/officeDocument/2006/relationships/image" Target="media/image8.png"/><Relationship Id="rId43" Type="http://schemas.openxmlformats.org/officeDocument/2006/relationships/image" Target="media/image23.emf"/><Relationship Id="rId64" Type="http://schemas.openxmlformats.org/officeDocument/2006/relationships/image" Target="media/image42.png"/><Relationship Id="rId118" Type="http://schemas.openxmlformats.org/officeDocument/2006/relationships/image" Target="media/image95.png"/><Relationship Id="rId139" Type="http://schemas.openxmlformats.org/officeDocument/2006/relationships/image" Target="media/image116.png"/><Relationship Id="rId290" Type="http://schemas.openxmlformats.org/officeDocument/2006/relationships/image" Target="media/image259.png"/><Relationship Id="rId304" Type="http://schemas.openxmlformats.org/officeDocument/2006/relationships/image" Target="media/image273.png"/><Relationship Id="rId325" Type="http://schemas.openxmlformats.org/officeDocument/2006/relationships/image" Target="media/image293.png"/><Relationship Id="rId346" Type="http://schemas.openxmlformats.org/officeDocument/2006/relationships/image" Target="media/image314.png"/><Relationship Id="rId85" Type="http://schemas.openxmlformats.org/officeDocument/2006/relationships/image" Target="media/image63.png"/><Relationship Id="rId150" Type="http://schemas.openxmlformats.org/officeDocument/2006/relationships/image" Target="media/image126.png"/><Relationship Id="rId171" Type="http://schemas.openxmlformats.org/officeDocument/2006/relationships/image" Target="media/image147.png"/><Relationship Id="rId192" Type="http://schemas.openxmlformats.org/officeDocument/2006/relationships/image" Target="media/image168.png"/><Relationship Id="rId206" Type="http://schemas.openxmlformats.org/officeDocument/2006/relationships/image" Target="media/image182.png"/><Relationship Id="rId227" Type="http://schemas.openxmlformats.org/officeDocument/2006/relationships/image" Target="media/image203.png"/><Relationship Id="rId248" Type="http://schemas.openxmlformats.org/officeDocument/2006/relationships/image" Target="media/image223.png"/><Relationship Id="rId269" Type="http://schemas.openxmlformats.org/officeDocument/2006/relationships/image" Target="media/image239.png"/><Relationship Id="rId12" Type="http://schemas.openxmlformats.org/officeDocument/2006/relationships/header" Target="header3.xml"/><Relationship Id="rId33" Type="http://schemas.openxmlformats.org/officeDocument/2006/relationships/image" Target="media/image17.png"/><Relationship Id="rId108" Type="http://schemas.openxmlformats.org/officeDocument/2006/relationships/image" Target="media/image86.png"/><Relationship Id="rId129" Type="http://schemas.openxmlformats.org/officeDocument/2006/relationships/image" Target="media/image106.png"/><Relationship Id="rId280" Type="http://schemas.openxmlformats.org/officeDocument/2006/relationships/image" Target="media/image249.png"/><Relationship Id="rId315" Type="http://schemas.openxmlformats.org/officeDocument/2006/relationships/image" Target="media/image283.png"/><Relationship Id="rId336" Type="http://schemas.openxmlformats.org/officeDocument/2006/relationships/image" Target="media/image304.png"/><Relationship Id="rId357" Type="http://schemas.openxmlformats.org/officeDocument/2006/relationships/hyperlink" Target="mailto:support_EB@roskazna.ru" TargetMode="External"/><Relationship Id="rId54" Type="http://schemas.openxmlformats.org/officeDocument/2006/relationships/image" Target="media/image32.png"/><Relationship Id="rId75" Type="http://schemas.openxmlformats.org/officeDocument/2006/relationships/image" Target="media/image53.png"/><Relationship Id="rId96" Type="http://schemas.openxmlformats.org/officeDocument/2006/relationships/image" Target="media/image74.png"/><Relationship Id="rId140" Type="http://schemas.openxmlformats.org/officeDocument/2006/relationships/image" Target="media/image117.png"/><Relationship Id="rId161" Type="http://schemas.openxmlformats.org/officeDocument/2006/relationships/image" Target="media/image137.png"/><Relationship Id="rId182" Type="http://schemas.openxmlformats.org/officeDocument/2006/relationships/image" Target="media/image158.png"/><Relationship Id="rId217" Type="http://schemas.openxmlformats.org/officeDocument/2006/relationships/image" Target="media/image193.png"/><Relationship Id="rId6" Type="http://schemas.openxmlformats.org/officeDocument/2006/relationships/webSettings" Target="webSettings.xml"/><Relationship Id="rId238" Type="http://schemas.openxmlformats.org/officeDocument/2006/relationships/image" Target="media/image213.png"/><Relationship Id="rId259" Type="http://schemas.openxmlformats.org/officeDocument/2006/relationships/image" Target="media/image232.png"/><Relationship Id="rId23" Type="http://schemas.openxmlformats.org/officeDocument/2006/relationships/image" Target="media/image9.png"/><Relationship Id="rId119" Type="http://schemas.openxmlformats.org/officeDocument/2006/relationships/image" Target="media/image96.png"/><Relationship Id="rId270" Type="http://schemas.openxmlformats.org/officeDocument/2006/relationships/image" Target="media/image240.png"/><Relationship Id="rId291" Type="http://schemas.openxmlformats.org/officeDocument/2006/relationships/image" Target="media/image260.png"/><Relationship Id="rId305" Type="http://schemas.openxmlformats.org/officeDocument/2006/relationships/image" Target="media/image274.png"/><Relationship Id="rId326" Type="http://schemas.openxmlformats.org/officeDocument/2006/relationships/image" Target="media/image294.png"/><Relationship Id="rId347" Type="http://schemas.openxmlformats.org/officeDocument/2006/relationships/image" Target="media/image315.png"/><Relationship Id="rId44" Type="http://schemas.openxmlformats.org/officeDocument/2006/relationships/oleObject" Target="embeddings/_________Microsoft_Visio_2003_2010444.vsd"/><Relationship Id="rId65" Type="http://schemas.openxmlformats.org/officeDocument/2006/relationships/image" Target="media/image43.png"/><Relationship Id="rId86" Type="http://schemas.openxmlformats.org/officeDocument/2006/relationships/image" Target="media/image64.png"/><Relationship Id="rId130" Type="http://schemas.openxmlformats.org/officeDocument/2006/relationships/image" Target="media/image107.png"/><Relationship Id="rId151" Type="http://schemas.openxmlformats.org/officeDocument/2006/relationships/image" Target="media/image127.png"/><Relationship Id="rId172" Type="http://schemas.openxmlformats.org/officeDocument/2006/relationships/image" Target="media/image148.png"/><Relationship Id="rId193" Type="http://schemas.openxmlformats.org/officeDocument/2006/relationships/image" Target="media/image169.png"/><Relationship Id="rId207" Type="http://schemas.openxmlformats.org/officeDocument/2006/relationships/image" Target="media/image183.png"/><Relationship Id="rId228" Type="http://schemas.openxmlformats.org/officeDocument/2006/relationships/image" Target="media/image204.png"/><Relationship Id="rId249" Type="http://schemas.openxmlformats.org/officeDocument/2006/relationships/image" Target="media/image224.png"/><Relationship Id="rId13" Type="http://schemas.openxmlformats.org/officeDocument/2006/relationships/footer" Target="footer2.xml"/><Relationship Id="rId109" Type="http://schemas.openxmlformats.org/officeDocument/2006/relationships/image" Target="media/image87.png"/><Relationship Id="rId260" Type="http://schemas.openxmlformats.org/officeDocument/2006/relationships/image" Target="media/image233.png"/><Relationship Id="rId281" Type="http://schemas.openxmlformats.org/officeDocument/2006/relationships/image" Target="media/image250.png"/><Relationship Id="rId316" Type="http://schemas.openxmlformats.org/officeDocument/2006/relationships/image" Target="media/image284.png"/><Relationship Id="rId337" Type="http://schemas.openxmlformats.org/officeDocument/2006/relationships/image" Target="media/image305.png"/><Relationship Id="rId34" Type="http://schemas.openxmlformats.org/officeDocument/2006/relationships/image" Target="media/image18.png"/><Relationship Id="rId55" Type="http://schemas.openxmlformats.org/officeDocument/2006/relationships/image" Target="media/image33.png"/><Relationship Id="rId76" Type="http://schemas.openxmlformats.org/officeDocument/2006/relationships/image" Target="media/image54.png"/><Relationship Id="rId97" Type="http://schemas.openxmlformats.org/officeDocument/2006/relationships/image" Target="media/image75.png"/><Relationship Id="rId120" Type="http://schemas.openxmlformats.org/officeDocument/2006/relationships/image" Target="media/image97.png"/><Relationship Id="rId141" Type="http://schemas.openxmlformats.org/officeDocument/2006/relationships/image" Target="media/image118.png"/><Relationship Id="rId358" Type="http://schemas.openxmlformats.org/officeDocument/2006/relationships/header" Target="header5.xml"/><Relationship Id="rId7" Type="http://schemas.openxmlformats.org/officeDocument/2006/relationships/footnotes" Target="footnotes.xml"/><Relationship Id="rId162" Type="http://schemas.openxmlformats.org/officeDocument/2006/relationships/image" Target="media/image138.png"/><Relationship Id="rId183" Type="http://schemas.openxmlformats.org/officeDocument/2006/relationships/image" Target="media/image159.png"/><Relationship Id="rId218" Type="http://schemas.openxmlformats.org/officeDocument/2006/relationships/image" Target="media/image194.png"/><Relationship Id="rId239" Type="http://schemas.openxmlformats.org/officeDocument/2006/relationships/image" Target="media/image214.png"/><Relationship Id="rId250" Type="http://schemas.openxmlformats.org/officeDocument/2006/relationships/oleObject" Target="embeddings/oleObject7.bin"/><Relationship Id="rId271" Type="http://schemas.openxmlformats.org/officeDocument/2006/relationships/image" Target="media/image241.png"/><Relationship Id="rId292" Type="http://schemas.openxmlformats.org/officeDocument/2006/relationships/image" Target="media/image261.png"/><Relationship Id="rId306" Type="http://schemas.openxmlformats.org/officeDocument/2006/relationships/image" Target="media/image275.png"/><Relationship Id="rId24" Type="http://schemas.openxmlformats.org/officeDocument/2006/relationships/image" Target="media/image10.png"/><Relationship Id="rId45" Type="http://schemas.openxmlformats.org/officeDocument/2006/relationships/image" Target="media/image24.emf"/><Relationship Id="rId66" Type="http://schemas.openxmlformats.org/officeDocument/2006/relationships/image" Target="media/image44.png"/><Relationship Id="rId87" Type="http://schemas.openxmlformats.org/officeDocument/2006/relationships/image" Target="media/image65.png"/><Relationship Id="rId110" Type="http://schemas.openxmlformats.org/officeDocument/2006/relationships/image" Target="media/image88.png"/><Relationship Id="rId131" Type="http://schemas.openxmlformats.org/officeDocument/2006/relationships/image" Target="media/image108.png"/><Relationship Id="rId327" Type="http://schemas.openxmlformats.org/officeDocument/2006/relationships/image" Target="media/image295.png"/><Relationship Id="rId348" Type="http://schemas.openxmlformats.org/officeDocument/2006/relationships/image" Target="media/image316.png"/><Relationship Id="rId152" Type="http://schemas.openxmlformats.org/officeDocument/2006/relationships/image" Target="media/image128.png"/><Relationship Id="rId173" Type="http://schemas.openxmlformats.org/officeDocument/2006/relationships/image" Target="media/image149.png"/><Relationship Id="rId194" Type="http://schemas.openxmlformats.org/officeDocument/2006/relationships/image" Target="media/image170.png"/><Relationship Id="rId208" Type="http://schemas.openxmlformats.org/officeDocument/2006/relationships/image" Target="media/image184.png"/><Relationship Id="rId229" Type="http://schemas.openxmlformats.org/officeDocument/2006/relationships/image" Target="media/image205.png"/><Relationship Id="rId240" Type="http://schemas.openxmlformats.org/officeDocument/2006/relationships/image" Target="media/image215.png"/><Relationship Id="rId261" Type="http://schemas.openxmlformats.org/officeDocument/2006/relationships/image" Target="media/image234.png"/><Relationship Id="rId14" Type="http://schemas.openxmlformats.org/officeDocument/2006/relationships/hyperlink" Target="http://www.budget.gov.ru)." TargetMode="External"/><Relationship Id="rId35" Type="http://schemas.openxmlformats.org/officeDocument/2006/relationships/oleObject" Target="embeddings/oleObject3.bin"/><Relationship Id="rId56" Type="http://schemas.openxmlformats.org/officeDocument/2006/relationships/image" Target="media/image34.png"/><Relationship Id="rId77" Type="http://schemas.openxmlformats.org/officeDocument/2006/relationships/image" Target="media/image55.png"/><Relationship Id="rId100" Type="http://schemas.openxmlformats.org/officeDocument/2006/relationships/image" Target="media/image78.png"/><Relationship Id="rId282" Type="http://schemas.openxmlformats.org/officeDocument/2006/relationships/image" Target="media/image251.png"/><Relationship Id="rId317" Type="http://schemas.openxmlformats.org/officeDocument/2006/relationships/image" Target="media/image285.png"/><Relationship Id="rId338" Type="http://schemas.openxmlformats.org/officeDocument/2006/relationships/image" Target="media/image306.png"/><Relationship Id="rId359" Type="http://schemas.openxmlformats.org/officeDocument/2006/relationships/footer" Target="footer4.xml"/><Relationship Id="rId8" Type="http://schemas.openxmlformats.org/officeDocument/2006/relationships/endnotes" Target="endnotes.xml"/><Relationship Id="rId98" Type="http://schemas.openxmlformats.org/officeDocument/2006/relationships/image" Target="media/image76.png"/><Relationship Id="rId121" Type="http://schemas.openxmlformats.org/officeDocument/2006/relationships/image" Target="media/image98.png"/><Relationship Id="rId142" Type="http://schemas.openxmlformats.org/officeDocument/2006/relationships/image" Target="media/image119.png"/><Relationship Id="rId163" Type="http://schemas.openxmlformats.org/officeDocument/2006/relationships/image" Target="media/image139.png"/><Relationship Id="rId184" Type="http://schemas.openxmlformats.org/officeDocument/2006/relationships/image" Target="media/image160.png"/><Relationship Id="rId219" Type="http://schemas.openxmlformats.org/officeDocument/2006/relationships/image" Target="media/image195.png"/><Relationship Id="rId230" Type="http://schemas.openxmlformats.org/officeDocument/2006/relationships/image" Target="media/image206.png"/><Relationship Id="rId251" Type="http://schemas.openxmlformats.org/officeDocument/2006/relationships/image" Target="media/image225.png"/><Relationship Id="rId25" Type="http://schemas.openxmlformats.org/officeDocument/2006/relationships/image" Target="media/image11.png"/><Relationship Id="rId46" Type="http://schemas.openxmlformats.org/officeDocument/2006/relationships/oleObject" Target="embeddings/_________Microsoft_Visio_2003_2010555.vsd"/><Relationship Id="rId67" Type="http://schemas.openxmlformats.org/officeDocument/2006/relationships/image" Target="media/image45.png"/><Relationship Id="rId272" Type="http://schemas.openxmlformats.org/officeDocument/2006/relationships/image" Target="media/image242.png"/><Relationship Id="rId293" Type="http://schemas.openxmlformats.org/officeDocument/2006/relationships/image" Target="media/image262.png"/><Relationship Id="rId307" Type="http://schemas.openxmlformats.org/officeDocument/2006/relationships/image" Target="media/image276.png"/><Relationship Id="rId328" Type="http://schemas.openxmlformats.org/officeDocument/2006/relationships/image" Target="media/image296.png"/><Relationship Id="rId349" Type="http://schemas.openxmlformats.org/officeDocument/2006/relationships/image" Target="media/image317.png"/><Relationship Id="rId88" Type="http://schemas.openxmlformats.org/officeDocument/2006/relationships/image" Target="media/image66.png"/><Relationship Id="rId111" Type="http://schemas.openxmlformats.org/officeDocument/2006/relationships/image" Target="media/image89.png"/><Relationship Id="rId132" Type="http://schemas.openxmlformats.org/officeDocument/2006/relationships/image" Target="media/image109.png"/><Relationship Id="rId153" Type="http://schemas.openxmlformats.org/officeDocument/2006/relationships/image" Target="media/image129.png"/><Relationship Id="rId174" Type="http://schemas.openxmlformats.org/officeDocument/2006/relationships/image" Target="media/image150.png"/><Relationship Id="rId195" Type="http://schemas.openxmlformats.org/officeDocument/2006/relationships/image" Target="media/image171.png"/><Relationship Id="rId209" Type="http://schemas.openxmlformats.org/officeDocument/2006/relationships/image" Target="media/image185.png"/><Relationship Id="rId360" Type="http://schemas.openxmlformats.org/officeDocument/2006/relationships/fontTable" Target="fontTable.xml"/><Relationship Id="rId220" Type="http://schemas.openxmlformats.org/officeDocument/2006/relationships/image" Target="media/image196.png"/><Relationship Id="rId241" Type="http://schemas.openxmlformats.org/officeDocument/2006/relationships/image" Target="media/image216.png"/><Relationship Id="rId15" Type="http://schemas.openxmlformats.org/officeDocument/2006/relationships/hyperlink" Target="https://roskazna.ru/gis/ehlektronnyj-byudzhet/podklyuchenie-k-sisteme/" TargetMode="External"/><Relationship Id="rId36" Type="http://schemas.openxmlformats.org/officeDocument/2006/relationships/image" Target="media/image19.emf"/><Relationship Id="rId57" Type="http://schemas.openxmlformats.org/officeDocument/2006/relationships/image" Target="media/image35.png"/><Relationship Id="rId106" Type="http://schemas.openxmlformats.org/officeDocument/2006/relationships/image" Target="media/image84.png"/><Relationship Id="rId127" Type="http://schemas.openxmlformats.org/officeDocument/2006/relationships/image" Target="media/image104.png"/><Relationship Id="rId262" Type="http://schemas.openxmlformats.org/officeDocument/2006/relationships/image" Target="media/image235.png"/><Relationship Id="rId283" Type="http://schemas.openxmlformats.org/officeDocument/2006/relationships/image" Target="media/image252.png"/><Relationship Id="rId313" Type="http://schemas.openxmlformats.org/officeDocument/2006/relationships/image" Target="media/image282.emf"/><Relationship Id="rId318" Type="http://schemas.openxmlformats.org/officeDocument/2006/relationships/image" Target="media/image286.png"/><Relationship Id="rId339" Type="http://schemas.openxmlformats.org/officeDocument/2006/relationships/image" Target="media/image307.png"/><Relationship Id="rId10" Type="http://schemas.openxmlformats.org/officeDocument/2006/relationships/footer" Target="footer1.xml"/><Relationship Id="rId31" Type="http://schemas.openxmlformats.org/officeDocument/2006/relationships/image" Target="media/image15.png"/><Relationship Id="rId52" Type="http://schemas.openxmlformats.org/officeDocument/2006/relationships/image" Target="media/image30.png"/><Relationship Id="rId73" Type="http://schemas.openxmlformats.org/officeDocument/2006/relationships/image" Target="media/image51.png"/><Relationship Id="rId78" Type="http://schemas.openxmlformats.org/officeDocument/2006/relationships/image" Target="media/image56.png"/><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image" Target="media/image99.png"/><Relationship Id="rId143" Type="http://schemas.openxmlformats.org/officeDocument/2006/relationships/image" Target="media/image120.png"/><Relationship Id="rId148" Type="http://schemas.openxmlformats.org/officeDocument/2006/relationships/oleObject" Target="embeddings/oleObject5.bin"/><Relationship Id="rId164" Type="http://schemas.openxmlformats.org/officeDocument/2006/relationships/image" Target="media/image140.png"/><Relationship Id="rId169" Type="http://schemas.openxmlformats.org/officeDocument/2006/relationships/image" Target="media/image145.png"/><Relationship Id="rId185" Type="http://schemas.openxmlformats.org/officeDocument/2006/relationships/image" Target="media/image161.png"/><Relationship Id="rId334" Type="http://schemas.openxmlformats.org/officeDocument/2006/relationships/image" Target="media/image302.png"/><Relationship Id="rId350" Type="http://schemas.openxmlformats.org/officeDocument/2006/relationships/image" Target="media/image318.png"/><Relationship Id="rId355" Type="http://schemas.openxmlformats.org/officeDocument/2006/relationships/image" Target="media/image323.png"/><Relationship Id="rId4" Type="http://schemas.microsoft.com/office/2007/relationships/stylesWithEffects" Target="stylesWithEffects.xml"/><Relationship Id="rId9" Type="http://schemas.openxmlformats.org/officeDocument/2006/relationships/header" Target="header1.xml"/><Relationship Id="rId180" Type="http://schemas.openxmlformats.org/officeDocument/2006/relationships/image" Target="media/image156.png"/><Relationship Id="rId210" Type="http://schemas.openxmlformats.org/officeDocument/2006/relationships/image" Target="media/image186.png"/><Relationship Id="rId215" Type="http://schemas.openxmlformats.org/officeDocument/2006/relationships/image" Target="media/image191.png"/><Relationship Id="rId236" Type="http://schemas.openxmlformats.org/officeDocument/2006/relationships/oleObject" Target="embeddings/oleObject6.bin"/><Relationship Id="rId257" Type="http://schemas.openxmlformats.org/officeDocument/2006/relationships/image" Target="media/image230.png"/><Relationship Id="rId278" Type="http://schemas.openxmlformats.org/officeDocument/2006/relationships/image" Target="media/image247.png"/><Relationship Id="rId26" Type="http://schemas.openxmlformats.org/officeDocument/2006/relationships/image" Target="media/image12.png"/><Relationship Id="rId231" Type="http://schemas.openxmlformats.org/officeDocument/2006/relationships/image" Target="media/image207.png"/><Relationship Id="rId252" Type="http://schemas.openxmlformats.org/officeDocument/2006/relationships/image" Target="media/image226.png"/><Relationship Id="rId273" Type="http://schemas.openxmlformats.org/officeDocument/2006/relationships/image" Target="media/image243.png"/><Relationship Id="rId294" Type="http://schemas.openxmlformats.org/officeDocument/2006/relationships/image" Target="media/image263.png"/><Relationship Id="rId308" Type="http://schemas.openxmlformats.org/officeDocument/2006/relationships/image" Target="media/image277.png"/><Relationship Id="rId329" Type="http://schemas.openxmlformats.org/officeDocument/2006/relationships/image" Target="media/image297.png"/><Relationship Id="rId47" Type="http://schemas.openxmlformats.org/officeDocument/2006/relationships/image" Target="media/image25.png"/><Relationship Id="rId68" Type="http://schemas.openxmlformats.org/officeDocument/2006/relationships/image" Target="media/image46.png"/><Relationship Id="rId89" Type="http://schemas.openxmlformats.org/officeDocument/2006/relationships/image" Target="media/image67.png"/><Relationship Id="rId112" Type="http://schemas.openxmlformats.org/officeDocument/2006/relationships/image" Target="media/image90.png"/><Relationship Id="rId133" Type="http://schemas.openxmlformats.org/officeDocument/2006/relationships/image" Target="media/image110.png"/><Relationship Id="rId154" Type="http://schemas.openxmlformats.org/officeDocument/2006/relationships/image" Target="media/image130.png"/><Relationship Id="rId175" Type="http://schemas.openxmlformats.org/officeDocument/2006/relationships/image" Target="media/image151.png"/><Relationship Id="rId340" Type="http://schemas.openxmlformats.org/officeDocument/2006/relationships/image" Target="media/image308.png"/><Relationship Id="rId361" Type="http://schemas.openxmlformats.org/officeDocument/2006/relationships/theme" Target="theme/theme1.xml"/><Relationship Id="rId196" Type="http://schemas.openxmlformats.org/officeDocument/2006/relationships/image" Target="media/image172.png"/><Relationship Id="rId200" Type="http://schemas.openxmlformats.org/officeDocument/2006/relationships/image" Target="media/image176.png"/><Relationship Id="rId16" Type="http://schemas.openxmlformats.org/officeDocument/2006/relationships/image" Target="media/image2.jpeg"/><Relationship Id="rId221" Type="http://schemas.openxmlformats.org/officeDocument/2006/relationships/image" Target="media/image197.png"/><Relationship Id="rId242" Type="http://schemas.openxmlformats.org/officeDocument/2006/relationships/image" Target="media/image217.png"/><Relationship Id="rId263" Type="http://schemas.openxmlformats.org/officeDocument/2006/relationships/image" Target="media/image236.png"/><Relationship Id="rId284" Type="http://schemas.openxmlformats.org/officeDocument/2006/relationships/image" Target="media/image253.png"/><Relationship Id="rId319" Type="http://schemas.openxmlformats.org/officeDocument/2006/relationships/image" Target="media/image287.png"/><Relationship Id="rId37" Type="http://schemas.openxmlformats.org/officeDocument/2006/relationships/oleObject" Target="embeddings/_________Microsoft_Visio_2003_2010111.vsd"/><Relationship Id="rId58" Type="http://schemas.openxmlformats.org/officeDocument/2006/relationships/image" Target="media/image36.png"/><Relationship Id="rId79" Type="http://schemas.openxmlformats.org/officeDocument/2006/relationships/image" Target="media/image57.png"/><Relationship Id="rId102" Type="http://schemas.openxmlformats.org/officeDocument/2006/relationships/image" Target="media/image80.png"/><Relationship Id="rId123" Type="http://schemas.openxmlformats.org/officeDocument/2006/relationships/image" Target="media/image100.png"/><Relationship Id="rId144" Type="http://schemas.openxmlformats.org/officeDocument/2006/relationships/image" Target="media/image121.png"/><Relationship Id="rId330" Type="http://schemas.openxmlformats.org/officeDocument/2006/relationships/image" Target="media/image298.png"/><Relationship Id="rId90" Type="http://schemas.openxmlformats.org/officeDocument/2006/relationships/image" Target="media/image68.png"/><Relationship Id="rId165" Type="http://schemas.openxmlformats.org/officeDocument/2006/relationships/image" Target="media/image141.png"/><Relationship Id="rId186" Type="http://schemas.openxmlformats.org/officeDocument/2006/relationships/image" Target="media/image162.png"/><Relationship Id="rId351" Type="http://schemas.openxmlformats.org/officeDocument/2006/relationships/image" Target="media/image319.png"/><Relationship Id="rId211" Type="http://schemas.openxmlformats.org/officeDocument/2006/relationships/image" Target="media/image187.png"/><Relationship Id="rId232" Type="http://schemas.openxmlformats.org/officeDocument/2006/relationships/image" Target="media/image208.png"/><Relationship Id="rId253" Type="http://schemas.openxmlformats.org/officeDocument/2006/relationships/image" Target="media/image227.png"/><Relationship Id="rId274" Type="http://schemas.openxmlformats.org/officeDocument/2006/relationships/oleObject" Target="embeddings/oleObject9.bin"/><Relationship Id="rId295" Type="http://schemas.openxmlformats.org/officeDocument/2006/relationships/image" Target="media/image264.png"/><Relationship Id="rId309" Type="http://schemas.openxmlformats.org/officeDocument/2006/relationships/image" Target="media/image278.png"/><Relationship Id="rId27" Type="http://schemas.openxmlformats.org/officeDocument/2006/relationships/oleObject" Target="embeddings/oleObject1.bin"/><Relationship Id="rId48" Type="http://schemas.openxmlformats.org/officeDocument/2006/relationships/image" Target="media/image26.png"/><Relationship Id="rId69" Type="http://schemas.openxmlformats.org/officeDocument/2006/relationships/image" Target="media/image47.png"/><Relationship Id="rId113" Type="http://schemas.openxmlformats.org/officeDocument/2006/relationships/image" Target="media/image91.png"/><Relationship Id="rId134" Type="http://schemas.openxmlformats.org/officeDocument/2006/relationships/image" Target="media/image111.png"/><Relationship Id="rId320" Type="http://schemas.openxmlformats.org/officeDocument/2006/relationships/image" Target="media/image288.png"/><Relationship Id="rId80" Type="http://schemas.openxmlformats.org/officeDocument/2006/relationships/image" Target="media/image58.png"/><Relationship Id="rId155" Type="http://schemas.openxmlformats.org/officeDocument/2006/relationships/image" Target="media/image131.png"/><Relationship Id="rId176" Type="http://schemas.openxmlformats.org/officeDocument/2006/relationships/image" Target="media/image152.png"/><Relationship Id="rId197" Type="http://schemas.openxmlformats.org/officeDocument/2006/relationships/image" Target="media/image173.png"/><Relationship Id="rId341" Type="http://schemas.openxmlformats.org/officeDocument/2006/relationships/image" Target="media/image309.png"/><Relationship Id="rId201" Type="http://schemas.openxmlformats.org/officeDocument/2006/relationships/image" Target="media/image177.jpeg"/><Relationship Id="rId222" Type="http://schemas.openxmlformats.org/officeDocument/2006/relationships/image" Target="media/image198.png"/><Relationship Id="rId243" Type="http://schemas.openxmlformats.org/officeDocument/2006/relationships/image" Target="media/image218.png"/><Relationship Id="rId264" Type="http://schemas.openxmlformats.org/officeDocument/2006/relationships/image" Target="media/image237.png"/><Relationship Id="rId285" Type="http://schemas.openxmlformats.org/officeDocument/2006/relationships/image" Target="media/image254.png"/><Relationship Id="rId17" Type="http://schemas.openxmlformats.org/officeDocument/2006/relationships/image" Target="media/image3.jpeg"/><Relationship Id="rId38" Type="http://schemas.openxmlformats.org/officeDocument/2006/relationships/image" Target="media/image20.emf"/><Relationship Id="rId59" Type="http://schemas.openxmlformats.org/officeDocument/2006/relationships/image" Target="media/image37.png"/><Relationship Id="rId103" Type="http://schemas.openxmlformats.org/officeDocument/2006/relationships/image" Target="media/image81.png"/><Relationship Id="rId124" Type="http://schemas.openxmlformats.org/officeDocument/2006/relationships/image" Target="media/image101.png"/><Relationship Id="rId310" Type="http://schemas.openxmlformats.org/officeDocument/2006/relationships/image" Target="media/image279.png"/><Relationship Id="rId70" Type="http://schemas.openxmlformats.org/officeDocument/2006/relationships/image" Target="media/image48.png"/><Relationship Id="rId91" Type="http://schemas.openxmlformats.org/officeDocument/2006/relationships/image" Target="media/image69.png"/><Relationship Id="rId145" Type="http://schemas.openxmlformats.org/officeDocument/2006/relationships/image" Target="media/image122.png"/><Relationship Id="rId166" Type="http://schemas.openxmlformats.org/officeDocument/2006/relationships/image" Target="media/image142.png"/><Relationship Id="rId187" Type="http://schemas.openxmlformats.org/officeDocument/2006/relationships/image" Target="media/image163.png"/><Relationship Id="rId331" Type="http://schemas.openxmlformats.org/officeDocument/2006/relationships/image" Target="media/image299.png"/><Relationship Id="rId352" Type="http://schemas.openxmlformats.org/officeDocument/2006/relationships/image" Target="media/image320.png"/><Relationship Id="rId1" Type="http://schemas.openxmlformats.org/officeDocument/2006/relationships/customXml" Target="../customXml/item1.xml"/><Relationship Id="rId212" Type="http://schemas.openxmlformats.org/officeDocument/2006/relationships/image" Target="media/image188.png"/><Relationship Id="rId233" Type="http://schemas.openxmlformats.org/officeDocument/2006/relationships/image" Target="media/image209.png"/><Relationship Id="rId254" Type="http://schemas.openxmlformats.org/officeDocument/2006/relationships/oleObject" Target="embeddings/oleObject8.bin"/><Relationship Id="rId28" Type="http://schemas.openxmlformats.org/officeDocument/2006/relationships/image" Target="media/image13.png"/><Relationship Id="rId49" Type="http://schemas.openxmlformats.org/officeDocument/2006/relationships/image" Target="media/image27.png"/><Relationship Id="rId114" Type="http://schemas.openxmlformats.org/officeDocument/2006/relationships/oleObject" Target="embeddings/oleObject4.bin"/><Relationship Id="rId275" Type="http://schemas.openxmlformats.org/officeDocument/2006/relationships/image" Target="media/image244.png"/><Relationship Id="rId296" Type="http://schemas.openxmlformats.org/officeDocument/2006/relationships/image" Target="media/image265.png"/><Relationship Id="rId300" Type="http://schemas.openxmlformats.org/officeDocument/2006/relationships/image" Target="media/image269.png"/><Relationship Id="rId60" Type="http://schemas.openxmlformats.org/officeDocument/2006/relationships/image" Target="media/image38.png"/><Relationship Id="rId81" Type="http://schemas.openxmlformats.org/officeDocument/2006/relationships/image" Target="media/image59.png"/><Relationship Id="rId135" Type="http://schemas.openxmlformats.org/officeDocument/2006/relationships/image" Target="media/image112.png"/><Relationship Id="rId156" Type="http://schemas.openxmlformats.org/officeDocument/2006/relationships/image" Target="media/image132.png"/><Relationship Id="rId177" Type="http://schemas.openxmlformats.org/officeDocument/2006/relationships/image" Target="media/image153.png"/><Relationship Id="rId198" Type="http://schemas.openxmlformats.org/officeDocument/2006/relationships/image" Target="media/image174.png"/><Relationship Id="rId321" Type="http://schemas.openxmlformats.org/officeDocument/2006/relationships/image" Target="media/image289.png"/><Relationship Id="rId342" Type="http://schemas.openxmlformats.org/officeDocument/2006/relationships/image" Target="media/image310.png"/><Relationship Id="rId202" Type="http://schemas.openxmlformats.org/officeDocument/2006/relationships/image" Target="media/image178.png"/><Relationship Id="rId223" Type="http://schemas.openxmlformats.org/officeDocument/2006/relationships/image" Target="media/image199.png"/><Relationship Id="rId244" Type="http://schemas.openxmlformats.org/officeDocument/2006/relationships/image" Target="media/image219.png"/><Relationship Id="rId18" Type="http://schemas.openxmlformats.org/officeDocument/2006/relationships/image" Target="media/image4.jpeg"/><Relationship Id="rId39" Type="http://schemas.openxmlformats.org/officeDocument/2006/relationships/oleObject" Target="embeddings/_________Microsoft_Visio_2003_2010222.vsd"/><Relationship Id="rId265" Type="http://schemas.openxmlformats.org/officeDocument/2006/relationships/hyperlink" Target="consultantplus://offline/ref=E2BD0E72954E85C62A2F9DD357B0D8E49FB783EFCC90009C65AEEE4A10dE42H" TargetMode="External"/><Relationship Id="rId286" Type="http://schemas.openxmlformats.org/officeDocument/2006/relationships/image" Target="media/image255.png"/><Relationship Id="rId50" Type="http://schemas.openxmlformats.org/officeDocument/2006/relationships/image" Target="media/image28.png"/><Relationship Id="rId104" Type="http://schemas.openxmlformats.org/officeDocument/2006/relationships/image" Target="media/image82.png"/><Relationship Id="rId125" Type="http://schemas.openxmlformats.org/officeDocument/2006/relationships/image" Target="media/image102.png"/><Relationship Id="rId146" Type="http://schemas.openxmlformats.org/officeDocument/2006/relationships/image" Target="media/image123.png"/><Relationship Id="rId167" Type="http://schemas.openxmlformats.org/officeDocument/2006/relationships/image" Target="media/image143.png"/><Relationship Id="rId188" Type="http://schemas.openxmlformats.org/officeDocument/2006/relationships/image" Target="media/image164.png"/><Relationship Id="rId311" Type="http://schemas.openxmlformats.org/officeDocument/2006/relationships/image" Target="media/image280.png"/><Relationship Id="rId332" Type="http://schemas.openxmlformats.org/officeDocument/2006/relationships/image" Target="media/image300.png"/><Relationship Id="rId353" Type="http://schemas.openxmlformats.org/officeDocument/2006/relationships/image" Target="media/image321.png"/><Relationship Id="rId71" Type="http://schemas.openxmlformats.org/officeDocument/2006/relationships/image" Target="media/image49.png"/><Relationship Id="rId92" Type="http://schemas.openxmlformats.org/officeDocument/2006/relationships/image" Target="media/image70.png"/><Relationship Id="rId213" Type="http://schemas.openxmlformats.org/officeDocument/2006/relationships/image" Target="media/image189.png"/><Relationship Id="rId234" Type="http://schemas.openxmlformats.org/officeDocument/2006/relationships/image" Target="media/image210.png"/><Relationship Id="rId2" Type="http://schemas.openxmlformats.org/officeDocument/2006/relationships/numbering" Target="numbering.xml"/><Relationship Id="rId29" Type="http://schemas.openxmlformats.org/officeDocument/2006/relationships/oleObject" Target="embeddings/oleObject2.bin"/><Relationship Id="rId255" Type="http://schemas.openxmlformats.org/officeDocument/2006/relationships/image" Target="media/image228.png"/><Relationship Id="rId276" Type="http://schemas.openxmlformats.org/officeDocument/2006/relationships/image" Target="media/image245.png"/><Relationship Id="rId297" Type="http://schemas.openxmlformats.org/officeDocument/2006/relationships/image" Target="media/image266.png"/><Relationship Id="rId40" Type="http://schemas.openxmlformats.org/officeDocument/2006/relationships/image" Target="media/image21.png"/><Relationship Id="rId115" Type="http://schemas.openxmlformats.org/officeDocument/2006/relationships/image" Target="media/image92.png"/><Relationship Id="rId136" Type="http://schemas.openxmlformats.org/officeDocument/2006/relationships/image" Target="media/image113.png"/><Relationship Id="rId157" Type="http://schemas.openxmlformats.org/officeDocument/2006/relationships/image" Target="media/image133.png"/><Relationship Id="rId178" Type="http://schemas.openxmlformats.org/officeDocument/2006/relationships/image" Target="media/image154.png"/><Relationship Id="rId301" Type="http://schemas.openxmlformats.org/officeDocument/2006/relationships/image" Target="media/image270.png"/><Relationship Id="rId322" Type="http://schemas.openxmlformats.org/officeDocument/2006/relationships/image" Target="media/image290.png"/><Relationship Id="rId343" Type="http://schemas.openxmlformats.org/officeDocument/2006/relationships/image" Target="media/image311.png"/><Relationship Id="rId61" Type="http://schemas.openxmlformats.org/officeDocument/2006/relationships/image" Target="media/image39.png"/><Relationship Id="rId82" Type="http://schemas.openxmlformats.org/officeDocument/2006/relationships/image" Target="media/image60.png"/><Relationship Id="rId199" Type="http://schemas.openxmlformats.org/officeDocument/2006/relationships/image" Target="media/image175.png"/><Relationship Id="rId203" Type="http://schemas.openxmlformats.org/officeDocument/2006/relationships/image" Target="media/image179.png"/><Relationship Id="rId19" Type="http://schemas.openxmlformats.org/officeDocument/2006/relationships/image" Target="media/image5.png"/><Relationship Id="rId224" Type="http://schemas.openxmlformats.org/officeDocument/2006/relationships/image" Target="media/image200.png"/><Relationship Id="rId245" Type="http://schemas.openxmlformats.org/officeDocument/2006/relationships/image" Target="media/image220.png"/><Relationship Id="rId266" Type="http://schemas.openxmlformats.org/officeDocument/2006/relationships/header" Target="header4.xml"/><Relationship Id="rId287" Type="http://schemas.openxmlformats.org/officeDocument/2006/relationships/image" Target="media/image256.png"/><Relationship Id="rId30" Type="http://schemas.openxmlformats.org/officeDocument/2006/relationships/image" Target="media/image14.png"/><Relationship Id="rId105" Type="http://schemas.openxmlformats.org/officeDocument/2006/relationships/image" Target="media/image83.png"/><Relationship Id="rId126" Type="http://schemas.openxmlformats.org/officeDocument/2006/relationships/image" Target="media/image103.png"/><Relationship Id="rId147" Type="http://schemas.openxmlformats.org/officeDocument/2006/relationships/image" Target="media/image124.png"/><Relationship Id="rId168" Type="http://schemas.openxmlformats.org/officeDocument/2006/relationships/image" Target="media/image144.png"/><Relationship Id="rId312" Type="http://schemas.openxmlformats.org/officeDocument/2006/relationships/image" Target="media/image281.png"/><Relationship Id="rId333" Type="http://schemas.openxmlformats.org/officeDocument/2006/relationships/image" Target="media/image301.png"/><Relationship Id="rId354" Type="http://schemas.openxmlformats.org/officeDocument/2006/relationships/image" Target="media/image322.png"/><Relationship Id="rId51" Type="http://schemas.openxmlformats.org/officeDocument/2006/relationships/image" Target="media/image29.png"/><Relationship Id="rId72" Type="http://schemas.openxmlformats.org/officeDocument/2006/relationships/image" Target="media/image50.png"/><Relationship Id="rId93" Type="http://schemas.openxmlformats.org/officeDocument/2006/relationships/image" Target="media/image71.png"/><Relationship Id="rId189" Type="http://schemas.openxmlformats.org/officeDocument/2006/relationships/image" Target="media/image165.png"/><Relationship Id="rId3" Type="http://schemas.openxmlformats.org/officeDocument/2006/relationships/styles" Target="styles.xml"/><Relationship Id="rId214" Type="http://schemas.openxmlformats.org/officeDocument/2006/relationships/image" Target="media/image190.png"/><Relationship Id="rId235" Type="http://schemas.openxmlformats.org/officeDocument/2006/relationships/image" Target="media/image211.png"/><Relationship Id="rId256" Type="http://schemas.openxmlformats.org/officeDocument/2006/relationships/image" Target="media/image229.png"/><Relationship Id="rId277" Type="http://schemas.openxmlformats.org/officeDocument/2006/relationships/image" Target="media/image246.png"/><Relationship Id="rId298" Type="http://schemas.openxmlformats.org/officeDocument/2006/relationships/image" Target="media/image267.png"/><Relationship Id="rId116" Type="http://schemas.openxmlformats.org/officeDocument/2006/relationships/image" Target="media/image93.png"/><Relationship Id="rId137" Type="http://schemas.openxmlformats.org/officeDocument/2006/relationships/image" Target="media/image114.png"/><Relationship Id="rId158" Type="http://schemas.openxmlformats.org/officeDocument/2006/relationships/image" Target="media/image134.png"/><Relationship Id="rId302" Type="http://schemas.openxmlformats.org/officeDocument/2006/relationships/image" Target="media/image271.png"/><Relationship Id="rId323" Type="http://schemas.openxmlformats.org/officeDocument/2006/relationships/image" Target="media/image291.png"/><Relationship Id="rId344" Type="http://schemas.openxmlformats.org/officeDocument/2006/relationships/image" Target="media/image312.png"/><Relationship Id="rId20" Type="http://schemas.openxmlformats.org/officeDocument/2006/relationships/image" Target="media/image6.png"/><Relationship Id="rId41" Type="http://schemas.openxmlformats.org/officeDocument/2006/relationships/image" Target="media/image22.emf"/><Relationship Id="rId62" Type="http://schemas.openxmlformats.org/officeDocument/2006/relationships/image" Target="media/image40.png"/><Relationship Id="rId83" Type="http://schemas.openxmlformats.org/officeDocument/2006/relationships/image" Target="media/image61.png"/><Relationship Id="rId179" Type="http://schemas.openxmlformats.org/officeDocument/2006/relationships/image" Target="media/image155.png"/><Relationship Id="rId190" Type="http://schemas.openxmlformats.org/officeDocument/2006/relationships/image" Target="media/image166.png"/><Relationship Id="rId204" Type="http://schemas.openxmlformats.org/officeDocument/2006/relationships/image" Target="media/image180.png"/><Relationship Id="rId225" Type="http://schemas.openxmlformats.org/officeDocument/2006/relationships/image" Target="media/image201.png"/><Relationship Id="rId246" Type="http://schemas.openxmlformats.org/officeDocument/2006/relationships/image" Target="media/image221.png"/><Relationship Id="rId267" Type="http://schemas.openxmlformats.org/officeDocument/2006/relationships/footer" Target="footer3.xml"/><Relationship Id="rId288" Type="http://schemas.openxmlformats.org/officeDocument/2006/relationships/image" Target="media/image25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orobyeva.oksana\AppData\Roaming\Microsoft\&#1064;&#1072;&#1073;&#1083;&#1086;&#1085;&#1099;\Template_GOST_(&#1056;&#1055;_&#1056;&#1040;)_new.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6B7F05-CC78-461C-8075-7E83B888BA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Template_GOST_(РП_РА)_new</Template>
  <TotalTime>2</TotalTime>
  <Pages>81</Pages>
  <Words>70421</Words>
  <Characters>401402</Characters>
  <Application>Microsoft Office Word</Application>
  <DocSecurity>0</DocSecurity>
  <Lines>3345</Lines>
  <Paragraphs>941</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470882</CharactersWithSpaces>
  <SharedDoc>false</SharedDoc>
  <HLinks>
    <vt:vector size="276" baseType="variant">
      <vt:variant>
        <vt:i4>1966137</vt:i4>
      </vt:variant>
      <vt:variant>
        <vt:i4>281</vt:i4>
      </vt:variant>
      <vt:variant>
        <vt:i4>0</vt:i4>
      </vt:variant>
      <vt:variant>
        <vt:i4>5</vt:i4>
      </vt:variant>
      <vt:variant>
        <vt:lpwstr/>
      </vt:variant>
      <vt:variant>
        <vt:lpwstr>_Toc475981066</vt:lpwstr>
      </vt:variant>
      <vt:variant>
        <vt:i4>1966137</vt:i4>
      </vt:variant>
      <vt:variant>
        <vt:i4>275</vt:i4>
      </vt:variant>
      <vt:variant>
        <vt:i4>0</vt:i4>
      </vt:variant>
      <vt:variant>
        <vt:i4>5</vt:i4>
      </vt:variant>
      <vt:variant>
        <vt:lpwstr/>
      </vt:variant>
      <vt:variant>
        <vt:lpwstr>_Toc475981065</vt:lpwstr>
      </vt:variant>
      <vt:variant>
        <vt:i4>1966137</vt:i4>
      </vt:variant>
      <vt:variant>
        <vt:i4>269</vt:i4>
      </vt:variant>
      <vt:variant>
        <vt:i4>0</vt:i4>
      </vt:variant>
      <vt:variant>
        <vt:i4>5</vt:i4>
      </vt:variant>
      <vt:variant>
        <vt:lpwstr/>
      </vt:variant>
      <vt:variant>
        <vt:lpwstr>_Toc475981064</vt:lpwstr>
      </vt:variant>
      <vt:variant>
        <vt:i4>1966137</vt:i4>
      </vt:variant>
      <vt:variant>
        <vt:i4>257</vt:i4>
      </vt:variant>
      <vt:variant>
        <vt:i4>0</vt:i4>
      </vt:variant>
      <vt:variant>
        <vt:i4>5</vt:i4>
      </vt:variant>
      <vt:variant>
        <vt:lpwstr/>
      </vt:variant>
      <vt:variant>
        <vt:lpwstr>_Toc475981063</vt:lpwstr>
      </vt:variant>
      <vt:variant>
        <vt:i4>1966137</vt:i4>
      </vt:variant>
      <vt:variant>
        <vt:i4>251</vt:i4>
      </vt:variant>
      <vt:variant>
        <vt:i4>0</vt:i4>
      </vt:variant>
      <vt:variant>
        <vt:i4>5</vt:i4>
      </vt:variant>
      <vt:variant>
        <vt:lpwstr/>
      </vt:variant>
      <vt:variant>
        <vt:lpwstr>_Toc475981062</vt:lpwstr>
      </vt:variant>
      <vt:variant>
        <vt:i4>1966137</vt:i4>
      </vt:variant>
      <vt:variant>
        <vt:i4>242</vt:i4>
      </vt:variant>
      <vt:variant>
        <vt:i4>0</vt:i4>
      </vt:variant>
      <vt:variant>
        <vt:i4>5</vt:i4>
      </vt:variant>
      <vt:variant>
        <vt:lpwstr/>
      </vt:variant>
      <vt:variant>
        <vt:lpwstr>_Toc475981061</vt:lpwstr>
      </vt:variant>
      <vt:variant>
        <vt:i4>1966137</vt:i4>
      </vt:variant>
      <vt:variant>
        <vt:i4>236</vt:i4>
      </vt:variant>
      <vt:variant>
        <vt:i4>0</vt:i4>
      </vt:variant>
      <vt:variant>
        <vt:i4>5</vt:i4>
      </vt:variant>
      <vt:variant>
        <vt:lpwstr/>
      </vt:variant>
      <vt:variant>
        <vt:lpwstr>_Toc475981060</vt:lpwstr>
      </vt:variant>
      <vt:variant>
        <vt:i4>1900601</vt:i4>
      </vt:variant>
      <vt:variant>
        <vt:i4>230</vt:i4>
      </vt:variant>
      <vt:variant>
        <vt:i4>0</vt:i4>
      </vt:variant>
      <vt:variant>
        <vt:i4>5</vt:i4>
      </vt:variant>
      <vt:variant>
        <vt:lpwstr/>
      </vt:variant>
      <vt:variant>
        <vt:lpwstr>_Toc475981059</vt:lpwstr>
      </vt:variant>
      <vt:variant>
        <vt:i4>1900601</vt:i4>
      </vt:variant>
      <vt:variant>
        <vt:i4>224</vt:i4>
      </vt:variant>
      <vt:variant>
        <vt:i4>0</vt:i4>
      </vt:variant>
      <vt:variant>
        <vt:i4>5</vt:i4>
      </vt:variant>
      <vt:variant>
        <vt:lpwstr/>
      </vt:variant>
      <vt:variant>
        <vt:lpwstr>_Toc475981058</vt:lpwstr>
      </vt:variant>
      <vt:variant>
        <vt:i4>1900601</vt:i4>
      </vt:variant>
      <vt:variant>
        <vt:i4>218</vt:i4>
      </vt:variant>
      <vt:variant>
        <vt:i4>0</vt:i4>
      </vt:variant>
      <vt:variant>
        <vt:i4>5</vt:i4>
      </vt:variant>
      <vt:variant>
        <vt:lpwstr/>
      </vt:variant>
      <vt:variant>
        <vt:lpwstr>_Toc475981057</vt:lpwstr>
      </vt:variant>
      <vt:variant>
        <vt:i4>1900601</vt:i4>
      </vt:variant>
      <vt:variant>
        <vt:i4>212</vt:i4>
      </vt:variant>
      <vt:variant>
        <vt:i4>0</vt:i4>
      </vt:variant>
      <vt:variant>
        <vt:i4>5</vt:i4>
      </vt:variant>
      <vt:variant>
        <vt:lpwstr/>
      </vt:variant>
      <vt:variant>
        <vt:lpwstr>_Toc475981056</vt:lpwstr>
      </vt:variant>
      <vt:variant>
        <vt:i4>1900601</vt:i4>
      </vt:variant>
      <vt:variant>
        <vt:i4>206</vt:i4>
      </vt:variant>
      <vt:variant>
        <vt:i4>0</vt:i4>
      </vt:variant>
      <vt:variant>
        <vt:i4>5</vt:i4>
      </vt:variant>
      <vt:variant>
        <vt:lpwstr/>
      </vt:variant>
      <vt:variant>
        <vt:lpwstr>_Toc475981055</vt:lpwstr>
      </vt:variant>
      <vt:variant>
        <vt:i4>1900601</vt:i4>
      </vt:variant>
      <vt:variant>
        <vt:i4>200</vt:i4>
      </vt:variant>
      <vt:variant>
        <vt:i4>0</vt:i4>
      </vt:variant>
      <vt:variant>
        <vt:i4>5</vt:i4>
      </vt:variant>
      <vt:variant>
        <vt:lpwstr/>
      </vt:variant>
      <vt:variant>
        <vt:lpwstr>_Toc475981054</vt:lpwstr>
      </vt:variant>
      <vt:variant>
        <vt:i4>1900601</vt:i4>
      </vt:variant>
      <vt:variant>
        <vt:i4>194</vt:i4>
      </vt:variant>
      <vt:variant>
        <vt:i4>0</vt:i4>
      </vt:variant>
      <vt:variant>
        <vt:i4>5</vt:i4>
      </vt:variant>
      <vt:variant>
        <vt:lpwstr/>
      </vt:variant>
      <vt:variant>
        <vt:lpwstr>_Toc475981053</vt:lpwstr>
      </vt:variant>
      <vt:variant>
        <vt:i4>1900601</vt:i4>
      </vt:variant>
      <vt:variant>
        <vt:i4>188</vt:i4>
      </vt:variant>
      <vt:variant>
        <vt:i4>0</vt:i4>
      </vt:variant>
      <vt:variant>
        <vt:i4>5</vt:i4>
      </vt:variant>
      <vt:variant>
        <vt:lpwstr/>
      </vt:variant>
      <vt:variant>
        <vt:lpwstr>_Toc475981052</vt:lpwstr>
      </vt:variant>
      <vt:variant>
        <vt:i4>1900601</vt:i4>
      </vt:variant>
      <vt:variant>
        <vt:i4>182</vt:i4>
      </vt:variant>
      <vt:variant>
        <vt:i4>0</vt:i4>
      </vt:variant>
      <vt:variant>
        <vt:i4>5</vt:i4>
      </vt:variant>
      <vt:variant>
        <vt:lpwstr/>
      </vt:variant>
      <vt:variant>
        <vt:lpwstr>_Toc475981051</vt:lpwstr>
      </vt:variant>
      <vt:variant>
        <vt:i4>1900601</vt:i4>
      </vt:variant>
      <vt:variant>
        <vt:i4>176</vt:i4>
      </vt:variant>
      <vt:variant>
        <vt:i4>0</vt:i4>
      </vt:variant>
      <vt:variant>
        <vt:i4>5</vt:i4>
      </vt:variant>
      <vt:variant>
        <vt:lpwstr/>
      </vt:variant>
      <vt:variant>
        <vt:lpwstr>_Toc475981050</vt:lpwstr>
      </vt:variant>
      <vt:variant>
        <vt:i4>1835065</vt:i4>
      </vt:variant>
      <vt:variant>
        <vt:i4>170</vt:i4>
      </vt:variant>
      <vt:variant>
        <vt:i4>0</vt:i4>
      </vt:variant>
      <vt:variant>
        <vt:i4>5</vt:i4>
      </vt:variant>
      <vt:variant>
        <vt:lpwstr/>
      </vt:variant>
      <vt:variant>
        <vt:lpwstr>_Toc475981049</vt:lpwstr>
      </vt:variant>
      <vt:variant>
        <vt:i4>1835065</vt:i4>
      </vt:variant>
      <vt:variant>
        <vt:i4>164</vt:i4>
      </vt:variant>
      <vt:variant>
        <vt:i4>0</vt:i4>
      </vt:variant>
      <vt:variant>
        <vt:i4>5</vt:i4>
      </vt:variant>
      <vt:variant>
        <vt:lpwstr/>
      </vt:variant>
      <vt:variant>
        <vt:lpwstr>_Toc475981048</vt:lpwstr>
      </vt:variant>
      <vt:variant>
        <vt:i4>1835065</vt:i4>
      </vt:variant>
      <vt:variant>
        <vt:i4>158</vt:i4>
      </vt:variant>
      <vt:variant>
        <vt:i4>0</vt:i4>
      </vt:variant>
      <vt:variant>
        <vt:i4>5</vt:i4>
      </vt:variant>
      <vt:variant>
        <vt:lpwstr/>
      </vt:variant>
      <vt:variant>
        <vt:lpwstr>_Toc475981047</vt:lpwstr>
      </vt:variant>
      <vt:variant>
        <vt:i4>1835065</vt:i4>
      </vt:variant>
      <vt:variant>
        <vt:i4>152</vt:i4>
      </vt:variant>
      <vt:variant>
        <vt:i4>0</vt:i4>
      </vt:variant>
      <vt:variant>
        <vt:i4>5</vt:i4>
      </vt:variant>
      <vt:variant>
        <vt:lpwstr/>
      </vt:variant>
      <vt:variant>
        <vt:lpwstr>_Toc475981046</vt:lpwstr>
      </vt:variant>
      <vt:variant>
        <vt:i4>1835065</vt:i4>
      </vt:variant>
      <vt:variant>
        <vt:i4>146</vt:i4>
      </vt:variant>
      <vt:variant>
        <vt:i4>0</vt:i4>
      </vt:variant>
      <vt:variant>
        <vt:i4>5</vt:i4>
      </vt:variant>
      <vt:variant>
        <vt:lpwstr/>
      </vt:variant>
      <vt:variant>
        <vt:lpwstr>_Toc475981045</vt:lpwstr>
      </vt:variant>
      <vt:variant>
        <vt:i4>1835065</vt:i4>
      </vt:variant>
      <vt:variant>
        <vt:i4>140</vt:i4>
      </vt:variant>
      <vt:variant>
        <vt:i4>0</vt:i4>
      </vt:variant>
      <vt:variant>
        <vt:i4>5</vt:i4>
      </vt:variant>
      <vt:variant>
        <vt:lpwstr/>
      </vt:variant>
      <vt:variant>
        <vt:lpwstr>_Toc475981044</vt:lpwstr>
      </vt:variant>
      <vt:variant>
        <vt:i4>1835065</vt:i4>
      </vt:variant>
      <vt:variant>
        <vt:i4>134</vt:i4>
      </vt:variant>
      <vt:variant>
        <vt:i4>0</vt:i4>
      </vt:variant>
      <vt:variant>
        <vt:i4>5</vt:i4>
      </vt:variant>
      <vt:variant>
        <vt:lpwstr/>
      </vt:variant>
      <vt:variant>
        <vt:lpwstr>_Toc475981043</vt:lpwstr>
      </vt:variant>
      <vt:variant>
        <vt:i4>1835065</vt:i4>
      </vt:variant>
      <vt:variant>
        <vt:i4>128</vt:i4>
      </vt:variant>
      <vt:variant>
        <vt:i4>0</vt:i4>
      </vt:variant>
      <vt:variant>
        <vt:i4>5</vt:i4>
      </vt:variant>
      <vt:variant>
        <vt:lpwstr/>
      </vt:variant>
      <vt:variant>
        <vt:lpwstr>_Toc475981042</vt:lpwstr>
      </vt:variant>
      <vt:variant>
        <vt:i4>1835065</vt:i4>
      </vt:variant>
      <vt:variant>
        <vt:i4>122</vt:i4>
      </vt:variant>
      <vt:variant>
        <vt:i4>0</vt:i4>
      </vt:variant>
      <vt:variant>
        <vt:i4>5</vt:i4>
      </vt:variant>
      <vt:variant>
        <vt:lpwstr/>
      </vt:variant>
      <vt:variant>
        <vt:lpwstr>_Toc475981041</vt:lpwstr>
      </vt:variant>
      <vt:variant>
        <vt:i4>1835065</vt:i4>
      </vt:variant>
      <vt:variant>
        <vt:i4>116</vt:i4>
      </vt:variant>
      <vt:variant>
        <vt:i4>0</vt:i4>
      </vt:variant>
      <vt:variant>
        <vt:i4>5</vt:i4>
      </vt:variant>
      <vt:variant>
        <vt:lpwstr/>
      </vt:variant>
      <vt:variant>
        <vt:lpwstr>_Toc475981040</vt:lpwstr>
      </vt:variant>
      <vt:variant>
        <vt:i4>1769529</vt:i4>
      </vt:variant>
      <vt:variant>
        <vt:i4>110</vt:i4>
      </vt:variant>
      <vt:variant>
        <vt:i4>0</vt:i4>
      </vt:variant>
      <vt:variant>
        <vt:i4>5</vt:i4>
      </vt:variant>
      <vt:variant>
        <vt:lpwstr/>
      </vt:variant>
      <vt:variant>
        <vt:lpwstr>_Toc475981039</vt:lpwstr>
      </vt:variant>
      <vt:variant>
        <vt:i4>1769529</vt:i4>
      </vt:variant>
      <vt:variant>
        <vt:i4>104</vt:i4>
      </vt:variant>
      <vt:variant>
        <vt:i4>0</vt:i4>
      </vt:variant>
      <vt:variant>
        <vt:i4>5</vt:i4>
      </vt:variant>
      <vt:variant>
        <vt:lpwstr/>
      </vt:variant>
      <vt:variant>
        <vt:lpwstr>_Toc475981038</vt:lpwstr>
      </vt:variant>
      <vt:variant>
        <vt:i4>1769529</vt:i4>
      </vt:variant>
      <vt:variant>
        <vt:i4>98</vt:i4>
      </vt:variant>
      <vt:variant>
        <vt:i4>0</vt:i4>
      </vt:variant>
      <vt:variant>
        <vt:i4>5</vt:i4>
      </vt:variant>
      <vt:variant>
        <vt:lpwstr/>
      </vt:variant>
      <vt:variant>
        <vt:lpwstr>_Toc475981037</vt:lpwstr>
      </vt:variant>
      <vt:variant>
        <vt:i4>1769529</vt:i4>
      </vt:variant>
      <vt:variant>
        <vt:i4>92</vt:i4>
      </vt:variant>
      <vt:variant>
        <vt:i4>0</vt:i4>
      </vt:variant>
      <vt:variant>
        <vt:i4>5</vt:i4>
      </vt:variant>
      <vt:variant>
        <vt:lpwstr/>
      </vt:variant>
      <vt:variant>
        <vt:lpwstr>_Toc475981036</vt:lpwstr>
      </vt:variant>
      <vt:variant>
        <vt:i4>1769529</vt:i4>
      </vt:variant>
      <vt:variant>
        <vt:i4>86</vt:i4>
      </vt:variant>
      <vt:variant>
        <vt:i4>0</vt:i4>
      </vt:variant>
      <vt:variant>
        <vt:i4>5</vt:i4>
      </vt:variant>
      <vt:variant>
        <vt:lpwstr/>
      </vt:variant>
      <vt:variant>
        <vt:lpwstr>_Toc475981035</vt:lpwstr>
      </vt:variant>
      <vt:variant>
        <vt:i4>1769529</vt:i4>
      </vt:variant>
      <vt:variant>
        <vt:i4>80</vt:i4>
      </vt:variant>
      <vt:variant>
        <vt:i4>0</vt:i4>
      </vt:variant>
      <vt:variant>
        <vt:i4>5</vt:i4>
      </vt:variant>
      <vt:variant>
        <vt:lpwstr/>
      </vt:variant>
      <vt:variant>
        <vt:lpwstr>_Toc475981034</vt:lpwstr>
      </vt:variant>
      <vt:variant>
        <vt:i4>1769529</vt:i4>
      </vt:variant>
      <vt:variant>
        <vt:i4>74</vt:i4>
      </vt:variant>
      <vt:variant>
        <vt:i4>0</vt:i4>
      </vt:variant>
      <vt:variant>
        <vt:i4>5</vt:i4>
      </vt:variant>
      <vt:variant>
        <vt:lpwstr/>
      </vt:variant>
      <vt:variant>
        <vt:lpwstr>_Toc475981033</vt:lpwstr>
      </vt:variant>
      <vt:variant>
        <vt:i4>1769529</vt:i4>
      </vt:variant>
      <vt:variant>
        <vt:i4>68</vt:i4>
      </vt:variant>
      <vt:variant>
        <vt:i4>0</vt:i4>
      </vt:variant>
      <vt:variant>
        <vt:i4>5</vt:i4>
      </vt:variant>
      <vt:variant>
        <vt:lpwstr/>
      </vt:variant>
      <vt:variant>
        <vt:lpwstr>_Toc475981032</vt:lpwstr>
      </vt:variant>
      <vt:variant>
        <vt:i4>1769529</vt:i4>
      </vt:variant>
      <vt:variant>
        <vt:i4>62</vt:i4>
      </vt:variant>
      <vt:variant>
        <vt:i4>0</vt:i4>
      </vt:variant>
      <vt:variant>
        <vt:i4>5</vt:i4>
      </vt:variant>
      <vt:variant>
        <vt:lpwstr/>
      </vt:variant>
      <vt:variant>
        <vt:lpwstr>_Toc475981031</vt:lpwstr>
      </vt:variant>
      <vt:variant>
        <vt:i4>1769529</vt:i4>
      </vt:variant>
      <vt:variant>
        <vt:i4>56</vt:i4>
      </vt:variant>
      <vt:variant>
        <vt:i4>0</vt:i4>
      </vt:variant>
      <vt:variant>
        <vt:i4>5</vt:i4>
      </vt:variant>
      <vt:variant>
        <vt:lpwstr/>
      </vt:variant>
      <vt:variant>
        <vt:lpwstr>_Toc475981030</vt:lpwstr>
      </vt:variant>
      <vt:variant>
        <vt:i4>1703993</vt:i4>
      </vt:variant>
      <vt:variant>
        <vt:i4>50</vt:i4>
      </vt:variant>
      <vt:variant>
        <vt:i4>0</vt:i4>
      </vt:variant>
      <vt:variant>
        <vt:i4>5</vt:i4>
      </vt:variant>
      <vt:variant>
        <vt:lpwstr/>
      </vt:variant>
      <vt:variant>
        <vt:lpwstr>_Toc475981029</vt:lpwstr>
      </vt:variant>
      <vt:variant>
        <vt:i4>1703993</vt:i4>
      </vt:variant>
      <vt:variant>
        <vt:i4>44</vt:i4>
      </vt:variant>
      <vt:variant>
        <vt:i4>0</vt:i4>
      </vt:variant>
      <vt:variant>
        <vt:i4>5</vt:i4>
      </vt:variant>
      <vt:variant>
        <vt:lpwstr/>
      </vt:variant>
      <vt:variant>
        <vt:lpwstr>_Toc475981028</vt:lpwstr>
      </vt:variant>
      <vt:variant>
        <vt:i4>1703993</vt:i4>
      </vt:variant>
      <vt:variant>
        <vt:i4>38</vt:i4>
      </vt:variant>
      <vt:variant>
        <vt:i4>0</vt:i4>
      </vt:variant>
      <vt:variant>
        <vt:i4>5</vt:i4>
      </vt:variant>
      <vt:variant>
        <vt:lpwstr/>
      </vt:variant>
      <vt:variant>
        <vt:lpwstr>_Toc475981027</vt:lpwstr>
      </vt:variant>
      <vt:variant>
        <vt:i4>1703993</vt:i4>
      </vt:variant>
      <vt:variant>
        <vt:i4>32</vt:i4>
      </vt:variant>
      <vt:variant>
        <vt:i4>0</vt:i4>
      </vt:variant>
      <vt:variant>
        <vt:i4>5</vt:i4>
      </vt:variant>
      <vt:variant>
        <vt:lpwstr/>
      </vt:variant>
      <vt:variant>
        <vt:lpwstr>_Toc475981026</vt:lpwstr>
      </vt:variant>
      <vt:variant>
        <vt:i4>1703993</vt:i4>
      </vt:variant>
      <vt:variant>
        <vt:i4>26</vt:i4>
      </vt:variant>
      <vt:variant>
        <vt:i4>0</vt:i4>
      </vt:variant>
      <vt:variant>
        <vt:i4>5</vt:i4>
      </vt:variant>
      <vt:variant>
        <vt:lpwstr/>
      </vt:variant>
      <vt:variant>
        <vt:lpwstr>_Toc475981025</vt:lpwstr>
      </vt:variant>
      <vt:variant>
        <vt:i4>1703993</vt:i4>
      </vt:variant>
      <vt:variant>
        <vt:i4>20</vt:i4>
      </vt:variant>
      <vt:variant>
        <vt:i4>0</vt:i4>
      </vt:variant>
      <vt:variant>
        <vt:i4>5</vt:i4>
      </vt:variant>
      <vt:variant>
        <vt:lpwstr/>
      </vt:variant>
      <vt:variant>
        <vt:lpwstr>_Toc475981024</vt:lpwstr>
      </vt:variant>
      <vt:variant>
        <vt:i4>1703993</vt:i4>
      </vt:variant>
      <vt:variant>
        <vt:i4>14</vt:i4>
      </vt:variant>
      <vt:variant>
        <vt:i4>0</vt:i4>
      </vt:variant>
      <vt:variant>
        <vt:i4>5</vt:i4>
      </vt:variant>
      <vt:variant>
        <vt:lpwstr/>
      </vt:variant>
      <vt:variant>
        <vt:lpwstr>_Toc475981023</vt:lpwstr>
      </vt:variant>
      <vt:variant>
        <vt:i4>1703993</vt:i4>
      </vt:variant>
      <vt:variant>
        <vt:i4>8</vt:i4>
      </vt:variant>
      <vt:variant>
        <vt:i4>0</vt:i4>
      </vt:variant>
      <vt:variant>
        <vt:i4>5</vt:i4>
      </vt:variant>
      <vt:variant>
        <vt:lpwstr/>
      </vt:variant>
      <vt:variant>
        <vt:lpwstr>_Toc475981022</vt:lpwstr>
      </vt:variant>
      <vt:variant>
        <vt:i4>1703993</vt:i4>
      </vt:variant>
      <vt:variant>
        <vt:i4>2</vt:i4>
      </vt:variant>
      <vt:variant>
        <vt:i4>0</vt:i4>
      </vt:variant>
      <vt:variant>
        <vt:i4>5</vt:i4>
      </vt:variant>
      <vt:variant>
        <vt:lpwstr/>
      </vt:variant>
      <vt:variant>
        <vt:lpwstr>_Toc475981021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egorova.ekaterina</dc:creator>
  <cp:lastModifiedBy>Котова Мария Виниаминовна</cp:lastModifiedBy>
  <cp:revision>2</cp:revision>
  <cp:lastPrinted>2018-09-27T07:42:00Z</cp:lastPrinted>
  <dcterms:created xsi:type="dcterms:W3CDTF">2020-10-12T09:58:00Z</dcterms:created>
  <dcterms:modified xsi:type="dcterms:W3CDTF">2020-10-12T09:58:00Z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код_документа">
    <vt:lpwstr>00083598.20.19,02.ДР.002-1.0 1(2,5,7)</vt:lpwstr>
  </property>
</Properties>
</file>